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b w:val="1"/>
        </w:rPr>
      </w:pPr>
      <w:r w:rsidDel="00000000" w:rsidR="00000000" w:rsidRPr="00000000">
        <w:rPr>
          <w:b w:val="1"/>
        </w:rPr>
        <w:drawing>
          <wp:anchor allowOverlap="1" behindDoc="0" distB="114300" distT="114300" distL="114300" distR="114300" hidden="0" layoutInCell="1" locked="0" relativeHeight="0" simplePos="0">
            <wp:simplePos x="0" y="0"/>
            <wp:positionH relativeFrom="page">
              <wp:posOffset>6057900</wp:posOffset>
            </wp:positionH>
            <wp:positionV relativeFrom="page">
              <wp:posOffset>0</wp:posOffset>
            </wp:positionV>
            <wp:extent cx="1511300" cy="633413"/>
            <wp:effectExtent b="0" l="0" r="0" t="0"/>
            <wp:wrapNone/>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11300" cy="633413"/>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after="240" w:before="240" w:lineRule="auto"/>
        <w:jc w:val="center"/>
        <w:rPr>
          <w:b w:val="1"/>
        </w:rPr>
      </w:pPr>
      <w:r w:rsidDel="00000000" w:rsidR="00000000" w:rsidRPr="00000000">
        <w:rPr>
          <w:rtl w:val="0"/>
        </w:rPr>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DSA 210: Introduction to Data Science Spring 2024 - 2025</w:t>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keepNext w:val="0"/>
        <w:keepLines w:val="0"/>
        <w:spacing w:before="480" w:lineRule="auto"/>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Unemployment &amp; Crime Rates in the United States</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A multi-decade exploration of socioeconomic stressors, criminal activity, and predictive analytics</w:t>
      </w:r>
    </w:p>
    <w:p w:rsidR="00000000" w:rsidDel="00000000" w:rsidP="00000000" w:rsidRDefault="00000000" w:rsidRPr="00000000" w14:paraId="00000009">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Prepared by:</w:t>
      </w:r>
      <w:r w:rsidDel="00000000" w:rsidR="00000000" w:rsidRPr="00000000">
        <w:rPr>
          <w:rFonts w:ascii="Times New Roman" w:cs="Times New Roman" w:eastAsia="Times New Roman" w:hAnsi="Times New Roman"/>
          <w:sz w:val="36"/>
          <w:szCs w:val="36"/>
          <w:rtl w:val="0"/>
        </w:rPr>
        <w:t xml:space="preserve"> Abdallah Al Homsi – Student ID 34565</w:t>
        <w:br w:type="textWrapping"/>
      </w:r>
      <w:r w:rsidDel="00000000" w:rsidR="00000000" w:rsidRPr="00000000">
        <w:rPr>
          <w:rFonts w:ascii="Times New Roman" w:cs="Times New Roman" w:eastAsia="Times New Roman" w:hAnsi="Times New Roman"/>
          <w:b w:val="1"/>
          <w:sz w:val="36"/>
          <w:szCs w:val="36"/>
          <w:rtl w:val="0"/>
        </w:rPr>
        <w:t xml:space="preserve">Email: </w:t>
      </w:r>
      <w:r w:rsidDel="00000000" w:rsidR="00000000" w:rsidRPr="00000000">
        <w:rPr>
          <w:rFonts w:ascii="Times New Roman" w:cs="Times New Roman" w:eastAsia="Times New Roman" w:hAnsi="Times New Roman"/>
          <w:sz w:val="36"/>
          <w:szCs w:val="36"/>
          <w:rtl w:val="0"/>
        </w:rPr>
        <w:t xml:space="preserve">abdallah.homsi@sabanciuniv.edu</w:t>
      </w:r>
      <w:r w:rsidDel="00000000" w:rsidR="00000000" w:rsidRPr="00000000">
        <w:rPr>
          <w:rFonts w:ascii="Times New Roman" w:cs="Times New Roman" w:eastAsia="Times New Roman" w:hAnsi="Times New Roman"/>
          <w:sz w:val="36"/>
          <w:szCs w:val="36"/>
          <w:rtl w:val="0"/>
        </w:rPr>
        <w:br w:type="textWrapping"/>
      </w:r>
      <w:r w:rsidDel="00000000" w:rsidR="00000000" w:rsidRPr="00000000">
        <w:rPr>
          <w:rFonts w:ascii="Times New Roman" w:cs="Times New Roman" w:eastAsia="Times New Roman" w:hAnsi="Times New Roman"/>
          <w:b w:val="1"/>
          <w:sz w:val="36"/>
          <w:szCs w:val="36"/>
          <w:rtl w:val="0"/>
        </w:rPr>
        <w:t xml:space="preserve">Submission Date:</w:t>
      </w:r>
      <w:r w:rsidDel="00000000" w:rsidR="00000000" w:rsidRPr="00000000">
        <w:rPr>
          <w:rFonts w:ascii="Times New Roman" w:cs="Times New Roman" w:eastAsia="Times New Roman" w:hAnsi="Times New Roman"/>
          <w:sz w:val="36"/>
          <w:szCs w:val="36"/>
          <w:rtl w:val="0"/>
        </w:rPr>
        <w:t xml:space="preserve"> 30 May 2025</w:t>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pStyle w:val="Heading3"/>
        <w:keepNext w:val="0"/>
        <w:keepLines w:val="0"/>
        <w:spacing w:before="280" w:lineRule="auto"/>
        <w:rPr>
          <w:rFonts w:ascii="Times New Roman" w:cs="Times New Roman" w:eastAsia="Times New Roman" w:hAnsi="Times New Roman"/>
          <w:b w:val="1"/>
          <w:color w:val="000000"/>
        </w:rPr>
      </w:pPr>
      <w:bookmarkStart w:colFirst="0" w:colLast="0" w:name="_3gpmqfkaco45" w:id="0"/>
      <w:bookmarkEnd w:id="0"/>
      <w:r w:rsidDel="00000000" w:rsidR="00000000" w:rsidRPr="00000000">
        <w:rPr>
          <w:rtl w:val="0"/>
        </w:rPr>
      </w:r>
    </w:p>
    <w:p w:rsidR="00000000" w:rsidDel="00000000" w:rsidP="00000000" w:rsidRDefault="00000000" w:rsidRPr="00000000" w14:paraId="00000011">
      <w:pPr>
        <w:pStyle w:val="Heading3"/>
        <w:keepNext w:val="0"/>
        <w:keepLines w:val="0"/>
        <w:spacing w:before="280" w:lineRule="auto"/>
        <w:rPr>
          <w:rFonts w:ascii="Times New Roman" w:cs="Times New Roman" w:eastAsia="Times New Roman" w:hAnsi="Times New Roman"/>
          <w:b w:val="1"/>
          <w:color w:val="000000"/>
        </w:rPr>
      </w:pPr>
      <w:bookmarkStart w:colFirst="0" w:colLast="0" w:name="_ard9elyz7f7j" w:id="1"/>
      <w:bookmarkEnd w:id="1"/>
      <w:r w:rsidDel="00000000" w:rsidR="00000000" w:rsidRPr="00000000">
        <w:rPr>
          <w:rtl w:val="0"/>
        </w:rPr>
      </w:r>
    </w:p>
    <w:p w:rsidR="00000000" w:rsidDel="00000000" w:rsidP="00000000" w:rsidRDefault="00000000" w:rsidRPr="00000000" w14:paraId="00000012">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240" w:before="240" w:lineRule="auto"/>
        <w:ind w:left="0" w:firstLine="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dot"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ka0xsh88rq">
            <w:r w:rsidDel="00000000" w:rsidR="00000000" w:rsidRPr="00000000">
              <w:rPr>
                <w:b w:val="1"/>
                <w:color w:val="000000"/>
                <w:u w:val="none"/>
                <w:rtl w:val="0"/>
              </w:rPr>
              <w:t xml:space="preserve">1. Motivation</w:t>
              <w:tab/>
            </w:r>
          </w:hyperlink>
          <w:r w:rsidDel="00000000" w:rsidR="00000000" w:rsidRPr="00000000">
            <w:fldChar w:fldCharType="begin"/>
            <w:instrText xml:space="preserve"> PAGEREF _heka0xsh88rq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025.511811023624"/>
            </w:tabs>
            <w:spacing w:before="60" w:line="240" w:lineRule="auto"/>
            <w:rPr>
              <w:b w:val="1"/>
              <w:color w:val="000000"/>
              <w:u w:val="none"/>
            </w:rPr>
          </w:pPr>
          <w:hyperlink w:anchor="_mu78dl3arb8d">
            <w:r w:rsidDel="00000000" w:rsidR="00000000" w:rsidRPr="00000000">
              <w:rPr>
                <w:b w:val="1"/>
                <w:color w:val="000000"/>
                <w:u w:val="none"/>
                <w:rtl w:val="0"/>
              </w:rPr>
              <w:t xml:space="preserve">2. Datasets &amp; Data Enrichment</w:t>
              <w:tab/>
            </w:r>
          </w:hyperlink>
          <w:r w:rsidDel="00000000" w:rsidR="00000000" w:rsidRPr="00000000">
            <w:rPr>
              <w:b w:val="1"/>
              <w:rtl w:val="0"/>
            </w:rPr>
            <w:t xml:space="preserve">3</w:t>
          </w:r>
          <w:r w:rsidDel="00000000" w:rsidR="00000000" w:rsidRPr="00000000">
            <w:rPr>
              <w:rtl w:val="0"/>
            </w:rPr>
          </w:r>
        </w:p>
        <w:p w:rsidR="00000000" w:rsidDel="00000000" w:rsidP="00000000" w:rsidRDefault="00000000" w:rsidRPr="00000000" w14:paraId="00000017">
          <w:pPr>
            <w:widowControl w:val="0"/>
            <w:tabs>
              <w:tab w:val="right" w:leader="dot" w:pos="9025.511811023624"/>
            </w:tabs>
            <w:spacing w:before="60" w:line="240" w:lineRule="auto"/>
            <w:rPr>
              <w:b w:val="1"/>
              <w:color w:val="000000"/>
              <w:u w:val="none"/>
            </w:rPr>
          </w:pPr>
          <w:hyperlink w:anchor="_88fev7e1f30o">
            <w:r w:rsidDel="00000000" w:rsidR="00000000" w:rsidRPr="00000000">
              <w:rPr>
                <w:b w:val="1"/>
                <w:color w:val="000000"/>
                <w:u w:val="none"/>
                <w:rtl w:val="0"/>
              </w:rPr>
              <w:t xml:space="preserve">3. Data Collection &amp; Preparation</w:t>
              <w:tab/>
            </w:r>
          </w:hyperlink>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18">
          <w:pPr>
            <w:widowControl w:val="0"/>
            <w:tabs>
              <w:tab w:val="right" w:leader="dot" w:pos="9025.511811023624"/>
            </w:tabs>
            <w:spacing w:before="60" w:line="240" w:lineRule="auto"/>
            <w:rPr>
              <w:b w:val="1"/>
              <w:color w:val="000000"/>
              <w:u w:val="none"/>
            </w:rPr>
          </w:pPr>
          <w:hyperlink w:anchor="_q67w1rofoa8k">
            <w:r w:rsidDel="00000000" w:rsidR="00000000" w:rsidRPr="00000000">
              <w:rPr>
                <w:b w:val="1"/>
                <w:color w:val="000000"/>
                <w:u w:val="none"/>
                <w:rtl w:val="0"/>
              </w:rPr>
              <w:t xml:space="preserve">4. Exploratory Data Analysis (EDA)</w:t>
              <w:tab/>
            </w:r>
          </w:hyperlink>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19">
          <w:pPr>
            <w:widowControl w:val="0"/>
            <w:tabs>
              <w:tab w:val="right" w:leader="dot" w:pos="9025.511811023624"/>
            </w:tabs>
            <w:spacing w:before="60" w:line="240" w:lineRule="auto"/>
            <w:ind w:left="360" w:firstLine="0"/>
            <w:rPr>
              <w:color w:val="000000"/>
              <w:u w:val="none"/>
            </w:rPr>
          </w:pPr>
          <w:hyperlink w:anchor="_uh292y84soka">
            <w:r w:rsidDel="00000000" w:rsidR="00000000" w:rsidRPr="00000000">
              <w:rPr>
                <w:color w:val="000000"/>
                <w:u w:val="none"/>
                <w:rtl w:val="0"/>
              </w:rPr>
              <w:t xml:space="preserve">4.1 Summary Statistics</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A">
          <w:pPr>
            <w:widowControl w:val="0"/>
            <w:tabs>
              <w:tab w:val="right" w:leader="dot" w:pos="9025.511811023624"/>
            </w:tabs>
            <w:spacing w:before="60" w:line="240" w:lineRule="auto"/>
            <w:ind w:left="360" w:firstLine="0"/>
            <w:rPr>
              <w:color w:val="000000"/>
              <w:u w:val="none"/>
            </w:rPr>
          </w:pPr>
          <w:hyperlink w:anchor="_6eadat1ednu6">
            <w:r w:rsidDel="00000000" w:rsidR="00000000" w:rsidRPr="00000000">
              <w:rPr>
                <w:color w:val="000000"/>
                <w:u w:val="none"/>
                <w:rtl w:val="0"/>
              </w:rPr>
              <w:t xml:space="preserve">4.2 Temporal Trends</w:t>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1B">
          <w:pPr>
            <w:widowControl w:val="0"/>
            <w:tabs>
              <w:tab w:val="right" w:leader="dot" w:pos="9025.511811023624"/>
            </w:tabs>
            <w:spacing w:before="60" w:line="240" w:lineRule="auto"/>
            <w:ind w:left="360" w:firstLine="0"/>
            <w:rPr>
              <w:color w:val="000000"/>
              <w:u w:val="none"/>
            </w:rPr>
          </w:pPr>
          <w:hyperlink w:anchor="_mha95pccze6p">
            <w:r w:rsidDel="00000000" w:rsidR="00000000" w:rsidRPr="00000000">
              <w:rPr>
                <w:color w:val="000000"/>
                <w:u w:val="none"/>
                <w:rtl w:val="0"/>
              </w:rPr>
              <w:t xml:space="preserve">4.3 Correlation Heatmap</w:t>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1C">
          <w:pPr>
            <w:widowControl w:val="0"/>
            <w:tabs>
              <w:tab w:val="right" w:leader="dot" w:pos="9025.511811023624"/>
            </w:tabs>
            <w:spacing w:before="60" w:line="240" w:lineRule="auto"/>
            <w:ind w:left="360" w:firstLine="0"/>
            <w:rPr>
              <w:color w:val="000000"/>
              <w:u w:val="none"/>
            </w:rPr>
          </w:pPr>
          <w:hyperlink w:anchor="_sz09ot8wg3ur">
            <w:r w:rsidDel="00000000" w:rsidR="00000000" w:rsidRPr="00000000">
              <w:rPr>
                <w:color w:val="000000"/>
                <w:u w:val="none"/>
                <w:rtl w:val="0"/>
              </w:rPr>
              <w:t xml:space="preserve">4.4 Visuals</w:t>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1D">
          <w:pPr>
            <w:widowControl w:val="0"/>
            <w:tabs>
              <w:tab w:val="right" w:leader="dot" w:pos="9025.511811023624"/>
            </w:tabs>
            <w:spacing w:before="60" w:line="240" w:lineRule="auto"/>
            <w:rPr>
              <w:b w:val="1"/>
              <w:color w:val="000000"/>
              <w:u w:val="none"/>
            </w:rPr>
          </w:pPr>
          <w:hyperlink w:anchor="_44rga41x3bqi">
            <w:r w:rsidDel="00000000" w:rsidR="00000000" w:rsidRPr="00000000">
              <w:rPr>
                <w:b w:val="1"/>
                <w:color w:val="000000"/>
                <w:u w:val="none"/>
                <w:rtl w:val="0"/>
              </w:rPr>
              <w:t xml:space="preserve">5. Hypothesis Testing</w:t>
              <w:tab/>
            </w:r>
          </w:hyperlink>
          <w:r w:rsidDel="00000000" w:rsidR="00000000" w:rsidRPr="00000000">
            <w:rPr>
              <w:b w:val="1"/>
              <w:rtl w:val="0"/>
            </w:rPr>
            <w:t xml:space="preserve">8</w:t>
          </w:r>
          <w:r w:rsidDel="00000000" w:rsidR="00000000" w:rsidRPr="00000000">
            <w:rPr>
              <w:rtl w:val="0"/>
            </w:rPr>
          </w:r>
        </w:p>
        <w:p w:rsidR="00000000" w:rsidDel="00000000" w:rsidP="00000000" w:rsidRDefault="00000000" w:rsidRPr="00000000" w14:paraId="0000001E">
          <w:pPr>
            <w:widowControl w:val="0"/>
            <w:tabs>
              <w:tab w:val="right" w:leader="dot" w:pos="9025.511811023624"/>
            </w:tabs>
            <w:spacing w:before="60" w:line="240" w:lineRule="auto"/>
            <w:ind w:left="360" w:firstLine="0"/>
            <w:rPr>
              <w:color w:val="000000"/>
              <w:u w:val="none"/>
            </w:rPr>
          </w:pPr>
          <w:hyperlink w:anchor="_qpdwjsa85wds">
            <w:r w:rsidDel="00000000" w:rsidR="00000000" w:rsidRPr="00000000">
              <w:rPr>
                <w:color w:val="000000"/>
                <w:u w:val="none"/>
                <w:rtl w:val="0"/>
              </w:rPr>
              <w:t xml:space="preserve">5.1 Hypotheses</w:t>
              <w:tab/>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1F">
          <w:pPr>
            <w:widowControl w:val="0"/>
            <w:tabs>
              <w:tab w:val="right" w:leader="dot" w:pos="9025.511811023624"/>
            </w:tabs>
            <w:spacing w:before="60" w:line="240" w:lineRule="auto"/>
            <w:ind w:left="360" w:firstLine="0"/>
            <w:rPr>
              <w:color w:val="000000"/>
              <w:u w:val="none"/>
            </w:rPr>
          </w:pPr>
          <w:hyperlink w:anchor="_bvylfi9xddch">
            <w:r w:rsidDel="00000000" w:rsidR="00000000" w:rsidRPr="00000000">
              <w:rPr>
                <w:color w:val="000000"/>
                <w:u w:val="none"/>
                <w:rtl w:val="0"/>
              </w:rPr>
              <w:t xml:space="preserve">5.2 Methodology</w:t>
              <w:tab/>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20">
          <w:pPr>
            <w:widowControl w:val="0"/>
            <w:tabs>
              <w:tab w:val="right" w:leader="dot" w:pos="9025.511811023624"/>
            </w:tabs>
            <w:spacing w:before="60" w:line="240" w:lineRule="auto"/>
            <w:ind w:left="360" w:firstLine="0"/>
            <w:rPr>
              <w:color w:val="000000"/>
              <w:u w:val="none"/>
            </w:rPr>
          </w:pPr>
          <w:hyperlink w:anchor="_vtgifxh0forj">
            <w:r w:rsidDel="00000000" w:rsidR="00000000" w:rsidRPr="00000000">
              <w:rPr>
                <w:color w:val="000000"/>
                <w:u w:val="none"/>
                <w:rtl w:val="0"/>
              </w:rPr>
              <w:t xml:space="preserve">5.3 Results</w:t>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21">
          <w:pPr>
            <w:widowControl w:val="0"/>
            <w:tabs>
              <w:tab w:val="right" w:leader="dot" w:pos="9025.511811023624"/>
            </w:tabs>
            <w:spacing w:before="60" w:line="240" w:lineRule="auto"/>
            <w:ind w:left="360" w:firstLine="0"/>
            <w:rPr>
              <w:color w:val="000000"/>
              <w:u w:val="none"/>
            </w:rPr>
          </w:pPr>
          <w:hyperlink w:anchor="_7i1us7ik2azh">
            <w:r w:rsidDel="00000000" w:rsidR="00000000" w:rsidRPr="00000000">
              <w:rPr>
                <w:color w:val="000000"/>
                <w:u w:val="none"/>
                <w:rtl w:val="0"/>
              </w:rPr>
              <w:t xml:space="preserve">5.4 Interpretation</w:t>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22">
          <w:pPr>
            <w:widowControl w:val="0"/>
            <w:tabs>
              <w:tab w:val="right" w:leader="dot" w:pos="9025.511811023624"/>
            </w:tabs>
            <w:spacing w:before="60" w:line="240" w:lineRule="auto"/>
            <w:ind w:left="360" w:firstLine="0"/>
            <w:rPr>
              <w:color w:val="000000"/>
              <w:u w:val="none"/>
            </w:rPr>
          </w:pPr>
          <w:hyperlink w:anchor="_possu2clx4fs">
            <w:r w:rsidDel="00000000" w:rsidR="00000000" w:rsidRPr="00000000">
              <w:rPr>
                <w:color w:val="000000"/>
                <w:u w:val="none"/>
                <w:rtl w:val="0"/>
              </w:rPr>
              <w:t xml:space="preserve">5.5 Visual Confirmation</w:t>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23">
          <w:pPr>
            <w:widowControl w:val="0"/>
            <w:tabs>
              <w:tab w:val="right" w:leader="dot" w:pos="9025.511811023624"/>
            </w:tabs>
            <w:spacing w:before="60" w:line="240" w:lineRule="auto"/>
            <w:rPr>
              <w:b w:val="1"/>
              <w:color w:val="000000"/>
              <w:u w:val="none"/>
            </w:rPr>
          </w:pPr>
          <w:hyperlink w:anchor="_xdsfo5yg3e1f">
            <w:r w:rsidDel="00000000" w:rsidR="00000000" w:rsidRPr="00000000">
              <w:rPr>
                <w:b w:val="1"/>
                <w:color w:val="000000"/>
                <w:u w:val="none"/>
                <w:rtl w:val="0"/>
              </w:rPr>
              <w:t xml:space="preserve">6. Feature Engineering &amp; Enrichment</w:t>
              <w:tab/>
            </w:r>
          </w:hyperlink>
          <w:r w:rsidDel="00000000" w:rsidR="00000000" w:rsidRPr="00000000">
            <w:fldChar w:fldCharType="begin"/>
            <w:instrText xml:space="preserve"> PAGEREF _xdsfo5yg3e1f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b w:val="1"/>
              <w:rtl w:val="0"/>
            </w:rPr>
            <w:t xml:space="preserve">0</w:t>
          </w:r>
          <w:r w:rsidDel="00000000" w:rsidR="00000000" w:rsidRPr="00000000">
            <w:rPr>
              <w:rtl w:val="0"/>
            </w:rPr>
          </w:r>
        </w:p>
        <w:p w:rsidR="00000000" w:rsidDel="00000000" w:rsidP="00000000" w:rsidRDefault="00000000" w:rsidRPr="00000000" w14:paraId="00000024">
          <w:pPr>
            <w:widowControl w:val="0"/>
            <w:tabs>
              <w:tab w:val="right" w:leader="dot" w:pos="9025.511811023624"/>
            </w:tabs>
            <w:spacing w:before="60" w:line="240" w:lineRule="auto"/>
            <w:rPr>
              <w:b w:val="1"/>
              <w:color w:val="000000"/>
              <w:u w:val="none"/>
            </w:rPr>
          </w:pPr>
          <w:hyperlink w:anchor="_i3j7kyyc3mze">
            <w:r w:rsidDel="00000000" w:rsidR="00000000" w:rsidRPr="00000000">
              <w:rPr>
                <w:b w:val="1"/>
                <w:color w:val="000000"/>
                <w:u w:val="none"/>
                <w:rtl w:val="0"/>
              </w:rPr>
              <w:t xml:space="preserve">7. Machine Learning Modelling</w:t>
              <w:tab/>
            </w:r>
          </w:hyperlink>
          <w:r w:rsidDel="00000000" w:rsidR="00000000" w:rsidRPr="00000000">
            <w:fldChar w:fldCharType="begin"/>
            <w:instrText xml:space="preserve"> PAGEREF _i3j7kyyc3mze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b w:val="1"/>
              <w:rtl w:val="0"/>
            </w:rPr>
            <w:t xml:space="preserve">0</w:t>
          </w:r>
          <w:r w:rsidDel="00000000" w:rsidR="00000000" w:rsidRPr="00000000">
            <w:rPr>
              <w:rtl w:val="0"/>
            </w:rPr>
          </w:r>
        </w:p>
        <w:p w:rsidR="00000000" w:rsidDel="00000000" w:rsidP="00000000" w:rsidRDefault="00000000" w:rsidRPr="00000000" w14:paraId="00000025">
          <w:pPr>
            <w:widowControl w:val="0"/>
            <w:tabs>
              <w:tab w:val="right" w:leader="dot" w:pos="9025.511811023624"/>
            </w:tabs>
            <w:spacing w:before="60" w:line="240" w:lineRule="auto"/>
            <w:ind w:left="360" w:firstLine="0"/>
            <w:rPr>
              <w:color w:val="000000"/>
              <w:u w:val="none"/>
            </w:rPr>
          </w:pPr>
          <w:hyperlink w:anchor="_8rw9xs7k19tj">
            <w:r w:rsidDel="00000000" w:rsidR="00000000" w:rsidRPr="00000000">
              <w:rPr>
                <w:color w:val="000000"/>
                <w:u w:val="none"/>
                <w:rtl w:val="0"/>
              </w:rPr>
              <w:t xml:space="preserve">7.1 Classification – Random Forest</w:t>
              <w:tab/>
            </w:r>
          </w:hyperlink>
          <w:r w:rsidDel="00000000" w:rsidR="00000000" w:rsidRPr="00000000">
            <w:fldChar w:fldCharType="begin"/>
            <w:instrText xml:space="preserve"> PAGEREF _8rw9xs7k19tj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26">
          <w:pPr>
            <w:widowControl w:val="0"/>
            <w:tabs>
              <w:tab w:val="right" w:leader="dot" w:pos="9025.511811023624"/>
            </w:tabs>
            <w:spacing w:before="60" w:line="240" w:lineRule="auto"/>
            <w:ind w:left="360" w:firstLine="0"/>
            <w:rPr>
              <w:color w:val="000000"/>
              <w:u w:val="none"/>
            </w:rPr>
          </w:pPr>
          <w:hyperlink w:anchor="_9wl55xpm8ftd">
            <w:r w:rsidDel="00000000" w:rsidR="00000000" w:rsidRPr="00000000">
              <w:rPr>
                <w:color w:val="000000"/>
                <w:u w:val="none"/>
                <w:rtl w:val="0"/>
              </w:rPr>
              <w:t xml:space="preserve">7.2 Regression – Linear Model</w:t>
              <w:tab/>
            </w:r>
          </w:hyperlink>
          <w:r w:rsidDel="00000000" w:rsidR="00000000" w:rsidRPr="00000000">
            <w:fldChar w:fldCharType="begin"/>
            <w:instrText xml:space="preserve"> PAGEREF _9wl55xpm8ftd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27">
          <w:pPr>
            <w:widowControl w:val="0"/>
            <w:tabs>
              <w:tab w:val="right" w:leader="dot" w:pos="9025.511811023624"/>
            </w:tabs>
            <w:spacing w:before="60" w:line="240" w:lineRule="auto"/>
            <w:rPr>
              <w:b w:val="1"/>
              <w:color w:val="000000"/>
              <w:u w:val="none"/>
            </w:rPr>
          </w:pPr>
          <w:hyperlink w:anchor="_v190hvyv2ek">
            <w:r w:rsidDel="00000000" w:rsidR="00000000" w:rsidRPr="00000000">
              <w:rPr>
                <w:b w:val="1"/>
                <w:color w:val="000000"/>
                <w:u w:val="none"/>
                <w:rtl w:val="0"/>
              </w:rPr>
              <w:t xml:space="preserve">8. Key Findings</w:t>
              <w:tab/>
            </w:r>
          </w:hyperlink>
          <w:r w:rsidDel="00000000" w:rsidR="00000000" w:rsidRPr="00000000">
            <w:fldChar w:fldCharType="begin"/>
            <w:instrText xml:space="preserve"> PAGEREF _v190hvyv2ek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b w:val="1"/>
              <w:rtl w:val="0"/>
            </w:rPr>
            <w:t xml:space="preserve">3</w:t>
          </w:r>
          <w:r w:rsidDel="00000000" w:rsidR="00000000" w:rsidRPr="00000000">
            <w:rPr>
              <w:rtl w:val="0"/>
            </w:rPr>
          </w:r>
        </w:p>
        <w:p w:rsidR="00000000" w:rsidDel="00000000" w:rsidP="00000000" w:rsidRDefault="00000000" w:rsidRPr="00000000" w14:paraId="00000028">
          <w:pPr>
            <w:widowControl w:val="0"/>
            <w:tabs>
              <w:tab w:val="right" w:leader="dot" w:pos="9025.511811023624"/>
            </w:tabs>
            <w:spacing w:before="60" w:line="240" w:lineRule="auto"/>
            <w:rPr>
              <w:b w:val="1"/>
              <w:color w:val="000000"/>
              <w:u w:val="none"/>
            </w:rPr>
          </w:pPr>
          <w:hyperlink w:anchor="_fi17kqumtw8y">
            <w:r w:rsidDel="00000000" w:rsidR="00000000" w:rsidRPr="00000000">
              <w:rPr>
                <w:b w:val="1"/>
                <w:color w:val="000000"/>
                <w:u w:val="none"/>
                <w:rtl w:val="0"/>
              </w:rPr>
              <w:t xml:space="preserve">9. Limitations &amp; Future Work</w:t>
              <w:tab/>
            </w:r>
          </w:hyperlink>
          <w:r w:rsidDel="00000000" w:rsidR="00000000" w:rsidRPr="00000000">
            <w:fldChar w:fldCharType="begin"/>
            <w:instrText xml:space="preserve"> PAGEREF _fi17kqumtw8y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29">
          <w:pPr>
            <w:widowControl w:val="0"/>
            <w:tabs>
              <w:tab w:val="right" w:leader="dot" w:pos="9025.511811023624"/>
            </w:tabs>
            <w:spacing w:before="60" w:line="240" w:lineRule="auto"/>
            <w:ind w:left="720" w:firstLine="0"/>
            <w:rPr>
              <w:color w:val="000000"/>
              <w:u w:val="none"/>
            </w:rPr>
          </w:pPr>
          <w:hyperlink w:anchor="_ov6n6qlr37nt">
            <w:r w:rsidDel="00000000" w:rsidR="00000000" w:rsidRPr="00000000">
              <w:rPr>
                <w:color w:val="000000"/>
                <w:u w:val="none"/>
                <w:rtl w:val="0"/>
              </w:rPr>
              <w:t xml:space="preserve">Limitations</w:t>
              <w:tab/>
            </w:r>
          </w:hyperlink>
          <w:r w:rsidDel="00000000" w:rsidR="00000000" w:rsidRPr="00000000">
            <w:fldChar w:fldCharType="begin"/>
            <w:instrText xml:space="preserve"> PAGEREF _ov6n6qlr37nt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2A">
          <w:pPr>
            <w:widowControl w:val="0"/>
            <w:tabs>
              <w:tab w:val="right" w:leader="dot" w:pos="9025.511811023624"/>
            </w:tabs>
            <w:spacing w:before="60" w:line="240" w:lineRule="auto"/>
            <w:ind w:left="720" w:firstLine="0"/>
            <w:rPr>
              <w:color w:val="000000"/>
              <w:u w:val="none"/>
            </w:rPr>
          </w:pPr>
          <w:hyperlink w:anchor="_9snuvzhrzqmu">
            <w:r w:rsidDel="00000000" w:rsidR="00000000" w:rsidRPr="00000000">
              <w:rPr>
                <w:color w:val="000000"/>
                <w:u w:val="none"/>
                <w:rtl w:val="0"/>
              </w:rPr>
              <w:t xml:space="preserve">Future Work</w:t>
              <w:tab/>
            </w:r>
          </w:hyperlink>
          <w:r w:rsidDel="00000000" w:rsidR="00000000" w:rsidRPr="00000000">
            <w:rPr>
              <w:rtl w:val="0"/>
            </w:rPr>
            <w:t xml:space="preserve">14</w:t>
          </w:r>
          <w:r w:rsidDel="00000000" w:rsidR="00000000" w:rsidRPr="00000000">
            <w:rPr>
              <w:rtl w:val="0"/>
            </w:rPr>
          </w:r>
        </w:p>
        <w:p w:rsidR="00000000" w:rsidDel="00000000" w:rsidP="00000000" w:rsidRDefault="00000000" w:rsidRPr="00000000" w14:paraId="0000002B">
          <w:pPr>
            <w:widowControl w:val="0"/>
            <w:tabs>
              <w:tab w:val="right" w:leader="dot" w:pos="9025.511811023624"/>
            </w:tabs>
            <w:spacing w:before="60" w:line="240" w:lineRule="auto"/>
            <w:rPr>
              <w:b w:val="1"/>
              <w:color w:val="000000"/>
              <w:u w:val="none"/>
            </w:rPr>
          </w:pPr>
          <w:hyperlink w:anchor="_ljtlolrbwt0w">
            <w:r w:rsidDel="00000000" w:rsidR="00000000" w:rsidRPr="00000000">
              <w:rPr>
                <w:b w:val="1"/>
                <w:color w:val="000000"/>
                <w:u w:val="none"/>
                <w:rtl w:val="0"/>
              </w:rPr>
              <w:t xml:space="preserve">10. Technology Stack</w:t>
              <w:tab/>
            </w:r>
          </w:hyperlink>
          <w:r w:rsidDel="00000000" w:rsidR="00000000" w:rsidRPr="00000000">
            <w:fldChar w:fldCharType="begin"/>
            <w:instrText xml:space="preserve"> PAGEREF _ljtlolrbwt0w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2C">
          <w:pPr>
            <w:widowControl w:val="0"/>
            <w:tabs>
              <w:tab w:val="right" w:leader="dot" w:pos="9025.511811023624"/>
            </w:tabs>
            <w:spacing w:before="60" w:line="240" w:lineRule="auto"/>
            <w:rPr>
              <w:b w:val="1"/>
              <w:color w:val="000000"/>
              <w:u w:val="none"/>
            </w:rPr>
          </w:pPr>
          <w:hyperlink w:anchor="_t953melpwz9r">
            <w:r w:rsidDel="00000000" w:rsidR="00000000" w:rsidRPr="00000000">
              <w:rPr>
                <w:b w:val="1"/>
                <w:color w:val="000000"/>
                <w:u w:val="none"/>
                <w:rtl w:val="0"/>
              </w:rPr>
              <w:t xml:space="preserve">11. Project Timeline</w:t>
              <w:tab/>
            </w:r>
          </w:hyperlink>
          <w:r w:rsidDel="00000000" w:rsidR="00000000" w:rsidRPr="00000000">
            <w:fldChar w:fldCharType="begin"/>
            <w:instrText xml:space="preserve"> PAGEREF _t953melpwz9r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b w:val="1"/>
              <w:rtl w:val="0"/>
            </w:rPr>
            <w:t xml:space="preserve">5</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pStyle w:val="Heading1"/>
        <w:keepNext w:val="0"/>
        <w:keepLines w:val="0"/>
        <w:spacing w:after="80" w:lineRule="auto"/>
        <w:rPr>
          <w:rFonts w:ascii="Times New Roman" w:cs="Times New Roman" w:eastAsia="Times New Roman" w:hAnsi="Times New Roman"/>
          <w:b w:val="1"/>
          <w:sz w:val="48"/>
          <w:szCs w:val="48"/>
        </w:rPr>
      </w:pPr>
      <w:bookmarkStart w:colFirst="0" w:colLast="0" w:name="_gir5i5y6z98p" w:id="2"/>
      <w:bookmarkEnd w:id="2"/>
      <w:r w:rsidDel="00000000" w:rsidR="00000000" w:rsidRPr="00000000">
        <w:rPr>
          <w:rtl w:val="0"/>
        </w:rPr>
      </w:r>
    </w:p>
    <w:p w:rsidR="00000000" w:rsidDel="00000000" w:rsidP="00000000" w:rsidRDefault="00000000" w:rsidRPr="00000000" w14:paraId="00000033">
      <w:pPr>
        <w:pStyle w:val="Heading1"/>
        <w:keepNext w:val="0"/>
        <w:keepLines w:val="0"/>
        <w:spacing w:after="80" w:lineRule="auto"/>
        <w:rPr>
          <w:rFonts w:ascii="Times New Roman" w:cs="Times New Roman" w:eastAsia="Times New Roman" w:hAnsi="Times New Roman"/>
          <w:b w:val="1"/>
          <w:sz w:val="48"/>
          <w:szCs w:val="48"/>
        </w:rPr>
      </w:pPr>
      <w:bookmarkStart w:colFirst="0" w:colLast="0" w:name="_4xtowfj072o" w:id="3"/>
      <w:bookmarkEnd w:id="3"/>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keepNext w:val="0"/>
        <w:keepLines w:val="0"/>
        <w:spacing w:after="80" w:lineRule="auto"/>
        <w:rPr>
          <w:rFonts w:ascii="Times New Roman" w:cs="Times New Roman" w:eastAsia="Times New Roman" w:hAnsi="Times New Roman"/>
          <w:b w:val="1"/>
          <w:sz w:val="36"/>
          <w:szCs w:val="36"/>
        </w:rPr>
      </w:pPr>
      <w:bookmarkStart w:colFirst="0" w:colLast="0" w:name="_heka0xsh88rq" w:id="4"/>
      <w:bookmarkEnd w:id="4"/>
      <w:r w:rsidDel="00000000" w:rsidR="00000000" w:rsidRPr="00000000">
        <w:rPr>
          <w:rFonts w:ascii="Times New Roman" w:cs="Times New Roman" w:eastAsia="Times New Roman" w:hAnsi="Times New Roman"/>
          <w:b w:val="1"/>
          <w:sz w:val="36"/>
          <w:szCs w:val="36"/>
          <w:rtl w:val="0"/>
        </w:rPr>
        <w:t xml:space="preserve">1.</w:t>
      </w: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Fonts w:ascii="Times New Roman" w:cs="Times New Roman" w:eastAsia="Times New Roman" w:hAnsi="Times New Roman"/>
          <w:b w:val="1"/>
          <w:sz w:val="36"/>
          <w:szCs w:val="36"/>
          <w:rtl w:val="0"/>
        </w:rPr>
        <w:t xml:space="preserve">Motivation</w:t>
      </w:r>
    </w:p>
    <w:p w:rsidR="00000000" w:rsidDel="00000000" w:rsidP="00000000" w:rsidRDefault="00000000" w:rsidRPr="00000000" w14:paraId="0000003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Studying</w:t>
      </w:r>
      <w:r w:rsidDel="00000000" w:rsidR="00000000" w:rsidRPr="00000000">
        <w:rPr>
          <w:rFonts w:ascii="Times New Roman" w:cs="Times New Roman" w:eastAsia="Times New Roman" w:hAnsi="Times New Roman"/>
          <w:sz w:val="24"/>
          <w:szCs w:val="24"/>
          <w:rtl w:val="0"/>
        </w:rPr>
        <w:t xml:space="preserve"> the correlation between unemployment rates and crime rates in the United States is a question that has been ongoing for a very long time in both social sciences and public policy. This section specifies the objectives and my inner motive behind the study, marking why this problem is not only statistically interesting but socially important. Not only that , but it also shows how the project contributes to my growth as a data scientist and the eagerness to improve in such an area as data is key.</w:t>
      </w:r>
    </w:p>
    <w:p w:rsidR="00000000" w:rsidDel="00000000" w:rsidP="00000000" w:rsidRDefault="00000000" w:rsidRPr="00000000" w14:paraId="0000003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Crime and unemployment have long been subjects of national concern and public policy debate. Understanding whether economic hardship influences crime rates has implications for everything from policing strategy to social welfare planning.</w:t>
      </w:r>
    </w:p>
    <w:p w:rsidR="00000000" w:rsidDel="00000000" w:rsidP="00000000" w:rsidRDefault="00000000" w:rsidRPr="00000000" w14:paraId="0000003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this topic?</w:t>
      </w:r>
    </w:p>
    <w:p w:rsidR="00000000" w:rsidDel="00000000" w:rsidP="00000000" w:rsidRDefault="00000000" w:rsidRPr="00000000" w14:paraId="0000003B">
      <w:pPr>
        <w:numPr>
          <w:ilvl w:val="0"/>
          <w:numId w:val="16"/>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Social Impact:</w:t>
      </w:r>
      <w:r w:rsidDel="00000000" w:rsidR="00000000" w:rsidRPr="00000000">
        <w:rPr>
          <w:rFonts w:ascii="Times New Roman" w:cs="Times New Roman" w:eastAsia="Times New Roman" w:hAnsi="Times New Roman"/>
          <w:sz w:val="24"/>
          <w:szCs w:val="24"/>
          <w:rtl w:val="0"/>
        </w:rPr>
        <w:t xml:space="preserve"> Focusing on the relationship and marking a correlation if there is any would help out policy makers and other data scientists to solve and target the root of the issues or to continue making more testing with other socioeconomic indicators</w:t>
      </w:r>
    </w:p>
    <w:p w:rsidR="00000000" w:rsidDel="00000000" w:rsidP="00000000" w:rsidRDefault="00000000" w:rsidRPr="00000000" w14:paraId="0000003C">
      <w:pPr>
        <w:numPr>
          <w:ilvl w:val="0"/>
          <w:numId w:val="16"/>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Skill Development:</w:t>
      </w:r>
      <w:r w:rsidDel="00000000" w:rsidR="00000000" w:rsidRPr="00000000">
        <w:rPr>
          <w:rFonts w:ascii="Times New Roman" w:cs="Times New Roman" w:eastAsia="Times New Roman" w:hAnsi="Times New Roman"/>
          <w:sz w:val="24"/>
          <w:szCs w:val="24"/>
          <w:rtl w:val="0"/>
        </w:rPr>
        <w:t xml:space="preserve"> This project gave me hands-on experience with time-series analysis, statistical hypothesis testing, and predictive modelling using machine learning. Moreover, use of new technology and libraries in python such as (.e.g pandas, matplotlib).</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pStyle w:val="Heading1"/>
        <w:keepNext w:val="0"/>
        <w:keepLines w:val="0"/>
        <w:spacing w:after="80" w:lineRule="auto"/>
        <w:rPr>
          <w:rFonts w:ascii="Times New Roman" w:cs="Times New Roman" w:eastAsia="Times New Roman" w:hAnsi="Times New Roman"/>
          <w:b w:val="1"/>
          <w:sz w:val="36"/>
          <w:szCs w:val="36"/>
        </w:rPr>
      </w:pPr>
      <w:bookmarkStart w:colFirst="0" w:colLast="0" w:name="_mu78dl3arb8d" w:id="5"/>
      <w:bookmarkEnd w:id="5"/>
      <w:r w:rsidDel="00000000" w:rsidR="00000000" w:rsidRPr="00000000">
        <w:rPr>
          <w:rFonts w:ascii="Times New Roman" w:cs="Times New Roman" w:eastAsia="Times New Roman" w:hAnsi="Times New Roman"/>
          <w:b w:val="1"/>
          <w:sz w:val="36"/>
          <w:szCs w:val="36"/>
          <w:rtl w:val="0"/>
        </w:rPr>
        <w:t xml:space="preserve">2. Datasets &amp; Data Enrichment</w:t>
      </w:r>
    </w:p>
    <w:p w:rsidR="00000000" w:rsidDel="00000000" w:rsidP="00000000" w:rsidRDefault="00000000" w:rsidRPr="00000000" w14:paraId="0000003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conducting any analysis, it is important to gather a variety of datasets that emphasize both the economic and social dynamic aspects of the issue. This section describes the datasets used and justifies the enrichment strategy by explaining how additional variables—such as salaries and incarceration rates—can contextualize the relationship between joblessness and criminal behavior. As these datasets had a vital role in enrichment and were one of the socioeconomic indicators in the project as well there was some feature engineering to make the statistical and machine learning models process everything accurately, facing no problems.</w:t>
      </w:r>
    </w:p>
    <w:p w:rsidR="00000000" w:rsidDel="00000000" w:rsidP="00000000" w:rsidRDefault="00000000" w:rsidRPr="00000000" w14:paraId="000000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a rich, multi-dimensional analysis, the following datasets were used:</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9.092283464567"/>
        <w:gridCol w:w="1087.5741732283466"/>
        <w:gridCol w:w="1534.3370078740159"/>
        <w:gridCol w:w="2116.4825196850397"/>
        <w:gridCol w:w="1778.025826771654"/>
        <w:tblGridChange w:id="0">
          <w:tblGrid>
            <w:gridCol w:w="2509.092283464567"/>
            <w:gridCol w:w="1087.5741732283466"/>
            <w:gridCol w:w="1534.3370078740159"/>
            <w:gridCol w:w="2116.4825196850397"/>
            <w:gridCol w:w="1778.025826771654"/>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Dataset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Span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Granularity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Variables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Source</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 Unemployment Rates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1948–2014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gender, overall rates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Kaggle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 Crime Statistics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1960–2019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Annual x State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violent &amp; property crime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Kaggle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Prison Admissions &amp; Releases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2015–2020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Monthly x State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admissions, releases, race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Kaggle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Salary by Demographics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2015–2020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Annual x State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salary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Kaggle</w:t>
            </w:r>
          </w:p>
        </w:tc>
      </w:tr>
    </w:tbl>
    <w:p w:rsidR="00000000" w:rsidDel="00000000" w:rsidP="00000000" w:rsidRDefault="00000000" w:rsidRPr="00000000" w14:paraId="0000005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Rationale for Enrichment:</w:t>
      </w:r>
    </w:p>
    <w:p w:rsidR="00000000" w:rsidDel="00000000" w:rsidP="00000000" w:rsidRDefault="00000000" w:rsidRPr="00000000" w14:paraId="0000005B">
      <w:pPr>
        <w:numPr>
          <w:ilvl w:val="0"/>
          <w:numId w:val="23"/>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unemployment and crime statistics provide a basic view of socioeconomic stress, they do not fully capture the structural conditions or underlying disparities that influence criminal behavior. By incorporating </w:t>
      </w:r>
      <w:r w:rsidDel="00000000" w:rsidR="00000000" w:rsidRPr="00000000">
        <w:rPr>
          <w:rFonts w:ascii="Times New Roman" w:cs="Times New Roman" w:eastAsia="Times New Roman" w:hAnsi="Times New Roman"/>
          <w:b w:val="1"/>
          <w:sz w:val="24"/>
          <w:szCs w:val="24"/>
          <w:rtl w:val="0"/>
        </w:rPr>
        <w:t xml:space="preserve">salary data segmented by race and gender</w:t>
      </w:r>
      <w:r w:rsidDel="00000000" w:rsidR="00000000" w:rsidRPr="00000000">
        <w:rPr>
          <w:rFonts w:ascii="Times New Roman" w:cs="Times New Roman" w:eastAsia="Times New Roman" w:hAnsi="Times New Roman"/>
          <w:sz w:val="24"/>
          <w:szCs w:val="24"/>
          <w:rtl w:val="0"/>
        </w:rPr>
        <w:t xml:space="preserve">, we gain insight into </w:t>
      </w:r>
      <w:r w:rsidDel="00000000" w:rsidR="00000000" w:rsidRPr="00000000">
        <w:rPr>
          <w:rFonts w:ascii="Times New Roman" w:cs="Times New Roman" w:eastAsia="Times New Roman" w:hAnsi="Times New Roman"/>
          <w:b w:val="1"/>
          <w:sz w:val="24"/>
          <w:szCs w:val="24"/>
          <w:rtl w:val="0"/>
        </w:rPr>
        <w:t xml:space="preserve">economic inequality</w:t>
      </w:r>
      <w:r w:rsidDel="00000000" w:rsidR="00000000" w:rsidRPr="00000000">
        <w:rPr>
          <w:rFonts w:ascii="Times New Roman" w:cs="Times New Roman" w:eastAsia="Times New Roman" w:hAnsi="Times New Roman"/>
          <w:sz w:val="24"/>
          <w:szCs w:val="24"/>
          <w:rtl w:val="0"/>
        </w:rPr>
        <w:t xml:space="preserve">, which may drive certain populations toward higher-risk behaviors due to limited opportunity. Similarly, </w:t>
      </w:r>
      <w:r w:rsidDel="00000000" w:rsidR="00000000" w:rsidRPr="00000000">
        <w:rPr>
          <w:rFonts w:ascii="Times New Roman" w:cs="Times New Roman" w:eastAsia="Times New Roman" w:hAnsi="Times New Roman"/>
          <w:b w:val="1"/>
          <w:sz w:val="24"/>
          <w:szCs w:val="24"/>
          <w:rtl w:val="0"/>
        </w:rPr>
        <w:t xml:space="preserve">prison admissions and releases</w:t>
      </w:r>
      <w:r w:rsidDel="00000000" w:rsidR="00000000" w:rsidRPr="00000000">
        <w:rPr>
          <w:rFonts w:ascii="Times New Roman" w:cs="Times New Roman" w:eastAsia="Times New Roman" w:hAnsi="Times New Roman"/>
          <w:sz w:val="24"/>
          <w:szCs w:val="24"/>
          <w:rtl w:val="0"/>
        </w:rPr>
        <w:t xml:space="preserve"> offer a lens into the </w:t>
      </w:r>
      <w:r w:rsidDel="00000000" w:rsidR="00000000" w:rsidRPr="00000000">
        <w:rPr>
          <w:rFonts w:ascii="Times New Roman" w:cs="Times New Roman" w:eastAsia="Times New Roman" w:hAnsi="Times New Roman"/>
          <w:b w:val="1"/>
          <w:sz w:val="24"/>
          <w:szCs w:val="24"/>
          <w:rtl w:val="0"/>
        </w:rPr>
        <w:t xml:space="preserve">justice system's throughput</w:t>
      </w:r>
      <w:r w:rsidDel="00000000" w:rsidR="00000000" w:rsidRPr="00000000">
        <w:rPr>
          <w:rFonts w:ascii="Times New Roman" w:cs="Times New Roman" w:eastAsia="Times New Roman" w:hAnsi="Times New Roman"/>
          <w:sz w:val="24"/>
          <w:szCs w:val="24"/>
          <w:rtl w:val="0"/>
        </w:rPr>
        <w:t xml:space="preserve">, enabling us to explore how </w:t>
      </w:r>
      <w:r w:rsidDel="00000000" w:rsidR="00000000" w:rsidRPr="00000000">
        <w:rPr>
          <w:rFonts w:ascii="Times New Roman" w:cs="Times New Roman" w:eastAsia="Times New Roman" w:hAnsi="Times New Roman"/>
          <w:b w:val="1"/>
          <w:sz w:val="24"/>
          <w:szCs w:val="24"/>
          <w:rtl w:val="0"/>
        </w:rPr>
        <w:t xml:space="preserve">carceral patterns</w:t>
      </w:r>
      <w:r w:rsidDel="00000000" w:rsidR="00000000" w:rsidRPr="00000000">
        <w:rPr>
          <w:rFonts w:ascii="Times New Roman" w:cs="Times New Roman" w:eastAsia="Times New Roman" w:hAnsi="Times New Roman"/>
          <w:sz w:val="24"/>
          <w:szCs w:val="24"/>
          <w:rtl w:val="0"/>
        </w:rPr>
        <w:t xml:space="preserve">—such as recidivism or state-level incarceration policies—intersect with crime trends. This enriched context allows for more robust feature engineering in predictive models and fosters a deeper understanding of the </w:t>
      </w:r>
      <w:r w:rsidDel="00000000" w:rsidR="00000000" w:rsidRPr="00000000">
        <w:rPr>
          <w:rFonts w:ascii="Times New Roman" w:cs="Times New Roman" w:eastAsia="Times New Roman" w:hAnsi="Times New Roman"/>
          <w:b w:val="1"/>
          <w:sz w:val="24"/>
          <w:szCs w:val="24"/>
          <w:rtl w:val="0"/>
        </w:rPr>
        <w:t xml:space="preserve">multifactorial nature</w:t>
      </w:r>
      <w:r w:rsidDel="00000000" w:rsidR="00000000" w:rsidRPr="00000000">
        <w:rPr>
          <w:rFonts w:ascii="Times New Roman" w:cs="Times New Roman" w:eastAsia="Times New Roman" w:hAnsi="Times New Roman"/>
          <w:sz w:val="24"/>
          <w:szCs w:val="24"/>
          <w:rtl w:val="0"/>
        </w:rPr>
        <w:t xml:space="preserve"> of crime beyond mere joblessness.</w:t>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pStyle w:val="Heading1"/>
        <w:keepNext w:val="0"/>
        <w:keepLines w:val="0"/>
        <w:spacing w:after="80" w:lineRule="auto"/>
        <w:rPr>
          <w:rFonts w:ascii="Times New Roman" w:cs="Times New Roman" w:eastAsia="Times New Roman" w:hAnsi="Times New Roman"/>
          <w:b w:val="1"/>
          <w:sz w:val="36"/>
          <w:szCs w:val="36"/>
        </w:rPr>
      </w:pPr>
      <w:bookmarkStart w:colFirst="0" w:colLast="0" w:name="_88fev7e1f30o" w:id="6"/>
      <w:bookmarkEnd w:id="6"/>
      <w:r w:rsidDel="00000000" w:rsidR="00000000" w:rsidRPr="00000000">
        <w:rPr>
          <w:rFonts w:ascii="Times New Roman" w:cs="Times New Roman" w:eastAsia="Times New Roman" w:hAnsi="Times New Roman"/>
          <w:b w:val="1"/>
          <w:sz w:val="36"/>
          <w:szCs w:val="36"/>
          <w:rtl w:val="0"/>
        </w:rPr>
        <w:t xml:space="preserve">3. Data Collection &amp; Preparation</w:t>
      </w:r>
    </w:p>
    <w:p w:rsidR="00000000" w:rsidDel="00000000" w:rsidP="00000000" w:rsidRDefault="00000000" w:rsidRPr="00000000" w14:paraId="0000005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quality of the data directly affects the results of any analysis. This section talks about the full plan of transforming raw datasets into clean, structured, and ready to be analyzed formats. We mark the types of data, aggregation methods, strategies used for merging, and sanity checks used to be aware of the data transformation. The process ensures that the derived yearly and monthly datasets accurately reflect the real-world trends in unemployment and crime.</w:t>
      </w:r>
    </w:p>
    <w:p w:rsidR="00000000" w:rsidDel="00000000" w:rsidP="00000000" w:rsidRDefault="00000000" w:rsidRPr="00000000" w14:paraId="0000005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steps:</w:t>
      </w:r>
    </w:p>
    <w:p w:rsidR="00000000" w:rsidDel="00000000" w:rsidP="00000000" w:rsidRDefault="00000000" w:rsidRPr="00000000" w14:paraId="00000060">
      <w:pPr>
        <w:numPr>
          <w:ilvl w:val="0"/>
          <w:numId w:val="1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Raw Data was parsed and made it into a dataframe using pandas, and all time stamps were converted to the same date type.</w:t>
      </w:r>
    </w:p>
    <w:p w:rsidR="00000000" w:rsidDel="00000000" w:rsidP="00000000" w:rsidRDefault="00000000" w:rsidRPr="00000000" w14:paraId="00000061">
      <w:pPr>
        <w:numPr>
          <w:ilvl w:val="0"/>
          <w:numId w:val="1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Unemployment data averaged yearly; state-level crime data aggregated to national level.</w:t>
      </w:r>
    </w:p>
    <w:p w:rsidR="00000000" w:rsidDel="00000000" w:rsidP="00000000" w:rsidRDefault="00000000" w:rsidRPr="00000000" w14:paraId="0000006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Preprocessing:</w:t>
      </w:r>
    </w:p>
    <w:p w:rsidR="00000000" w:rsidDel="00000000" w:rsidP="00000000" w:rsidRDefault="00000000" w:rsidRPr="00000000" w14:paraId="00000063">
      <w:pPr>
        <w:numPr>
          <w:ilvl w:val="0"/>
          <w:numId w:val="2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null values (NaN) were dropped and others imputed with logical methods.</w:t>
      </w:r>
    </w:p>
    <w:p w:rsidR="00000000" w:rsidDel="00000000" w:rsidP="00000000" w:rsidRDefault="00000000" w:rsidRPr="00000000" w14:paraId="00000064">
      <w:pPr>
        <w:numPr>
          <w:ilvl w:val="0"/>
          <w:numId w:val="2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Joined on "Year" for national datasets and on "Year+State" for enriched monthly data.</w:t>
      </w:r>
    </w:p>
    <w:p w:rsidR="00000000" w:rsidDel="00000000" w:rsidP="00000000" w:rsidRDefault="00000000" w:rsidRPr="00000000" w14:paraId="0000006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66">
      <w:pPr>
        <w:numPr>
          <w:ilvl w:val="0"/>
          <w:numId w:val="1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Yearly dataset:</w:t>
      </w:r>
      <w:r w:rsidDel="00000000" w:rsidR="00000000" w:rsidRPr="00000000">
        <w:rPr>
          <w:rFonts w:ascii="Times New Roman" w:cs="Times New Roman" w:eastAsia="Times New Roman" w:hAnsi="Times New Roman"/>
          <w:sz w:val="24"/>
          <w:szCs w:val="24"/>
          <w:rtl w:val="0"/>
        </w:rPr>
        <w:t xml:space="preserve"> 60 observations (1960–2019)</w:t>
      </w:r>
    </w:p>
    <w:p w:rsidR="00000000" w:rsidDel="00000000" w:rsidP="00000000" w:rsidRDefault="00000000" w:rsidRPr="00000000" w14:paraId="00000067">
      <w:pPr>
        <w:numPr>
          <w:ilvl w:val="0"/>
          <w:numId w:val="1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Monthly-state panel:</w:t>
      </w:r>
      <w:r w:rsidDel="00000000" w:rsidR="00000000" w:rsidRPr="00000000">
        <w:rPr>
          <w:rFonts w:ascii="Times New Roman" w:cs="Times New Roman" w:eastAsia="Times New Roman" w:hAnsi="Times New Roman"/>
          <w:sz w:val="24"/>
          <w:szCs w:val="24"/>
          <w:rtl w:val="0"/>
        </w:rPr>
        <w:t xml:space="preserve"> 50,024 observations</w:t>
      </w:r>
    </w:p>
    <w:p w:rsidR="00000000" w:rsidDel="00000000" w:rsidP="00000000" w:rsidRDefault="00000000" w:rsidRPr="00000000" w14:paraId="0000006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EDA section, this preparation was followed by multiple validation steps and transformations. Summary statistics revealed key distribution metrics—unemployment had moderate variation while crime rates showed high dispersion. The data was visually and statistically examined for trends across time, year-over-year changes, and crime type breakdowns. A new feature, </w:t>
      </w:r>
      <w:r w:rsidDel="00000000" w:rsidR="00000000" w:rsidRPr="00000000">
        <w:rPr>
          <w:rFonts w:ascii="Times New Roman" w:cs="Times New Roman" w:eastAsia="Times New Roman" w:hAnsi="Times New Roman"/>
          <w:b w:val="1"/>
          <w:sz w:val="24"/>
          <w:szCs w:val="24"/>
          <w:rtl w:val="0"/>
        </w:rPr>
        <w:t xml:space="preserve">TotalCrimeRate</w:t>
      </w:r>
      <w:r w:rsidDel="00000000" w:rsidR="00000000" w:rsidRPr="00000000">
        <w:rPr>
          <w:rFonts w:ascii="Times New Roman" w:cs="Times New Roman" w:eastAsia="Times New Roman" w:hAnsi="Times New Roman"/>
          <w:sz w:val="24"/>
          <w:szCs w:val="24"/>
          <w:rtl w:val="0"/>
        </w:rPr>
        <w:t xml:space="preserve">, was created by summing property and violent crimes, providing a comprehensive indicator. Additional sanity checks included missing value treatment, duplicate row inspection, and merging strategy verification. The result was a clean, normalized, and temporally aligned dataset ready for analysis and modeling.</w:t>
      </w:r>
    </w:p>
    <w:p w:rsidR="00000000" w:rsidDel="00000000" w:rsidP="00000000" w:rsidRDefault="00000000" w:rsidRPr="00000000" w14:paraId="00000069">
      <w:pPr>
        <w:spacing w:after="240" w:before="240" w:lineRule="auto"/>
        <w:ind w:left="720" w:hanging="360"/>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pStyle w:val="Heading1"/>
        <w:keepNext w:val="0"/>
        <w:keepLines w:val="0"/>
        <w:spacing w:after="80" w:lineRule="auto"/>
        <w:rPr>
          <w:rFonts w:ascii="Times New Roman" w:cs="Times New Roman" w:eastAsia="Times New Roman" w:hAnsi="Times New Roman"/>
          <w:b w:val="1"/>
          <w:sz w:val="36"/>
          <w:szCs w:val="36"/>
        </w:rPr>
      </w:pPr>
      <w:bookmarkStart w:colFirst="0" w:colLast="0" w:name="_q67w1rofoa8k" w:id="7"/>
      <w:bookmarkEnd w:id="7"/>
      <w:r w:rsidDel="00000000" w:rsidR="00000000" w:rsidRPr="00000000">
        <w:rPr>
          <w:rFonts w:ascii="Times New Roman" w:cs="Times New Roman" w:eastAsia="Times New Roman" w:hAnsi="Times New Roman"/>
          <w:b w:val="1"/>
          <w:sz w:val="36"/>
          <w:szCs w:val="36"/>
          <w:rtl w:val="0"/>
        </w:rPr>
        <w:t xml:space="preserve">4. Exploratory Data Analysis (EDA)</w:t>
      </w:r>
    </w:p>
    <w:p w:rsidR="00000000" w:rsidDel="00000000" w:rsidP="00000000" w:rsidRDefault="00000000" w:rsidRPr="00000000" w14:paraId="0000006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EDA assists in building an intuitive understanding of the data by exploring trends, patterns. This section presents descriptive statistics and visualizations to call attention to key trends in unemployment and crime over the past decades. It sets the stage for deeper analysis by showing correlations and coming up with questions about causality and context.</w:t>
      </w:r>
    </w:p>
    <w:p w:rsidR="00000000" w:rsidDel="00000000" w:rsidP="00000000" w:rsidRDefault="00000000" w:rsidRPr="00000000" w14:paraId="0000006C">
      <w:pPr>
        <w:pStyle w:val="Heading2"/>
        <w:keepNext w:val="0"/>
        <w:keepLines w:val="0"/>
        <w:spacing w:before="280" w:lineRule="auto"/>
        <w:ind w:left="720" w:hanging="360"/>
        <w:rPr>
          <w:rFonts w:ascii="Times New Roman" w:cs="Times New Roman" w:eastAsia="Times New Roman" w:hAnsi="Times New Roman"/>
          <w:b w:val="1"/>
        </w:rPr>
      </w:pPr>
      <w:bookmarkStart w:colFirst="0" w:colLast="0" w:name="_uh292y84soka" w:id="8"/>
      <w:bookmarkEnd w:id="8"/>
      <w:r w:rsidDel="00000000" w:rsidR="00000000" w:rsidRPr="00000000">
        <w:rPr>
          <w:rFonts w:ascii="Times New Roman" w:cs="Times New Roman" w:eastAsia="Times New Roman" w:hAnsi="Times New Roman"/>
          <w:b w:val="1"/>
          <w:rtl w:val="0"/>
        </w:rPr>
        <w:t xml:space="preserve">4.1 Summary Statistics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5731200" cy="22606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statistical summary confirmed that crime has far greater dispersion and variance than unemployment. Property crimes such as larceny and burglary were found to dominate the dataset in terms of magnitude and variation.</w:t>
      </w:r>
    </w:p>
    <w:p w:rsidR="00000000" w:rsidDel="00000000" w:rsidP="00000000" w:rsidRDefault="00000000" w:rsidRPr="00000000" w14:paraId="00000071">
      <w:pPr>
        <w:pStyle w:val="Heading2"/>
        <w:keepNext w:val="0"/>
        <w:keepLines w:val="0"/>
        <w:spacing w:before="280" w:lineRule="auto"/>
        <w:ind w:left="720" w:hanging="360"/>
        <w:rPr>
          <w:rFonts w:ascii="Times New Roman" w:cs="Times New Roman" w:eastAsia="Times New Roman" w:hAnsi="Times New Roman"/>
          <w:b w:val="1"/>
        </w:rPr>
      </w:pPr>
      <w:bookmarkStart w:colFirst="0" w:colLast="0" w:name="_a8dxh4y4tmmv" w:id="9"/>
      <w:bookmarkEnd w:id="9"/>
      <w:r w:rsidDel="00000000" w:rsidR="00000000" w:rsidRPr="00000000">
        <w:rPr>
          <w:rtl w:val="0"/>
        </w:rPr>
      </w:r>
    </w:p>
    <w:p w:rsidR="00000000" w:rsidDel="00000000" w:rsidP="00000000" w:rsidRDefault="00000000" w:rsidRPr="00000000" w14:paraId="00000072">
      <w:pPr>
        <w:pStyle w:val="Heading2"/>
        <w:keepNext w:val="0"/>
        <w:keepLines w:val="0"/>
        <w:spacing w:before="280" w:lineRule="auto"/>
        <w:ind w:left="720" w:hanging="360"/>
        <w:rPr/>
      </w:pPr>
      <w:bookmarkStart w:colFirst="0" w:colLast="0" w:name="_6eadat1ednu6" w:id="10"/>
      <w:bookmarkEnd w:id="10"/>
      <w:r w:rsidDel="00000000" w:rsidR="00000000" w:rsidRPr="00000000">
        <w:rPr>
          <w:rFonts w:ascii="Times New Roman" w:cs="Times New Roman" w:eastAsia="Times New Roman" w:hAnsi="Times New Roman"/>
          <w:b w:val="1"/>
          <w:rtl w:val="0"/>
        </w:rPr>
        <w:t xml:space="preserve">4.2 Temporal Trends</w:t>
      </w:r>
      <w:r w:rsidDel="00000000" w:rsidR="00000000" w:rsidRPr="00000000">
        <w:rPr>
          <w:rtl w:val="0"/>
        </w:rPr>
      </w:r>
    </w:p>
    <w:p w:rsidR="00000000" w:rsidDel="00000000" w:rsidP="00000000" w:rsidRDefault="00000000" w:rsidRPr="00000000" w14:paraId="00000073">
      <w:pPr>
        <w:numPr>
          <w:ilvl w:val="0"/>
          <w:numId w:val="9"/>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1960–1991:</w:t>
      </w:r>
      <w:r w:rsidDel="00000000" w:rsidR="00000000" w:rsidRPr="00000000">
        <w:rPr>
          <w:rFonts w:ascii="Times New Roman" w:cs="Times New Roman" w:eastAsia="Times New Roman" w:hAnsi="Times New Roman"/>
          <w:sz w:val="28"/>
          <w:szCs w:val="28"/>
          <w:rtl w:val="0"/>
        </w:rPr>
        <w:t xml:space="preserve"> A consistent and non stop rise in total crime was observed, in which it peaked in the early 1990s. Unemployment fluctuated with typical economic cycles but did not show a long-term upward or downward trend which could be due to socioeconomic factors.</w:t>
      </w:r>
    </w:p>
    <w:p w:rsidR="00000000" w:rsidDel="00000000" w:rsidP="00000000" w:rsidRDefault="00000000" w:rsidRPr="00000000" w14:paraId="00000074">
      <w:pPr>
        <w:numPr>
          <w:ilvl w:val="0"/>
          <w:numId w:val="9"/>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1992–2019:</w:t>
      </w:r>
      <w:r w:rsidDel="00000000" w:rsidR="00000000" w:rsidRPr="00000000">
        <w:rPr>
          <w:rFonts w:ascii="Times New Roman" w:cs="Times New Roman" w:eastAsia="Times New Roman" w:hAnsi="Times New Roman"/>
          <w:sz w:val="28"/>
          <w:szCs w:val="28"/>
          <w:rtl w:val="0"/>
        </w:rPr>
        <w:t xml:space="preserve"> Crime rates began to fall sharply following nationwide policing reforms, demographic changes, and potentially improved socio-economic programs. Meanwhile, unemployment maintained its cyclical pattern with visible spikes during recession years (e.g., 2008).</w:t>
      </w:r>
    </w:p>
    <w:p w:rsidR="00000000" w:rsidDel="00000000" w:rsidP="00000000" w:rsidRDefault="00000000" w:rsidRPr="00000000" w14:paraId="00000075">
      <w:pPr>
        <w:pStyle w:val="Heading2"/>
        <w:keepNext w:val="0"/>
        <w:keepLines w:val="0"/>
        <w:spacing w:before="280" w:lineRule="auto"/>
        <w:ind w:left="0" w:firstLine="0"/>
        <w:rPr>
          <w:rFonts w:ascii="Times New Roman" w:cs="Times New Roman" w:eastAsia="Times New Roman" w:hAnsi="Times New Roman"/>
          <w:b w:val="1"/>
        </w:rPr>
      </w:pPr>
      <w:bookmarkStart w:colFirst="0" w:colLast="0" w:name="_mha95pccze6p" w:id="11"/>
      <w:bookmarkEnd w:id="11"/>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76">
      <w:pPr>
        <w:pStyle w:val="Heading2"/>
        <w:keepNext w:val="0"/>
        <w:keepLines w:val="0"/>
        <w:spacing w:before="280" w:lineRule="auto"/>
        <w:ind w:left="0" w:firstLine="0"/>
        <w:rPr>
          <w:rFonts w:ascii="Times New Roman" w:cs="Times New Roman" w:eastAsia="Times New Roman" w:hAnsi="Times New Roman"/>
          <w:b w:val="1"/>
        </w:rPr>
      </w:pPr>
      <w:bookmarkStart w:colFirst="0" w:colLast="0" w:name="_6s6fjz1e5d51" w:id="12"/>
      <w:bookmarkEnd w:id="12"/>
      <w:r w:rsidDel="00000000" w:rsidR="00000000" w:rsidRPr="00000000">
        <w:rPr>
          <w:rFonts w:ascii="Times New Roman" w:cs="Times New Roman" w:eastAsia="Times New Roman" w:hAnsi="Times New Roman"/>
          <w:b w:val="1"/>
        </w:rPr>
        <w:drawing>
          <wp:anchor allowOverlap="1" behindDoc="0" distB="114300" distT="114300" distL="114300" distR="114300" hidden="0" layoutInCell="1" locked="0" relativeHeight="0" simplePos="0">
            <wp:simplePos x="0" y="0"/>
            <wp:positionH relativeFrom="page">
              <wp:posOffset>655800</wp:posOffset>
            </wp:positionH>
            <wp:positionV relativeFrom="page">
              <wp:posOffset>3936300</wp:posOffset>
            </wp:positionV>
            <wp:extent cx="6251515" cy="2814878"/>
            <wp:effectExtent b="0" l="0" r="0" t="0"/>
            <wp:wrapNone/>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251515" cy="2814878"/>
                    </a:xfrm>
                    <a:prstGeom prst="rect"/>
                    <a:ln/>
                  </pic:spPr>
                </pic:pic>
              </a:graphicData>
            </a:graphic>
          </wp:anchor>
        </w:drawing>
      </w:r>
      <w:r w:rsidDel="00000000" w:rsidR="00000000" w:rsidRPr="00000000">
        <w:rPr>
          <w:rtl w:val="0"/>
        </w:rPr>
      </w:r>
    </w:p>
    <w:p w:rsidR="00000000" w:rsidDel="00000000" w:rsidP="00000000" w:rsidRDefault="00000000" w:rsidRPr="00000000" w14:paraId="00000077">
      <w:pPr>
        <w:pStyle w:val="Heading2"/>
        <w:keepNext w:val="0"/>
        <w:keepLines w:val="0"/>
        <w:spacing w:before="280" w:lineRule="auto"/>
        <w:ind w:left="0" w:firstLine="0"/>
        <w:rPr>
          <w:rFonts w:ascii="Times New Roman" w:cs="Times New Roman" w:eastAsia="Times New Roman" w:hAnsi="Times New Roman"/>
          <w:b w:val="1"/>
        </w:rPr>
      </w:pPr>
      <w:bookmarkStart w:colFirst="0" w:colLast="0" w:name="_didr55bxwbw" w:id="13"/>
      <w:bookmarkEnd w:id="13"/>
      <w:r w:rsidDel="00000000" w:rsidR="00000000" w:rsidRPr="00000000">
        <w:rPr>
          <w:rtl w:val="0"/>
        </w:rPr>
      </w:r>
    </w:p>
    <w:p w:rsidR="00000000" w:rsidDel="00000000" w:rsidP="00000000" w:rsidRDefault="00000000" w:rsidRPr="00000000" w14:paraId="00000078">
      <w:pPr>
        <w:pStyle w:val="Heading2"/>
        <w:keepNext w:val="0"/>
        <w:keepLines w:val="0"/>
        <w:spacing w:before="280" w:lineRule="auto"/>
        <w:ind w:left="0" w:firstLine="0"/>
        <w:rPr>
          <w:rFonts w:ascii="Times New Roman" w:cs="Times New Roman" w:eastAsia="Times New Roman" w:hAnsi="Times New Roman"/>
          <w:b w:val="1"/>
        </w:rPr>
      </w:pPr>
      <w:bookmarkStart w:colFirst="0" w:colLast="0" w:name="_b4dist9g3zu4" w:id="14"/>
      <w:bookmarkEnd w:id="14"/>
      <w:r w:rsidDel="00000000" w:rsidR="00000000" w:rsidRPr="00000000">
        <w:rPr>
          <w:rtl w:val="0"/>
        </w:rPr>
      </w:r>
    </w:p>
    <w:p w:rsidR="00000000" w:rsidDel="00000000" w:rsidP="00000000" w:rsidRDefault="00000000" w:rsidRPr="00000000" w14:paraId="00000079">
      <w:pPr>
        <w:pStyle w:val="Heading2"/>
        <w:keepNext w:val="0"/>
        <w:keepLines w:val="0"/>
        <w:spacing w:before="280" w:lineRule="auto"/>
        <w:ind w:left="0" w:firstLine="0"/>
        <w:rPr>
          <w:rFonts w:ascii="Times New Roman" w:cs="Times New Roman" w:eastAsia="Times New Roman" w:hAnsi="Times New Roman"/>
          <w:b w:val="1"/>
        </w:rPr>
      </w:pPr>
      <w:bookmarkStart w:colFirst="0" w:colLast="0" w:name="_757oe61cdjta" w:id="15"/>
      <w:bookmarkEnd w:id="15"/>
      <w:r w:rsidDel="00000000" w:rsidR="00000000" w:rsidRPr="00000000">
        <w:rPr>
          <w:rtl w:val="0"/>
        </w:rPr>
      </w:r>
    </w:p>
    <w:p w:rsidR="00000000" w:rsidDel="00000000" w:rsidP="00000000" w:rsidRDefault="00000000" w:rsidRPr="00000000" w14:paraId="0000007A">
      <w:pPr>
        <w:pStyle w:val="Heading2"/>
        <w:keepNext w:val="0"/>
        <w:keepLines w:val="0"/>
        <w:spacing w:before="280" w:lineRule="auto"/>
        <w:ind w:left="0" w:firstLine="0"/>
        <w:rPr>
          <w:rFonts w:ascii="Times New Roman" w:cs="Times New Roman" w:eastAsia="Times New Roman" w:hAnsi="Times New Roman"/>
          <w:b w:val="1"/>
        </w:rPr>
      </w:pPr>
      <w:bookmarkStart w:colFirst="0" w:colLast="0" w:name="_pdt7qemw4lm" w:id="16"/>
      <w:bookmarkEnd w:id="16"/>
      <w:r w:rsidDel="00000000" w:rsidR="00000000" w:rsidRPr="00000000">
        <w:rPr>
          <w:rtl w:val="0"/>
        </w:rPr>
      </w:r>
    </w:p>
    <w:p w:rsidR="00000000" w:rsidDel="00000000" w:rsidP="00000000" w:rsidRDefault="00000000" w:rsidRPr="00000000" w14:paraId="0000007B">
      <w:pPr>
        <w:pStyle w:val="Heading2"/>
        <w:keepNext w:val="0"/>
        <w:keepLines w:val="0"/>
        <w:spacing w:before="280" w:lineRule="auto"/>
        <w:ind w:left="0" w:firstLine="0"/>
        <w:rPr>
          <w:rFonts w:ascii="Times New Roman" w:cs="Times New Roman" w:eastAsia="Times New Roman" w:hAnsi="Times New Roman"/>
          <w:b w:val="1"/>
        </w:rPr>
      </w:pPr>
      <w:bookmarkStart w:colFirst="0" w:colLast="0" w:name="_92lir8wwhtu2" w:id="17"/>
      <w:bookmarkEnd w:id="17"/>
      <w:r w:rsidDel="00000000" w:rsidR="00000000" w:rsidRPr="00000000">
        <w:rPr>
          <w:rtl w:val="0"/>
        </w:rPr>
      </w:r>
    </w:p>
    <w:p w:rsidR="00000000" w:rsidDel="00000000" w:rsidP="00000000" w:rsidRDefault="00000000" w:rsidRPr="00000000" w14:paraId="0000007C">
      <w:pPr>
        <w:pStyle w:val="Heading2"/>
        <w:keepNext w:val="0"/>
        <w:keepLines w:val="0"/>
        <w:spacing w:before="280" w:lineRule="auto"/>
        <w:ind w:left="0" w:firstLine="0"/>
        <w:rPr>
          <w:rFonts w:ascii="Times New Roman" w:cs="Times New Roman" w:eastAsia="Times New Roman" w:hAnsi="Times New Roman"/>
          <w:b w:val="1"/>
        </w:rPr>
      </w:pPr>
      <w:bookmarkStart w:colFirst="0" w:colLast="0" w:name="_1gfpa723j7jk" w:id="18"/>
      <w:bookmarkEnd w:id="18"/>
      <w:r w:rsidDel="00000000" w:rsidR="00000000" w:rsidRPr="00000000">
        <w:rPr>
          <w:rtl w:val="0"/>
        </w:rPr>
      </w:r>
    </w:p>
    <w:p w:rsidR="00000000" w:rsidDel="00000000" w:rsidP="00000000" w:rsidRDefault="00000000" w:rsidRPr="00000000" w14:paraId="0000007D">
      <w:pPr>
        <w:pStyle w:val="Heading2"/>
        <w:keepNext w:val="0"/>
        <w:keepLines w:val="0"/>
        <w:spacing w:before="280" w:lineRule="auto"/>
        <w:ind w:left="0" w:firstLine="0"/>
        <w:rPr>
          <w:rFonts w:ascii="Times New Roman" w:cs="Times New Roman" w:eastAsia="Times New Roman" w:hAnsi="Times New Roman"/>
          <w:b w:val="1"/>
        </w:rPr>
      </w:pPr>
      <w:bookmarkStart w:colFirst="0" w:colLast="0" w:name="_ih2jbtelch09" w:id="19"/>
      <w:bookmarkEnd w:id="19"/>
      <w:r w:rsidDel="00000000" w:rsidR="00000000" w:rsidRPr="00000000">
        <w:rPr>
          <w:rtl w:val="0"/>
        </w:rPr>
      </w:r>
    </w:p>
    <w:p w:rsidR="00000000" w:rsidDel="00000000" w:rsidP="00000000" w:rsidRDefault="00000000" w:rsidRPr="00000000" w14:paraId="0000007E">
      <w:pPr>
        <w:pStyle w:val="Heading2"/>
        <w:keepNext w:val="0"/>
        <w:keepLines w:val="0"/>
        <w:spacing w:before="280" w:lineRule="auto"/>
        <w:ind w:left="0" w:firstLine="0"/>
        <w:rPr>
          <w:rFonts w:ascii="Times New Roman" w:cs="Times New Roman" w:eastAsia="Times New Roman" w:hAnsi="Times New Roman"/>
          <w:sz w:val="28"/>
          <w:szCs w:val="28"/>
        </w:rPr>
      </w:pPr>
      <w:bookmarkStart w:colFirst="0" w:colLast="0" w:name="_l0xvk7hwiaex" w:id="20"/>
      <w:bookmarkEnd w:id="20"/>
      <w:r w:rsidDel="00000000" w:rsidR="00000000" w:rsidRPr="00000000">
        <w:rPr>
          <w:rFonts w:ascii="Times New Roman" w:cs="Times New Roman" w:eastAsia="Times New Roman" w:hAnsi="Times New Roman"/>
          <w:b w:val="1"/>
          <w:rtl w:val="0"/>
        </w:rPr>
        <w:t xml:space="preserve">4.3 Correlation Heatmap</w:t>
      </w:r>
      <w:r w:rsidDel="00000000" w:rsidR="00000000" w:rsidRPr="00000000">
        <w:rPr>
          <w:rtl w:val="0"/>
        </w:rPr>
      </w:r>
    </w:p>
    <w:p w:rsidR="00000000" w:rsidDel="00000000" w:rsidP="00000000" w:rsidRDefault="00000000" w:rsidRPr="00000000" w14:paraId="0000007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Pearson correlation matrix quantified linear associations between unemployment and various crime types. Findings included:</w:t>
      </w:r>
    </w:p>
    <w:p w:rsidR="00000000" w:rsidDel="00000000" w:rsidP="00000000" w:rsidRDefault="00000000" w:rsidRPr="00000000" w14:paraId="00000080">
      <w:pPr>
        <w:numPr>
          <w:ilvl w:val="0"/>
          <w:numId w:val="1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 positive correlations (0.25–0.35) between unemployment and robbery, assault, and larceny.</w:t>
      </w:r>
    </w:p>
    <w:p w:rsidR="00000000" w:rsidDel="00000000" w:rsidP="00000000" w:rsidRDefault="00000000" w:rsidRPr="00000000" w14:paraId="00000081">
      <w:pPr>
        <w:numPr>
          <w:ilvl w:val="0"/>
          <w:numId w:val="1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Weak correlations with motor vehicle theft and rape.</w:t>
      </w:r>
    </w:p>
    <w:p w:rsidR="00000000" w:rsidDel="00000000" w:rsidP="00000000" w:rsidRDefault="00000000" w:rsidRPr="00000000" w14:paraId="00000082">
      <w:pPr>
        <w:numPr>
          <w:ilvl w:val="0"/>
          <w:numId w:val="1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Year-over-year change rates (percent changes in unemployment or crime) showed weak or inconsistent relationships, suggesting that immediate economic shocks do not always produce crime spikes in the same year.</w:t>
      </w:r>
    </w:p>
    <w:p w:rsidR="00000000" w:rsidDel="00000000" w:rsidP="00000000" w:rsidRDefault="00000000" w:rsidRPr="00000000" w14:paraId="0000008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1296560</wp:posOffset>
            </wp:positionH>
            <wp:positionV relativeFrom="page">
              <wp:posOffset>342883</wp:posOffset>
            </wp:positionV>
            <wp:extent cx="4556552" cy="3900504"/>
            <wp:effectExtent b="0" l="0" r="0" t="0"/>
            <wp:wrapNone/>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556552" cy="3900504"/>
                    </a:xfrm>
                    <a:prstGeom prst="rect"/>
                    <a:ln/>
                  </pic:spPr>
                </pic:pic>
              </a:graphicData>
            </a:graphic>
          </wp:anchor>
        </w:drawing>
      </w:r>
      <w:r w:rsidDel="00000000" w:rsidR="00000000" w:rsidRPr="00000000">
        <w:rPr>
          <w:rtl w:val="0"/>
        </w:rPr>
      </w:r>
    </w:p>
    <w:p w:rsidR="00000000" w:rsidDel="00000000" w:rsidP="00000000" w:rsidRDefault="00000000" w:rsidRPr="00000000" w14:paraId="0000008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Style w:val="Heading2"/>
        <w:keepNext w:val="0"/>
        <w:keepLines w:val="0"/>
        <w:spacing w:before="280" w:lineRule="auto"/>
        <w:ind w:left="0" w:firstLine="0"/>
        <w:rPr>
          <w:rFonts w:ascii="Times New Roman" w:cs="Times New Roman" w:eastAsia="Times New Roman" w:hAnsi="Times New Roman"/>
          <w:b w:val="1"/>
        </w:rPr>
      </w:pPr>
      <w:bookmarkStart w:colFirst="0" w:colLast="0" w:name="_9ihw3pulbdbb" w:id="21"/>
      <w:bookmarkEnd w:id="21"/>
      <w:r w:rsidDel="00000000" w:rsidR="00000000" w:rsidRPr="00000000">
        <w:rPr>
          <w:rtl w:val="0"/>
        </w:rPr>
      </w:r>
    </w:p>
    <w:p w:rsidR="00000000" w:rsidDel="00000000" w:rsidP="00000000" w:rsidRDefault="00000000" w:rsidRPr="00000000" w14:paraId="0000008D">
      <w:pPr>
        <w:pStyle w:val="Heading2"/>
        <w:keepNext w:val="0"/>
        <w:keepLines w:val="0"/>
        <w:spacing w:before="280" w:lineRule="auto"/>
        <w:ind w:left="720" w:hanging="360"/>
        <w:rPr>
          <w:rFonts w:ascii="Times New Roman" w:cs="Times New Roman" w:eastAsia="Times New Roman" w:hAnsi="Times New Roman"/>
          <w:b w:val="1"/>
        </w:rPr>
      </w:pPr>
      <w:bookmarkStart w:colFirst="0" w:colLast="0" w:name="_sz09ot8wg3ur" w:id="22"/>
      <w:bookmarkEnd w:id="22"/>
      <w:r w:rsidDel="00000000" w:rsidR="00000000" w:rsidRPr="00000000">
        <w:rPr>
          <w:rFonts w:ascii="Times New Roman" w:cs="Times New Roman" w:eastAsia="Times New Roman" w:hAnsi="Times New Roman"/>
          <w:b w:val="1"/>
          <w:rtl w:val="0"/>
        </w:rPr>
        <w:t xml:space="preserve">4.4 Visuals</w:t>
      </w:r>
    </w:p>
    <w:p w:rsidR="00000000" w:rsidDel="00000000" w:rsidP="00000000" w:rsidRDefault="00000000" w:rsidRPr="00000000" w14:paraId="0000008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patterns clearer:</w:t>
      </w:r>
    </w:p>
    <w:p w:rsidR="00000000" w:rsidDel="00000000" w:rsidP="00000000" w:rsidRDefault="00000000" w:rsidRPr="00000000" w14:paraId="0000008F">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Line plots</w:t>
      </w:r>
      <w:r w:rsidDel="00000000" w:rsidR="00000000" w:rsidRPr="00000000">
        <w:rPr>
          <w:rFonts w:ascii="Times New Roman" w:cs="Times New Roman" w:eastAsia="Times New Roman" w:hAnsi="Times New Roman"/>
          <w:sz w:val="24"/>
          <w:szCs w:val="24"/>
          <w:rtl w:val="0"/>
        </w:rPr>
        <w:t xml:space="preserve"> over time traced unemployment and total crime trends side-by-side, visually reinforcing the narrative of rising crime until the 1990s and subsequent decline.</w:t>
      </w:r>
    </w:p>
    <w:p w:rsidR="00000000" w:rsidDel="00000000" w:rsidP="00000000" w:rsidRDefault="00000000" w:rsidRPr="00000000" w14:paraId="00000090">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Violent crime subtypes</w:t>
      </w:r>
      <w:r w:rsidDel="00000000" w:rsidR="00000000" w:rsidRPr="00000000">
        <w:rPr>
          <w:rFonts w:ascii="Times New Roman" w:cs="Times New Roman" w:eastAsia="Times New Roman" w:hAnsi="Times New Roman"/>
          <w:sz w:val="24"/>
          <w:szCs w:val="24"/>
          <w:rtl w:val="0"/>
        </w:rPr>
        <w:t xml:space="preserve"> were plotted separately to identify dominant trends; assault consistently showed the highest rates.</w:t>
      </w:r>
    </w:p>
    <w:p w:rsidR="00000000" w:rsidDel="00000000" w:rsidP="00000000" w:rsidRDefault="00000000" w:rsidRPr="00000000" w14:paraId="00000091">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Scatter plots</w:t>
      </w:r>
      <w:r w:rsidDel="00000000" w:rsidR="00000000" w:rsidRPr="00000000">
        <w:rPr>
          <w:rFonts w:ascii="Times New Roman" w:cs="Times New Roman" w:eastAsia="Times New Roman" w:hAnsi="Times New Roman"/>
          <w:sz w:val="24"/>
          <w:szCs w:val="24"/>
          <w:rtl w:val="0"/>
        </w:rPr>
        <w:t xml:space="preserve"> displayed relationships between unemployment and individual crime categories. Larceny and assault showed clearer upward trends with increasing unemployment, while murder showed little to no relationship.</w:t>
      </w:r>
    </w:p>
    <w:p w:rsidR="00000000" w:rsidDel="00000000" w:rsidP="00000000" w:rsidRDefault="00000000" w:rsidRPr="00000000" w14:paraId="00000092">
      <w:pPr>
        <w:numPr>
          <w:ilvl w:val="0"/>
          <w:numId w:val="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Annotated heatmaps</w:t>
      </w:r>
      <w:r w:rsidDel="00000000" w:rsidR="00000000" w:rsidRPr="00000000">
        <w:rPr>
          <w:rFonts w:ascii="Times New Roman" w:cs="Times New Roman" w:eastAsia="Times New Roman" w:hAnsi="Times New Roman"/>
          <w:sz w:val="24"/>
          <w:szCs w:val="24"/>
          <w:rtl w:val="0"/>
        </w:rPr>
        <w:t xml:space="preserve"> provided an at-a-glance summary of correlations among all quantitative variables in the dataset.</w:t>
      </w:r>
    </w:p>
    <w:p w:rsidR="00000000" w:rsidDel="00000000" w:rsidP="00000000" w:rsidRDefault="00000000" w:rsidRPr="00000000" w14:paraId="0000009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Examples of Visualizations:</w:t>
      </w:r>
    </w:p>
    <w:p w:rsidR="00000000" w:rsidDel="00000000" w:rsidP="00000000" w:rsidRDefault="00000000" w:rsidRPr="00000000" w14:paraId="0000009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anchor allowOverlap="1" behindDoc="0" distB="114300" distT="114300" distL="114300" distR="114300" hidden="0" layoutInCell="1" locked="0" relativeHeight="0" simplePos="0">
            <wp:simplePos x="0" y="0"/>
            <wp:positionH relativeFrom="page">
              <wp:posOffset>3730384</wp:posOffset>
            </wp:positionH>
            <wp:positionV relativeFrom="page">
              <wp:posOffset>8065554</wp:posOffset>
            </wp:positionV>
            <wp:extent cx="3446703" cy="2214690"/>
            <wp:effectExtent b="0" l="0" r="0" t="0"/>
            <wp:wrapNone/>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446703" cy="2214690"/>
                    </a:xfrm>
                    <a:prstGeom prst="rect"/>
                    <a:ln/>
                  </pic:spPr>
                </pic:pic>
              </a:graphicData>
            </a:graphic>
          </wp:anchor>
        </w:drawing>
      </w:r>
      <w:r w:rsidDel="00000000" w:rsidR="00000000" w:rsidRPr="00000000">
        <w:rPr>
          <w:rFonts w:ascii="Times New Roman" w:cs="Times New Roman" w:eastAsia="Times New Roman" w:hAnsi="Times New Roman"/>
          <w:sz w:val="28"/>
          <w:szCs w:val="28"/>
        </w:rPr>
        <w:drawing>
          <wp:anchor allowOverlap="1" behindDoc="1" distB="114300" distT="114300" distL="114300" distR="114300" hidden="0" layoutInCell="1" locked="0" relativeHeight="0" simplePos="0">
            <wp:simplePos x="0" y="0"/>
            <wp:positionH relativeFrom="page">
              <wp:posOffset>6109</wp:posOffset>
            </wp:positionH>
            <wp:positionV relativeFrom="page">
              <wp:posOffset>8065554</wp:posOffset>
            </wp:positionV>
            <wp:extent cx="3672757" cy="1804988"/>
            <wp:effectExtent b="0" l="0" r="0" t="0"/>
            <wp:wrapNone/>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672757" cy="1804988"/>
                    </a:xfrm>
                    <a:prstGeom prst="rect"/>
                    <a:ln/>
                  </pic:spPr>
                </pic:pic>
              </a:graphicData>
            </a:graphic>
          </wp:anchor>
        </w:drawing>
      </w:r>
      <w:r w:rsidDel="00000000" w:rsidR="00000000" w:rsidRPr="00000000">
        <w:rPr>
          <w:rtl w:val="0"/>
        </w:rPr>
      </w:r>
    </w:p>
    <w:p w:rsidR="00000000" w:rsidDel="00000000" w:rsidP="00000000" w:rsidRDefault="00000000" w:rsidRPr="00000000" w14:paraId="00000095">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pStyle w:val="Heading1"/>
        <w:keepNext w:val="0"/>
        <w:keepLines w:val="0"/>
        <w:spacing w:after="80" w:lineRule="auto"/>
        <w:rPr>
          <w:rFonts w:ascii="Times New Roman" w:cs="Times New Roman" w:eastAsia="Times New Roman" w:hAnsi="Times New Roman"/>
          <w:b w:val="1"/>
          <w:sz w:val="36"/>
          <w:szCs w:val="36"/>
        </w:rPr>
      </w:pPr>
      <w:bookmarkStart w:colFirst="0" w:colLast="0" w:name="_44rga41x3bqi" w:id="23"/>
      <w:bookmarkEnd w:id="23"/>
      <w:r w:rsidDel="00000000" w:rsidR="00000000" w:rsidRPr="00000000">
        <w:rPr>
          <w:rFonts w:ascii="Times New Roman" w:cs="Times New Roman" w:eastAsia="Times New Roman" w:hAnsi="Times New Roman"/>
          <w:b w:val="1"/>
          <w:sz w:val="36"/>
          <w:szCs w:val="36"/>
          <w:rtl w:val="0"/>
        </w:rPr>
        <w:t xml:space="preserve">5. Hypothesis Testing</w:t>
      </w:r>
    </w:p>
    <w:p w:rsidR="00000000" w:rsidDel="00000000" w:rsidP="00000000" w:rsidRDefault="00000000" w:rsidRPr="00000000" w14:paraId="0000009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With initial patterns identified in the exploratory phase, the next logical step is to formally test whether the observation of the relationships between unemployment and crime are statistically significant or if it was just a coincidence. This section sets up and tests hypotheses regarding a potential linear association between the national unemployment rate and total crime rate using the </w:t>
      </w:r>
      <w:r w:rsidDel="00000000" w:rsidR="00000000" w:rsidRPr="00000000">
        <w:rPr>
          <w:rFonts w:ascii="Times New Roman" w:cs="Times New Roman" w:eastAsia="Times New Roman" w:hAnsi="Times New Roman"/>
          <w:b w:val="1"/>
          <w:sz w:val="24"/>
          <w:szCs w:val="24"/>
          <w:rtl w:val="0"/>
        </w:rPr>
        <w:t xml:space="preserve">Pearson correlation method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9D">
      <w:pPr>
        <w:pStyle w:val="Heading2"/>
        <w:keepNext w:val="0"/>
        <w:keepLines w:val="0"/>
        <w:spacing w:before="280" w:lineRule="auto"/>
        <w:ind w:left="720" w:hanging="360"/>
        <w:rPr>
          <w:rFonts w:ascii="Times New Roman" w:cs="Times New Roman" w:eastAsia="Times New Roman" w:hAnsi="Times New Roman"/>
          <w:b w:val="1"/>
        </w:rPr>
      </w:pPr>
      <w:bookmarkStart w:colFirst="0" w:colLast="0" w:name="_qpdwjsa85wds" w:id="24"/>
      <w:bookmarkEnd w:id="24"/>
      <w:r w:rsidDel="00000000" w:rsidR="00000000" w:rsidRPr="00000000">
        <w:rPr>
          <w:rFonts w:ascii="Times New Roman" w:cs="Times New Roman" w:eastAsia="Times New Roman" w:hAnsi="Times New Roman"/>
          <w:b w:val="1"/>
          <w:rtl w:val="0"/>
        </w:rPr>
        <w:t xml:space="preserve">5.1 Hypotheses</w:t>
      </w:r>
    </w:p>
    <w:p w:rsidR="00000000" w:rsidDel="00000000" w:rsidP="00000000" w:rsidRDefault="00000000" w:rsidRPr="00000000" w14:paraId="0000009E">
      <w:pPr>
        <w:numPr>
          <w:ilvl w:val="0"/>
          <w:numId w:val="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Null Hypothesis (H₀):</w:t>
      </w:r>
      <w:r w:rsidDel="00000000" w:rsidR="00000000" w:rsidRPr="00000000">
        <w:rPr>
          <w:rFonts w:ascii="Times New Roman" w:cs="Times New Roman" w:eastAsia="Times New Roman" w:hAnsi="Times New Roman"/>
          <w:sz w:val="24"/>
          <w:szCs w:val="24"/>
          <w:rtl w:val="0"/>
        </w:rPr>
        <w:t xml:space="preserve"> There is no significant linear relationship between annual U.S. unemployment rates and crime rates.</w:t>
      </w:r>
    </w:p>
    <w:p w:rsidR="00000000" w:rsidDel="00000000" w:rsidP="00000000" w:rsidRDefault="00000000" w:rsidRPr="00000000" w14:paraId="0000009F">
      <w:pPr>
        <w:numPr>
          <w:ilvl w:val="0"/>
          <w:numId w:val="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Hypothesis (H₁):</w:t>
      </w:r>
      <w:r w:rsidDel="00000000" w:rsidR="00000000" w:rsidRPr="00000000">
        <w:rPr>
          <w:rFonts w:ascii="Times New Roman" w:cs="Times New Roman" w:eastAsia="Times New Roman" w:hAnsi="Times New Roman"/>
          <w:sz w:val="24"/>
          <w:szCs w:val="24"/>
          <w:rtl w:val="0"/>
        </w:rPr>
        <w:t xml:space="preserve"> There is a significant linear relationship between the two variables.</w:t>
      </w:r>
    </w:p>
    <w:p w:rsidR="00000000" w:rsidDel="00000000" w:rsidP="00000000" w:rsidRDefault="00000000" w:rsidRPr="00000000" w14:paraId="000000A0">
      <w:pPr>
        <w:pStyle w:val="Heading2"/>
        <w:keepNext w:val="0"/>
        <w:keepLines w:val="0"/>
        <w:spacing w:before="280" w:lineRule="auto"/>
        <w:ind w:left="720" w:hanging="360"/>
        <w:rPr>
          <w:rFonts w:ascii="Times New Roman" w:cs="Times New Roman" w:eastAsia="Times New Roman" w:hAnsi="Times New Roman"/>
          <w:b w:val="1"/>
        </w:rPr>
      </w:pPr>
      <w:bookmarkStart w:colFirst="0" w:colLast="0" w:name="_bvylfi9xddch" w:id="25"/>
      <w:bookmarkEnd w:id="25"/>
      <w:r w:rsidDel="00000000" w:rsidR="00000000" w:rsidRPr="00000000">
        <w:rPr>
          <w:rFonts w:ascii="Times New Roman" w:cs="Times New Roman" w:eastAsia="Times New Roman" w:hAnsi="Times New Roman"/>
          <w:b w:val="1"/>
          <w:rtl w:val="0"/>
        </w:rPr>
        <w:t xml:space="preserve">5.2 Methodology</w:t>
      </w:r>
    </w:p>
    <w:p w:rsidR="00000000" w:rsidDel="00000000" w:rsidP="00000000" w:rsidRDefault="00000000" w:rsidRPr="00000000" w14:paraId="000000A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these hypotheses, we employed the Pearson correlation coefficient, a standard statistical measure that evaluates the strength and direction of a linear relationship between two continuous variables. The test was conducted on the merged dataset containing annual averages from 1960 to 2019, totaling 60 observations.</w:t>
      </w:r>
    </w:p>
    <w:p w:rsidR="00000000" w:rsidDel="00000000" w:rsidP="00000000" w:rsidRDefault="00000000" w:rsidRPr="00000000" w14:paraId="000000A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variables involved were:</w:t>
      </w:r>
    </w:p>
    <w:p w:rsidR="00000000" w:rsidDel="00000000" w:rsidP="00000000" w:rsidRDefault="00000000" w:rsidRPr="00000000" w14:paraId="000000A3">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Independent variable:</w:t>
      </w:r>
      <w:r w:rsidDel="00000000" w:rsidR="00000000" w:rsidRPr="00000000">
        <w:rPr>
          <w:rFonts w:ascii="Times New Roman" w:cs="Times New Roman" w:eastAsia="Times New Roman" w:hAnsi="Times New Roman"/>
          <w:sz w:val="24"/>
          <w:szCs w:val="24"/>
          <w:rtl w:val="0"/>
        </w:rPr>
        <w:t xml:space="preserve"> UnemploymentRate (annual average %)</w:t>
      </w:r>
    </w:p>
    <w:p w:rsidR="00000000" w:rsidDel="00000000" w:rsidP="00000000" w:rsidRDefault="00000000" w:rsidRPr="00000000" w14:paraId="000000A4">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Dependent variable:</w:t>
      </w:r>
      <w:r w:rsidDel="00000000" w:rsidR="00000000" w:rsidRPr="00000000">
        <w:rPr>
          <w:rFonts w:ascii="Times New Roman" w:cs="Times New Roman" w:eastAsia="Times New Roman" w:hAnsi="Times New Roman"/>
          <w:sz w:val="24"/>
          <w:szCs w:val="24"/>
          <w:rtl w:val="0"/>
        </w:rPr>
        <w:t xml:space="preserve"> TotalCrimeRate (sum of violent and property crimes per 100,000 population)</w:t>
      </w:r>
    </w:p>
    <w:p w:rsidR="00000000" w:rsidDel="00000000" w:rsidP="00000000" w:rsidRDefault="00000000" w:rsidRPr="00000000" w14:paraId="000000A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ensured that the data met the assumptions of the test: both variables were continuous, normally distributed (approximately), and measured at the interval level.</w:t>
      </w:r>
    </w:p>
    <w:p w:rsidR="00000000" w:rsidDel="00000000" w:rsidP="00000000" w:rsidRDefault="00000000" w:rsidRPr="00000000" w14:paraId="000000A6">
      <w:pPr>
        <w:pStyle w:val="Heading2"/>
        <w:keepNext w:val="0"/>
        <w:keepLines w:val="0"/>
        <w:spacing w:before="280" w:lineRule="auto"/>
        <w:ind w:left="720" w:hanging="360"/>
        <w:rPr>
          <w:rFonts w:ascii="Times New Roman" w:cs="Times New Roman" w:eastAsia="Times New Roman" w:hAnsi="Times New Roman"/>
          <w:b w:val="1"/>
        </w:rPr>
      </w:pPr>
      <w:bookmarkStart w:colFirst="0" w:colLast="0" w:name="_vtgifxh0forj" w:id="26"/>
      <w:bookmarkEnd w:id="26"/>
      <w:r w:rsidDel="00000000" w:rsidR="00000000" w:rsidRPr="00000000">
        <w:rPr>
          <w:rFonts w:ascii="Times New Roman" w:cs="Times New Roman" w:eastAsia="Times New Roman" w:hAnsi="Times New Roman"/>
          <w:b w:val="1"/>
          <w:rtl w:val="0"/>
        </w:rPr>
        <w:t xml:space="preserve">5.3 Results</w:t>
      </w:r>
    </w:p>
    <w:p w:rsidR="00000000" w:rsidDel="00000000" w:rsidP="00000000" w:rsidRDefault="00000000" w:rsidRPr="00000000" w14:paraId="000000A7">
      <w:pPr>
        <w:numPr>
          <w:ilvl w:val="0"/>
          <w:numId w:val="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Pearson Correlation Coefficient (r):</w:t>
      </w:r>
      <w:r w:rsidDel="00000000" w:rsidR="00000000" w:rsidRPr="00000000">
        <w:rPr>
          <w:rFonts w:ascii="Times New Roman" w:cs="Times New Roman" w:eastAsia="Times New Roman" w:hAnsi="Times New Roman"/>
          <w:sz w:val="24"/>
          <w:szCs w:val="24"/>
          <w:rtl w:val="0"/>
        </w:rPr>
        <w:t xml:space="preserve"> 0.2762</w:t>
      </w:r>
    </w:p>
    <w:p w:rsidR="00000000" w:rsidDel="00000000" w:rsidP="00000000" w:rsidRDefault="00000000" w:rsidRPr="00000000" w14:paraId="000000A8">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p-value:</w:t>
      </w:r>
      <w:r w:rsidDel="00000000" w:rsidR="00000000" w:rsidRPr="00000000">
        <w:rPr>
          <w:rFonts w:ascii="Times New Roman" w:cs="Times New Roman" w:eastAsia="Times New Roman" w:hAnsi="Times New Roman"/>
          <w:sz w:val="24"/>
          <w:szCs w:val="24"/>
          <w:rtl w:val="0"/>
        </w:rPr>
        <w:t xml:space="preserve"> 0.0327</w:t>
      </w:r>
    </w:p>
    <w:p w:rsidR="00000000" w:rsidDel="00000000" w:rsidP="00000000" w:rsidRDefault="00000000" w:rsidRPr="00000000" w14:paraId="000000A9">
      <w:pPr>
        <w:numPr>
          <w:ilvl w:val="0"/>
          <w:numId w:val="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Degrees of Freedom (df):</w:t>
      </w:r>
      <w:r w:rsidDel="00000000" w:rsidR="00000000" w:rsidRPr="00000000">
        <w:rPr>
          <w:rFonts w:ascii="Times New Roman" w:cs="Times New Roman" w:eastAsia="Times New Roman" w:hAnsi="Times New Roman"/>
          <w:sz w:val="24"/>
          <w:szCs w:val="24"/>
          <w:rtl w:val="0"/>
        </w:rPr>
        <w:t xml:space="preserve"> 58</w:t>
      </w:r>
    </w:p>
    <w:p w:rsidR="00000000" w:rsidDel="00000000" w:rsidP="00000000" w:rsidRDefault="00000000" w:rsidRPr="00000000" w14:paraId="000000A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 coefficient of 0.276 indicates a </w:t>
      </w:r>
      <w:r w:rsidDel="00000000" w:rsidR="00000000" w:rsidRPr="00000000">
        <w:rPr>
          <w:rFonts w:ascii="Times New Roman" w:cs="Times New Roman" w:eastAsia="Times New Roman" w:hAnsi="Times New Roman"/>
          <w:b w:val="1"/>
          <w:sz w:val="24"/>
          <w:szCs w:val="24"/>
          <w:rtl w:val="0"/>
        </w:rPr>
        <w:t xml:space="preserve">modest positive linear association</w:t>
      </w:r>
      <w:r w:rsidDel="00000000" w:rsidR="00000000" w:rsidRPr="00000000">
        <w:rPr>
          <w:rFonts w:ascii="Times New Roman" w:cs="Times New Roman" w:eastAsia="Times New Roman" w:hAnsi="Times New Roman"/>
          <w:sz w:val="24"/>
          <w:szCs w:val="24"/>
          <w:rtl w:val="0"/>
        </w:rPr>
        <w:t xml:space="preserve"> between unemployment and crime. While this is not a strong relationship, the p-value falls below the conventional alpha threshold of 0.05, allowing us to </w:t>
      </w:r>
      <w:r w:rsidDel="00000000" w:rsidR="00000000" w:rsidRPr="00000000">
        <w:rPr>
          <w:rFonts w:ascii="Times New Roman" w:cs="Times New Roman" w:eastAsia="Times New Roman" w:hAnsi="Times New Roman"/>
          <w:b w:val="1"/>
          <w:sz w:val="24"/>
          <w:szCs w:val="24"/>
          <w:rtl w:val="0"/>
        </w:rPr>
        <w:t xml:space="preserve">reject the null hypothesis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B">
      <w:pPr>
        <w:pStyle w:val="Heading2"/>
        <w:keepNext w:val="0"/>
        <w:keepLines w:val="0"/>
        <w:spacing w:before="280" w:lineRule="auto"/>
        <w:ind w:left="720" w:hanging="360"/>
        <w:rPr>
          <w:rFonts w:ascii="Times New Roman" w:cs="Times New Roman" w:eastAsia="Times New Roman" w:hAnsi="Times New Roman"/>
          <w:b w:val="1"/>
        </w:rPr>
      </w:pPr>
      <w:bookmarkStart w:colFirst="0" w:colLast="0" w:name="_7i1us7ik2azh" w:id="27"/>
      <w:bookmarkEnd w:id="27"/>
      <w:r w:rsidDel="00000000" w:rsidR="00000000" w:rsidRPr="00000000">
        <w:rPr>
          <w:rFonts w:ascii="Times New Roman" w:cs="Times New Roman" w:eastAsia="Times New Roman" w:hAnsi="Times New Roman"/>
          <w:b w:val="1"/>
          <w:rtl w:val="0"/>
        </w:rPr>
        <w:t xml:space="preserve">5.4 Interpretation</w:t>
      </w:r>
    </w:p>
    <w:p w:rsidR="00000000" w:rsidDel="00000000" w:rsidP="00000000" w:rsidRDefault="00000000" w:rsidRPr="00000000" w14:paraId="000000A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result implies that </w:t>
      </w:r>
      <w:r w:rsidDel="00000000" w:rsidR="00000000" w:rsidRPr="00000000">
        <w:rPr>
          <w:rFonts w:ascii="Times New Roman" w:cs="Times New Roman" w:eastAsia="Times New Roman" w:hAnsi="Times New Roman"/>
          <w:b w:val="1"/>
          <w:sz w:val="24"/>
          <w:szCs w:val="24"/>
          <w:rtl w:val="0"/>
        </w:rPr>
        <w:t xml:space="preserve">higher unemployment tends to be associated with higher crime</w:t>
      </w:r>
      <w:r w:rsidDel="00000000" w:rsidR="00000000" w:rsidRPr="00000000">
        <w:rPr>
          <w:rFonts w:ascii="Times New Roman" w:cs="Times New Roman" w:eastAsia="Times New Roman" w:hAnsi="Times New Roman"/>
          <w:sz w:val="24"/>
          <w:szCs w:val="24"/>
          <w:rtl w:val="0"/>
        </w:rPr>
        <w:t xml:space="preserve">, even though the effect size is moderate and not high enough. The modest strength of the correlation aligns with the intuition developed during EDA: while economic hardship may be one factor influencing criminal activity, it is not the sole determinant. The socio-legal ecosystem, including factors such as law enforcement, education, urban planning, and cultural influences, also likely play significant roles.</w:t>
      </w:r>
    </w:p>
    <w:p w:rsidR="00000000" w:rsidDel="00000000" w:rsidP="00000000" w:rsidRDefault="00000000" w:rsidRPr="00000000" w14:paraId="000000A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correlation does not imply causation. The observed relationship, while statistically significant, could be confounded by other latent variables or structural societal shifts. For example, demographic trends or changes in crime reporting practices may affect both unemployment and crime rates simultaneously.</w:t>
      </w:r>
    </w:p>
    <w:p w:rsidR="00000000" w:rsidDel="00000000" w:rsidP="00000000" w:rsidRDefault="00000000" w:rsidRPr="00000000" w14:paraId="000000AE">
      <w:pPr>
        <w:pStyle w:val="Heading2"/>
        <w:keepNext w:val="0"/>
        <w:keepLines w:val="0"/>
        <w:spacing w:before="280" w:lineRule="auto"/>
        <w:ind w:left="720" w:hanging="360"/>
        <w:rPr>
          <w:rFonts w:ascii="Times New Roman" w:cs="Times New Roman" w:eastAsia="Times New Roman" w:hAnsi="Times New Roman"/>
          <w:b w:val="1"/>
        </w:rPr>
      </w:pPr>
      <w:bookmarkStart w:colFirst="0" w:colLast="0" w:name="_8w7djt6lq0ko" w:id="28"/>
      <w:bookmarkEnd w:id="28"/>
      <w:r w:rsidDel="00000000" w:rsidR="00000000" w:rsidRPr="00000000">
        <w:rPr>
          <w:rtl w:val="0"/>
        </w:rPr>
      </w:r>
    </w:p>
    <w:p w:rsidR="00000000" w:rsidDel="00000000" w:rsidP="00000000" w:rsidRDefault="00000000" w:rsidRPr="00000000" w14:paraId="000000AF">
      <w:pPr>
        <w:pStyle w:val="Heading2"/>
        <w:keepNext w:val="0"/>
        <w:keepLines w:val="0"/>
        <w:spacing w:before="280" w:lineRule="auto"/>
        <w:ind w:left="0" w:firstLine="0"/>
        <w:rPr>
          <w:rFonts w:ascii="Times New Roman" w:cs="Times New Roman" w:eastAsia="Times New Roman" w:hAnsi="Times New Roman"/>
          <w:b w:val="1"/>
        </w:rPr>
      </w:pPr>
      <w:bookmarkStart w:colFirst="0" w:colLast="0" w:name="_gbyw9oq5ld" w:id="29"/>
      <w:bookmarkEnd w:id="29"/>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B0">
      <w:pPr>
        <w:pStyle w:val="Heading2"/>
        <w:keepNext w:val="0"/>
        <w:keepLines w:val="0"/>
        <w:spacing w:before="280" w:lineRule="auto"/>
        <w:ind w:left="0" w:firstLine="0"/>
        <w:rPr>
          <w:rFonts w:ascii="Times New Roman" w:cs="Times New Roman" w:eastAsia="Times New Roman" w:hAnsi="Times New Roman"/>
          <w:b w:val="1"/>
        </w:rPr>
      </w:pPr>
      <w:bookmarkStart w:colFirst="0" w:colLast="0" w:name="_possu2clx4fs" w:id="30"/>
      <w:bookmarkEnd w:id="30"/>
      <w:r w:rsidDel="00000000" w:rsidR="00000000" w:rsidRPr="00000000">
        <w:rPr>
          <w:rFonts w:ascii="Times New Roman" w:cs="Times New Roman" w:eastAsia="Times New Roman" w:hAnsi="Times New Roman"/>
          <w:b w:val="1"/>
          <w:rtl w:val="0"/>
        </w:rPr>
        <w:t xml:space="preserve">5.5 Visual Confirmation</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352434</wp:posOffset>
            </wp:positionV>
            <wp:extent cx="5731200" cy="3581400"/>
            <wp:effectExtent b="0" l="0" r="0" t="0"/>
            <wp:wrapNone/>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581400"/>
                    </a:xfrm>
                    <a:prstGeom prst="rect"/>
                    <a:ln/>
                  </pic:spPr>
                </pic:pic>
              </a:graphicData>
            </a:graphic>
          </wp:anchor>
        </w:drawing>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spacing w:after="240" w:before="240" w:lineRule="auto"/>
        <w:rPr/>
      </w:pPr>
      <w:r w:rsidDel="00000000" w:rsidR="00000000" w:rsidRPr="00000000">
        <w:rPr>
          <w:rtl w:val="0"/>
        </w:rPr>
      </w:r>
    </w:p>
    <w:p w:rsidR="00000000" w:rsidDel="00000000" w:rsidP="00000000" w:rsidRDefault="00000000" w:rsidRPr="00000000" w14:paraId="000000B8">
      <w:pPr>
        <w:spacing w:after="240" w:before="240" w:lineRule="auto"/>
        <w:rPr/>
      </w:pPr>
      <w:r w:rsidDel="00000000" w:rsidR="00000000" w:rsidRPr="00000000">
        <w:rPr>
          <w:rtl w:val="0"/>
        </w:rPr>
      </w:r>
    </w:p>
    <w:p w:rsidR="00000000" w:rsidDel="00000000" w:rsidP="00000000" w:rsidRDefault="00000000" w:rsidRPr="00000000" w14:paraId="000000B9">
      <w:pPr>
        <w:spacing w:after="240" w:before="240" w:lineRule="auto"/>
        <w:rPr/>
      </w:pPr>
      <w:r w:rsidDel="00000000" w:rsidR="00000000" w:rsidRPr="00000000">
        <w:rPr>
          <w:rtl w:val="0"/>
        </w:rPr>
      </w:r>
    </w:p>
    <w:p w:rsidR="00000000" w:rsidDel="00000000" w:rsidP="00000000" w:rsidRDefault="00000000" w:rsidRPr="00000000" w14:paraId="000000BA">
      <w:pPr>
        <w:spacing w:after="240" w:before="240" w:lineRule="auto"/>
        <w:rPr/>
      </w:pPr>
      <w:r w:rsidDel="00000000" w:rsidR="00000000" w:rsidRPr="00000000">
        <w:rPr>
          <w:rtl w:val="0"/>
        </w:rPr>
      </w:r>
    </w:p>
    <w:p w:rsidR="00000000" w:rsidDel="00000000" w:rsidP="00000000" w:rsidRDefault="00000000" w:rsidRPr="00000000" w14:paraId="000000BB">
      <w:pPr>
        <w:spacing w:after="240" w:before="240" w:lineRule="auto"/>
        <w:rPr/>
      </w:pPr>
      <w:r w:rsidDel="00000000" w:rsidR="00000000" w:rsidRPr="00000000">
        <w:rPr>
          <w:rtl w:val="0"/>
        </w:rPr>
      </w:r>
    </w:p>
    <w:p w:rsidR="00000000" w:rsidDel="00000000" w:rsidP="00000000" w:rsidRDefault="00000000" w:rsidRPr="00000000" w14:paraId="000000BC">
      <w:pPr>
        <w:spacing w:after="240" w:before="240" w:lineRule="auto"/>
        <w:rPr/>
      </w:pPr>
      <w:r w:rsidDel="00000000" w:rsidR="00000000" w:rsidRPr="00000000">
        <w:rPr>
          <w:rtl w:val="0"/>
        </w:rPr>
      </w:r>
    </w:p>
    <w:p w:rsidR="00000000" w:rsidDel="00000000" w:rsidP="00000000" w:rsidRDefault="00000000" w:rsidRPr="00000000" w14:paraId="000000BD">
      <w:pPr>
        <w:spacing w:after="240" w:before="240" w:lineRule="auto"/>
        <w:rPr/>
      </w:pPr>
      <w:r w:rsidDel="00000000" w:rsidR="00000000" w:rsidRPr="00000000">
        <w:rPr>
          <w:rtl w:val="0"/>
        </w:rPr>
      </w:r>
    </w:p>
    <w:p w:rsidR="00000000" w:rsidDel="00000000" w:rsidP="00000000" w:rsidRDefault="00000000" w:rsidRPr="00000000" w14:paraId="000000BE">
      <w:pPr>
        <w:spacing w:after="240" w:before="240" w:lineRule="auto"/>
        <w:rPr>
          <w:sz w:val="24"/>
          <w:szCs w:val="24"/>
        </w:rPr>
      </w:pPr>
      <w:r w:rsidDel="00000000" w:rsidR="00000000" w:rsidRPr="00000000">
        <w:rPr>
          <w:rtl w:val="0"/>
        </w:rPr>
      </w:r>
    </w:p>
    <w:p w:rsidR="00000000" w:rsidDel="00000000" w:rsidP="00000000" w:rsidRDefault="00000000" w:rsidRPr="00000000" w14:paraId="000000B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scatter plot created during EDA visually supports the statistical finding: while data points are dispersed, a </w:t>
      </w:r>
      <w:r w:rsidDel="00000000" w:rsidR="00000000" w:rsidRPr="00000000">
        <w:rPr>
          <w:rFonts w:ascii="Times New Roman" w:cs="Times New Roman" w:eastAsia="Times New Roman" w:hAnsi="Times New Roman"/>
          <w:b w:val="1"/>
          <w:sz w:val="24"/>
          <w:szCs w:val="24"/>
          <w:rtl w:val="0"/>
        </w:rPr>
        <w:t xml:space="preserve">loose upward trend line</w:t>
      </w:r>
      <w:r w:rsidDel="00000000" w:rsidR="00000000" w:rsidRPr="00000000">
        <w:rPr>
          <w:rFonts w:ascii="Times New Roman" w:cs="Times New Roman" w:eastAsia="Times New Roman" w:hAnsi="Times New Roman"/>
          <w:sz w:val="24"/>
          <w:szCs w:val="24"/>
          <w:rtl w:val="0"/>
        </w:rPr>
        <w:t xml:space="preserve"> can be drawn, indicating that years with higher unemployment often coincide with elevated crime rates.</w:t>
      </w:r>
    </w:p>
    <w:p w:rsidR="00000000" w:rsidDel="00000000" w:rsidP="00000000" w:rsidRDefault="00000000" w:rsidRPr="00000000" w14:paraId="000000C0">
      <w:pPr>
        <w:spacing w:after="240" w:before="240" w:lineRule="auto"/>
        <w:rPr>
          <w:sz w:val="24"/>
          <w:szCs w:val="24"/>
        </w:rPr>
      </w:pPr>
      <w:r w:rsidDel="00000000" w:rsidR="00000000" w:rsidRPr="00000000">
        <w:rPr>
          <w:rFonts w:ascii="Times New Roman" w:cs="Times New Roman" w:eastAsia="Times New Roman" w:hAnsi="Times New Roman"/>
          <w:sz w:val="24"/>
          <w:szCs w:val="24"/>
          <w:rtl w:val="0"/>
        </w:rPr>
        <w:t xml:space="preserve">These statistical findings serve as the foundation for the machine learning models developed in the next stage, where richer, multidimensional features are leveraged to make predictive inferences.</w:t>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2">
      <w:pPr>
        <w:pStyle w:val="Heading1"/>
        <w:keepNext w:val="0"/>
        <w:keepLines w:val="0"/>
        <w:spacing w:after="80" w:lineRule="auto"/>
        <w:rPr>
          <w:rFonts w:ascii="Times New Roman" w:cs="Times New Roman" w:eastAsia="Times New Roman" w:hAnsi="Times New Roman"/>
          <w:b w:val="1"/>
          <w:sz w:val="36"/>
          <w:szCs w:val="36"/>
        </w:rPr>
      </w:pPr>
      <w:bookmarkStart w:colFirst="0" w:colLast="0" w:name="_xdsfo5yg3e1f" w:id="31"/>
      <w:bookmarkEnd w:id="31"/>
      <w:r w:rsidDel="00000000" w:rsidR="00000000" w:rsidRPr="00000000">
        <w:rPr>
          <w:rFonts w:ascii="Times New Roman" w:cs="Times New Roman" w:eastAsia="Times New Roman" w:hAnsi="Times New Roman"/>
          <w:b w:val="1"/>
          <w:sz w:val="36"/>
          <w:szCs w:val="36"/>
          <w:rtl w:val="0"/>
        </w:rPr>
        <w:t xml:space="preserve">6. Feature Engineering &amp; Enrichment</w:t>
      </w:r>
    </w:p>
    <w:p w:rsidR="00000000" w:rsidDel="00000000" w:rsidP="00000000" w:rsidRDefault="00000000" w:rsidRPr="00000000" w14:paraId="000000C3">
      <w:pPr>
        <w:spacing w:after="240" w:befor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Raw data often needs to be reshaped to reveal meaningful signals. This section explains how new features were created to represent time-based effects, socioeconomic contexts, and lagged responses. Feature engineering allows machine learning models to better understand nuanced relationships between variables, especially over time and across states.</w:t>
      </w:r>
      <w:r w:rsidDel="00000000" w:rsidR="00000000" w:rsidRPr="00000000">
        <w:rPr>
          <w:rtl w:val="0"/>
        </w:rPr>
      </w:r>
    </w:p>
    <w:p w:rsidR="00000000" w:rsidDel="00000000" w:rsidP="00000000" w:rsidRDefault="00000000" w:rsidRPr="00000000" w14:paraId="000000C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enrichment is critical for capturing the multifaceted influences behind crime beyond just unemployment. By integrating incarceration flows and salary demographics, the model can incorporate systemic factors such as income inequality and criminal justice throughput. This allows for a more realistic representation of the social conditions contributing to crime, especially when attempting to forecast or classify future trends across states and time periods.</w:t>
      </w:r>
    </w:p>
    <w:p w:rsidR="00000000" w:rsidDel="00000000" w:rsidP="00000000" w:rsidRDefault="00000000" w:rsidRPr="00000000" w14:paraId="000000C5">
      <w:pPr>
        <w:numPr>
          <w:ilvl w:val="0"/>
          <w:numId w:val="2"/>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Temporal Features:</w:t>
      </w:r>
      <w:r w:rsidDel="00000000" w:rsidR="00000000" w:rsidRPr="00000000">
        <w:rPr>
          <w:rFonts w:ascii="Times New Roman" w:cs="Times New Roman" w:eastAsia="Times New Roman" w:hAnsi="Times New Roman"/>
          <w:sz w:val="24"/>
          <w:szCs w:val="24"/>
          <w:rtl w:val="0"/>
        </w:rPr>
        <w:t xml:space="preserve"> Year, month, weekday, hour-of-day</w:t>
      </w:r>
    </w:p>
    <w:p w:rsidR="00000000" w:rsidDel="00000000" w:rsidP="00000000" w:rsidRDefault="00000000" w:rsidRPr="00000000" w14:paraId="000000C6">
      <w:pPr>
        <w:numPr>
          <w:ilvl w:val="0"/>
          <w:numId w:val="2"/>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Socioeconomic:</w:t>
      </w:r>
      <w:r w:rsidDel="00000000" w:rsidR="00000000" w:rsidRPr="00000000">
        <w:rPr>
          <w:rFonts w:ascii="Times New Roman" w:cs="Times New Roman" w:eastAsia="Times New Roman" w:hAnsi="Times New Roman"/>
          <w:sz w:val="24"/>
          <w:szCs w:val="24"/>
          <w:rtl w:val="0"/>
        </w:rPr>
        <w:t xml:space="preserve"> These were added to embed deeper structural context into the model:</w:t>
      </w:r>
    </w:p>
    <w:p w:rsidR="00000000" w:rsidDel="00000000" w:rsidP="00000000" w:rsidRDefault="00000000" w:rsidRPr="00000000" w14:paraId="000000C7">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Salary by Race and Gender: </w:t>
      </w:r>
      <w:r w:rsidDel="00000000" w:rsidR="00000000" w:rsidRPr="00000000">
        <w:rPr>
          <w:rFonts w:ascii="Times New Roman" w:cs="Times New Roman" w:eastAsia="Times New Roman" w:hAnsi="Times New Roman"/>
          <w:sz w:val="24"/>
          <w:szCs w:val="24"/>
          <w:rtl w:val="0"/>
        </w:rPr>
        <w:t xml:space="preserve">These features show income disparities across different demographic segments. They serve as indicators of opportunity or inequality by region.</w:t>
      </w:r>
    </w:p>
    <w:p w:rsidR="00000000" w:rsidDel="00000000" w:rsidP="00000000" w:rsidRDefault="00000000" w:rsidRPr="00000000" w14:paraId="000000C8">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Prison Admissions &amp; Releases:</w:t>
      </w:r>
      <w:r w:rsidDel="00000000" w:rsidR="00000000" w:rsidRPr="00000000">
        <w:rPr>
          <w:rFonts w:ascii="Times New Roman" w:cs="Times New Roman" w:eastAsia="Times New Roman" w:hAnsi="Times New Roman"/>
          <w:sz w:val="24"/>
          <w:szCs w:val="24"/>
          <w:rtl w:val="0"/>
        </w:rPr>
        <w:t xml:space="preserve"> High admissions may reflect law enforcement intensity or local crime policy, while high releases may influence short-term local recidivism.</w:t>
      </w:r>
    </w:p>
    <w:p w:rsidR="00000000" w:rsidDel="00000000" w:rsidP="00000000" w:rsidRDefault="00000000" w:rsidRPr="00000000" w14:paraId="000000C9">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Total Salaries by Gender: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Captures aggregated economic distribution, useful for contextualizing crime relative to economic opportunity.</w:t>
      </w:r>
    </w:p>
    <w:p w:rsidR="00000000" w:rsidDel="00000000" w:rsidP="00000000" w:rsidRDefault="00000000" w:rsidRPr="00000000" w14:paraId="000000CA">
      <w:pPr>
        <w:numPr>
          <w:ilvl w:val="0"/>
          <w:numId w:val="2"/>
        </w:numPr>
        <w:spacing w:after="24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Lag Features:</w:t>
      </w:r>
      <w:r w:rsidDel="00000000" w:rsidR="00000000" w:rsidRPr="00000000">
        <w:rPr>
          <w:rFonts w:ascii="Times New Roman" w:cs="Times New Roman" w:eastAsia="Times New Roman" w:hAnsi="Times New Roman"/>
          <w:sz w:val="24"/>
          <w:szCs w:val="24"/>
          <w:rtl w:val="0"/>
        </w:rPr>
        <w:t xml:space="preserve"> Previous month’s unemployment</w:t>
      </w:r>
    </w:p>
    <w:p w:rsidR="00000000" w:rsidDel="00000000" w:rsidP="00000000" w:rsidRDefault="00000000" w:rsidRPr="00000000" w14:paraId="000000CB">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C">
      <w:pPr>
        <w:pStyle w:val="Heading1"/>
        <w:keepNext w:val="0"/>
        <w:keepLines w:val="0"/>
        <w:spacing w:after="80" w:lineRule="auto"/>
        <w:rPr>
          <w:rFonts w:ascii="Times New Roman" w:cs="Times New Roman" w:eastAsia="Times New Roman" w:hAnsi="Times New Roman"/>
          <w:b w:val="1"/>
          <w:sz w:val="36"/>
          <w:szCs w:val="36"/>
        </w:rPr>
      </w:pPr>
      <w:bookmarkStart w:colFirst="0" w:colLast="0" w:name="_i3j7kyyc3mze" w:id="32"/>
      <w:bookmarkEnd w:id="32"/>
      <w:r w:rsidDel="00000000" w:rsidR="00000000" w:rsidRPr="00000000">
        <w:rPr>
          <w:rFonts w:ascii="Times New Roman" w:cs="Times New Roman" w:eastAsia="Times New Roman" w:hAnsi="Times New Roman"/>
          <w:b w:val="1"/>
          <w:sz w:val="36"/>
          <w:szCs w:val="36"/>
          <w:rtl w:val="0"/>
        </w:rPr>
        <w:t xml:space="preserve">7. Machine Learning Modelling</w:t>
      </w:r>
    </w:p>
    <w:p w:rsidR="00000000" w:rsidDel="00000000" w:rsidP="00000000" w:rsidRDefault="00000000" w:rsidRPr="00000000" w14:paraId="000000C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features are engineered, machine learning models can be built to predict or classify crime-related outcomes. This section presents two distinct modeling approaches: a classification model to forecast dominant crime types and a regression model to estimate violent crime rates. Each model is evaluated using appropriate metrics, and insights are drawn from their performance.</w:t>
      </w:r>
    </w:p>
    <w:p w:rsidR="00000000" w:rsidDel="00000000" w:rsidP="00000000" w:rsidRDefault="00000000" w:rsidRPr="00000000" w14:paraId="000000CE">
      <w:pPr>
        <w:pStyle w:val="Heading2"/>
        <w:keepNext w:val="0"/>
        <w:keepLines w:val="0"/>
        <w:spacing w:before="280" w:lineRule="auto"/>
        <w:rPr>
          <w:rFonts w:ascii="Times New Roman" w:cs="Times New Roman" w:eastAsia="Times New Roman" w:hAnsi="Times New Roman"/>
          <w:b w:val="1"/>
        </w:rPr>
      </w:pPr>
      <w:bookmarkStart w:colFirst="0" w:colLast="0" w:name="_8rw9xs7k19tj" w:id="33"/>
      <w:bookmarkEnd w:id="33"/>
      <w:r w:rsidDel="00000000" w:rsidR="00000000" w:rsidRPr="00000000">
        <w:rPr>
          <w:rFonts w:ascii="Times New Roman" w:cs="Times New Roman" w:eastAsia="Times New Roman" w:hAnsi="Times New Roman"/>
          <w:b w:val="1"/>
          <w:rtl w:val="0"/>
        </w:rPr>
        <w:t xml:space="preserve">7.1 Classification – Random Forest</w:t>
      </w:r>
    </w:p>
    <w:p w:rsidR="00000000" w:rsidDel="00000000" w:rsidP="00000000" w:rsidRDefault="00000000" w:rsidRPr="00000000" w14:paraId="000000C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classification task focused on identifying which crime sub-category (e.g., assault, burglary, robbery) would experience the highest month-over-month growth in each U.S. state. This task leverages the full complexity of the dataset and tests the model’s ability to understand nuanced temporal and socioeconomic signals.</w:t>
      </w:r>
    </w:p>
    <w:p w:rsidR="00000000" w:rsidDel="00000000" w:rsidP="00000000" w:rsidRDefault="00000000" w:rsidRPr="00000000" w14:paraId="000000D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0640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Objective: Predict the dominant crime category (i.e., the one with the largest growth) for the next month per state.</w:t>
      </w:r>
    </w:p>
    <w:p w:rsidR="00000000" w:rsidDel="00000000" w:rsidP="00000000" w:rsidRDefault="00000000" w:rsidRPr="00000000" w14:paraId="000000D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Details:</w:t>
      </w:r>
    </w:p>
    <w:p w:rsidR="00000000" w:rsidDel="00000000" w:rsidP="00000000" w:rsidRDefault="00000000" w:rsidRPr="00000000" w14:paraId="000000D4">
      <w:pPr>
        <w:numPr>
          <w:ilvl w:val="0"/>
          <w:numId w:val="1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 50,024 rows × 70 engineered features</w:t>
      </w:r>
    </w:p>
    <w:p w:rsidR="00000000" w:rsidDel="00000000" w:rsidP="00000000" w:rsidRDefault="00000000" w:rsidRPr="00000000" w14:paraId="000000D5">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Target Variable:</w:t>
      </w:r>
      <w:r w:rsidDel="00000000" w:rsidR="00000000" w:rsidRPr="00000000">
        <w:rPr>
          <w:rFonts w:ascii="Times New Roman" w:cs="Times New Roman" w:eastAsia="Times New Roman" w:hAnsi="Times New Roman"/>
          <w:sz w:val="24"/>
          <w:szCs w:val="24"/>
          <w:rtl w:val="0"/>
        </w:rPr>
        <w:t xml:space="preserve"> DominantNextCrimeTypeMulti</w:t>
      </w:r>
    </w:p>
    <w:p w:rsidR="00000000" w:rsidDel="00000000" w:rsidP="00000000" w:rsidRDefault="00000000" w:rsidRPr="00000000" w14:paraId="000000D6">
      <w:pPr>
        <w:numPr>
          <w:ilvl w:val="0"/>
          <w:numId w:val="1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Features Used:</w:t>
      </w:r>
      <w:r w:rsidDel="00000000" w:rsidR="00000000" w:rsidRPr="00000000">
        <w:rPr>
          <w:rFonts w:ascii="Times New Roman" w:cs="Times New Roman" w:eastAsia="Times New Roman" w:hAnsi="Times New Roman"/>
          <w:sz w:val="24"/>
          <w:szCs w:val="24"/>
          <w:rtl w:val="0"/>
        </w:rPr>
        <w:t xml:space="preserve"> Socioeconomic variables, incarceration stats, lagged unemployment, temporal flags</w:t>
      </w:r>
    </w:p>
    <w:p w:rsidR="00000000" w:rsidDel="00000000" w:rsidP="00000000" w:rsidRDefault="00000000" w:rsidRPr="00000000" w14:paraId="000000D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Configuration:</w:t>
      </w:r>
    </w:p>
    <w:p w:rsidR="00000000" w:rsidDel="00000000" w:rsidP="00000000" w:rsidRDefault="00000000" w:rsidRPr="00000000" w14:paraId="000000D8">
      <w:pPr>
        <w:numPr>
          <w:ilvl w:val="0"/>
          <w:numId w:val="1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RandomForestClassifier</w:t>
      </w:r>
    </w:p>
    <w:p w:rsidR="00000000" w:rsidDel="00000000" w:rsidP="00000000" w:rsidRDefault="00000000" w:rsidRPr="00000000" w14:paraId="000000D9">
      <w:pPr>
        <w:numPr>
          <w:ilvl w:val="0"/>
          <w:numId w:val="1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Parameters: n_estimators=120, max_depth=14, min_samples_leaf=8, class_weight='balanced'</w:t>
      </w:r>
      <w:r w:rsidDel="00000000" w:rsidR="00000000" w:rsidRPr="00000000">
        <w:rPr>
          <w:rtl w:val="0"/>
        </w:rPr>
      </w:r>
    </w:p>
    <w:p w:rsidR="00000000" w:rsidDel="00000000" w:rsidP="00000000" w:rsidRDefault="00000000" w:rsidRPr="00000000" w14:paraId="000000D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Preparation:</w:t>
      </w:r>
      <w:r w:rsidDel="00000000" w:rsidR="00000000" w:rsidRPr="00000000">
        <w:rPr>
          <w:rtl w:val="0"/>
        </w:rPr>
      </w:r>
    </w:p>
    <w:p w:rsidR="00000000" w:rsidDel="00000000" w:rsidP="00000000" w:rsidRDefault="00000000" w:rsidRPr="00000000" w14:paraId="000000DB">
      <w:pPr>
        <w:numPr>
          <w:ilvl w:val="0"/>
          <w:numId w:val="12"/>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SMOTE oversampling used to address class imbalance, particularly for rare crime categories like motor vehicle theft and rape</w:t>
      </w:r>
    </w:p>
    <w:p w:rsidR="00000000" w:rsidDel="00000000" w:rsidP="00000000" w:rsidRDefault="00000000" w:rsidRPr="00000000" w14:paraId="000000D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Metrics:</w:t>
      </w:r>
    </w:p>
    <w:p w:rsidR="00000000" w:rsidDel="00000000" w:rsidP="00000000" w:rsidRDefault="00000000" w:rsidRPr="00000000" w14:paraId="000000DD">
      <w:pPr>
        <w:numPr>
          <w:ilvl w:val="0"/>
          <w:numId w:val="2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Fonts w:ascii="Times New Roman" w:cs="Times New Roman" w:eastAsia="Times New Roman" w:hAnsi="Times New Roman"/>
          <w:sz w:val="24"/>
          <w:szCs w:val="24"/>
          <w:rtl w:val="0"/>
        </w:rPr>
        <w:t xml:space="preserve"> 94%</w:t>
      </w:r>
    </w:p>
    <w:p w:rsidR="00000000" w:rsidDel="00000000" w:rsidP="00000000" w:rsidRDefault="00000000" w:rsidRPr="00000000" w14:paraId="000000DE">
      <w:pPr>
        <w:numPr>
          <w:ilvl w:val="0"/>
          <w:numId w:val="2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Macro F1 Score:</w:t>
      </w:r>
      <w:r w:rsidDel="00000000" w:rsidR="00000000" w:rsidRPr="00000000">
        <w:rPr>
          <w:rFonts w:ascii="Times New Roman" w:cs="Times New Roman" w:eastAsia="Times New Roman" w:hAnsi="Times New Roman"/>
          <w:sz w:val="24"/>
          <w:szCs w:val="24"/>
          <w:rtl w:val="0"/>
        </w:rPr>
        <w:t xml:space="preserve"> 0.96</w:t>
      </w:r>
    </w:p>
    <w:p w:rsidR="00000000" w:rsidDel="00000000" w:rsidP="00000000" w:rsidRDefault="00000000" w:rsidRPr="00000000" w14:paraId="000000DF">
      <w:pPr>
        <w:numPr>
          <w:ilvl w:val="0"/>
          <w:numId w:val="2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Recall on Rare Classes:</w:t>
      </w:r>
      <w:r w:rsidDel="00000000" w:rsidR="00000000" w:rsidRPr="00000000">
        <w:rPr>
          <w:rFonts w:ascii="Times New Roman" w:cs="Times New Roman" w:eastAsia="Times New Roman" w:hAnsi="Times New Roman"/>
          <w:sz w:val="24"/>
          <w:szCs w:val="24"/>
          <w:rtl w:val="0"/>
        </w:rPr>
        <w:t xml:space="preserve"> &gt;95% for underrepresented categories like motor vehicle theft and rape</w:t>
      </w:r>
    </w:p>
    <w:p w:rsidR="00000000" w:rsidDel="00000000" w:rsidP="00000000" w:rsidRDefault="00000000" w:rsidRPr="00000000" w14:paraId="000000E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p w:rsidR="00000000" w:rsidDel="00000000" w:rsidP="00000000" w:rsidRDefault="00000000" w:rsidRPr="00000000" w14:paraId="000000E1">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achieved high precision and recall across all classes, showing excellent generalization.</w:t>
      </w:r>
    </w:p>
    <w:p w:rsidR="00000000" w:rsidDel="00000000" w:rsidP="00000000" w:rsidRDefault="00000000" w:rsidRPr="00000000" w14:paraId="000000E2">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success in predicting rare events demonstrates the strength of enrichment and balanced class strategies.</w:t>
      </w:r>
    </w:p>
    <w:p w:rsidR="00000000" w:rsidDel="00000000" w:rsidP="00000000" w:rsidRDefault="00000000" w:rsidRPr="00000000" w14:paraId="000000E3">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contributing features included prison admission totals, salary disparities, and unemployment among working-age adults.</w:t>
      </w:r>
    </w:p>
    <w:p w:rsidR="00000000" w:rsidDel="00000000" w:rsidP="00000000" w:rsidRDefault="00000000" w:rsidRPr="00000000" w14:paraId="000000E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Random Forests were chosen due to their robustness to overfitting, ability to model nonlinear relationships, and inherent feature importance measurement. Their ensemble nature allows them to perform well even with correlated features, which is typical in socio-economic datasets. This model shows strong promise for deployment in crime early-warning systems or police resource allocation.</w:t>
      </w:r>
    </w:p>
    <w:p w:rsidR="00000000" w:rsidDel="00000000" w:rsidP="00000000" w:rsidRDefault="00000000" w:rsidRPr="00000000" w14:paraId="000000E5">
      <w:pPr>
        <w:pStyle w:val="Heading2"/>
        <w:spacing w:after="240" w:before="240" w:lineRule="auto"/>
        <w:rPr>
          <w:rFonts w:ascii="Times New Roman" w:cs="Times New Roman" w:eastAsia="Times New Roman" w:hAnsi="Times New Roman"/>
          <w:b w:val="1"/>
        </w:rPr>
      </w:pPr>
      <w:bookmarkStart w:colFirst="0" w:colLast="0" w:name="_9wl55xpm8ftd" w:id="34"/>
      <w:bookmarkEnd w:id="34"/>
      <w:r w:rsidDel="00000000" w:rsidR="00000000" w:rsidRPr="00000000">
        <w:rPr>
          <w:rFonts w:ascii="Times New Roman" w:cs="Times New Roman" w:eastAsia="Times New Roman" w:hAnsi="Times New Roman"/>
          <w:b w:val="1"/>
          <w:rtl w:val="0"/>
        </w:rPr>
        <w:t xml:space="preserve">7.2 Regression – Linear Model</w:t>
      </w:r>
    </w:p>
    <w:p w:rsidR="00000000" w:rsidDel="00000000" w:rsidP="00000000" w:rsidRDefault="00000000" w:rsidRPr="00000000" w14:paraId="000000E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complement classification, we built a regression model to estimate the national violent crime rate for a given year.</w:t>
      </w:r>
      <w:r w:rsidDel="00000000" w:rsidR="00000000" w:rsidRPr="00000000">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457200</wp:posOffset>
            </wp:positionV>
            <wp:extent cx="3376613" cy="2243313"/>
            <wp:effectExtent b="0" l="0" r="0" t="0"/>
            <wp:wrapNone/>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376613" cy="2243313"/>
                    </a:xfrm>
                    <a:prstGeom prst="rect"/>
                    <a:ln/>
                  </pic:spPr>
                </pic:pic>
              </a:graphicData>
            </a:graphic>
          </wp:anchor>
        </w:drawing>
      </w:r>
    </w:p>
    <w:p w:rsidR="00000000" w:rsidDel="00000000" w:rsidP="00000000" w:rsidRDefault="00000000" w:rsidRPr="00000000" w14:paraId="000000E7">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Objective:</w:t>
      </w:r>
      <w:r w:rsidDel="00000000" w:rsidR="00000000" w:rsidRPr="00000000">
        <w:rPr>
          <w:rFonts w:ascii="Times New Roman" w:cs="Times New Roman" w:eastAsia="Times New Roman" w:hAnsi="Times New Roman"/>
          <w:sz w:val="24"/>
          <w:szCs w:val="24"/>
          <w:rtl w:val="0"/>
        </w:rPr>
        <w:t xml:space="preserve"> Predict Data.Rates.Violent.All using socioeconomic features.</w:t>
      </w:r>
    </w:p>
    <w:p w:rsidR="00000000" w:rsidDel="00000000" w:rsidP="00000000" w:rsidRDefault="00000000" w:rsidRPr="00000000" w14:paraId="000000E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w:t>
      </w:r>
    </w:p>
    <w:p w:rsidR="00000000" w:rsidDel="00000000" w:rsidP="00000000" w:rsidRDefault="00000000" w:rsidRPr="00000000" w14:paraId="000000EF">
      <w:pPr>
        <w:numPr>
          <w:ilvl w:val="0"/>
          <w:numId w:val="1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Age-bracketed unemployment rates</w:t>
      </w:r>
    </w:p>
    <w:p w:rsidR="00000000" w:rsidDel="00000000" w:rsidP="00000000" w:rsidRDefault="00000000" w:rsidRPr="00000000" w14:paraId="000000F0">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admissions to prison</w:t>
      </w:r>
    </w:p>
    <w:p w:rsidR="00000000" w:rsidDel="00000000" w:rsidP="00000000" w:rsidRDefault="00000000" w:rsidRPr="00000000" w14:paraId="000000F1">
      <w:pPr>
        <w:numPr>
          <w:ilvl w:val="0"/>
          <w:numId w:val="1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salary by race/gender</w:t>
      </w:r>
    </w:p>
    <w:p w:rsidR="00000000" w:rsidDel="00000000" w:rsidP="00000000" w:rsidRDefault="00000000" w:rsidRPr="00000000" w14:paraId="000000F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Type:</w:t>
      </w:r>
      <w:r w:rsidDel="00000000" w:rsidR="00000000" w:rsidRPr="00000000">
        <w:rPr>
          <w:rFonts w:ascii="Times New Roman" w:cs="Times New Roman" w:eastAsia="Times New Roman" w:hAnsi="Times New Roman"/>
          <w:sz w:val="24"/>
          <w:szCs w:val="24"/>
          <w:rtl w:val="0"/>
        </w:rPr>
        <w:t xml:space="preserve"> Ordinary Least Squares (LinearRegression from sklearn)</w:t>
      </w:r>
    </w:p>
    <w:p w:rsidR="00000000" w:rsidDel="00000000" w:rsidP="00000000" w:rsidRDefault="00000000" w:rsidRPr="00000000" w14:paraId="000000F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w:t>
      </w:r>
    </w:p>
    <w:p w:rsidR="00000000" w:rsidDel="00000000" w:rsidP="00000000" w:rsidRDefault="00000000" w:rsidRPr="00000000" w14:paraId="000000F4">
      <w:pPr>
        <w:numPr>
          <w:ilvl w:val="0"/>
          <w:numId w:val="2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R² Score:</w:t>
      </w:r>
      <w:r w:rsidDel="00000000" w:rsidR="00000000" w:rsidRPr="00000000">
        <w:rPr>
          <w:rFonts w:ascii="Times New Roman" w:cs="Times New Roman" w:eastAsia="Times New Roman" w:hAnsi="Times New Roman"/>
          <w:sz w:val="24"/>
          <w:szCs w:val="24"/>
          <w:rtl w:val="0"/>
        </w:rPr>
        <w:t xml:space="preserve"> 0.83</w:t>
      </w:r>
    </w:p>
    <w:p w:rsidR="00000000" w:rsidDel="00000000" w:rsidP="00000000" w:rsidRDefault="00000000" w:rsidRPr="00000000" w14:paraId="000000F5">
      <w:pPr>
        <w:numPr>
          <w:ilvl w:val="0"/>
          <w:numId w:val="2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Mean Absolute Error (MAE):</w:t>
      </w:r>
      <w:r w:rsidDel="00000000" w:rsidR="00000000" w:rsidRPr="00000000">
        <w:rPr>
          <w:rFonts w:ascii="Times New Roman" w:cs="Times New Roman" w:eastAsia="Times New Roman" w:hAnsi="Times New Roman"/>
          <w:sz w:val="24"/>
          <w:szCs w:val="24"/>
          <w:rtl w:val="0"/>
        </w:rPr>
        <w:t xml:space="preserve"> ~48 incidents per 100,000 population</w:t>
      </w:r>
    </w:p>
    <w:p w:rsidR="00000000" w:rsidDel="00000000" w:rsidP="00000000" w:rsidRDefault="00000000" w:rsidRPr="00000000" w14:paraId="000000F6">
      <w:pPr>
        <w:numPr>
          <w:ilvl w:val="0"/>
          <w:numId w:val="2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Mean Squared Error (MSE):</w:t>
      </w:r>
      <w:r w:rsidDel="00000000" w:rsidR="00000000" w:rsidRPr="00000000">
        <w:rPr>
          <w:rFonts w:ascii="Times New Roman" w:cs="Times New Roman" w:eastAsia="Times New Roman" w:hAnsi="Times New Roman"/>
          <w:sz w:val="24"/>
          <w:szCs w:val="24"/>
          <w:rtl w:val="0"/>
        </w:rPr>
        <w:t xml:space="preserve"> ~5,115</w:t>
      </w:r>
    </w:p>
    <w:p w:rsidR="00000000" w:rsidDel="00000000" w:rsidP="00000000" w:rsidRDefault="00000000" w:rsidRPr="00000000" w14:paraId="000000F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 Predictive Features:</w:t>
      </w:r>
    </w:p>
    <w:p w:rsidR="00000000" w:rsidDel="00000000" w:rsidP="00000000" w:rsidRDefault="00000000" w:rsidRPr="00000000" w14:paraId="000000F8">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age_25_54_rate (prime working-age unemployment)</w:t>
      </w:r>
    </w:p>
    <w:p w:rsidR="00000000" w:rsidDel="00000000" w:rsidP="00000000" w:rsidRDefault="00000000" w:rsidRPr="00000000" w14:paraId="000000F9">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overall_rate (total unemployment)</w:t>
      </w:r>
    </w:p>
    <w:p w:rsidR="00000000" w:rsidDel="00000000" w:rsidP="00000000" w:rsidRDefault="00000000" w:rsidRPr="00000000" w14:paraId="000000FA">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admissions_total (incarceration pressure)</w:t>
      </w:r>
    </w:p>
    <w:p w:rsidR="00000000" w:rsidDel="00000000" w:rsidP="00000000" w:rsidRDefault="00000000" w:rsidRPr="00000000" w14:paraId="000000F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While simpler than the classification task, the linear model effectively highlights strong associations between economic stress indicators and violent crime levels.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C">
      <w:pPr>
        <w:pStyle w:val="Heading1"/>
        <w:keepNext w:val="0"/>
        <w:keepLines w:val="0"/>
        <w:spacing w:after="80" w:lineRule="auto"/>
        <w:rPr>
          <w:rFonts w:ascii="Times New Roman" w:cs="Times New Roman" w:eastAsia="Times New Roman" w:hAnsi="Times New Roman"/>
          <w:b w:val="1"/>
          <w:sz w:val="36"/>
          <w:szCs w:val="36"/>
        </w:rPr>
      </w:pPr>
      <w:bookmarkStart w:colFirst="0" w:colLast="0" w:name="_v190hvyv2ek" w:id="35"/>
      <w:bookmarkEnd w:id="35"/>
      <w:r w:rsidDel="00000000" w:rsidR="00000000" w:rsidRPr="00000000">
        <w:rPr>
          <w:rFonts w:ascii="Times New Roman" w:cs="Times New Roman" w:eastAsia="Times New Roman" w:hAnsi="Times New Roman"/>
          <w:b w:val="1"/>
          <w:sz w:val="36"/>
          <w:szCs w:val="36"/>
          <w:rtl w:val="0"/>
        </w:rPr>
        <w:t xml:space="preserve">8. Key Findings</w:t>
      </w:r>
    </w:p>
    <w:p w:rsidR="00000000" w:rsidDel="00000000" w:rsidP="00000000" w:rsidRDefault="00000000" w:rsidRPr="00000000" w14:paraId="000000F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insights uncovered throughout the project, combining statistical findings with machine learning results to better understand the relationship between unemployment and crime.</w:t>
      </w:r>
    </w:p>
    <w:p w:rsidR="00000000" w:rsidDel="00000000" w:rsidP="00000000" w:rsidRDefault="00000000" w:rsidRPr="00000000" w14:paraId="000000FE">
      <w:pPr>
        <w:numPr>
          <w:ilvl w:val="0"/>
          <w:numId w:val="1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Crime rates peaked during the early 1990s, a period shaped by multiple overlapping forces including high unemployment, demographic shifts, and policing policies. The decline in crime afterward, despite continued economic fluctuation, indicates other social drivers at play.</w:t>
      </w:r>
    </w:p>
    <w:p w:rsidR="00000000" w:rsidDel="00000000" w:rsidP="00000000" w:rsidRDefault="00000000" w:rsidRPr="00000000" w14:paraId="000000FF">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Statistical testing confirmed a modest yet significant correlation between unemployment and crime (r ≈ 0.28), validating the hypothesis that economic hardship contributes to criminal activity—but not in isolation.</w:t>
      </w:r>
    </w:p>
    <w:p w:rsidR="00000000" w:rsidDel="00000000" w:rsidP="00000000" w:rsidRDefault="00000000" w:rsidRPr="00000000" w14:paraId="00000100">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machine learning classification model was able to forecast the dominant crime category for upcoming months with 94% accuracy and a macro F1 score of 0.96. It performed especially well in identifying growth in rare crimes like motor vehicle theft, suggesting that systemic features like salary disparities and incarceration rates provide strong predictive signals.</w:t>
      </w:r>
    </w:p>
    <w:p w:rsidR="00000000" w:rsidDel="00000000" w:rsidP="00000000" w:rsidRDefault="00000000" w:rsidRPr="00000000" w14:paraId="00000101">
      <w:pPr>
        <w:numPr>
          <w:ilvl w:val="0"/>
          <w:numId w:val="1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regression model further supported this, with an R² of 0.83 when estimating violent crime rates from socioeconomic variables, demonstrating that while complex, crime can be predicted with reasonable accuracy when a broad set of features is included.</w:t>
      </w:r>
    </w:p>
    <w:p w:rsidR="00000000" w:rsidDel="00000000" w:rsidP="00000000" w:rsidRDefault="00000000" w:rsidRPr="00000000" w14:paraId="0000010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Together, these findings suggest that enriched machine learning approaches can play a valuable role in public safety forecasting, allowing stakeholders to proactively allocate resources and address underlying socioeconomic stressors.</w:t>
      </w: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4">
      <w:pPr>
        <w:pStyle w:val="Heading1"/>
        <w:keepNext w:val="0"/>
        <w:keepLines w:val="0"/>
        <w:spacing w:after="80" w:lineRule="auto"/>
        <w:rPr>
          <w:rFonts w:ascii="Times New Roman" w:cs="Times New Roman" w:eastAsia="Times New Roman" w:hAnsi="Times New Roman"/>
          <w:b w:val="1"/>
          <w:sz w:val="36"/>
          <w:szCs w:val="36"/>
        </w:rPr>
      </w:pPr>
      <w:bookmarkStart w:colFirst="0" w:colLast="0" w:name="_fi17kqumtw8y" w:id="36"/>
      <w:bookmarkEnd w:id="36"/>
      <w:r w:rsidDel="00000000" w:rsidR="00000000" w:rsidRPr="00000000">
        <w:rPr>
          <w:rFonts w:ascii="Times New Roman" w:cs="Times New Roman" w:eastAsia="Times New Roman" w:hAnsi="Times New Roman"/>
          <w:b w:val="1"/>
          <w:sz w:val="36"/>
          <w:szCs w:val="36"/>
          <w:rtl w:val="0"/>
        </w:rPr>
        <w:t xml:space="preserve">9. Limitations &amp; Future Work</w:t>
      </w:r>
    </w:p>
    <w:p w:rsidR="00000000" w:rsidDel="00000000" w:rsidP="00000000" w:rsidRDefault="00000000" w:rsidRPr="00000000" w14:paraId="0000010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analysis is without constraints. This section reflects on the limitations of the current study, such as the inability to infer causality and the issues with national averaging. It also outlines directions for future research, including using more localized data, applying causal inference techniques, and building more sophisticated predictive tools.</w:t>
      </w:r>
    </w:p>
    <w:p w:rsidR="00000000" w:rsidDel="00000000" w:rsidP="00000000" w:rsidRDefault="00000000" w:rsidRPr="00000000" w14:paraId="00000106">
      <w:pPr>
        <w:pStyle w:val="Heading3"/>
        <w:keepNext w:val="0"/>
        <w:keepLines w:val="0"/>
        <w:spacing w:before="280" w:lineRule="auto"/>
        <w:ind w:left="720" w:hanging="360"/>
        <w:rPr>
          <w:rFonts w:ascii="Times New Roman" w:cs="Times New Roman" w:eastAsia="Times New Roman" w:hAnsi="Times New Roman"/>
          <w:sz w:val="24"/>
          <w:szCs w:val="24"/>
        </w:rPr>
      </w:pPr>
      <w:bookmarkStart w:colFirst="0" w:colLast="0" w:name="_ov6n6qlr37nt" w:id="37"/>
      <w:bookmarkEnd w:id="37"/>
      <w:r w:rsidDel="00000000" w:rsidR="00000000" w:rsidRPr="00000000">
        <w:rPr>
          <w:rFonts w:ascii="Times New Roman" w:cs="Times New Roman" w:eastAsia="Times New Roman" w:hAnsi="Times New Roman"/>
          <w:b w:val="1"/>
          <w:color w:val="000000"/>
          <w:sz w:val="24"/>
          <w:szCs w:val="24"/>
          <w:rtl w:val="0"/>
        </w:rPr>
        <w:t xml:space="preserve">Limitations</w:t>
      </w:r>
      <w:r w:rsidDel="00000000" w:rsidR="00000000" w:rsidRPr="00000000">
        <w:rPr>
          <w:rtl w:val="0"/>
        </w:rPr>
      </w:r>
    </w:p>
    <w:p w:rsidR="00000000" w:rsidDel="00000000" w:rsidP="00000000" w:rsidRDefault="00000000" w:rsidRPr="00000000" w14:paraId="00000107">
      <w:pPr>
        <w:numPr>
          <w:ilvl w:val="0"/>
          <w:numId w:val="4"/>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Loss of local detail:</w:t>
      </w:r>
      <w:r w:rsidDel="00000000" w:rsidR="00000000" w:rsidRPr="00000000">
        <w:rPr>
          <w:rFonts w:ascii="Times New Roman" w:cs="Times New Roman" w:eastAsia="Times New Roman" w:hAnsi="Times New Roman"/>
          <w:sz w:val="24"/>
          <w:szCs w:val="24"/>
          <w:rtl w:val="0"/>
        </w:rPr>
        <w:t xml:space="preserve"> National averages hide important state-level differences.</w:t>
      </w:r>
    </w:p>
    <w:p w:rsidR="00000000" w:rsidDel="00000000" w:rsidP="00000000" w:rsidRDefault="00000000" w:rsidRPr="00000000" w14:paraId="00000108">
      <w:pPr>
        <w:pStyle w:val="Heading3"/>
        <w:keepNext w:val="0"/>
        <w:keepLines w:val="0"/>
        <w:spacing w:before="280" w:lineRule="auto"/>
        <w:ind w:left="720" w:hanging="360"/>
        <w:rPr>
          <w:rFonts w:ascii="Times New Roman" w:cs="Times New Roman" w:eastAsia="Times New Roman" w:hAnsi="Times New Roman"/>
          <w:b w:val="1"/>
          <w:color w:val="000000"/>
          <w:sz w:val="26"/>
          <w:szCs w:val="26"/>
        </w:rPr>
      </w:pPr>
      <w:bookmarkStart w:colFirst="0" w:colLast="0" w:name="_xzxxcn9cx08v" w:id="38"/>
      <w:bookmarkEnd w:id="38"/>
      <w:r w:rsidDel="00000000" w:rsidR="00000000" w:rsidRPr="00000000">
        <w:rPr>
          <w:rtl w:val="0"/>
        </w:rPr>
      </w:r>
    </w:p>
    <w:p w:rsidR="00000000" w:rsidDel="00000000" w:rsidP="00000000" w:rsidRDefault="00000000" w:rsidRPr="00000000" w14:paraId="00000109">
      <w:pPr>
        <w:pStyle w:val="Heading3"/>
        <w:keepNext w:val="0"/>
        <w:keepLines w:val="0"/>
        <w:spacing w:before="280" w:lineRule="auto"/>
        <w:ind w:left="720" w:hanging="360"/>
        <w:rPr>
          <w:rFonts w:ascii="Times New Roman" w:cs="Times New Roman" w:eastAsia="Times New Roman" w:hAnsi="Times New Roman"/>
          <w:sz w:val="24"/>
          <w:szCs w:val="24"/>
        </w:rPr>
      </w:pPr>
      <w:bookmarkStart w:colFirst="0" w:colLast="0" w:name="_9snuvzhrzqmu" w:id="39"/>
      <w:bookmarkEnd w:id="39"/>
      <w:r w:rsidDel="00000000" w:rsidR="00000000" w:rsidRPr="00000000">
        <w:rPr>
          <w:rFonts w:ascii="Times New Roman" w:cs="Times New Roman" w:eastAsia="Times New Roman" w:hAnsi="Times New Roman"/>
          <w:b w:val="1"/>
          <w:color w:val="000000"/>
          <w:sz w:val="24"/>
          <w:szCs w:val="24"/>
          <w:rtl w:val="0"/>
        </w:rPr>
        <w:t xml:space="preserve">Future Work</w:t>
      </w:r>
      <w:r w:rsidDel="00000000" w:rsidR="00000000" w:rsidRPr="00000000">
        <w:rPr>
          <w:rtl w:val="0"/>
        </w:rPr>
      </w:r>
    </w:p>
    <w:p w:rsidR="00000000" w:rsidDel="00000000" w:rsidP="00000000" w:rsidRDefault="00000000" w:rsidRPr="00000000" w14:paraId="0000010A">
      <w:pPr>
        <w:numPr>
          <w:ilvl w:val="0"/>
          <w:numId w:val="1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State-level modeling:</w:t>
      </w:r>
      <w:r w:rsidDel="00000000" w:rsidR="00000000" w:rsidRPr="00000000">
        <w:rPr>
          <w:rFonts w:ascii="Times New Roman" w:cs="Times New Roman" w:eastAsia="Times New Roman" w:hAnsi="Times New Roman"/>
          <w:sz w:val="24"/>
          <w:szCs w:val="24"/>
          <w:rtl w:val="0"/>
        </w:rPr>
        <w:t xml:space="preserve"> Capture regional variation more accurately.</w:t>
      </w:r>
    </w:p>
    <w:p w:rsidR="00000000" w:rsidDel="00000000" w:rsidP="00000000" w:rsidRDefault="00000000" w:rsidRPr="00000000" w14:paraId="0000010B">
      <w:pPr>
        <w:numPr>
          <w:ilvl w:val="0"/>
          <w:numId w:val="1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Policy data:</w:t>
      </w:r>
      <w:r w:rsidDel="00000000" w:rsidR="00000000" w:rsidRPr="00000000">
        <w:rPr>
          <w:rFonts w:ascii="Times New Roman" w:cs="Times New Roman" w:eastAsia="Times New Roman" w:hAnsi="Times New Roman"/>
          <w:sz w:val="24"/>
          <w:szCs w:val="24"/>
          <w:rtl w:val="0"/>
        </w:rPr>
        <w:t xml:space="preserve"> Add variables on laws, budgets, and enforcement.</w:t>
      </w:r>
    </w:p>
    <w:p w:rsidR="00000000" w:rsidDel="00000000" w:rsidP="00000000" w:rsidRDefault="00000000" w:rsidRPr="00000000" w14:paraId="0000010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By addressing these gaps, future work can build more robust, interpretable, and actionable models of crime prediction.</w:t>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E">
      <w:pPr>
        <w:pStyle w:val="Heading1"/>
        <w:keepNext w:val="0"/>
        <w:keepLines w:val="0"/>
        <w:spacing w:after="80" w:lineRule="auto"/>
        <w:rPr>
          <w:rFonts w:ascii="Times New Roman" w:cs="Times New Roman" w:eastAsia="Times New Roman" w:hAnsi="Times New Roman"/>
          <w:b w:val="1"/>
          <w:sz w:val="36"/>
          <w:szCs w:val="36"/>
        </w:rPr>
      </w:pPr>
      <w:bookmarkStart w:colFirst="0" w:colLast="0" w:name="_ljtlolrbwt0w" w:id="40"/>
      <w:bookmarkEnd w:id="40"/>
      <w:r w:rsidDel="00000000" w:rsidR="00000000" w:rsidRPr="00000000">
        <w:rPr>
          <w:rFonts w:ascii="Times New Roman" w:cs="Times New Roman" w:eastAsia="Times New Roman" w:hAnsi="Times New Roman"/>
          <w:b w:val="1"/>
          <w:sz w:val="36"/>
          <w:szCs w:val="36"/>
          <w:rtl w:val="0"/>
        </w:rPr>
        <w:t xml:space="preserve">10. Technology Stack</w:t>
      </w:r>
    </w:p>
    <w:p w:rsidR="00000000" w:rsidDel="00000000" w:rsidP="00000000" w:rsidRDefault="00000000" w:rsidRPr="00000000" w14:paraId="0000010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describes the stack used for data wrangling, visualization, modeling, and documentation.</w:t>
      </w:r>
    </w:p>
    <w:p w:rsidR="00000000" w:rsidDel="00000000" w:rsidP="00000000" w:rsidRDefault="00000000" w:rsidRPr="00000000" w14:paraId="0000011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Languages:</w:t>
      </w:r>
      <w:r w:rsidDel="00000000" w:rsidR="00000000" w:rsidRPr="00000000">
        <w:rPr>
          <w:rFonts w:ascii="Times New Roman" w:cs="Times New Roman" w:eastAsia="Times New Roman" w:hAnsi="Times New Roman"/>
          <w:sz w:val="24"/>
          <w:szCs w:val="24"/>
          <w:rtl w:val="0"/>
        </w:rPr>
        <w:t xml:space="preserve"> Python</w:t>
      </w:r>
    </w:p>
    <w:p w:rsidR="00000000" w:rsidDel="00000000" w:rsidP="00000000" w:rsidRDefault="00000000" w:rsidRPr="00000000" w14:paraId="000001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Libraries: </w:t>
      </w:r>
      <w:r w:rsidDel="00000000" w:rsidR="00000000" w:rsidRPr="00000000">
        <w:rPr>
          <w:rFonts w:ascii="Times New Roman" w:cs="Times New Roman" w:eastAsia="Times New Roman" w:hAnsi="Times New Roman"/>
          <w:sz w:val="24"/>
          <w:szCs w:val="24"/>
          <w:rtl w:val="0"/>
        </w:rPr>
        <w:t xml:space="preserve">pandas, matplotlib, seaborn, scikit-learn, imbalance-learn, scipy</w:t>
      </w:r>
    </w:p>
    <w:p w:rsidR="00000000" w:rsidDel="00000000" w:rsidP="00000000" w:rsidRDefault="00000000" w:rsidRPr="00000000" w14:paraId="00000112">
      <w:pPr>
        <w:spacing w:after="240" w:befor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b w:val="1"/>
          <w:sz w:val="24"/>
          <w:szCs w:val="24"/>
          <w:rtl w:val="0"/>
        </w:rPr>
        <w:t xml:space="preserve">Tools:</w:t>
      </w:r>
      <w:r w:rsidDel="00000000" w:rsidR="00000000" w:rsidRPr="00000000">
        <w:rPr>
          <w:rFonts w:ascii="Times New Roman" w:cs="Times New Roman" w:eastAsia="Times New Roman" w:hAnsi="Times New Roman"/>
          <w:sz w:val="24"/>
          <w:szCs w:val="24"/>
          <w:rtl w:val="0"/>
        </w:rPr>
        <w:t xml:space="preserve"> Jupyter Notebook, VSCode, GitHub</w:t>
      </w:r>
      <w:r w:rsidDel="00000000" w:rsidR="00000000" w:rsidRPr="00000000">
        <w:rPr>
          <w:rtl w:val="0"/>
        </w:rPr>
      </w:r>
    </w:p>
    <w:p w:rsidR="00000000" w:rsidDel="00000000" w:rsidP="00000000" w:rsidRDefault="00000000" w:rsidRPr="00000000" w14:paraId="00000113">
      <w:pPr>
        <w:spacing w:after="240" w:before="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pStyle w:val="Heading1"/>
        <w:keepNext w:val="0"/>
        <w:keepLines w:val="0"/>
        <w:spacing w:after="80" w:lineRule="auto"/>
        <w:rPr>
          <w:rFonts w:ascii="Times New Roman" w:cs="Times New Roman" w:eastAsia="Times New Roman" w:hAnsi="Times New Roman"/>
          <w:b w:val="1"/>
          <w:sz w:val="36"/>
          <w:szCs w:val="36"/>
        </w:rPr>
      </w:pPr>
      <w:bookmarkStart w:colFirst="0" w:colLast="0" w:name="_t953melpwz9r" w:id="41"/>
      <w:bookmarkEnd w:id="41"/>
      <w:r w:rsidDel="00000000" w:rsidR="00000000" w:rsidRPr="00000000">
        <w:rPr>
          <w:rFonts w:ascii="Times New Roman" w:cs="Times New Roman" w:eastAsia="Times New Roman" w:hAnsi="Times New Roman"/>
          <w:b w:val="1"/>
          <w:sz w:val="36"/>
          <w:szCs w:val="36"/>
          <w:rtl w:val="0"/>
        </w:rPr>
        <w:t xml:space="preserve">11. Project Timeline</w:t>
      </w:r>
    </w:p>
    <w:p w:rsidR="00000000" w:rsidDel="00000000" w:rsidP="00000000" w:rsidRDefault="00000000" w:rsidRPr="00000000" w14:paraId="0000011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Managing a semester-long project requires planning and structured milestones. This section outlines the project’s major phases, from proposal to final submission, showing how tasks were distributed over time. It demonstrates the iterative nature of the project and how earlier work laid the foundation for later insights.</w:t>
      </w:r>
    </w:p>
    <w:tbl>
      <w:tblPr>
        <w:tblStyle w:val="Table2"/>
        <w:tblW w:w="5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90"/>
        <w:gridCol w:w="1505"/>
        <w:gridCol w:w="1895"/>
        <w:tblGridChange w:id="0">
          <w:tblGrid>
            <w:gridCol w:w="2090"/>
            <w:gridCol w:w="1505"/>
            <w:gridCol w:w="189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Milestone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Deliverable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Mar 2025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README.md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EDA &amp; Hypothesis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Apr 2025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Jupyter notebook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ML Phase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May 2025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artifacts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Report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May 2025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 doc</w:t>
            </w:r>
          </w:p>
        </w:tc>
      </w:tr>
    </w:tbl>
    <w:p w:rsidR="00000000" w:rsidDel="00000000" w:rsidP="00000000" w:rsidRDefault="00000000" w:rsidRPr="00000000" w14:paraId="00000125">
      <w:pPr>
        <w:rPr/>
      </w:pPr>
      <w:r w:rsidDel="00000000" w:rsidR="00000000" w:rsidRPr="00000000">
        <w:pict>
          <v:rect style="width:0.0pt;height:1.5pt" o:hr="t" o:hrstd="t" o:hralign="center" fillcolor="#A0A0A0" stroked="f"/>
        </w:pict>
      </w:r>
      <w:r w:rsidDel="00000000" w:rsidR="00000000" w:rsidRPr="00000000">
        <w:rPr>
          <w:rtl w:val="0"/>
        </w:rPr>
      </w:r>
    </w:p>
    <w:sectPr>
      <w:foot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5086350</wp:posOffset>
          </wp:positionH>
          <wp:positionV relativeFrom="paragraph">
            <wp:posOffset>674305</wp:posOffset>
          </wp:positionV>
          <wp:extent cx="1511300" cy="633413"/>
          <wp:effectExtent b="0" l="0" r="0" t="0"/>
          <wp:wrapNone/>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511300" cy="633413"/>
                  </a:xfrm>
                  <a:prstGeom prst="rect"/>
                  <a:ln/>
                </pic:spPr>
              </pic:pic>
            </a:graphicData>
          </a:graphic>
        </wp:anchor>
      </w:drawing>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footer" Target="footer1.xml"/><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