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ADA" w:rsidRDefault="004C5636" w:rsidP="004C5636">
      <w:pPr>
        <w:jc w:val="center"/>
        <w:rPr>
          <w:rFonts w:ascii="Arial" w:hAnsi="Arial" w:cs="Arial"/>
          <w:b/>
          <w:bCs/>
          <w:sz w:val="44"/>
          <w:szCs w:val="44"/>
        </w:rPr>
      </w:pPr>
      <w:r w:rsidRPr="004C5636">
        <w:rPr>
          <w:rFonts w:ascii="Arial" w:hAnsi="Arial" w:cs="Arial"/>
          <w:b/>
          <w:bCs/>
          <w:sz w:val="44"/>
          <w:szCs w:val="44"/>
        </w:rPr>
        <w:t>Hotel Booking Report</w:t>
      </w:r>
    </w:p>
    <w:p w:rsidR="004C5636" w:rsidRDefault="004C5636" w:rsidP="004C5636">
      <w:pPr>
        <w:rPr>
          <w:rFonts w:ascii="Arial" w:hAnsi="Arial" w:cs="Arial"/>
          <w:b/>
          <w:bCs/>
          <w:sz w:val="44"/>
          <w:szCs w:val="44"/>
        </w:rPr>
      </w:pPr>
    </w:p>
    <w:p w:rsidR="004C5636" w:rsidRDefault="004C5636" w:rsidP="004C5636">
      <w:pPr>
        <w:pStyle w:val="ListParagraph"/>
        <w:rPr>
          <w:rFonts w:ascii="Arial" w:hAnsi="Arial" w:cs="Arial"/>
          <w:b/>
          <w:bCs/>
          <w:color w:val="000000" w:themeColor="text1"/>
          <w:sz w:val="32"/>
          <w:szCs w:val="32"/>
        </w:rPr>
      </w:pPr>
      <w:r w:rsidRPr="004C5636">
        <w:rPr>
          <w:rFonts w:ascii="Arial" w:hAnsi="Arial" w:cs="Arial"/>
          <w:b/>
          <w:bCs/>
          <w:color w:val="000000" w:themeColor="text1"/>
          <w:sz w:val="32"/>
          <w:szCs w:val="32"/>
        </w:rPr>
        <w:t>Analysis Scope</w:t>
      </w:r>
    </w:p>
    <w:p w:rsidR="004C5636" w:rsidRDefault="004C5636" w:rsidP="00B17ACB">
      <w:pPr>
        <w:pStyle w:val="ListParagraph"/>
        <w:ind w:left="1440"/>
        <w:rPr>
          <w:rFonts w:asciiTheme="minorBidi" w:hAnsiTheme="minorBidi"/>
          <w:sz w:val="24"/>
          <w:szCs w:val="24"/>
        </w:rPr>
      </w:pPr>
      <w:r w:rsidRPr="004C5636">
        <w:rPr>
          <w:rFonts w:asciiTheme="minorBidi" w:hAnsiTheme="minorBidi"/>
          <w:sz w:val="24"/>
          <w:szCs w:val="24"/>
        </w:rPr>
        <w:t xml:space="preserve">The analysis is based on the Hotel Booking dataset, which contains booking information for two </w:t>
      </w:r>
      <w:r w:rsidRPr="004C5636">
        <w:rPr>
          <w:rFonts w:asciiTheme="minorBidi" w:hAnsiTheme="minorBidi"/>
          <w:sz w:val="24"/>
          <w:szCs w:val="24"/>
        </w:rPr>
        <w:t xml:space="preserve">type of </w:t>
      </w:r>
      <w:r w:rsidRPr="004C5636">
        <w:rPr>
          <w:rFonts w:asciiTheme="minorBidi" w:hAnsiTheme="minorBidi"/>
          <w:sz w:val="24"/>
          <w:szCs w:val="24"/>
        </w:rPr>
        <w:t xml:space="preserve">hotels, </w:t>
      </w:r>
      <w:r w:rsidRPr="004C5636">
        <w:rPr>
          <w:rFonts w:asciiTheme="minorBidi" w:hAnsiTheme="minorBidi"/>
          <w:sz w:val="24"/>
          <w:szCs w:val="24"/>
        </w:rPr>
        <w:t>city hotels and resort hotels</w:t>
      </w:r>
      <w:r w:rsidRPr="004C5636">
        <w:rPr>
          <w:rFonts w:asciiTheme="minorBidi" w:hAnsiTheme="minorBidi"/>
          <w:sz w:val="24"/>
          <w:szCs w:val="24"/>
        </w:rPr>
        <w:t xml:space="preserve">. The scope of the analysis is limited to bookings </w:t>
      </w:r>
      <w:r w:rsidRPr="004C5636">
        <w:rPr>
          <w:rFonts w:asciiTheme="minorBidi" w:hAnsiTheme="minorBidi"/>
          <w:sz w:val="24"/>
          <w:szCs w:val="24"/>
        </w:rPr>
        <w:t xml:space="preserve">cancellation rate, what the feature that </w:t>
      </w:r>
      <w:proofErr w:type="spellStart"/>
      <w:r w:rsidRPr="004C5636">
        <w:rPr>
          <w:rFonts w:asciiTheme="minorBidi" w:hAnsiTheme="minorBidi"/>
          <w:sz w:val="24"/>
          <w:szCs w:val="24"/>
        </w:rPr>
        <w:t>affect</w:t>
      </w:r>
      <w:proofErr w:type="spellEnd"/>
      <w:r w:rsidRPr="004C5636">
        <w:rPr>
          <w:rFonts w:asciiTheme="minorBidi" w:hAnsiTheme="minorBidi"/>
          <w:sz w:val="24"/>
          <w:szCs w:val="24"/>
        </w:rPr>
        <w:t xml:space="preserve"> on cancellation </w:t>
      </w:r>
      <w:proofErr w:type="gramStart"/>
      <w:r w:rsidRPr="004C5636">
        <w:rPr>
          <w:rFonts w:asciiTheme="minorBidi" w:hAnsiTheme="minorBidi"/>
          <w:sz w:val="24"/>
          <w:szCs w:val="24"/>
        </w:rPr>
        <w:t xml:space="preserve">rate </w:t>
      </w:r>
      <w:r w:rsidRPr="004C5636">
        <w:rPr>
          <w:rFonts w:asciiTheme="minorBidi" w:hAnsiTheme="minorBidi"/>
          <w:sz w:val="24"/>
          <w:szCs w:val="24"/>
        </w:rPr>
        <w:t>.</w:t>
      </w:r>
      <w:proofErr w:type="gramEnd"/>
      <w:r w:rsidRPr="004C5636">
        <w:rPr>
          <w:rFonts w:asciiTheme="minorBidi" w:hAnsiTheme="minorBidi"/>
          <w:sz w:val="24"/>
          <w:szCs w:val="24"/>
        </w:rPr>
        <w:t xml:space="preserve"> The time frame for the analysis is from </w:t>
      </w:r>
      <w:r w:rsidRPr="004C5636">
        <w:rPr>
          <w:rFonts w:asciiTheme="minorBidi" w:hAnsiTheme="minorBidi"/>
          <w:sz w:val="24"/>
          <w:szCs w:val="24"/>
        </w:rPr>
        <w:t>2018</w:t>
      </w:r>
      <w:r w:rsidRPr="004C5636">
        <w:rPr>
          <w:rFonts w:asciiTheme="minorBidi" w:hAnsiTheme="minorBidi"/>
          <w:sz w:val="24"/>
          <w:szCs w:val="24"/>
        </w:rPr>
        <w:t xml:space="preserve"> to </w:t>
      </w:r>
      <w:r w:rsidRPr="004C5636">
        <w:rPr>
          <w:rFonts w:asciiTheme="minorBidi" w:hAnsiTheme="minorBidi"/>
          <w:sz w:val="24"/>
          <w:szCs w:val="24"/>
        </w:rPr>
        <w:t>2020</w:t>
      </w:r>
      <w:r w:rsidRPr="004C5636">
        <w:rPr>
          <w:rFonts w:asciiTheme="minorBidi" w:hAnsiTheme="minorBidi"/>
          <w:sz w:val="24"/>
          <w:szCs w:val="24"/>
        </w:rPr>
        <w:t xml:space="preserve">. The dataset includes </w:t>
      </w:r>
      <w:r w:rsidRPr="004C5636">
        <w:rPr>
          <w:rFonts w:asciiTheme="minorBidi" w:hAnsiTheme="minorBidi"/>
          <w:sz w:val="24"/>
          <w:szCs w:val="24"/>
        </w:rPr>
        <w:t>141947</w:t>
      </w:r>
      <w:r w:rsidRPr="004C5636">
        <w:rPr>
          <w:rFonts w:asciiTheme="minorBidi" w:hAnsiTheme="minorBidi"/>
          <w:sz w:val="24"/>
          <w:szCs w:val="24"/>
        </w:rPr>
        <w:t xml:space="preserve"> observations and </w:t>
      </w:r>
      <w:r w:rsidRPr="004C5636">
        <w:rPr>
          <w:rFonts w:asciiTheme="minorBidi" w:hAnsiTheme="minorBidi"/>
          <w:sz w:val="24"/>
          <w:szCs w:val="24"/>
        </w:rPr>
        <w:t>27</w:t>
      </w:r>
      <w:r w:rsidRPr="004C5636">
        <w:rPr>
          <w:rFonts w:asciiTheme="minorBidi" w:hAnsiTheme="minorBidi"/>
          <w:sz w:val="24"/>
          <w:szCs w:val="24"/>
        </w:rPr>
        <w:t xml:space="preserve"> features.</w:t>
      </w:r>
    </w:p>
    <w:p w:rsidR="004C5636" w:rsidRDefault="004C5636" w:rsidP="004C5636">
      <w:pPr>
        <w:pStyle w:val="ListParagraph"/>
        <w:rPr>
          <w:rFonts w:asciiTheme="minorBidi" w:hAnsiTheme="minorBidi"/>
          <w:sz w:val="24"/>
          <w:szCs w:val="24"/>
        </w:rPr>
      </w:pPr>
    </w:p>
    <w:p w:rsidR="004C5636" w:rsidRDefault="004C5636" w:rsidP="004C5636">
      <w:pPr>
        <w:pStyle w:val="ListParagraph"/>
        <w:rPr>
          <w:rFonts w:asciiTheme="minorBidi" w:hAnsiTheme="minorBidi"/>
          <w:sz w:val="24"/>
          <w:szCs w:val="24"/>
        </w:rPr>
      </w:pPr>
    </w:p>
    <w:p w:rsidR="004C5636" w:rsidRDefault="00B17ACB" w:rsidP="00B17ACB">
      <w:pPr>
        <w:pStyle w:val="ListParagraph"/>
        <w:rPr>
          <w:rFonts w:ascii="Arial" w:hAnsi="Arial" w:cs="Arial"/>
          <w:b/>
          <w:bCs/>
          <w:color w:val="000000" w:themeColor="text1"/>
          <w:sz w:val="32"/>
          <w:szCs w:val="32"/>
        </w:rPr>
      </w:pPr>
      <w:r w:rsidRPr="00B17ACB">
        <w:rPr>
          <w:rFonts w:ascii="Arial" w:hAnsi="Arial" w:cs="Arial"/>
          <w:b/>
          <w:bCs/>
          <w:color w:val="000000" w:themeColor="text1"/>
          <w:sz w:val="32"/>
          <w:szCs w:val="32"/>
        </w:rPr>
        <w:t>Analysis and Insights</w:t>
      </w:r>
    </w:p>
    <w:p w:rsidR="00B17ACB" w:rsidRDefault="00B17ACB" w:rsidP="00B17ACB">
      <w:pPr>
        <w:pStyle w:val="ListParagraph"/>
        <w:rPr>
          <w:rFonts w:ascii="Arial" w:hAnsi="Arial" w:cs="Arial"/>
          <w:b/>
          <w:bCs/>
          <w:color w:val="000000" w:themeColor="text1"/>
          <w:sz w:val="32"/>
          <w:szCs w:val="32"/>
        </w:rPr>
      </w:pPr>
    </w:p>
    <w:p w:rsidR="00B17ACB" w:rsidRPr="00B17ACB" w:rsidRDefault="00B17ACB" w:rsidP="00B17ACB">
      <w:pPr>
        <w:pStyle w:val="ListParagraph"/>
        <w:numPr>
          <w:ilvl w:val="0"/>
          <w:numId w:val="3"/>
        </w:numPr>
        <w:rPr>
          <w:rFonts w:ascii="Arial" w:hAnsi="Arial" w:cs="Arial"/>
          <w:b/>
          <w:bCs/>
          <w:color w:val="000000" w:themeColor="text1"/>
          <w:sz w:val="28"/>
          <w:szCs w:val="28"/>
        </w:rPr>
      </w:pPr>
      <w:r w:rsidRPr="00B17ACB">
        <w:rPr>
          <w:rFonts w:ascii="Arial" w:hAnsi="Arial" w:cs="Arial"/>
          <w:b/>
          <w:bCs/>
          <w:color w:val="000000" w:themeColor="text1"/>
          <w:sz w:val="28"/>
          <w:szCs w:val="28"/>
        </w:rPr>
        <w:t>Cancellation Rate Per Each Hotel</w:t>
      </w:r>
    </w:p>
    <w:p w:rsidR="00B17ACB" w:rsidRDefault="00B17ACB" w:rsidP="00B17ACB">
      <w:pPr>
        <w:pStyle w:val="ListParagraph"/>
        <w:numPr>
          <w:ilvl w:val="0"/>
          <w:numId w:val="4"/>
        </w:numPr>
        <w:rPr>
          <w:rFonts w:ascii="Arial" w:hAnsi="Arial" w:cs="Arial"/>
          <w:color w:val="000000" w:themeColor="text1"/>
          <w:sz w:val="28"/>
          <w:szCs w:val="28"/>
        </w:rPr>
      </w:pPr>
      <w:r>
        <w:rPr>
          <w:rFonts w:ascii="Arial" w:hAnsi="Arial" w:cs="Arial"/>
          <w:color w:val="000000" w:themeColor="text1"/>
          <w:sz w:val="28"/>
          <w:szCs w:val="28"/>
        </w:rPr>
        <w:t xml:space="preserve">City hotel 42% of booking cancelled </w:t>
      </w:r>
    </w:p>
    <w:p w:rsidR="00B17ACB" w:rsidRDefault="00B17ACB" w:rsidP="00B17ACB">
      <w:pPr>
        <w:pStyle w:val="ListParagraph"/>
        <w:numPr>
          <w:ilvl w:val="0"/>
          <w:numId w:val="4"/>
        </w:numPr>
        <w:rPr>
          <w:rFonts w:ascii="Arial" w:hAnsi="Arial" w:cs="Arial"/>
          <w:color w:val="000000" w:themeColor="text1"/>
          <w:sz w:val="28"/>
          <w:szCs w:val="28"/>
        </w:rPr>
      </w:pPr>
      <w:r>
        <w:rPr>
          <w:rFonts w:ascii="Arial" w:hAnsi="Arial" w:cs="Arial"/>
          <w:color w:val="000000" w:themeColor="text1"/>
          <w:sz w:val="28"/>
          <w:szCs w:val="28"/>
        </w:rPr>
        <w:t>Resort hotel 28</w:t>
      </w:r>
      <w:proofErr w:type="gramStart"/>
      <w:r>
        <w:rPr>
          <w:rFonts w:ascii="Arial" w:hAnsi="Arial" w:cs="Arial"/>
          <w:color w:val="000000" w:themeColor="text1"/>
          <w:sz w:val="28"/>
          <w:szCs w:val="28"/>
        </w:rPr>
        <w:t>%  of</w:t>
      </w:r>
      <w:proofErr w:type="gramEnd"/>
      <w:r>
        <w:rPr>
          <w:rFonts w:ascii="Arial" w:hAnsi="Arial" w:cs="Arial"/>
          <w:color w:val="000000" w:themeColor="text1"/>
          <w:sz w:val="28"/>
          <w:szCs w:val="28"/>
        </w:rPr>
        <w:t xml:space="preserve"> booking cancelled </w:t>
      </w:r>
    </w:p>
    <w:p w:rsidR="00B17ACB" w:rsidRDefault="00B17ACB" w:rsidP="00B17ACB">
      <w:pPr>
        <w:pStyle w:val="ListParagraph"/>
        <w:numPr>
          <w:ilvl w:val="0"/>
          <w:numId w:val="3"/>
        </w:numPr>
        <w:rPr>
          <w:rFonts w:ascii="Arial" w:hAnsi="Arial" w:cs="Arial"/>
          <w:b/>
          <w:bCs/>
          <w:color w:val="000000" w:themeColor="text1"/>
          <w:sz w:val="28"/>
          <w:szCs w:val="28"/>
        </w:rPr>
      </w:pPr>
      <w:r w:rsidRPr="00B17ACB">
        <w:rPr>
          <w:rFonts w:ascii="Arial" w:hAnsi="Arial" w:cs="Arial"/>
          <w:b/>
          <w:bCs/>
          <w:color w:val="000000" w:themeColor="text1"/>
          <w:sz w:val="28"/>
          <w:szCs w:val="28"/>
        </w:rPr>
        <w:t>Cancellation Rate by Months</w:t>
      </w:r>
    </w:p>
    <w:p w:rsidR="00B17ACB" w:rsidRDefault="00B17ACB" w:rsidP="00B17ACB">
      <w:pPr>
        <w:pStyle w:val="ListParagraph"/>
        <w:numPr>
          <w:ilvl w:val="0"/>
          <w:numId w:val="5"/>
        </w:numPr>
        <w:rPr>
          <w:rFonts w:ascii="Arial" w:hAnsi="Arial" w:cs="Arial"/>
          <w:color w:val="000000" w:themeColor="text1"/>
          <w:sz w:val="24"/>
          <w:szCs w:val="24"/>
        </w:rPr>
      </w:pPr>
      <w:r w:rsidRPr="00B17ACB">
        <w:rPr>
          <w:rFonts w:ascii="Arial" w:hAnsi="Arial" w:cs="Arial"/>
          <w:color w:val="000000" w:themeColor="text1"/>
          <w:sz w:val="24"/>
          <w:szCs w:val="24"/>
        </w:rPr>
        <w:t>The a</w:t>
      </w:r>
      <w:r>
        <w:rPr>
          <w:rFonts w:ascii="Arial" w:hAnsi="Arial" w:cs="Arial"/>
          <w:color w:val="000000" w:themeColor="text1"/>
          <w:sz w:val="24"/>
          <w:szCs w:val="24"/>
        </w:rPr>
        <w:t>u</w:t>
      </w:r>
      <w:r w:rsidRPr="00B17ACB">
        <w:rPr>
          <w:rFonts w:ascii="Arial" w:hAnsi="Arial" w:cs="Arial"/>
          <w:color w:val="000000" w:themeColor="text1"/>
          <w:sz w:val="24"/>
          <w:szCs w:val="24"/>
        </w:rPr>
        <w:t xml:space="preserve">gust month has high number of booking and also high number of canceled </w:t>
      </w:r>
      <w:proofErr w:type="gramStart"/>
      <w:r w:rsidRPr="00B17ACB">
        <w:rPr>
          <w:rFonts w:ascii="Arial" w:hAnsi="Arial" w:cs="Arial"/>
          <w:color w:val="000000" w:themeColor="text1"/>
          <w:sz w:val="24"/>
          <w:szCs w:val="24"/>
        </w:rPr>
        <w:t>booking</w:t>
      </w:r>
      <w:proofErr w:type="gramEnd"/>
    </w:p>
    <w:p w:rsidR="00B17ACB" w:rsidRDefault="00B17ACB" w:rsidP="00B17ACB">
      <w:pPr>
        <w:pStyle w:val="ListParagraph"/>
        <w:numPr>
          <w:ilvl w:val="0"/>
          <w:numId w:val="5"/>
        </w:numPr>
        <w:rPr>
          <w:rFonts w:ascii="Arial" w:hAnsi="Arial" w:cs="Arial"/>
          <w:color w:val="000000" w:themeColor="text1"/>
          <w:sz w:val="24"/>
          <w:szCs w:val="24"/>
        </w:rPr>
      </w:pPr>
      <w:r>
        <w:rPr>
          <w:rFonts w:ascii="Arial" w:hAnsi="Arial" w:cs="Arial"/>
          <w:color w:val="000000" w:themeColor="text1"/>
          <w:sz w:val="24"/>
          <w:szCs w:val="24"/>
        </w:rPr>
        <w:t>The top 2 months of reservation is (July-August)</w:t>
      </w:r>
    </w:p>
    <w:p w:rsidR="00B17ACB" w:rsidRPr="005831F6" w:rsidRDefault="00B17ACB" w:rsidP="00B17ACB">
      <w:pPr>
        <w:pStyle w:val="ListParagraph"/>
        <w:numPr>
          <w:ilvl w:val="0"/>
          <w:numId w:val="3"/>
        </w:numPr>
        <w:rPr>
          <w:rFonts w:ascii="Arial" w:hAnsi="Arial" w:cs="Arial"/>
          <w:b/>
          <w:bCs/>
          <w:color w:val="000000" w:themeColor="text1"/>
          <w:sz w:val="28"/>
          <w:szCs w:val="28"/>
        </w:rPr>
      </w:pPr>
      <w:r w:rsidRPr="005831F6">
        <w:rPr>
          <w:rFonts w:ascii="Arial" w:hAnsi="Arial" w:cs="Arial"/>
          <w:b/>
          <w:bCs/>
          <w:color w:val="000000" w:themeColor="text1"/>
          <w:sz w:val="28"/>
          <w:szCs w:val="28"/>
        </w:rPr>
        <w:t>Cancellation Rate By lead time (time Between Reservation and arrival)</w:t>
      </w:r>
    </w:p>
    <w:p w:rsidR="00B17ACB" w:rsidRPr="005831F6" w:rsidRDefault="005831F6" w:rsidP="005831F6">
      <w:pPr>
        <w:pStyle w:val="ListParagraph"/>
        <w:numPr>
          <w:ilvl w:val="0"/>
          <w:numId w:val="6"/>
        </w:numPr>
        <w:rPr>
          <w:rFonts w:asciiTheme="minorBidi" w:hAnsiTheme="minorBidi"/>
          <w:color w:val="000000" w:themeColor="text1"/>
          <w:sz w:val="24"/>
          <w:szCs w:val="24"/>
        </w:rPr>
      </w:pPr>
      <w:r w:rsidRPr="005831F6">
        <w:rPr>
          <w:rFonts w:asciiTheme="minorBidi" w:hAnsiTheme="minorBidi"/>
          <w:color w:val="000000" w:themeColor="text1"/>
          <w:sz w:val="24"/>
          <w:szCs w:val="24"/>
        </w:rPr>
        <w:t xml:space="preserve">I notice that </w:t>
      </w:r>
      <w:r w:rsidRPr="005831F6">
        <w:rPr>
          <w:rFonts w:asciiTheme="minorBidi" w:hAnsiTheme="minorBidi"/>
          <w:sz w:val="24"/>
          <w:szCs w:val="24"/>
        </w:rPr>
        <w:t>There is a direct relationship between the period between the booking and the arrival and the cancellation rate</w:t>
      </w:r>
    </w:p>
    <w:p w:rsidR="00B17ACB" w:rsidRDefault="005831F6" w:rsidP="005831F6">
      <w:pPr>
        <w:jc w:val="right"/>
        <w:rPr>
          <w:rFonts w:ascii="Arial" w:hAnsi="Arial" w:cs="Arial"/>
          <w:color w:val="000000" w:themeColor="text1"/>
          <w:sz w:val="24"/>
          <w:szCs w:val="24"/>
        </w:rPr>
      </w:pPr>
      <w:r>
        <w:rPr>
          <w:noProof/>
        </w:rPr>
        <w:drawing>
          <wp:inline distT="0" distB="0" distL="0" distR="0" wp14:anchorId="4A6AD42F" wp14:editId="5E192581">
            <wp:extent cx="5181600" cy="2369820"/>
            <wp:effectExtent l="0" t="0" r="0" b="0"/>
            <wp:docPr id="71587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77400" name=""/>
                    <pic:cNvPicPr/>
                  </pic:nvPicPr>
                  <pic:blipFill>
                    <a:blip r:embed="rId5"/>
                    <a:stretch>
                      <a:fillRect/>
                    </a:stretch>
                  </pic:blipFill>
                  <pic:spPr>
                    <a:xfrm>
                      <a:off x="0" y="0"/>
                      <a:ext cx="5181600" cy="2369820"/>
                    </a:xfrm>
                    <a:prstGeom prst="rect">
                      <a:avLst/>
                    </a:prstGeom>
                  </pic:spPr>
                </pic:pic>
              </a:graphicData>
            </a:graphic>
          </wp:inline>
        </w:drawing>
      </w:r>
    </w:p>
    <w:p w:rsidR="005831F6" w:rsidRDefault="005831F6" w:rsidP="005831F6">
      <w:pPr>
        <w:pStyle w:val="ListParagraph"/>
        <w:numPr>
          <w:ilvl w:val="0"/>
          <w:numId w:val="3"/>
        </w:numPr>
        <w:rPr>
          <w:rFonts w:ascii="Arial" w:hAnsi="Arial" w:cs="Arial"/>
          <w:b/>
          <w:bCs/>
          <w:color w:val="000000" w:themeColor="text1"/>
          <w:sz w:val="28"/>
          <w:szCs w:val="28"/>
        </w:rPr>
      </w:pPr>
      <w:r w:rsidRPr="005831F6">
        <w:rPr>
          <w:rFonts w:ascii="Arial" w:hAnsi="Arial" w:cs="Arial"/>
          <w:b/>
          <w:bCs/>
          <w:color w:val="000000" w:themeColor="text1"/>
          <w:sz w:val="28"/>
          <w:szCs w:val="28"/>
        </w:rPr>
        <w:lastRenderedPageBreak/>
        <w:t xml:space="preserve">Cancellation Rate per Market Segment </w:t>
      </w:r>
    </w:p>
    <w:p w:rsidR="005831F6" w:rsidRPr="006A0C17" w:rsidRDefault="005831F6" w:rsidP="005831F6">
      <w:pPr>
        <w:pStyle w:val="ListParagraph"/>
        <w:ind w:left="1440"/>
        <w:rPr>
          <w:rFonts w:ascii="Arial" w:hAnsi="Arial" w:cs="Arial"/>
          <w:color w:val="000000" w:themeColor="text1"/>
          <w:sz w:val="24"/>
          <w:szCs w:val="24"/>
        </w:rPr>
      </w:pPr>
      <w:r w:rsidRPr="006A0C17">
        <w:rPr>
          <w:rFonts w:ascii="Arial" w:hAnsi="Arial" w:cs="Arial"/>
          <w:color w:val="000000" w:themeColor="text1"/>
          <w:sz w:val="24"/>
          <w:szCs w:val="24"/>
        </w:rPr>
        <w:t xml:space="preserve">The cancellation rate is very high in a </w:t>
      </w:r>
      <w:proofErr w:type="gramStart"/>
      <w:r w:rsidRPr="006A0C17">
        <w:rPr>
          <w:rFonts w:ascii="Arial" w:hAnsi="Arial" w:cs="Arial"/>
          <w:color w:val="000000" w:themeColor="text1"/>
          <w:sz w:val="24"/>
          <w:szCs w:val="24"/>
        </w:rPr>
        <w:t>groups</w:t>
      </w:r>
      <w:proofErr w:type="gramEnd"/>
      <w:r w:rsidRPr="006A0C17">
        <w:rPr>
          <w:rFonts w:ascii="Arial" w:hAnsi="Arial" w:cs="Arial"/>
          <w:color w:val="000000" w:themeColor="text1"/>
          <w:sz w:val="24"/>
          <w:szCs w:val="24"/>
        </w:rPr>
        <w:t xml:space="preserve"> by 62% </w:t>
      </w:r>
    </w:p>
    <w:p w:rsidR="006A0C17" w:rsidRDefault="005831F6" w:rsidP="006A0C17">
      <w:pPr>
        <w:pStyle w:val="ListParagraph"/>
        <w:tabs>
          <w:tab w:val="left" w:pos="8136"/>
        </w:tabs>
        <w:ind w:left="1440"/>
        <w:rPr>
          <w:rFonts w:ascii="Arial" w:hAnsi="Arial" w:cs="Arial"/>
          <w:color w:val="000000" w:themeColor="text1"/>
          <w:sz w:val="24"/>
          <w:szCs w:val="24"/>
        </w:rPr>
      </w:pPr>
      <w:r w:rsidRPr="006A0C17">
        <w:rPr>
          <w:rFonts w:ascii="Arial" w:hAnsi="Arial" w:cs="Arial"/>
          <w:color w:val="000000" w:themeColor="text1"/>
          <w:sz w:val="24"/>
          <w:szCs w:val="24"/>
        </w:rPr>
        <w:t xml:space="preserve">And also very high in </w:t>
      </w:r>
      <w:r w:rsidR="006A0C17" w:rsidRPr="006A0C17">
        <w:rPr>
          <w:rFonts w:ascii="Arial" w:hAnsi="Arial" w:cs="Arial"/>
          <w:color w:val="000000" w:themeColor="text1"/>
          <w:sz w:val="24"/>
          <w:szCs w:val="24"/>
        </w:rPr>
        <w:t>offline TA/</w:t>
      </w:r>
      <w:proofErr w:type="gramStart"/>
      <w:r w:rsidR="006A0C17" w:rsidRPr="006A0C17">
        <w:rPr>
          <w:rFonts w:ascii="Arial" w:hAnsi="Arial" w:cs="Arial"/>
          <w:color w:val="000000" w:themeColor="text1"/>
          <w:sz w:val="24"/>
          <w:szCs w:val="24"/>
        </w:rPr>
        <w:t xml:space="preserve">To </w:t>
      </w:r>
      <w:r w:rsidRPr="006A0C17">
        <w:rPr>
          <w:rFonts w:ascii="Arial" w:hAnsi="Arial" w:cs="Arial"/>
          <w:color w:val="000000" w:themeColor="text1"/>
          <w:sz w:val="24"/>
          <w:szCs w:val="24"/>
        </w:rPr>
        <w:t xml:space="preserve"> </w:t>
      </w:r>
      <w:r w:rsidR="006A0C17" w:rsidRPr="006A0C17">
        <w:rPr>
          <w:rFonts w:ascii="Arial" w:hAnsi="Arial" w:cs="Arial"/>
          <w:color w:val="000000" w:themeColor="text1"/>
          <w:sz w:val="24"/>
          <w:szCs w:val="24"/>
        </w:rPr>
        <w:t>,</w:t>
      </w:r>
      <w:proofErr w:type="gramEnd"/>
      <w:r w:rsidR="006A0C17" w:rsidRPr="006A0C17">
        <w:rPr>
          <w:rFonts w:ascii="Arial" w:hAnsi="Arial" w:cs="Arial"/>
          <w:color w:val="000000" w:themeColor="text1"/>
          <w:sz w:val="24"/>
          <w:szCs w:val="24"/>
        </w:rPr>
        <w:t>online TA ,so we need to understand why the cancellation rate is high in this segments</w:t>
      </w:r>
    </w:p>
    <w:p w:rsidR="005831F6" w:rsidRDefault="006A0C17" w:rsidP="006A0C17">
      <w:pPr>
        <w:pStyle w:val="ListParagraph"/>
        <w:numPr>
          <w:ilvl w:val="0"/>
          <w:numId w:val="3"/>
        </w:numPr>
        <w:tabs>
          <w:tab w:val="left" w:pos="8136"/>
        </w:tabs>
        <w:rPr>
          <w:rFonts w:ascii="Arial" w:hAnsi="Arial" w:cs="Arial"/>
          <w:b/>
          <w:bCs/>
          <w:color w:val="000000" w:themeColor="text1"/>
          <w:sz w:val="28"/>
          <w:szCs w:val="28"/>
        </w:rPr>
      </w:pPr>
      <w:r>
        <w:rPr>
          <w:rFonts w:ascii="Arial" w:hAnsi="Arial" w:cs="Arial"/>
          <w:b/>
          <w:bCs/>
          <w:color w:val="000000" w:themeColor="text1"/>
          <w:sz w:val="28"/>
          <w:szCs w:val="28"/>
        </w:rPr>
        <w:t xml:space="preserve">Cancellation Rate By channel </w:t>
      </w:r>
    </w:p>
    <w:p w:rsidR="006A0C17" w:rsidRPr="006A0C17" w:rsidRDefault="006A0C17" w:rsidP="006A0C17">
      <w:pPr>
        <w:pStyle w:val="ListParagraph"/>
        <w:tabs>
          <w:tab w:val="left" w:pos="8136"/>
        </w:tabs>
        <w:ind w:left="1440"/>
        <w:rPr>
          <w:rFonts w:ascii="Arial" w:hAnsi="Arial" w:cs="Arial"/>
          <w:color w:val="000000" w:themeColor="text1"/>
          <w:sz w:val="24"/>
          <w:szCs w:val="24"/>
        </w:rPr>
      </w:pPr>
      <w:r w:rsidRPr="006A0C17">
        <w:rPr>
          <w:rFonts w:ascii="Arial" w:hAnsi="Arial" w:cs="Arial"/>
          <w:color w:val="000000" w:themeColor="text1"/>
          <w:sz w:val="24"/>
          <w:szCs w:val="24"/>
        </w:rPr>
        <w:t>The cancellation rate is very high in TA/TO channel 41%</w:t>
      </w:r>
    </w:p>
    <w:p w:rsidR="006A0C17" w:rsidRDefault="006A0C17" w:rsidP="006A0C17">
      <w:pPr>
        <w:pStyle w:val="ListParagraph"/>
        <w:tabs>
          <w:tab w:val="left" w:pos="8136"/>
        </w:tabs>
        <w:ind w:left="1440"/>
        <w:rPr>
          <w:rFonts w:ascii="Arial" w:hAnsi="Arial" w:cs="Arial"/>
          <w:color w:val="000000" w:themeColor="text1"/>
          <w:sz w:val="24"/>
          <w:szCs w:val="24"/>
        </w:rPr>
      </w:pPr>
      <w:proofErr w:type="gramStart"/>
      <w:r w:rsidRPr="006A0C17">
        <w:rPr>
          <w:rFonts w:ascii="Arial" w:hAnsi="Arial" w:cs="Arial"/>
          <w:color w:val="000000" w:themeColor="text1"/>
          <w:sz w:val="24"/>
          <w:szCs w:val="24"/>
        </w:rPr>
        <w:t>So</w:t>
      </w:r>
      <w:proofErr w:type="gramEnd"/>
      <w:r w:rsidRPr="006A0C17">
        <w:rPr>
          <w:rFonts w:ascii="Arial" w:hAnsi="Arial" w:cs="Arial"/>
          <w:color w:val="000000" w:themeColor="text1"/>
          <w:sz w:val="24"/>
          <w:szCs w:val="24"/>
        </w:rPr>
        <w:t xml:space="preserve"> we must understand why this channel cancellation rate it is very high on it </w:t>
      </w:r>
    </w:p>
    <w:p w:rsidR="006A0C17" w:rsidRDefault="006A0C17" w:rsidP="006A0C17">
      <w:pPr>
        <w:pStyle w:val="ListParagraph"/>
        <w:tabs>
          <w:tab w:val="left" w:pos="8136"/>
        </w:tabs>
        <w:ind w:left="1440"/>
        <w:rPr>
          <w:rFonts w:ascii="Arial" w:hAnsi="Arial" w:cs="Arial"/>
          <w:color w:val="000000" w:themeColor="text1"/>
          <w:sz w:val="24"/>
          <w:szCs w:val="24"/>
        </w:rPr>
      </w:pPr>
    </w:p>
    <w:p w:rsidR="006A0C17" w:rsidRDefault="006A0C17" w:rsidP="006A0C17">
      <w:pPr>
        <w:pStyle w:val="ListParagraph"/>
        <w:numPr>
          <w:ilvl w:val="0"/>
          <w:numId w:val="3"/>
        </w:numPr>
        <w:tabs>
          <w:tab w:val="left" w:pos="8136"/>
        </w:tabs>
        <w:rPr>
          <w:rFonts w:ascii="Arial" w:hAnsi="Arial" w:cs="Arial"/>
          <w:b/>
          <w:bCs/>
          <w:color w:val="000000" w:themeColor="text1"/>
          <w:sz w:val="28"/>
          <w:szCs w:val="28"/>
        </w:rPr>
      </w:pPr>
      <w:r w:rsidRPr="006A0C17">
        <w:rPr>
          <w:rFonts w:ascii="Arial" w:hAnsi="Arial" w:cs="Arial"/>
          <w:b/>
          <w:bCs/>
          <w:color w:val="000000" w:themeColor="text1"/>
          <w:sz w:val="28"/>
          <w:szCs w:val="28"/>
        </w:rPr>
        <w:t xml:space="preserve">The cancellation Rate by number of previous </w:t>
      </w:r>
      <w:proofErr w:type="gramStart"/>
      <w:r w:rsidRPr="006A0C17">
        <w:rPr>
          <w:rFonts w:ascii="Arial" w:hAnsi="Arial" w:cs="Arial"/>
          <w:b/>
          <w:bCs/>
          <w:color w:val="000000" w:themeColor="text1"/>
          <w:sz w:val="28"/>
          <w:szCs w:val="28"/>
        </w:rPr>
        <w:t>cancellation</w:t>
      </w:r>
      <w:proofErr w:type="gramEnd"/>
      <w:r w:rsidRPr="006A0C17">
        <w:rPr>
          <w:rFonts w:ascii="Arial" w:hAnsi="Arial" w:cs="Arial"/>
          <w:b/>
          <w:bCs/>
          <w:color w:val="000000" w:themeColor="text1"/>
          <w:sz w:val="28"/>
          <w:szCs w:val="28"/>
        </w:rPr>
        <w:t xml:space="preserve"> </w:t>
      </w:r>
    </w:p>
    <w:p w:rsidR="006A0C17" w:rsidRDefault="006A0C17" w:rsidP="006A0C17">
      <w:pPr>
        <w:pStyle w:val="ListParagraph"/>
        <w:ind w:left="1440"/>
        <w:rPr>
          <w:rFonts w:asciiTheme="minorBidi" w:hAnsiTheme="minorBidi"/>
          <w:sz w:val="24"/>
          <w:szCs w:val="24"/>
        </w:rPr>
      </w:pPr>
      <w:r w:rsidRPr="005831F6">
        <w:rPr>
          <w:rFonts w:asciiTheme="minorBidi" w:hAnsiTheme="minorBidi"/>
          <w:color w:val="000000" w:themeColor="text1"/>
          <w:sz w:val="24"/>
          <w:szCs w:val="24"/>
        </w:rPr>
        <w:t xml:space="preserve">I notice that </w:t>
      </w:r>
      <w:r w:rsidRPr="005831F6">
        <w:rPr>
          <w:rFonts w:asciiTheme="minorBidi" w:hAnsiTheme="minorBidi"/>
          <w:sz w:val="24"/>
          <w:szCs w:val="24"/>
        </w:rPr>
        <w:t xml:space="preserve">There is a direct relationship between </w:t>
      </w:r>
      <w:proofErr w:type="gramStart"/>
      <w:r w:rsidRPr="005831F6">
        <w:rPr>
          <w:rFonts w:asciiTheme="minorBidi" w:hAnsiTheme="minorBidi"/>
          <w:sz w:val="24"/>
          <w:szCs w:val="24"/>
        </w:rPr>
        <w:t xml:space="preserve">the  </w:t>
      </w:r>
      <w:r>
        <w:rPr>
          <w:rFonts w:asciiTheme="minorBidi" w:hAnsiTheme="minorBidi"/>
          <w:sz w:val="24"/>
          <w:szCs w:val="24"/>
        </w:rPr>
        <w:t>number</w:t>
      </w:r>
      <w:proofErr w:type="gramEnd"/>
      <w:r>
        <w:rPr>
          <w:rFonts w:asciiTheme="minorBidi" w:hAnsiTheme="minorBidi"/>
          <w:sz w:val="24"/>
          <w:szCs w:val="24"/>
        </w:rPr>
        <w:t xml:space="preserve"> of previous cancellation </w:t>
      </w:r>
      <w:r w:rsidRPr="005831F6">
        <w:rPr>
          <w:rFonts w:asciiTheme="minorBidi" w:hAnsiTheme="minorBidi"/>
          <w:sz w:val="24"/>
          <w:szCs w:val="24"/>
        </w:rPr>
        <w:t xml:space="preserve"> and the cancellation rate</w:t>
      </w:r>
    </w:p>
    <w:p w:rsidR="006A0C17" w:rsidRPr="005831F6" w:rsidRDefault="006A0C17" w:rsidP="006A0C17">
      <w:pPr>
        <w:pStyle w:val="ListParagraph"/>
        <w:ind w:left="1440"/>
        <w:rPr>
          <w:rFonts w:asciiTheme="minorBidi" w:hAnsiTheme="minorBidi"/>
          <w:color w:val="000000" w:themeColor="text1"/>
          <w:sz w:val="24"/>
          <w:szCs w:val="24"/>
        </w:rPr>
      </w:pPr>
      <w:r>
        <w:rPr>
          <w:noProof/>
        </w:rPr>
        <w:drawing>
          <wp:inline distT="0" distB="0" distL="0" distR="0" wp14:anchorId="5A790C70" wp14:editId="35DFF254">
            <wp:extent cx="5105400" cy="2583180"/>
            <wp:effectExtent l="0" t="0" r="0" b="7620"/>
            <wp:docPr id="13987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710" name=""/>
                    <pic:cNvPicPr/>
                  </pic:nvPicPr>
                  <pic:blipFill>
                    <a:blip r:embed="rId6"/>
                    <a:stretch>
                      <a:fillRect/>
                    </a:stretch>
                  </pic:blipFill>
                  <pic:spPr>
                    <a:xfrm>
                      <a:off x="0" y="0"/>
                      <a:ext cx="5105400" cy="2583180"/>
                    </a:xfrm>
                    <a:prstGeom prst="rect">
                      <a:avLst/>
                    </a:prstGeom>
                  </pic:spPr>
                </pic:pic>
              </a:graphicData>
            </a:graphic>
          </wp:inline>
        </w:drawing>
      </w:r>
    </w:p>
    <w:p w:rsidR="006A0C17" w:rsidRDefault="006A0C17" w:rsidP="006A0C17">
      <w:pPr>
        <w:pStyle w:val="ListParagraph"/>
        <w:numPr>
          <w:ilvl w:val="0"/>
          <w:numId w:val="3"/>
        </w:numPr>
        <w:tabs>
          <w:tab w:val="left" w:pos="8136"/>
        </w:tabs>
        <w:rPr>
          <w:rFonts w:ascii="Arial" w:hAnsi="Arial" w:cs="Arial"/>
          <w:b/>
          <w:bCs/>
          <w:color w:val="000000" w:themeColor="text1"/>
          <w:sz w:val="28"/>
          <w:szCs w:val="28"/>
        </w:rPr>
      </w:pPr>
      <w:r w:rsidRPr="006A0C17">
        <w:rPr>
          <w:rFonts w:ascii="Arial" w:hAnsi="Arial" w:cs="Arial"/>
          <w:b/>
          <w:bCs/>
          <w:color w:val="000000" w:themeColor="text1"/>
          <w:sz w:val="28"/>
          <w:szCs w:val="28"/>
        </w:rPr>
        <w:t xml:space="preserve">Cancellation Rate by deposit Type </w:t>
      </w:r>
    </w:p>
    <w:p w:rsidR="006A0C17" w:rsidRDefault="00A764F4" w:rsidP="00A764F4">
      <w:pPr>
        <w:pStyle w:val="ListParagraph"/>
        <w:tabs>
          <w:tab w:val="left" w:pos="8136"/>
        </w:tabs>
        <w:ind w:left="1440"/>
        <w:rPr>
          <w:rFonts w:ascii="Arial" w:hAnsi="Arial" w:cs="Arial"/>
          <w:sz w:val="24"/>
          <w:szCs w:val="24"/>
        </w:rPr>
      </w:pPr>
      <w:r w:rsidRPr="00A764F4">
        <w:rPr>
          <w:rFonts w:ascii="Arial" w:hAnsi="Arial" w:cs="Arial"/>
          <w:color w:val="000000" w:themeColor="text1"/>
          <w:sz w:val="24"/>
          <w:szCs w:val="24"/>
        </w:rPr>
        <w:t xml:space="preserve">The top 1 in cancellations as per Deposit type is </w:t>
      </w:r>
      <w:proofErr w:type="gramStart"/>
      <w:r w:rsidRPr="00A764F4">
        <w:rPr>
          <w:rFonts w:ascii="Arial" w:hAnsi="Arial" w:cs="Arial"/>
          <w:color w:val="000000" w:themeColor="text1"/>
          <w:sz w:val="24"/>
          <w:szCs w:val="24"/>
        </w:rPr>
        <w:t>NON Refund</w:t>
      </w:r>
      <w:proofErr w:type="gramEnd"/>
      <w:r w:rsidRPr="00A764F4">
        <w:rPr>
          <w:rFonts w:ascii="Arial" w:hAnsi="Arial" w:cs="Arial"/>
          <w:color w:val="000000" w:themeColor="text1"/>
          <w:sz w:val="24"/>
          <w:szCs w:val="24"/>
        </w:rPr>
        <w:t>. The high rate of</w:t>
      </w:r>
      <w:r w:rsidRPr="00A764F4">
        <w:rPr>
          <w:rFonts w:ascii="Arial" w:hAnsi="Arial" w:cs="Arial"/>
          <w:sz w:val="24"/>
          <w:szCs w:val="24"/>
        </w:rPr>
        <w:t xml:space="preserve"> it is possible that the high rate of cancellations in the </w:t>
      </w:r>
      <w:proofErr w:type="gramStart"/>
      <w:r w:rsidRPr="00A764F4">
        <w:rPr>
          <w:rFonts w:ascii="Arial" w:hAnsi="Arial" w:cs="Arial"/>
          <w:sz w:val="24"/>
          <w:szCs w:val="24"/>
        </w:rPr>
        <w:t>Non Refund</w:t>
      </w:r>
      <w:proofErr w:type="gramEnd"/>
      <w:r w:rsidRPr="00A764F4">
        <w:rPr>
          <w:rFonts w:ascii="Arial" w:hAnsi="Arial" w:cs="Arial"/>
          <w:sz w:val="24"/>
          <w:szCs w:val="24"/>
        </w:rPr>
        <w:t xml:space="preserve"> category is due to the hotel's booking policies. When a hotel offers </w:t>
      </w:r>
      <w:proofErr w:type="gramStart"/>
      <w:r w:rsidRPr="00A764F4">
        <w:rPr>
          <w:rFonts w:ascii="Arial" w:hAnsi="Arial" w:cs="Arial"/>
          <w:sz w:val="24"/>
          <w:szCs w:val="24"/>
        </w:rPr>
        <w:t>Non Refundable</w:t>
      </w:r>
      <w:proofErr w:type="gramEnd"/>
      <w:r w:rsidRPr="00A764F4">
        <w:rPr>
          <w:rFonts w:ascii="Arial" w:hAnsi="Arial" w:cs="Arial"/>
          <w:sz w:val="24"/>
          <w:szCs w:val="24"/>
        </w:rPr>
        <w:t xml:space="preserve"> rates, it means that the guest will not receive a refund if they cancel their reservation. In some cases, this type of rate may be offered at a discounted price compared to Refundable rates</w:t>
      </w:r>
    </w:p>
    <w:p w:rsidR="00A764F4" w:rsidRDefault="00A764F4" w:rsidP="00A764F4">
      <w:pPr>
        <w:pStyle w:val="ListParagraph"/>
        <w:numPr>
          <w:ilvl w:val="0"/>
          <w:numId w:val="3"/>
        </w:numPr>
        <w:tabs>
          <w:tab w:val="left" w:pos="8136"/>
        </w:tabs>
        <w:rPr>
          <w:rFonts w:ascii="Arial" w:hAnsi="Arial" w:cs="Arial"/>
          <w:b/>
          <w:bCs/>
          <w:color w:val="000000" w:themeColor="text1"/>
          <w:sz w:val="28"/>
          <w:szCs w:val="28"/>
        </w:rPr>
      </w:pPr>
      <w:r w:rsidRPr="00A764F4">
        <w:rPr>
          <w:rFonts w:ascii="Arial" w:hAnsi="Arial" w:cs="Arial"/>
          <w:b/>
          <w:bCs/>
          <w:color w:val="000000" w:themeColor="text1"/>
          <w:sz w:val="28"/>
          <w:szCs w:val="28"/>
        </w:rPr>
        <w:t xml:space="preserve">Cancellation Rate by customer Type </w:t>
      </w:r>
    </w:p>
    <w:p w:rsidR="00A764F4" w:rsidRDefault="00A764F4" w:rsidP="00A764F4">
      <w:pPr>
        <w:pStyle w:val="ListParagraph"/>
        <w:tabs>
          <w:tab w:val="left" w:pos="8136"/>
        </w:tabs>
        <w:ind w:left="1440"/>
        <w:rPr>
          <w:rFonts w:ascii="Arial" w:hAnsi="Arial" w:cs="Arial"/>
          <w:color w:val="000000" w:themeColor="text1"/>
          <w:sz w:val="24"/>
          <w:szCs w:val="24"/>
        </w:rPr>
      </w:pPr>
      <w:r w:rsidRPr="00A764F4">
        <w:rPr>
          <w:rFonts w:ascii="Arial" w:hAnsi="Arial" w:cs="Arial"/>
          <w:color w:val="000000" w:themeColor="text1"/>
          <w:sz w:val="24"/>
          <w:szCs w:val="24"/>
        </w:rPr>
        <w:t xml:space="preserve">The high rate of cancellation in the transient customers by 40% and also high in a contract type by 34% </w:t>
      </w:r>
    </w:p>
    <w:p w:rsidR="00A764F4" w:rsidRDefault="00A764F4" w:rsidP="00A764F4">
      <w:pPr>
        <w:pStyle w:val="ListParagraph"/>
        <w:tabs>
          <w:tab w:val="left" w:pos="8136"/>
        </w:tabs>
        <w:ind w:left="1440"/>
        <w:rPr>
          <w:rFonts w:ascii="Arial" w:hAnsi="Arial" w:cs="Arial"/>
          <w:color w:val="000000" w:themeColor="text1"/>
          <w:sz w:val="24"/>
          <w:szCs w:val="24"/>
        </w:rPr>
      </w:pPr>
    </w:p>
    <w:p w:rsidR="00A764F4" w:rsidRDefault="00A764F4" w:rsidP="00A764F4">
      <w:pPr>
        <w:pStyle w:val="ListParagraph"/>
        <w:tabs>
          <w:tab w:val="left" w:pos="8136"/>
        </w:tabs>
        <w:ind w:left="1440"/>
        <w:rPr>
          <w:rFonts w:ascii="Arial" w:hAnsi="Arial" w:cs="Arial"/>
          <w:b/>
          <w:bCs/>
          <w:color w:val="000000" w:themeColor="text1"/>
          <w:sz w:val="32"/>
          <w:szCs w:val="32"/>
        </w:rPr>
      </w:pPr>
    </w:p>
    <w:p w:rsidR="006418D6" w:rsidRDefault="006418D6" w:rsidP="00A764F4">
      <w:pPr>
        <w:pStyle w:val="ListParagraph"/>
        <w:tabs>
          <w:tab w:val="left" w:pos="8136"/>
        </w:tabs>
        <w:ind w:left="1440"/>
        <w:rPr>
          <w:rFonts w:ascii="Arial" w:hAnsi="Arial" w:cs="Arial"/>
          <w:b/>
          <w:bCs/>
          <w:color w:val="000000" w:themeColor="text1"/>
          <w:sz w:val="32"/>
          <w:szCs w:val="32"/>
        </w:rPr>
      </w:pPr>
    </w:p>
    <w:p w:rsidR="006418D6" w:rsidRDefault="006418D6" w:rsidP="00A764F4">
      <w:pPr>
        <w:pStyle w:val="ListParagraph"/>
        <w:tabs>
          <w:tab w:val="left" w:pos="8136"/>
        </w:tabs>
        <w:ind w:left="1440"/>
        <w:rPr>
          <w:rFonts w:ascii="Arial" w:hAnsi="Arial" w:cs="Arial"/>
          <w:b/>
          <w:bCs/>
          <w:color w:val="000000" w:themeColor="text1"/>
          <w:sz w:val="32"/>
          <w:szCs w:val="32"/>
        </w:rPr>
      </w:pPr>
    </w:p>
    <w:p w:rsidR="006418D6" w:rsidRPr="00A764F4" w:rsidRDefault="006418D6" w:rsidP="00A764F4">
      <w:pPr>
        <w:pStyle w:val="ListParagraph"/>
        <w:tabs>
          <w:tab w:val="left" w:pos="8136"/>
        </w:tabs>
        <w:ind w:left="1440"/>
        <w:rPr>
          <w:rFonts w:ascii="Arial" w:hAnsi="Arial" w:cs="Arial"/>
          <w:b/>
          <w:bCs/>
          <w:color w:val="000000" w:themeColor="text1"/>
          <w:sz w:val="32"/>
          <w:szCs w:val="32"/>
        </w:rPr>
      </w:pPr>
    </w:p>
    <w:p w:rsidR="00A764F4" w:rsidRDefault="00A764F4" w:rsidP="00A764F4">
      <w:pPr>
        <w:pStyle w:val="ListParagraph"/>
        <w:tabs>
          <w:tab w:val="left" w:pos="8136"/>
        </w:tabs>
        <w:ind w:left="1440"/>
        <w:rPr>
          <w:rFonts w:ascii="Arial" w:hAnsi="Arial" w:cs="Arial"/>
          <w:b/>
          <w:bCs/>
          <w:color w:val="000000" w:themeColor="text1"/>
          <w:sz w:val="32"/>
          <w:szCs w:val="32"/>
        </w:rPr>
      </w:pPr>
      <w:proofErr w:type="gramStart"/>
      <w:r w:rsidRPr="00A764F4">
        <w:rPr>
          <w:rFonts w:ascii="Arial" w:hAnsi="Arial" w:cs="Arial"/>
          <w:b/>
          <w:bCs/>
          <w:color w:val="000000" w:themeColor="text1"/>
          <w:sz w:val="32"/>
          <w:szCs w:val="32"/>
        </w:rPr>
        <w:lastRenderedPageBreak/>
        <w:t xml:space="preserve">Recommendations </w:t>
      </w:r>
      <w:r w:rsidR="006418D6">
        <w:rPr>
          <w:rFonts w:ascii="Arial" w:hAnsi="Arial" w:cs="Arial"/>
          <w:b/>
          <w:bCs/>
          <w:color w:val="000000" w:themeColor="text1"/>
          <w:sz w:val="32"/>
          <w:szCs w:val="32"/>
        </w:rPr>
        <w:t>:</w:t>
      </w:r>
      <w:proofErr w:type="gramEnd"/>
    </w:p>
    <w:p w:rsidR="006418D6" w:rsidRDefault="006418D6" w:rsidP="00A764F4">
      <w:pPr>
        <w:pStyle w:val="ListParagraph"/>
        <w:tabs>
          <w:tab w:val="left" w:pos="8136"/>
        </w:tabs>
        <w:ind w:left="1440"/>
        <w:rPr>
          <w:rFonts w:ascii="Arial" w:hAnsi="Arial" w:cs="Arial"/>
          <w:b/>
          <w:bCs/>
          <w:color w:val="000000" w:themeColor="text1"/>
          <w:sz w:val="32"/>
          <w:szCs w:val="32"/>
        </w:rPr>
      </w:pP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For City hotels, the cancellation rate is higher compared to Resort hotels. To address this, City hotels could consider implementing more flexible booking policies, providing incentives for early bookings, or improving communication with customers to better understand their needs and reasons for cancellation.</w:t>
      </w: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August is the busiest month with the highest number of bookings and cancellations. Hotels could consider adjusting their pricing or booking policies during this period to better manage demand and reduce the cancellation rate.</w:t>
      </w: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There is a direct relationship between the period between the booking and the arrival and the cancellation rate. Hotels could consider offering more flexible rates or policies, such as free cancellations up to a certain period before arrival, to reduce the impact of cancellations due to changes in travel plans.</w:t>
      </w: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Group bookings and offline TA/To and online TA have high cancellation rates. Hotels could consider implementing stricter cancellation policies for these segments or providing incentives for early bookings to encourage more commitment.</w:t>
      </w: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TA/TO channel has the highest cancellation rate. Hotels could consider reviewing their contracts with these channels to negotiate better cancellation policies or to provide more incentives for early bookings.</w:t>
      </w: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There is a direct relationship between the number of previous cancellations and the cancellation rate. Hotels could consider implementing stricter cancellation policies for customers with a history of cancellations or providing incentives for early bookings to encourage more commitment.</w:t>
      </w: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Non-Refundable rates have the highest cancellation rate. Hotels could consider reviewing their pricing strategy for Non-Refundable rates to ensure that the discount offered is sufficient to offset the higher risk of cancellations.</w:t>
      </w:r>
    </w:p>
    <w:p w:rsidR="006418D6" w:rsidRPr="006418D6" w:rsidRDefault="006418D6" w:rsidP="006418D6">
      <w:pPr>
        <w:pStyle w:val="NormalWeb"/>
        <w:numPr>
          <w:ilvl w:val="0"/>
          <w:numId w:val="8"/>
        </w:numPr>
        <w:rPr>
          <w:rFonts w:ascii="Arial" w:eastAsiaTheme="minorHAnsi" w:hAnsi="Arial" w:cs="Arial"/>
          <w:color w:val="000000" w:themeColor="text1"/>
          <w:kern w:val="2"/>
          <w14:ligatures w14:val="standardContextual"/>
        </w:rPr>
      </w:pPr>
      <w:r w:rsidRPr="006418D6">
        <w:rPr>
          <w:rFonts w:ascii="Arial" w:eastAsiaTheme="minorHAnsi" w:hAnsi="Arial" w:cs="Arial"/>
          <w:color w:val="000000" w:themeColor="text1"/>
          <w:kern w:val="2"/>
          <w14:ligatures w14:val="standardContextual"/>
        </w:rPr>
        <w:t>Transient customers have the highest cancellation rate. Hotels could consider implementing more flexible booking policies or providing incentives for early bookings to encourage more commitment from these customers. For contract customers, hotels could consider implementing stricter cancellation policies or providing more personalized services and incentives to encourage more commitment.</w:t>
      </w:r>
    </w:p>
    <w:p w:rsidR="006418D6" w:rsidRPr="00A764F4" w:rsidRDefault="006418D6" w:rsidP="00A764F4">
      <w:pPr>
        <w:pStyle w:val="ListParagraph"/>
        <w:tabs>
          <w:tab w:val="left" w:pos="8136"/>
        </w:tabs>
        <w:ind w:left="1440"/>
        <w:rPr>
          <w:rFonts w:ascii="Arial" w:hAnsi="Arial" w:cs="Arial"/>
          <w:b/>
          <w:bCs/>
          <w:color w:val="000000" w:themeColor="text1"/>
          <w:sz w:val="32"/>
          <w:szCs w:val="32"/>
        </w:rPr>
      </w:pPr>
    </w:p>
    <w:sectPr w:rsidR="006418D6" w:rsidRPr="00A7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912"/>
    <w:multiLevelType w:val="hybridMultilevel"/>
    <w:tmpl w:val="FF8EA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47708F"/>
    <w:multiLevelType w:val="hybridMultilevel"/>
    <w:tmpl w:val="44C234C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E523588"/>
    <w:multiLevelType w:val="hybridMultilevel"/>
    <w:tmpl w:val="A56EE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4846B26"/>
    <w:multiLevelType w:val="hybridMultilevel"/>
    <w:tmpl w:val="12D829E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ABD73DA"/>
    <w:multiLevelType w:val="hybridMultilevel"/>
    <w:tmpl w:val="9A288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AE27E77"/>
    <w:multiLevelType w:val="multilevel"/>
    <w:tmpl w:val="FED8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87C1D"/>
    <w:multiLevelType w:val="hybridMultilevel"/>
    <w:tmpl w:val="EE42E3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F91632"/>
    <w:multiLevelType w:val="hybridMultilevel"/>
    <w:tmpl w:val="3D0E9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37315">
    <w:abstractNumId w:val="7"/>
  </w:num>
  <w:num w:numId="2" w16cid:durableId="156270126">
    <w:abstractNumId w:val="0"/>
  </w:num>
  <w:num w:numId="3" w16cid:durableId="1957783850">
    <w:abstractNumId w:val="1"/>
  </w:num>
  <w:num w:numId="4" w16cid:durableId="1185703179">
    <w:abstractNumId w:val="2"/>
  </w:num>
  <w:num w:numId="5" w16cid:durableId="331490354">
    <w:abstractNumId w:val="4"/>
  </w:num>
  <w:num w:numId="6" w16cid:durableId="1779132548">
    <w:abstractNumId w:val="6"/>
  </w:num>
  <w:num w:numId="7" w16cid:durableId="582254232">
    <w:abstractNumId w:val="5"/>
  </w:num>
  <w:num w:numId="8" w16cid:durableId="1672483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36"/>
    <w:rsid w:val="004C5636"/>
    <w:rsid w:val="005831F6"/>
    <w:rsid w:val="006418D6"/>
    <w:rsid w:val="006A0C17"/>
    <w:rsid w:val="00776ADA"/>
    <w:rsid w:val="00894F4C"/>
    <w:rsid w:val="00A764F4"/>
    <w:rsid w:val="00B17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1676"/>
  <w15:chartTrackingRefBased/>
  <w15:docId w15:val="{2D35A09D-DC94-44C5-8D03-6DBAF629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36"/>
    <w:pPr>
      <w:ind w:left="720"/>
      <w:contextualSpacing/>
    </w:pPr>
  </w:style>
  <w:style w:type="paragraph" w:styleId="NormalWeb">
    <w:name w:val="Normal (Web)"/>
    <w:basedOn w:val="Normal"/>
    <w:uiPriority w:val="99"/>
    <w:semiHidden/>
    <w:unhideWhenUsed/>
    <w:rsid w:val="006418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6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abdallah180162@fci.bu.edu.eg</dc:creator>
  <cp:keywords/>
  <dc:description/>
  <cp:lastModifiedBy>abdallah180162@fci.bu.edu.eg</cp:lastModifiedBy>
  <cp:revision>1</cp:revision>
  <dcterms:created xsi:type="dcterms:W3CDTF">2023-06-03T15:09:00Z</dcterms:created>
  <dcterms:modified xsi:type="dcterms:W3CDTF">2023-06-03T16:09:00Z</dcterms:modified>
</cp:coreProperties>
</file>