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709C" w14:textId="316A351B" w:rsidR="004C1F89" w:rsidRDefault="00C46049" w:rsidP="00C46049">
      <w:pPr>
        <w:jc w:val="center"/>
        <w:rPr>
          <w:b/>
          <w:bCs/>
          <w:sz w:val="28"/>
          <w:szCs w:val="28"/>
          <w:lang w:val="en-US"/>
        </w:rPr>
      </w:pPr>
      <w:r w:rsidRPr="00C46049">
        <w:rPr>
          <w:b/>
          <w:bCs/>
          <w:sz w:val="28"/>
          <w:szCs w:val="28"/>
          <w:lang w:val="en-US"/>
        </w:rPr>
        <w:t xml:space="preserve">Al </w:t>
      </w:r>
      <w:proofErr w:type="spellStart"/>
      <w:r w:rsidRPr="00C46049">
        <w:rPr>
          <w:b/>
          <w:bCs/>
          <w:sz w:val="28"/>
          <w:szCs w:val="28"/>
          <w:lang w:val="en-US"/>
        </w:rPr>
        <w:t>Tawh</w:t>
      </w:r>
      <w:r w:rsidR="00DF394B">
        <w:rPr>
          <w:b/>
          <w:bCs/>
          <w:sz w:val="28"/>
          <w:szCs w:val="28"/>
          <w:lang w:val="en-US"/>
        </w:rPr>
        <w:t>ie</w:t>
      </w:r>
      <w:r w:rsidRPr="00C46049">
        <w:rPr>
          <w:b/>
          <w:bCs/>
          <w:sz w:val="28"/>
          <w:szCs w:val="28"/>
          <w:lang w:val="en-US"/>
        </w:rPr>
        <w:t>d</w:t>
      </w:r>
      <w:proofErr w:type="spellEnd"/>
      <w:r w:rsidRPr="00C46049">
        <w:rPr>
          <w:b/>
          <w:bCs/>
          <w:sz w:val="28"/>
          <w:szCs w:val="28"/>
          <w:lang w:val="en-US"/>
        </w:rPr>
        <w:t xml:space="preserve"> Petroleum Products Trading</w:t>
      </w:r>
    </w:p>
    <w:p w14:paraId="0828B6C0" w14:textId="1CF78D90" w:rsidR="00C46049" w:rsidRDefault="00C46049" w:rsidP="00C46049">
      <w:pPr>
        <w:jc w:val="center"/>
        <w:rPr>
          <w:b/>
          <w:bCs/>
          <w:sz w:val="28"/>
          <w:szCs w:val="28"/>
          <w:lang w:val="en-US"/>
        </w:rPr>
      </w:pPr>
    </w:p>
    <w:p w14:paraId="39BA499E" w14:textId="7AB68301" w:rsidR="009E7D6B" w:rsidRDefault="00973884" w:rsidP="00C46049">
      <w:pPr>
        <w:rPr>
          <w:sz w:val="24"/>
          <w:szCs w:val="24"/>
          <w:lang w:val="en-US"/>
        </w:rPr>
      </w:pPr>
      <w:r w:rsidRPr="00973884">
        <w:rPr>
          <w:sz w:val="24"/>
          <w:szCs w:val="24"/>
          <w:lang w:val="en-US"/>
        </w:rPr>
        <w:t xml:space="preserve">In 2011, Al </w:t>
      </w:r>
      <w:proofErr w:type="spellStart"/>
      <w:r w:rsidRPr="00973884">
        <w:rPr>
          <w:sz w:val="24"/>
          <w:szCs w:val="24"/>
          <w:lang w:val="en-US"/>
        </w:rPr>
        <w:t>Tawhied</w:t>
      </w:r>
      <w:proofErr w:type="spellEnd"/>
      <w:r w:rsidRPr="00973884">
        <w:rPr>
          <w:sz w:val="24"/>
          <w:szCs w:val="24"/>
          <w:lang w:val="en-US"/>
        </w:rPr>
        <w:t xml:space="preserve"> Company was appointed as the agent for </w:t>
      </w:r>
      <w:proofErr w:type="spellStart"/>
      <w:r w:rsidRPr="00973884">
        <w:rPr>
          <w:sz w:val="24"/>
          <w:szCs w:val="24"/>
          <w:lang w:val="en-US"/>
        </w:rPr>
        <w:t>Misr</w:t>
      </w:r>
      <w:proofErr w:type="spellEnd"/>
      <w:r w:rsidRPr="00973884">
        <w:rPr>
          <w:sz w:val="24"/>
          <w:szCs w:val="24"/>
          <w:lang w:val="en-US"/>
        </w:rPr>
        <w:t xml:space="preserve"> Petroleum Company, the largest manufacturer and marketer of petroleum products in the Arab Republic of Egypt.</w:t>
      </w:r>
    </w:p>
    <w:p w14:paraId="37B8DC21" w14:textId="325D443B" w:rsidR="00BF66F7" w:rsidRPr="00981DEA" w:rsidRDefault="00DF394B" w:rsidP="00C46049">
      <w:pPr>
        <w:rPr>
          <w:sz w:val="24"/>
          <w:szCs w:val="24"/>
          <w:lang w:val="en-US"/>
        </w:rPr>
      </w:pPr>
      <w:r w:rsidRPr="00DF394B">
        <w:rPr>
          <w:sz w:val="24"/>
          <w:szCs w:val="24"/>
          <w:lang w:val="en-US"/>
        </w:rPr>
        <w:t>Within the framework of the commitment of the Unification Sector for Petroleum Products Trading to provide the best oil products such as gasoline, diesel, oils, greases, and related services, we meet the various and constantly changing desires of customers by making unremitting efforts to achieve the inverse proportion between competitive prices and the high quality of products and services that we provide all the time.</w:t>
      </w:r>
    </w:p>
    <w:p w14:paraId="768C2212" w14:textId="4BA6A381" w:rsidR="008D624F" w:rsidRDefault="00DC1640" w:rsidP="002A1A00">
      <w:pPr>
        <w:rPr>
          <w:sz w:val="24"/>
          <w:szCs w:val="24"/>
          <w:lang w:val="en-US"/>
        </w:rPr>
      </w:pPr>
      <w:r w:rsidRPr="00DC1640">
        <w:rPr>
          <w:sz w:val="24"/>
          <w:szCs w:val="24"/>
          <w:lang w:val="en-US"/>
        </w:rPr>
        <w:t>The exceptional work team in the Al</w:t>
      </w:r>
      <w:r w:rsidR="00973884">
        <w:rPr>
          <w:sz w:val="24"/>
          <w:szCs w:val="24"/>
          <w:lang w:val="en-US"/>
        </w:rPr>
        <w:t xml:space="preserve"> </w:t>
      </w:r>
      <w:proofErr w:type="spellStart"/>
      <w:r w:rsidRPr="00DC1640">
        <w:rPr>
          <w:sz w:val="24"/>
          <w:szCs w:val="24"/>
          <w:lang w:val="en-US"/>
        </w:rPr>
        <w:t>Tawhied</w:t>
      </w:r>
      <w:proofErr w:type="spellEnd"/>
      <w:r w:rsidRPr="00DC1640">
        <w:rPr>
          <w:sz w:val="24"/>
          <w:szCs w:val="24"/>
          <w:lang w:val="en-US"/>
        </w:rPr>
        <w:t xml:space="preserve"> Petroleum Trading Sector always works to provide services, petroleum products, and distribution services in accordance with the applicable rules, and in light of the continuous pursuit of the top of the company’s administrative pyramid to achieve practical and financial results in accordance with the highest ethical standards, Al</w:t>
      </w:r>
      <w:r w:rsidR="00973884">
        <w:rPr>
          <w:sz w:val="24"/>
          <w:szCs w:val="24"/>
          <w:lang w:val="en-US"/>
        </w:rPr>
        <w:t xml:space="preserve"> </w:t>
      </w:r>
      <w:proofErr w:type="spellStart"/>
      <w:r w:rsidRPr="00DC1640">
        <w:rPr>
          <w:sz w:val="24"/>
          <w:szCs w:val="24"/>
          <w:lang w:val="en-US"/>
        </w:rPr>
        <w:t>Tawhied</w:t>
      </w:r>
      <w:proofErr w:type="spellEnd"/>
      <w:r w:rsidRPr="00DC1640">
        <w:rPr>
          <w:sz w:val="24"/>
          <w:szCs w:val="24"/>
          <w:lang w:val="en-US"/>
        </w:rPr>
        <w:t xml:space="preserve"> has developed its services over the years by participating with customers and partners.</w:t>
      </w:r>
    </w:p>
    <w:p w14:paraId="5DB1659D" w14:textId="1671FEAF" w:rsidR="00AE3D04" w:rsidRPr="00DC1640" w:rsidRDefault="00DC1640" w:rsidP="002A1A00">
      <w:pPr>
        <w:rPr>
          <w:sz w:val="24"/>
          <w:szCs w:val="24"/>
          <w:lang w:val="en-US"/>
        </w:rPr>
      </w:pPr>
      <w:r w:rsidRPr="00DC1640">
        <w:rPr>
          <w:sz w:val="24"/>
          <w:szCs w:val="24"/>
          <w:lang w:val="en-US"/>
        </w:rPr>
        <w:t>The responsibility that falls on our shoulders within the consolidation sector for petroleum products trading has made the constant pursuit of adding sustainable value to our customers and business partners the most important principle of the company. Therefore, we are always committed to achieving the desired results in light of the clear goals set by the company’s management to achieve more success.</w:t>
      </w:r>
    </w:p>
    <w:sectPr w:rsidR="00AE3D04" w:rsidRPr="00DC1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7F"/>
    <w:rsid w:val="00040274"/>
    <w:rsid w:val="00067E9E"/>
    <w:rsid w:val="00085160"/>
    <w:rsid w:val="000A259F"/>
    <w:rsid w:val="00104783"/>
    <w:rsid w:val="00264B7C"/>
    <w:rsid w:val="00295F67"/>
    <w:rsid w:val="002A1A00"/>
    <w:rsid w:val="002D2695"/>
    <w:rsid w:val="004C1F89"/>
    <w:rsid w:val="005F3A3F"/>
    <w:rsid w:val="006D731D"/>
    <w:rsid w:val="008643B0"/>
    <w:rsid w:val="0088507F"/>
    <w:rsid w:val="008D624F"/>
    <w:rsid w:val="00973884"/>
    <w:rsid w:val="00981DEA"/>
    <w:rsid w:val="009E7B07"/>
    <w:rsid w:val="009E7D6B"/>
    <w:rsid w:val="00AE3D04"/>
    <w:rsid w:val="00BF66F7"/>
    <w:rsid w:val="00C46049"/>
    <w:rsid w:val="00C9711C"/>
    <w:rsid w:val="00DC1640"/>
    <w:rsid w:val="00DF394B"/>
    <w:rsid w:val="00E151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4439"/>
  <w15:chartTrackingRefBased/>
  <w15:docId w15:val="{CD6827F0-8FAF-4492-A859-8F9DB68F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ahmedselem2021@outlook.com</dc:creator>
  <cp:keywords/>
  <dc:description/>
  <cp:lastModifiedBy>Mohamed Ibrahim</cp:lastModifiedBy>
  <cp:revision>16</cp:revision>
  <dcterms:created xsi:type="dcterms:W3CDTF">2021-11-07T15:55:00Z</dcterms:created>
  <dcterms:modified xsi:type="dcterms:W3CDTF">2022-01-26T18:34:00Z</dcterms:modified>
</cp:coreProperties>
</file>