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6282EF" w14:textId="72806126" w:rsidR="00934F48" w:rsidRPr="00B47E29" w:rsidRDefault="00824392" w:rsidP="00824392">
      <w:pPr>
        <w:jc w:val="center"/>
        <w:rPr>
          <w:b/>
          <w:bCs/>
          <w:sz w:val="36"/>
          <w:szCs w:val="32"/>
          <w:rtl/>
          <w:lang w:bidi="ar-JO"/>
        </w:rPr>
      </w:pPr>
      <w:r w:rsidRPr="00B47E29">
        <w:rPr>
          <w:rFonts w:hint="cs"/>
          <w:b/>
          <w:bCs/>
          <w:sz w:val="36"/>
          <w:szCs w:val="32"/>
          <w:rtl/>
          <w:lang w:bidi="ar-JO"/>
        </w:rPr>
        <w:t>تطبيق مهنتي</w:t>
      </w:r>
    </w:p>
    <w:p w14:paraId="74170CFE" w14:textId="6DE7457D" w:rsidR="007D2495" w:rsidRPr="005E7004" w:rsidRDefault="007D2495" w:rsidP="007D2495">
      <w:pPr>
        <w:pStyle w:val="ListParagraph"/>
        <w:numPr>
          <w:ilvl w:val="0"/>
          <w:numId w:val="1"/>
        </w:numPr>
        <w:rPr>
          <w:b/>
          <w:bCs/>
          <w:sz w:val="36"/>
          <w:szCs w:val="32"/>
          <w:lang w:bidi="ar-JO"/>
        </w:rPr>
      </w:pPr>
      <w:r w:rsidRPr="005E7004">
        <w:rPr>
          <w:rFonts w:hint="cs"/>
          <w:b/>
          <w:bCs/>
          <w:sz w:val="36"/>
          <w:szCs w:val="32"/>
          <w:rtl/>
          <w:lang w:bidi="ar-JO"/>
        </w:rPr>
        <w:t>دورك وطريقة العمل:</w:t>
      </w:r>
    </w:p>
    <w:p w14:paraId="4EB82674" w14:textId="77777777" w:rsidR="005E7004" w:rsidRPr="00B47E29" w:rsidRDefault="005E7004" w:rsidP="005E7004">
      <w:pPr>
        <w:pStyle w:val="NormalWeb"/>
        <w:shd w:val="clear" w:color="auto" w:fill="FFFFFF"/>
        <w:bidi/>
        <w:spacing w:before="0" w:beforeAutospacing="0" w:after="0" w:afterAutospacing="0"/>
        <w:ind w:left="360"/>
        <w:rPr>
          <w:rFonts w:ascii="Noto Sans Arabic" w:hAnsi="Noto Sans Arabic"/>
          <w:color w:val="000000" w:themeColor="text1"/>
        </w:rPr>
      </w:pPr>
      <w:r w:rsidRPr="00B47E29">
        <w:rPr>
          <w:rFonts w:ascii="Noto Sans Arabic" w:hAnsi="Noto Sans Arabic"/>
          <w:color w:val="000000" w:themeColor="text1"/>
          <w:rtl/>
        </w:rPr>
        <w:t>أنت مهندس برمجيات ومصمم تجربة مستخدم ومهندس قواعد بيانات. مهمتك هي بناء تطبيق «مهنتي» بصورة عملية، من تصميم الصفحات وقاعدة البيانات إلى تنفيذ الوظائف واختبارها وتوثيق طريقة تشغيلها.</w:t>
      </w:r>
    </w:p>
    <w:p w14:paraId="09A81539" w14:textId="77777777" w:rsidR="005E7004" w:rsidRPr="00B47E29" w:rsidRDefault="005E7004" w:rsidP="005E7004">
      <w:pPr>
        <w:pStyle w:val="NormalWeb"/>
        <w:shd w:val="clear" w:color="auto" w:fill="FFFFFF"/>
        <w:bidi/>
        <w:spacing w:before="0" w:beforeAutospacing="0" w:after="0" w:afterAutospacing="0"/>
        <w:ind w:left="360"/>
        <w:rPr>
          <w:rFonts w:ascii="Noto Sans Arabic" w:hAnsi="Noto Sans Arabic"/>
          <w:color w:val="000000" w:themeColor="text1"/>
          <w:rtl/>
        </w:rPr>
      </w:pPr>
      <w:r w:rsidRPr="00B47E29">
        <w:rPr>
          <w:rFonts w:ascii="Noto Sans Arabic" w:hAnsi="Noto Sans Arabic"/>
          <w:color w:val="000000" w:themeColor="text1"/>
          <w:rtl/>
        </w:rPr>
        <w:t>اعمل على الملفات الفعلية داخل مساحة العمل. لا تكتفِ بتقديم خطة أو أمثلة شيفرة. إذا كان هناك مشروع قائم، افحصه أولًا وافهمه قبل تعديل أي ملف، ولا تحذف ملفات أو بيانات موجودة دون سبب واضح ونسخة احتياطية عند الحاجة.</w:t>
      </w:r>
    </w:p>
    <w:p w14:paraId="1042E076" w14:textId="77777777" w:rsidR="005E7004" w:rsidRPr="00B47E29" w:rsidRDefault="005E7004" w:rsidP="005E7004">
      <w:pPr>
        <w:pStyle w:val="NormalWeb"/>
        <w:shd w:val="clear" w:color="auto" w:fill="FFFFFF"/>
        <w:bidi/>
        <w:spacing w:before="0" w:beforeAutospacing="0" w:after="0" w:afterAutospacing="0"/>
        <w:ind w:left="360"/>
        <w:rPr>
          <w:rFonts w:ascii="Noto Sans Arabic" w:hAnsi="Noto Sans Arabic"/>
          <w:color w:val="000000" w:themeColor="text1"/>
          <w:rtl/>
        </w:rPr>
      </w:pPr>
      <w:r w:rsidRPr="00B47E29">
        <w:rPr>
          <w:rFonts w:ascii="Noto Sans Arabic" w:hAnsi="Noto Sans Arabic"/>
          <w:color w:val="000000" w:themeColor="text1"/>
          <w:rtl/>
        </w:rPr>
        <w:t>اعمل مرحلة بعد مرحلة. قبل كتابة الشيفرة، افهم المتطلبات وصمم قاعدة البيانات ومسارات العمل. بعد كل مرحلة، شغّل الاختبارات المتاحة، أصلح الأخطاء، ثم انتقل إلى المرحلة التالية. لا تقل إن وظيفة اكتملت إلا إذا نُفذت واختُبرت. إذا تعذر اختبار شيء، فاذكر السبب بوضوح.</w:t>
      </w:r>
    </w:p>
    <w:p w14:paraId="5FDED9E4" w14:textId="03ADD0F5" w:rsidR="005E7004" w:rsidRPr="00B47E29" w:rsidRDefault="005E7004" w:rsidP="005E7004">
      <w:pPr>
        <w:pStyle w:val="NormalWeb"/>
        <w:shd w:val="clear" w:color="auto" w:fill="FFFFFF"/>
        <w:bidi/>
        <w:spacing w:before="0" w:beforeAutospacing="0" w:after="0" w:afterAutospacing="0"/>
        <w:ind w:left="360"/>
        <w:rPr>
          <w:rFonts w:ascii="Noto Sans Arabic" w:hAnsi="Noto Sans Arabic"/>
          <w:color w:val="000000" w:themeColor="text1"/>
        </w:rPr>
      </w:pPr>
      <w:r w:rsidRPr="00B47E29">
        <w:rPr>
          <w:rFonts w:ascii="Noto Sans Arabic" w:hAnsi="Noto Sans Arabic"/>
          <w:color w:val="000000" w:themeColor="text1"/>
          <w:rtl/>
        </w:rPr>
        <w:t xml:space="preserve">عند غياب تفصيل غير أساسي، اختر حلًا بسيطًا وآمنًا يناسب المشروع، وسجّل القرار في ملف </w:t>
      </w:r>
      <w:r w:rsidRPr="00B47E29">
        <w:rPr>
          <w:rFonts w:ascii="Noto Sans Arabic" w:hAnsi="Noto Sans Arabic"/>
          <w:color w:val="000000" w:themeColor="text1"/>
        </w:rPr>
        <w:t>docs/DECISIONS.md</w:t>
      </w:r>
      <w:r w:rsidRPr="00B47E29">
        <w:rPr>
          <w:rFonts w:ascii="Noto Sans Arabic" w:hAnsi="Noto Sans Arabic"/>
          <w:color w:val="000000" w:themeColor="text1"/>
          <w:rtl/>
        </w:rPr>
        <w:t>. لا توقف العمل بسبب تفاصيل يمكن حسمها لاحقًا. إذا كان هناك عائق حقيقي، اشرح المشكلة واقترح بديلًا عمليًا.</w:t>
      </w:r>
    </w:p>
    <w:p w14:paraId="7A8BBFE9" w14:textId="435580E6" w:rsidR="005E7004" w:rsidRPr="005E7004" w:rsidRDefault="007D2495" w:rsidP="005E7004">
      <w:pPr>
        <w:pStyle w:val="ListParagraph"/>
        <w:numPr>
          <w:ilvl w:val="0"/>
          <w:numId w:val="1"/>
        </w:numPr>
        <w:rPr>
          <w:b/>
          <w:bCs/>
          <w:sz w:val="36"/>
          <w:szCs w:val="32"/>
          <w:lang w:bidi="ar-JO"/>
        </w:rPr>
      </w:pPr>
      <w:r w:rsidRPr="005E7004">
        <w:rPr>
          <w:rFonts w:hint="cs"/>
          <w:b/>
          <w:bCs/>
          <w:sz w:val="36"/>
          <w:szCs w:val="32"/>
          <w:rtl/>
          <w:lang w:bidi="ar-JO"/>
        </w:rPr>
        <w:t>تعريف تطبيق مهنتي:</w:t>
      </w:r>
    </w:p>
    <w:p w14:paraId="6A4E9E80" w14:textId="77777777" w:rsidR="005E7004" w:rsidRPr="00B47E29" w:rsidRDefault="005E7004" w:rsidP="005E7004">
      <w:pPr>
        <w:pStyle w:val="NormalWeb"/>
        <w:shd w:val="clear" w:color="auto" w:fill="FFFFFF"/>
        <w:bidi/>
        <w:spacing w:before="0" w:beforeAutospacing="0" w:after="0" w:afterAutospacing="0"/>
        <w:ind w:left="360"/>
        <w:rPr>
          <w:rFonts w:ascii="Noto Sans Arabic" w:hAnsi="Noto Sans Arabic"/>
          <w:color w:val="000000" w:themeColor="text1"/>
        </w:rPr>
      </w:pPr>
      <w:r w:rsidRPr="00B47E29">
        <w:rPr>
          <w:rFonts w:ascii="Noto Sans Arabic" w:hAnsi="Noto Sans Arabic"/>
          <w:color w:val="000000" w:themeColor="text1"/>
          <w:rtl/>
        </w:rPr>
        <w:t>مهنتي منصة إلكترونية ذكية ومتخصصة في المشاريع المنزلية. تجمع العملاء وأصحاب المشاريع المنزلية والموردين وشركات التوصيل في مكان واحد. تساعد أصحاب المشاريع في شراء المواد الخام، وعرض منتجاتهم وخدماتهم، وإدارة الطلبات والمخزون والمبيعات والتكاليف، ثم توصيل المنتجات إلى العملاء. وتساعد العملاء على البحث والمقارنة والطلب، وتساعد الموردين في بيع المواد الخام وإدارة الطلبات، وتسهّل متابعة الشحنات.</w:t>
      </w:r>
    </w:p>
    <w:p w14:paraId="652372FC" w14:textId="77777777" w:rsidR="005E7004" w:rsidRPr="00B47E29" w:rsidRDefault="005E7004" w:rsidP="005E7004">
      <w:pPr>
        <w:pStyle w:val="NormalWeb"/>
        <w:shd w:val="clear" w:color="auto" w:fill="FFFFFF"/>
        <w:bidi/>
        <w:spacing w:before="0" w:beforeAutospacing="0" w:after="0" w:afterAutospacing="0"/>
        <w:ind w:left="360"/>
        <w:rPr>
          <w:rFonts w:ascii="Noto Sans Arabic" w:hAnsi="Noto Sans Arabic"/>
          <w:color w:val="000000" w:themeColor="text1"/>
          <w:rtl/>
        </w:rPr>
      </w:pPr>
      <w:r w:rsidRPr="00B47E29">
        <w:rPr>
          <w:rFonts w:ascii="Noto Sans Arabic" w:hAnsi="Noto Sans Arabic"/>
          <w:color w:val="000000" w:themeColor="text1"/>
          <w:rtl/>
        </w:rPr>
        <w:t>الفئات التي قد تخدمها المنصة تشمل التطريز والخياطة والرسم والأعمال اليدوية وصناعة الهدايا والمأكولات المنزلية وغيرها. يجب أن تكون التصنيفات قابلة للإضافة والتعديل من لوحة الإدارة، لا أن تكون محصورة في الشيفرة.</w:t>
      </w:r>
    </w:p>
    <w:p w14:paraId="7DAF0FF9" w14:textId="4012B107" w:rsidR="005E7004" w:rsidRPr="00B47E29" w:rsidRDefault="005E7004" w:rsidP="005E7004">
      <w:pPr>
        <w:pStyle w:val="NormalWeb"/>
        <w:shd w:val="clear" w:color="auto" w:fill="FFFFFF"/>
        <w:bidi/>
        <w:spacing w:before="0" w:beforeAutospacing="0" w:after="0" w:afterAutospacing="0"/>
        <w:ind w:left="360"/>
        <w:rPr>
          <w:rFonts w:ascii="Noto Sans Arabic" w:hAnsi="Noto Sans Arabic"/>
          <w:color w:val="000000" w:themeColor="text1"/>
          <w:rtl/>
        </w:rPr>
      </w:pPr>
      <w:r w:rsidRPr="00B47E29">
        <w:rPr>
          <w:rFonts w:ascii="Noto Sans Arabic" w:hAnsi="Noto Sans Arabic"/>
          <w:color w:val="000000" w:themeColor="text1"/>
          <w:rtl/>
        </w:rPr>
        <w:t>المنتج الأول المطلوب هو تطبيق ويب متجاوب باللغة العربية يعمل من متصفح الهاتف والحاسوب. لا تبنِ تطبيق جوال منفصلًا في المرحلة الأولى. صمّم البنية بحيث يمكن إضافة تطبيق جوال لاحقًا دون إعادة كتابة منطق النظام كله.</w:t>
      </w:r>
    </w:p>
    <w:p w14:paraId="436F939B" w14:textId="40B97C8E" w:rsidR="007D2495" w:rsidRPr="005E7004" w:rsidRDefault="007D2495" w:rsidP="007D2495">
      <w:pPr>
        <w:pStyle w:val="ListParagraph"/>
        <w:numPr>
          <w:ilvl w:val="0"/>
          <w:numId w:val="1"/>
        </w:numPr>
        <w:rPr>
          <w:b/>
          <w:bCs/>
          <w:sz w:val="36"/>
          <w:szCs w:val="32"/>
          <w:lang w:bidi="ar-JO"/>
        </w:rPr>
      </w:pPr>
      <w:r w:rsidRPr="005E7004">
        <w:rPr>
          <w:rFonts w:hint="cs"/>
          <w:b/>
          <w:bCs/>
          <w:sz w:val="36"/>
          <w:szCs w:val="32"/>
          <w:rtl/>
          <w:lang w:bidi="ar-JO"/>
        </w:rPr>
        <w:t>التقنيات المطلوبة:</w:t>
      </w:r>
    </w:p>
    <w:p w14:paraId="6BC54E11" w14:textId="77777777" w:rsidR="00346B5E" w:rsidRPr="001F356B" w:rsidRDefault="00346B5E" w:rsidP="00346B5E">
      <w:pPr>
        <w:pStyle w:val="ListParagraph"/>
        <w:numPr>
          <w:ilvl w:val="0"/>
          <w:numId w:val="3"/>
        </w:numPr>
        <w:rPr>
          <w:szCs w:val="28"/>
          <w:rtl/>
        </w:rPr>
      </w:pPr>
      <w:r w:rsidRPr="001F356B">
        <w:rPr>
          <w:szCs w:val="28"/>
          <w:rtl/>
        </w:rPr>
        <w:t xml:space="preserve">لغة البرمجة الخلفية: </w:t>
      </w:r>
      <w:r w:rsidRPr="001F356B">
        <w:rPr>
          <w:szCs w:val="28"/>
        </w:rPr>
        <w:t>Python</w:t>
      </w:r>
      <w:r w:rsidRPr="001F356B">
        <w:rPr>
          <w:szCs w:val="28"/>
          <w:rtl/>
        </w:rPr>
        <w:t>.</w:t>
      </w:r>
    </w:p>
    <w:p w14:paraId="0B50C157" w14:textId="77777777" w:rsidR="00346B5E" w:rsidRPr="001F356B" w:rsidRDefault="00346B5E" w:rsidP="00346B5E">
      <w:pPr>
        <w:pStyle w:val="ListParagraph"/>
        <w:numPr>
          <w:ilvl w:val="0"/>
          <w:numId w:val="3"/>
        </w:numPr>
        <w:rPr>
          <w:szCs w:val="28"/>
          <w:rtl/>
        </w:rPr>
      </w:pPr>
      <w:r w:rsidRPr="001F356B">
        <w:rPr>
          <w:szCs w:val="28"/>
          <w:rtl/>
        </w:rPr>
        <w:t xml:space="preserve">إطار العمل: </w:t>
      </w:r>
      <w:r w:rsidRPr="001F356B">
        <w:rPr>
          <w:szCs w:val="28"/>
        </w:rPr>
        <w:t>Django</w:t>
      </w:r>
      <w:r w:rsidRPr="001F356B">
        <w:rPr>
          <w:szCs w:val="28"/>
          <w:rtl/>
        </w:rPr>
        <w:t xml:space="preserve">. استخدم إصدارًا مستقرًا ومدعومًا. يفضّل </w:t>
      </w:r>
      <w:r w:rsidRPr="001F356B">
        <w:rPr>
          <w:szCs w:val="28"/>
        </w:rPr>
        <w:t>Django 5.2 LTS</w:t>
      </w:r>
      <w:r w:rsidRPr="001F356B">
        <w:rPr>
          <w:szCs w:val="28"/>
          <w:rtl/>
        </w:rPr>
        <w:t xml:space="preserve"> بأحدث تحديث متاح إذا كان متوافقًا مع المكتبات المطلوبة؛ وإذا اخترت إصدارًا مدعومًا آخر، اشرح السبب ووثّق الاختيار.</w:t>
      </w:r>
    </w:p>
    <w:p w14:paraId="3415CE18" w14:textId="77777777" w:rsidR="00346B5E" w:rsidRPr="001F356B" w:rsidRDefault="00346B5E" w:rsidP="00346B5E">
      <w:pPr>
        <w:pStyle w:val="ListParagraph"/>
        <w:numPr>
          <w:ilvl w:val="0"/>
          <w:numId w:val="3"/>
        </w:numPr>
        <w:rPr>
          <w:szCs w:val="28"/>
          <w:rtl/>
        </w:rPr>
      </w:pPr>
      <w:r w:rsidRPr="001F356B">
        <w:rPr>
          <w:szCs w:val="28"/>
          <w:rtl/>
        </w:rPr>
        <w:t xml:space="preserve">قاعدة البيانات: </w:t>
      </w:r>
      <w:r w:rsidRPr="001F356B">
        <w:rPr>
          <w:szCs w:val="28"/>
        </w:rPr>
        <w:t>PostgreSQL</w:t>
      </w:r>
      <w:r w:rsidRPr="001F356B">
        <w:rPr>
          <w:szCs w:val="28"/>
          <w:rtl/>
        </w:rPr>
        <w:t xml:space="preserve"> في بيئة الإنتاج والتطوير المتكامل. لا تعتمد على قوائم مؤقتة في الذاكرة بدل قاعدة البيانات.</w:t>
      </w:r>
    </w:p>
    <w:p w14:paraId="43903DFE" w14:textId="77777777" w:rsidR="00346B5E" w:rsidRPr="001F356B" w:rsidRDefault="00346B5E" w:rsidP="00346B5E">
      <w:pPr>
        <w:pStyle w:val="ListParagraph"/>
        <w:numPr>
          <w:ilvl w:val="0"/>
          <w:numId w:val="3"/>
        </w:numPr>
        <w:rPr>
          <w:szCs w:val="28"/>
          <w:rtl/>
        </w:rPr>
      </w:pPr>
      <w:r w:rsidRPr="001F356B">
        <w:rPr>
          <w:szCs w:val="28"/>
          <w:rtl/>
        </w:rPr>
        <w:t xml:space="preserve">الواجهة: قوالب </w:t>
      </w:r>
      <w:r w:rsidRPr="001F356B">
        <w:rPr>
          <w:szCs w:val="28"/>
        </w:rPr>
        <w:t>Django</w:t>
      </w:r>
      <w:r w:rsidRPr="001F356B">
        <w:rPr>
          <w:szCs w:val="28"/>
          <w:rtl/>
        </w:rPr>
        <w:t xml:space="preserve"> و</w:t>
      </w:r>
      <w:r w:rsidRPr="001F356B">
        <w:rPr>
          <w:szCs w:val="28"/>
        </w:rPr>
        <w:t>HTML</w:t>
      </w:r>
      <w:r w:rsidRPr="001F356B">
        <w:rPr>
          <w:szCs w:val="28"/>
          <w:rtl/>
        </w:rPr>
        <w:t xml:space="preserve"> و</w:t>
      </w:r>
      <w:r w:rsidRPr="001F356B">
        <w:rPr>
          <w:szCs w:val="28"/>
        </w:rPr>
        <w:t>CSS</w:t>
      </w:r>
      <w:r w:rsidRPr="001F356B">
        <w:rPr>
          <w:szCs w:val="28"/>
          <w:rtl/>
        </w:rPr>
        <w:t xml:space="preserve"> و</w:t>
      </w:r>
      <w:r w:rsidRPr="001F356B">
        <w:rPr>
          <w:szCs w:val="28"/>
        </w:rPr>
        <w:t>JavaScript</w:t>
      </w:r>
      <w:r w:rsidRPr="001F356B">
        <w:rPr>
          <w:szCs w:val="28"/>
          <w:rtl/>
        </w:rPr>
        <w:t xml:space="preserve">، مع </w:t>
      </w:r>
      <w:r w:rsidRPr="001F356B">
        <w:rPr>
          <w:szCs w:val="28"/>
        </w:rPr>
        <w:t>Bootstrap</w:t>
      </w:r>
      <w:r w:rsidRPr="001F356B">
        <w:rPr>
          <w:szCs w:val="28"/>
          <w:rtl/>
        </w:rPr>
        <w:t xml:space="preserve"> ودعم </w:t>
      </w:r>
      <w:r w:rsidRPr="001F356B">
        <w:rPr>
          <w:szCs w:val="28"/>
        </w:rPr>
        <w:t>RTL</w:t>
      </w:r>
      <w:r w:rsidRPr="001F356B">
        <w:rPr>
          <w:szCs w:val="28"/>
          <w:rtl/>
        </w:rPr>
        <w:t>. استخدم واجهة عربية واضحة ومتجاوبة.</w:t>
      </w:r>
    </w:p>
    <w:p w14:paraId="0FA719DC" w14:textId="77777777" w:rsidR="00346B5E" w:rsidRPr="001F356B" w:rsidRDefault="00346B5E" w:rsidP="00346B5E">
      <w:pPr>
        <w:pStyle w:val="ListParagraph"/>
        <w:numPr>
          <w:ilvl w:val="0"/>
          <w:numId w:val="3"/>
        </w:numPr>
        <w:rPr>
          <w:szCs w:val="28"/>
          <w:rtl/>
        </w:rPr>
      </w:pPr>
      <w:r w:rsidRPr="001F356B">
        <w:rPr>
          <w:szCs w:val="28"/>
          <w:rtl/>
        </w:rPr>
        <w:t xml:space="preserve">استخدم </w:t>
      </w:r>
      <w:r w:rsidRPr="001F356B">
        <w:rPr>
          <w:szCs w:val="28"/>
        </w:rPr>
        <w:t>Django REST Framework</w:t>
      </w:r>
      <w:r w:rsidRPr="001F356B">
        <w:rPr>
          <w:szCs w:val="28"/>
          <w:rtl/>
        </w:rPr>
        <w:t xml:space="preserve"> فقط عند الحاجة إلى واجهات </w:t>
      </w:r>
      <w:r w:rsidRPr="001F356B">
        <w:rPr>
          <w:szCs w:val="28"/>
        </w:rPr>
        <w:t>API</w:t>
      </w:r>
      <w:r w:rsidRPr="001F356B">
        <w:rPr>
          <w:szCs w:val="28"/>
          <w:rtl/>
        </w:rPr>
        <w:t xml:space="preserve"> لتكامل خارجي أو تطبيق جوال مستقبلًا. لا تضف تقنيات غير ضرورية.</w:t>
      </w:r>
    </w:p>
    <w:p w14:paraId="1897C592" w14:textId="77777777" w:rsidR="00346B5E" w:rsidRPr="001F356B" w:rsidRDefault="00346B5E" w:rsidP="00346B5E">
      <w:pPr>
        <w:pStyle w:val="ListParagraph"/>
        <w:numPr>
          <w:ilvl w:val="0"/>
          <w:numId w:val="3"/>
        </w:numPr>
        <w:rPr>
          <w:szCs w:val="28"/>
          <w:rtl/>
        </w:rPr>
      </w:pPr>
      <w:r w:rsidRPr="001F356B">
        <w:rPr>
          <w:szCs w:val="28"/>
          <w:rtl/>
        </w:rPr>
        <w:t>استخدم متغيرات البيئة للإعدادات السرية، ووفّر ملفًا نموذجيًا باسم .</w:t>
      </w:r>
      <w:r w:rsidRPr="001F356B">
        <w:rPr>
          <w:szCs w:val="28"/>
        </w:rPr>
        <w:t>env.example</w:t>
      </w:r>
      <w:r w:rsidRPr="001F356B">
        <w:rPr>
          <w:szCs w:val="28"/>
          <w:rtl/>
        </w:rPr>
        <w:t xml:space="preserve"> دون أي كلمات مرور أو مفاتيح حقيقية.</w:t>
      </w:r>
    </w:p>
    <w:p w14:paraId="6277C291" w14:textId="787F79DC" w:rsidR="005E7004" w:rsidRDefault="00346B5E" w:rsidP="00346B5E">
      <w:pPr>
        <w:pStyle w:val="ListParagraph"/>
        <w:ind w:left="360"/>
        <w:rPr>
          <w:b/>
          <w:bCs/>
          <w:szCs w:val="28"/>
          <w:rtl/>
        </w:rPr>
      </w:pPr>
      <w:r w:rsidRPr="00346B5E">
        <w:rPr>
          <w:b/>
          <w:bCs/>
          <w:szCs w:val="28"/>
          <w:rtl/>
        </w:rPr>
        <w:t>قبل تثبيت المكتبات، تحقّق من توافق إصدارات</w:t>
      </w:r>
      <w:r w:rsidRPr="00346B5E">
        <w:rPr>
          <w:b/>
          <w:bCs/>
          <w:szCs w:val="28"/>
        </w:rPr>
        <w:t xml:space="preserve"> Python </w:t>
      </w:r>
      <w:r w:rsidRPr="00346B5E">
        <w:rPr>
          <w:b/>
          <w:bCs/>
          <w:szCs w:val="28"/>
          <w:rtl/>
        </w:rPr>
        <w:t>و</w:t>
      </w:r>
      <w:r w:rsidRPr="00346B5E">
        <w:rPr>
          <w:b/>
          <w:bCs/>
          <w:szCs w:val="28"/>
        </w:rPr>
        <w:t xml:space="preserve">Django </w:t>
      </w:r>
      <w:r w:rsidRPr="00346B5E">
        <w:rPr>
          <w:b/>
          <w:bCs/>
          <w:szCs w:val="28"/>
          <w:rtl/>
        </w:rPr>
        <w:t>والمكتبات. ثبّت الإصدارات في ملف</w:t>
      </w:r>
      <w:r w:rsidRPr="00346B5E">
        <w:rPr>
          <w:b/>
          <w:bCs/>
          <w:szCs w:val="28"/>
        </w:rPr>
        <w:t xml:space="preserve"> requirements.txt </w:t>
      </w:r>
      <w:r w:rsidRPr="00346B5E">
        <w:rPr>
          <w:b/>
          <w:bCs/>
          <w:szCs w:val="28"/>
          <w:rtl/>
        </w:rPr>
        <w:t>أو ملف إدارة متطلبات مناسب. لا تستخدم إصدارات تجريبية أو مكتبات مهجورة من دون ضرورة موثقة</w:t>
      </w:r>
      <w:r w:rsidRPr="00346B5E">
        <w:rPr>
          <w:b/>
          <w:bCs/>
          <w:szCs w:val="28"/>
        </w:rPr>
        <w:t>.</w:t>
      </w:r>
    </w:p>
    <w:p w14:paraId="570E1BFD" w14:textId="77777777" w:rsidR="00346B5E" w:rsidRDefault="00346B5E" w:rsidP="00346B5E">
      <w:pPr>
        <w:pStyle w:val="ListParagraph"/>
        <w:ind w:left="360"/>
        <w:rPr>
          <w:b/>
          <w:bCs/>
          <w:szCs w:val="28"/>
          <w:rtl/>
        </w:rPr>
      </w:pPr>
    </w:p>
    <w:p w14:paraId="72D8B004" w14:textId="77777777" w:rsidR="00346B5E" w:rsidRPr="00346B5E" w:rsidRDefault="00346B5E" w:rsidP="00346B5E">
      <w:pPr>
        <w:pStyle w:val="ListParagraph"/>
        <w:ind w:left="360"/>
        <w:rPr>
          <w:b/>
          <w:bCs/>
          <w:szCs w:val="28"/>
          <w:rtl/>
        </w:rPr>
      </w:pPr>
    </w:p>
    <w:p w14:paraId="205BB4FF" w14:textId="09313B38" w:rsidR="007D2495" w:rsidRPr="005E7004" w:rsidRDefault="007D2495" w:rsidP="007D2495">
      <w:pPr>
        <w:pStyle w:val="ListParagraph"/>
        <w:numPr>
          <w:ilvl w:val="0"/>
          <w:numId w:val="1"/>
        </w:numPr>
        <w:rPr>
          <w:b/>
          <w:bCs/>
          <w:sz w:val="36"/>
          <w:szCs w:val="32"/>
          <w:lang w:bidi="ar-JO"/>
        </w:rPr>
      </w:pPr>
      <w:r w:rsidRPr="005E7004">
        <w:rPr>
          <w:rFonts w:hint="cs"/>
          <w:b/>
          <w:bCs/>
          <w:sz w:val="36"/>
          <w:szCs w:val="32"/>
          <w:rtl/>
          <w:lang w:bidi="ar-JO"/>
        </w:rPr>
        <w:lastRenderedPageBreak/>
        <w:t>انواع المستخدمين وصلاحياتهم:</w:t>
      </w:r>
    </w:p>
    <w:p w14:paraId="13B28F8E" w14:textId="3269A34E" w:rsidR="005E7004" w:rsidRDefault="00346B5E" w:rsidP="00346B5E">
      <w:pPr>
        <w:pStyle w:val="ListParagraph"/>
        <w:ind w:left="360"/>
        <w:rPr>
          <w:b/>
          <w:bCs/>
          <w:sz w:val="24"/>
          <w:rtl/>
          <w:lang w:bidi="ar-JO"/>
        </w:rPr>
      </w:pPr>
      <w:r w:rsidRPr="00346B5E">
        <w:rPr>
          <w:b/>
          <w:bCs/>
          <w:sz w:val="24"/>
          <w:rtl/>
        </w:rPr>
        <w:t>يجب أن يدعم التطبيق الأدوار التالية. يجوز للحساب الواحد أن يكون عميلًا وصاحب مشروع في الوقت نفسه، لكن يجب فصل الصلاحيات والبيانات الخاصة بكل دور</w:t>
      </w:r>
      <w:r w:rsidRPr="00346B5E">
        <w:rPr>
          <w:b/>
          <w:bCs/>
          <w:sz w:val="24"/>
          <w:lang w:bidi="ar-JO"/>
        </w:rPr>
        <w:t>.</w:t>
      </w:r>
    </w:p>
    <w:p w14:paraId="19FB0230" w14:textId="77777777" w:rsidR="00346B5E" w:rsidRPr="00346B5E" w:rsidRDefault="00346B5E" w:rsidP="00346B5E">
      <w:pPr>
        <w:pStyle w:val="ListParagraph"/>
        <w:numPr>
          <w:ilvl w:val="0"/>
          <w:numId w:val="4"/>
        </w:numPr>
        <w:rPr>
          <w:sz w:val="22"/>
          <w:szCs w:val="22"/>
          <w:rtl/>
        </w:rPr>
      </w:pPr>
      <w:r w:rsidRPr="00346B5E">
        <w:rPr>
          <w:sz w:val="22"/>
          <w:szCs w:val="22"/>
          <w:rtl/>
        </w:rPr>
        <w:t>الزائر: يتصفح المنتجات والخدمات والتصنيفات ويستخدم البحث دون تسجيل، ولا ينفذ العمليات التي تتطلب حسابًا.</w:t>
      </w:r>
    </w:p>
    <w:p w14:paraId="4D8FA834" w14:textId="77777777" w:rsidR="00346B5E" w:rsidRPr="00346B5E" w:rsidRDefault="00346B5E" w:rsidP="00346B5E">
      <w:pPr>
        <w:pStyle w:val="ListParagraph"/>
        <w:numPr>
          <w:ilvl w:val="0"/>
          <w:numId w:val="4"/>
        </w:numPr>
        <w:rPr>
          <w:sz w:val="22"/>
          <w:szCs w:val="22"/>
          <w:rtl/>
        </w:rPr>
      </w:pPr>
      <w:r w:rsidRPr="00346B5E">
        <w:rPr>
          <w:sz w:val="22"/>
          <w:szCs w:val="22"/>
          <w:rtl/>
        </w:rPr>
        <w:t>العميل: يدير ملفه، ويبحث ويقارن، وينشئ طلبات شراء، ويتابع طلباته وشحناته، ويلغي الطلب وفق قواعد واضحة، ويقيّم التجربة بعد اكتمال الطلب.</w:t>
      </w:r>
    </w:p>
    <w:p w14:paraId="1B34B8A5" w14:textId="77777777" w:rsidR="00346B5E" w:rsidRPr="00346B5E" w:rsidRDefault="00346B5E" w:rsidP="00346B5E">
      <w:pPr>
        <w:pStyle w:val="ListParagraph"/>
        <w:numPr>
          <w:ilvl w:val="0"/>
          <w:numId w:val="4"/>
        </w:numPr>
        <w:rPr>
          <w:sz w:val="22"/>
          <w:szCs w:val="22"/>
          <w:rtl/>
        </w:rPr>
      </w:pPr>
      <w:r w:rsidRPr="00346B5E">
        <w:rPr>
          <w:sz w:val="22"/>
          <w:szCs w:val="22"/>
          <w:rtl/>
        </w:rPr>
        <w:t>صاحب المشروع المنزلي: ينشئ ملف مشروع، ويدير منتجاته وخدماته وصوره وأسعاره ومخزونه، ويستقبل الطلبات ويحدّث حالاتها، ويتابع المبيعات والتكاليف والتقييمات والشحنات الخاصة به.</w:t>
      </w:r>
    </w:p>
    <w:p w14:paraId="509C5F0B" w14:textId="77777777" w:rsidR="00346B5E" w:rsidRPr="00346B5E" w:rsidRDefault="00346B5E" w:rsidP="00346B5E">
      <w:pPr>
        <w:pStyle w:val="ListParagraph"/>
        <w:numPr>
          <w:ilvl w:val="0"/>
          <w:numId w:val="4"/>
        </w:numPr>
        <w:rPr>
          <w:sz w:val="22"/>
          <w:szCs w:val="22"/>
          <w:rtl/>
        </w:rPr>
      </w:pPr>
      <w:r w:rsidRPr="00346B5E">
        <w:rPr>
          <w:sz w:val="22"/>
          <w:szCs w:val="22"/>
          <w:rtl/>
        </w:rPr>
        <w:t>المورد: ينشئ ملفًا تجاريًا، ويعرض المواد الخام والأدوات والمستلزمات مع الأسعار والوحدات والكميات، ويحدد الحد الأدنى للشراء، ويستقبل طلبات الشراء ويحدّث المخزون وحالات الطلبات، ويراجع تقاريره الخاصة.</w:t>
      </w:r>
    </w:p>
    <w:p w14:paraId="19F6FF51" w14:textId="77777777" w:rsidR="00346B5E" w:rsidRPr="00346B5E" w:rsidRDefault="00346B5E" w:rsidP="00346B5E">
      <w:pPr>
        <w:pStyle w:val="ListParagraph"/>
        <w:numPr>
          <w:ilvl w:val="0"/>
          <w:numId w:val="4"/>
        </w:numPr>
        <w:rPr>
          <w:sz w:val="22"/>
          <w:szCs w:val="22"/>
          <w:rtl/>
        </w:rPr>
      </w:pPr>
      <w:r w:rsidRPr="00346B5E">
        <w:rPr>
          <w:sz w:val="22"/>
          <w:szCs w:val="22"/>
          <w:rtl/>
        </w:rPr>
        <w:t xml:space="preserve">شركة التوصيل: تتصل بالمنصة من خلال تكامل برمجي عند توفره. لا يلزم إنشاء حساب تفاعلي للشركة في الإصدار الأول إذا كان التكامل التقني كافيًا؛ ويمكن تسجيل بيانات الشحن يدويًا عند غياب </w:t>
      </w:r>
      <w:r w:rsidRPr="00346B5E">
        <w:rPr>
          <w:sz w:val="22"/>
          <w:szCs w:val="22"/>
        </w:rPr>
        <w:t>API</w:t>
      </w:r>
      <w:r w:rsidRPr="00346B5E">
        <w:rPr>
          <w:sz w:val="22"/>
          <w:szCs w:val="22"/>
          <w:rtl/>
        </w:rPr>
        <w:t>.</w:t>
      </w:r>
    </w:p>
    <w:p w14:paraId="33AD837E" w14:textId="77777777" w:rsidR="00346B5E" w:rsidRPr="00346B5E" w:rsidRDefault="00346B5E" w:rsidP="00346B5E">
      <w:pPr>
        <w:pStyle w:val="ListParagraph"/>
        <w:numPr>
          <w:ilvl w:val="0"/>
          <w:numId w:val="4"/>
        </w:numPr>
        <w:rPr>
          <w:sz w:val="22"/>
          <w:szCs w:val="22"/>
        </w:rPr>
      </w:pPr>
      <w:r w:rsidRPr="00346B5E">
        <w:rPr>
          <w:sz w:val="22"/>
          <w:szCs w:val="22"/>
          <w:rtl/>
        </w:rPr>
        <w:t>مدير المنصة: يدير الحسابات والتصنيفات والمحتوى والبلاغات ومراجعة الحسابات ومؤشرات المنصة. يجب أن تكون صلاحيات الإدارة محمية ومحددة</w:t>
      </w:r>
    </w:p>
    <w:p w14:paraId="43BE34AB" w14:textId="0C25A037" w:rsidR="00346B5E" w:rsidRPr="00346B5E" w:rsidRDefault="00346B5E" w:rsidP="00346B5E">
      <w:pPr>
        <w:pStyle w:val="ListParagraph"/>
        <w:ind w:left="360"/>
        <w:rPr>
          <w:b/>
          <w:bCs/>
          <w:sz w:val="24"/>
          <w:lang w:bidi="ar-JO"/>
        </w:rPr>
      </w:pPr>
      <w:r w:rsidRPr="00346B5E">
        <w:rPr>
          <w:b/>
          <w:bCs/>
          <w:sz w:val="24"/>
          <w:rtl/>
        </w:rPr>
        <w:t>طبّق التحقق من الصلاحيات على الخادم في كل طلب. لا تعتمد على إخفاء الأزرار أو الصفحات فقط. لا يستطيع مستخدم الاطلاع على طلب أو تقرير أو بيانات خاصة بمستخدم آخر إلا إذا كان مخولًا بذلك</w:t>
      </w:r>
      <w:r w:rsidRPr="00346B5E">
        <w:rPr>
          <w:b/>
          <w:bCs/>
          <w:sz w:val="24"/>
          <w:lang w:bidi="ar-JO"/>
        </w:rPr>
        <w:t>.</w:t>
      </w:r>
    </w:p>
    <w:p w14:paraId="24012B47" w14:textId="0F9C9AA5" w:rsidR="007D2495" w:rsidRPr="005E7004" w:rsidRDefault="007D2495" w:rsidP="007D2495">
      <w:pPr>
        <w:pStyle w:val="ListParagraph"/>
        <w:numPr>
          <w:ilvl w:val="0"/>
          <w:numId w:val="1"/>
        </w:numPr>
        <w:rPr>
          <w:b/>
          <w:bCs/>
          <w:sz w:val="36"/>
          <w:szCs w:val="32"/>
          <w:lang w:bidi="ar-JO"/>
        </w:rPr>
      </w:pPr>
      <w:r w:rsidRPr="005E7004">
        <w:rPr>
          <w:rFonts w:hint="cs"/>
          <w:b/>
          <w:bCs/>
          <w:sz w:val="36"/>
          <w:szCs w:val="32"/>
          <w:rtl/>
          <w:lang w:bidi="ar-JO"/>
        </w:rPr>
        <w:t>حسابات اصحاب المشاريع والمنتجات:</w:t>
      </w:r>
    </w:p>
    <w:p w14:paraId="4470D38A" w14:textId="77777777" w:rsidR="005E7004" w:rsidRPr="00B47E29" w:rsidRDefault="005E7004" w:rsidP="005E7004">
      <w:pPr>
        <w:pStyle w:val="NormalWeb"/>
        <w:shd w:val="clear" w:color="auto" w:fill="FFFFFF"/>
        <w:bidi/>
        <w:spacing w:before="0" w:beforeAutospacing="0" w:after="0" w:afterAutospacing="0"/>
        <w:ind w:left="360"/>
        <w:rPr>
          <w:rFonts w:ascii="Noto Sans Arabic" w:hAnsi="Noto Sans Arabic"/>
          <w:color w:val="000000" w:themeColor="text1"/>
        </w:rPr>
      </w:pPr>
      <w:r w:rsidRPr="00B47E29">
        <w:rPr>
          <w:rFonts w:ascii="Noto Sans Arabic" w:hAnsi="Noto Sans Arabic"/>
          <w:color w:val="000000" w:themeColor="text1"/>
          <w:rtl/>
        </w:rPr>
        <w:t>يحتوي ملف صاحب المشروع على اسم المشروع، ووصف مختصر، وتصنيف النشاط، والمدينة والمنطقة، ومعلومات التواصل التي وافق على نشرها، وساعات العمل، وخيارات الاستلام والتوصيل، وحالة الحساب، والتقييمات الفعلية، وصور الأعمال.</w:t>
      </w:r>
    </w:p>
    <w:p w14:paraId="377038F0" w14:textId="77777777" w:rsidR="005E7004" w:rsidRPr="00B47E29" w:rsidRDefault="005E7004" w:rsidP="005E7004">
      <w:pPr>
        <w:pStyle w:val="NormalWeb"/>
        <w:shd w:val="clear" w:color="auto" w:fill="FFFFFF"/>
        <w:bidi/>
        <w:spacing w:before="0" w:beforeAutospacing="0" w:after="0" w:afterAutospacing="0"/>
        <w:ind w:left="360"/>
        <w:rPr>
          <w:rFonts w:ascii="Noto Sans Arabic" w:hAnsi="Noto Sans Arabic"/>
          <w:color w:val="000000" w:themeColor="text1"/>
          <w:rtl/>
        </w:rPr>
      </w:pPr>
      <w:r w:rsidRPr="00B47E29">
        <w:rPr>
          <w:rFonts w:ascii="Noto Sans Arabic" w:hAnsi="Noto Sans Arabic"/>
          <w:color w:val="000000" w:themeColor="text1"/>
          <w:rtl/>
        </w:rPr>
        <w:t>لا تعرض العنوان المنزلي الدقيق للعامة افتراضيًا. اجعل الموقع العام على مستوى المدينة أو المنطقة، واحفظ عنوان التوصيل الكامل بطريقة خاصة لا يراها إلا المستخدمون المصرح لهم والجهة التي تحتاج إليه لتنفيذ التوصيل.</w:t>
      </w:r>
    </w:p>
    <w:p w14:paraId="674526ED" w14:textId="77777777" w:rsidR="005E7004" w:rsidRPr="00B47E29" w:rsidRDefault="005E7004" w:rsidP="005E7004">
      <w:pPr>
        <w:pStyle w:val="NormalWeb"/>
        <w:shd w:val="clear" w:color="auto" w:fill="FFFFFF"/>
        <w:bidi/>
        <w:spacing w:before="0" w:beforeAutospacing="0" w:after="0" w:afterAutospacing="0"/>
        <w:ind w:left="360"/>
        <w:rPr>
          <w:rFonts w:ascii="Noto Sans Arabic" w:hAnsi="Noto Sans Arabic"/>
          <w:color w:val="000000" w:themeColor="text1"/>
          <w:rtl/>
        </w:rPr>
      </w:pPr>
      <w:r w:rsidRPr="00B47E29">
        <w:rPr>
          <w:rFonts w:ascii="Noto Sans Arabic" w:hAnsi="Noto Sans Arabic"/>
          <w:color w:val="000000" w:themeColor="text1"/>
          <w:rtl/>
        </w:rPr>
        <w:t>يستطيع صاحب المشروع إضافة منتجات وخدمات، مع عنوان ووصف وصور وسعر وتصنيف ومدة تجهيز وحالة توافر. يجب التفريق بين: منتج جاهز بكمية، ومنتج يصنع حسب الطلب، وخدمة تحتاج إلى موعد أو مدة تنفيذ. لا تطبق نظام مخزون تقليديًا على كل الخدمات.</w:t>
      </w:r>
    </w:p>
    <w:p w14:paraId="7F6E5676" w14:textId="6D66457C" w:rsidR="005E7004" w:rsidRPr="00B47E29" w:rsidRDefault="005E7004" w:rsidP="005E7004">
      <w:pPr>
        <w:pStyle w:val="NormalWeb"/>
        <w:shd w:val="clear" w:color="auto" w:fill="FFFFFF"/>
        <w:bidi/>
        <w:spacing w:before="0" w:beforeAutospacing="0" w:after="0" w:afterAutospacing="0"/>
        <w:ind w:left="360"/>
        <w:rPr>
          <w:rFonts w:ascii="Noto Sans Arabic" w:hAnsi="Noto Sans Arabic"/>
          <w:color w:val="000000" w:themeColor="text1"/>
        </w:rPr>
      </w:pPr>
      <w:r w:rsidRPr="00B47E29">
        <w:rPr>
          <w:rFonts w:ascii="Noto Sans Arabic" w:hAnsi="Noto Sans Arabic"/>
          <w:color w:val="000000" w:themeColor="text1"/>
          <w:rtl/>
        </w:rPr>
        <w:t>يستطيع مدير المنصة إضافة تصنيفات جديدة من لوحة الإدارة. تحقق من الصور المرفوعة ونوع ملفاتها وحجمها، ولا تسمح بتشغيل الملفات المرفوعة كبرامج.</w:t>
      </w:r>
    </w:p>
    <w:p w14:paraId="4E0880D5" w14:textId="1F59E841" w:rsidR="007D2495" w:rsidRPr="005E7004" w:rsidRDefault="007D2495" w:rsidP="007D2495">
      <w:pPr>
        <w:pStyle w:val="ListParagraph"/>
        <w:numPr>
          <w:ilvl w:val="0"/>
          <w:numId w:val="1"/>
        </w:numPr>
        <w:rPr>
          <w:b/>
          <w:bCs/>
          <w:sz w:val="36"/>
          <w:szCs w:val="32"/>
          <w:lang w:bidi="ar-JO"/>
        </w:rPr>
      </w:pPr>
      <w:r w:rsidRPr="005E7004">
        <w:rPr>
          <w:rFonts w:hint="cs"/>
          <w:b/>
          <w:bCs/>
          <w:sz w:val="36"/>
          <w:szCs w:val="32"/>
          <w:rtl/>
          <w:lang w:bidi="ar-JO"/>
        </w:rPr>
        <w:t>قسم الموردون والمواد الخام:</w:t>
      </w:r>
    </w:p>
    <w:p w14:paraId="37F15125" w14:textId="77777777" w:rsidR="00B47E29" w:rsidRPr="00B47E29" w:rsidRDefault="00B47E29" w:rsidP="00B47E29">
      <w:pPr>
        <w:pStyle w:val="NormalWeb"/>
        <w:shd w:val="clear" w:color="auto" w:fill="FFFFFF"/>
        <w:bidi/>
        <w:spacing w:before="0" w:beforeAutospacing="0" w:after="0" w:afterAutospacing="0"/>
        <w:ind w:left="360"/>
        <w:rPr>
          <w:rFonts w:ascii="Noto Sans Arabic" w:hAnsi="Noto Sans Arabic"/>
          <w:color w:val="000000" w:themeColor="text1"/>
        </w:rPr>
      </w:pPr>
      <w:r w:rsidRPr="00B47E29">
        <w:rPr>
          <w:rFonts w:ascii="Noto Sans Arabic" w:hAnsi="Noto Sans Arabic"/>
          <w:color w:val="000000" w:themeColor="text1"/>
          <w:rtl/>
        </w:rPr>
        <w:t>أنشئ قسمًا خاصًا للموردين. يجب أن يستطيع المورد عرض المواد الخام والأدوات والمستلزمات مع الصور والمواصفات والسعر ووحدة القياس والكمية المتاحة والحد الأدنى للشراء ومدة التجهيز وخيارات الاستلام والتوصيل. يجب دعم الوحدات مثل القطعة والمتر والكيلوغرام والعبوة عندما تكون مناسبة للمنتج.</w:t>
      </w:r>
    </w:p>
    <w:p w14:paraId="3FC2BCC7" w14:textId="77777777" w:rsidR="00B47E29" w:rsidRPr="00B47E29" w:rsidRDefault="00B47E29" w:rsidP="00B47E29">
      <w:pPr>
        <w:pStyle w:val="NormalWeb"/>
        <w:shd w:val="clear" w:color="auto" w:fill="FFFFFF"/>
        <w:bidi/>
        <w:spacing w:before="0" w:beforeAutospacing="0" w:after="0" w:afterAutospacing="0"/>
        <w:ind w:left="360"/>
        <w:rPr>
          <w:rFonts w:ascii="Noto Sans Arabic" w:hAnsi="Noto Sans Arabic"/>
          <w:color w:val="000000" w:themeColor="text1"/>
          <w:rtl/>
        </w:rPr>
      </w:pPr>
      <w:r w:rsidRPr="00B47E29">
        <w:rPr>
          <w:rFonts w:ascii="Noto Sans Arabic" w:hAnsi="Noto Sans Arabic"/>
          <w:color w:val="000000" w:themeColor="text1"/>
          <w:rtl/>
        </w:rPr>
        <w:t>يستطيع صاحب المشروع البحث عن المواد الخام ومقارنة عروض الموردين حسب المواصفات والسعر والكمية المتاحة والحد الأدنى للطلب والموقع وتكلفة التوصيل والمدة المتوقعة للوصول. يجب أن تكون مقارنة الأسعار عادلة وواضحة؛ فلا تقارن سعر المتر بسعر القطعة مثلًا من دون توضيح وحدة القياس.</w:t>
      </w:r>
    </w:p>
    <w:p w14:paraId="2CD0EAF2" w14:textId="77777777" w:rsidR="00B47E29" w:rsidRPr="00B47E29" w:rsidRDefault="00B47E29" w:rsidP="00B47E29">
      <w:pPr>
        <w:pStyle w:val="NormalWeb"/>
        <w:shd w:val="clear" w:color="auto" w:fill="FFFFFF"/>
        <w:bidi/>
        <w:spacing w:before="0" w:beforeAutospacing="0" w:after="0" w:afterAutospacing="0"/>
        <w:ind w:left="360"/>
        <w:rPr>
          <w:rFonts w:ascii="Noto Sans Arabic" w:hAnsi="Noto Sans Arabic"/>
          <w:color w:val="000000" w:themeColor="text1"/>
          <w:rtl/>
        </w:rPr>
      </w:pPr>
      <w:r w:rsidRPr="00B47E29">
        <w:rPr>
          <w:rFonts w:ascii="Noto Sans Arabic" w:hAnsi="Noto Sans Arabic"/>
          <w:color w:val="000000" w:themeColor="text1"/>
          <w:rtl/>
        </w:rPr>
        <w:t>أنشئ طلبات شراء المواد الخام بصورة منفصلة عن طلبات العملاء الذين يشترون المنتجات النهائية. في الإصدار الأول، اجعل طلب الشراء مرتبطًا بمورد واحد لتبسيط العملية، مع إمكانية تطوير سلة متعددة الموردين لاحقًا.</w:t>
      </w:r>
    </w:p>
    <w:p w14:paraId="2F8B2615" w14:textId="77777777" w:rsidR="005E7004" w:rsidRPr="005E7004" w:rsidRDefault="005E7004" w:rsidP="005E7004">
      <w:pPr>
        <w:pStyle w:val="ListParagraph"/>
        <w:rPr>
          <w:sz w:val="32"/>
          <w:szCs w:val="28"/>
        </w:rPr>
      </w:pPr>
    </w:p>
    <w:p w14:paraId="5F88B140" w14:textId="4E7E6067" w:rsidR="007D2495" w:rsidRPr="005E7004" w:rsidRDefault="007D2495" w:rsidP="007D2495">
      <w:pPr>
        <w:pStyle w:val="ListParagraph"/>
        <w:numPr>
          <w:ilvl w:val="0"/>
          <w:numId w:val="1"/>
        </w:numPr>
        <w:rPr>
          <w:b/>
          <w:bCs/>
          <w:sz w:val="36"/>
          <w:szCs w:val="32"/>
          <w:lang w:bidi="ar-JO"/>
        </w:rPr>
      </w:pPr>
      <w:r w:rsidRPr="005E7004">
        <w:rPr>
          <w:rFonts w:hint="cs"/>
          <w:b/>
          <w:bCs/>
          <w:sz w:val="36"/>
          <w:szCs w:val="32"/>
          <w:rtl/>
          <w:lang w:bidi="ar-JO"/>
        </w:rPr>
        <w:t>الطلبات وحالاتها:</w:t>
      </w:r>
    </w:p>
    <w:p w14:paraId="64C3919C" w14:textId="77777777" w:rsidR="00B47E29" w:rsidRPr="00B47E29" w:rsidRDefault="00B47E29" w:rsidP="00B47E29">
      <w:pPr>
        <w:pStyle w:val="NormalWeb"/>
        <w:shd w:val="clear" w:color="auto" w:fill="FFFFFF"/>
        <w:bidi/>
        <w:spacing w:before="0" w:beforeAutospacing="0" w:after="0" w:afterAutospacing="0"/>
        <w:ind w:left="360"/>
        <w:rPr>
          <w:rFonts w:ascii="Noto Sans Arabic" w:hAnsi="Noto Sans Arabic"/>
          <w:color w:val="000000" w:themeColor="text1"/>
        </w:rPr>
      </w:pPr>
      <w:r w:rsidRPr="00B47E29">
        <w:rPr>
          <w:rFonts w:ascii="Noto Sans Arabic" w:hAnsi="Noto Sans Arabic"/>
          <w:color w:val="000000" w:themeColor="text1"/>
          <w:rtl/>
        </w:rPr>
        <w:t>أنشئ مسارين منفصلين: طلبات بيع المنتجات والخدمات النهائية، وطلبات شراء المواد الخام من الموردين. احفظ الأسعار والكميات والتفاصيل المهمة وقت إنشاء الطلب، حتى لا تتغير سجلات الطلبات القديمة عندما يغيّر المستخدم السعر أو الوصف لاحقًا.</w:t>
      </w:r>
    </w:p>
    <w:p w14:paraId="3DB5F67F" w14:textId="77777777" w:rsidR="00B47E29" w:rsidRPr="00B47E29" w:rsidRDefault="00B47E29" w:rsidP="00B47E29">
      <w:pPr>
        <w:pStyle w:val="NormalWeb"/>
        <w:shd w:val="clear" w:color="auto" w:fill="FFFFFF"/>
        <w:bidi/>
        <w:spacing w:before="0" w:beforeAutospacing="0" w:after="0" w:afterAutospacing="0"/>
        <w:ind w:left="360"/>
        <w:rPr>
          <w:rFonts w:ascii="Noto Sans Arabic" w:hAnsi="Noto Sans Arabic"/>
          <w:color w:val="000000" w:themeColor="text1"/>
          <w:rtl/>
        </w:rPr>
      </w:pPr>
      <w:r w:rsidRPr="00B47E29">
        <w:rPr>
          <w:rFonts w:ascii="Noto Sans Arabic" w:hAnsi="Noto Sans Arabic"/>
          <w:color w:val="000000" w:themeColor="text1"/>
          <w:rtl/>
        </w:rPr>
        <w:lastRenderedPageBreak/>
        <w:t>لحالة طلب العميل، استخدم حالات واضحة مثل: بانتظار قبول صاحب المشروع، مقبول، قيد التجهيز، جاهز للاستلام أو الشحن، في الطريق، مكتمل، مرفوض، ملغى، أو تعذّر التسليم. امنع الانتقال بين الحالات بطريقة غير منطقية، واسمح بالإلغاء وفق قواعد محددة.</w:t>
      </w:r>
    </w:p>
    <w:p w14:paraId="08BE4466" w14:textId="77777777" w:rsidR="00B47E29" w:rsidRPr="00B47E29" w:rsidRDefault="00B47E29" w:rsidP="00B47E29">
      <w:pPr>
        <w:pStyle w:val="NormalWeb"/>
        <w:shd w:val="clear" w:color="auto" w:fill="FFFFFF"/>
        <w:bidi/>
        <w:spacing w:before="0" w:beforeAutospacing="0" w:after="0" w:afterAutospacing="0"/>
        <w:ind w:left="360"/>
        <w:rPr>
          <w:rFonts w:ascii="Noto Sans Arabic" w:hAnsi="Noto Sans Arabic"/>
          <w:color w:val="000000" w:themeColor="text1"/>
          <w:rtl/>
        </w:rPr>
      </w:pPr>
      <w:r w:rsidRPr="00B47E29">
        <w:rPr>
          <w:rFonts w:ascii="Noto Sans Arabic" w:hAnsi="Noto Sans Arabic"/>
          <w:color w:val="000000" w:themeColor="text1"/>
          <w:rtl/>
        </w:rPr>
        <w:t>لحالة طلب المواد الخام، استخدم حالات مناسبة مثل: بانتظار قبول المورد، مقبول، قيد التجهيز، مشحون، مستلم، مرفوض، أو ملغى. يجب أن يعرف كل طرف الحالة الحالية وما الخطوة التالية المتوقعة.</w:t>
      </w:r>
    </w:p>
    <w:p w14:paraId="3612090E" w14:textId="4B785AB1" w:rsidR="005E7004" w:rsidRPr="00B47E29" w:rsidRDefault="00B47E29" w:rsidP="00B47E29">
      <w:pPr>
        <w:pStyle w:val="NormalWeb"/>
        <w:shd w:val="clear" w:color="auto" w:fill="FFFFFF"/>
        <w:bidi/>
        <w:spacing w:before="0" w:beforeAutospacing="0" w:after="0" w:afterAutospacing="0"/>
        <w:ind w:left="360"/>
        <w:rPr>
          <w:rFonts w:ascii="Noto Sans Arabic" w:hAnsi="Noto Sans Arabic"/>
          <w:color w:val="000000" w:themeColor="text1"/>
        </w:rPr>
      </w:pPr>
      <w:r w:rsidRPr="00B47E29">
        <w:rPr>
          <w:rFonts w:ascii="Noto Sans Arabic" w:hAnsi="Noto Sans Arabic"/>
          <w:color w:val="000000" w:themeColor="text1"/>
          <w:rtl/>
        </w:rPr>
        <w:t>في الإصدار الأول، اربط كل طلب بيع بصاحب مشروع واحد، وكل طلب شراء بموّرد واحد. لا تضف الدفع الإلكتروني في البداية ما لم يتم توفير متطلب واضح وبوابة دفع مناسبة. لا تعرض عملية دفع إلكتروني أو تأكيدًا ماليًا وهميًا.</w:t>
      </w:r>
    </w:p>
    <w:p w14:paraId="35D69471" w14:textId="5A553A52" w:rsidR="007D2495" w:rsidRPr="005E7004" w:rsidRDefault="007D2495" w:rsidP="007D2495">
      <w:pPr>
        <w:pStyle w:val="ListParagraph"/>
        <w:numPr>
          <w:ilvl w:val="0"/>
          <w:numId w:val="1"/>
        </w:numPr>
        <w:rPr>
          <w:b/>
          <w:bCs/>
          <w:sz w:val="36"/>
          <w:szCs w:val="32"/>
          <w:lang w:bidi="ar-JO"/>
        </w:rPr>
      </w:pPr>
      <w:r w:rsidRPr="005E7004">
        <w:rPr>
          <w:rFonts w:hint="cs"/>
          <w:b/>
          <w:bCs/>
          <w:sz w:val="36"/>
          <w:szCs w:val="32"/>
          <w:rtl/>
          <w:lang w:bidi="ar-JO"/>
        </w:rPr>
        <w:t>المخزون ومنع الاخطاء في الكميات:</w:t>
      </w:r>
    </w:p>
    <w:p w14:paraId="442E720F" w14:textId="77777777" w:rsidR="00B47E29" w:rsidRPr="00B47E29" w:rsidRDefault="00B47E29" w:rsidP="00B47E29">
      <w:pPr>
        <w:pStyle w:val="NormalWeb"/>
        <w:shd w:val="clear" w:color="auto" w:fill="FFFFFF"/>
        <w:bidi/>
        <w:spacing w:before="0" w:beforeAutospacing="0" w:after="0" w:afterAutospacing="0"/>
        <w:ind w:left="360"/>
        <w:rPr>
          <w:rFonts w:ascii="Noto Sans Arabic" w:hAnsi="Noto Sans Arabic"/>
          <w:color w:val="000000" w:themeColor="text1"/>
        </w:rPr>
      </w:pPr>
      <w:r w:rsidRPr="00B47E29">
        <w:rPr>
          <w:rFonts w:ascii="Noto Sans Arabic" w:hAnsi="Noto Sans Arabic"/>
          <w:color w:val="000000" w:themeColor="text1"/>
          <w:rtl/>
        </w:rPr>
        <w:t>يجب ألا تصبح الكمية المتاحة سالبة، وألا يتم قبول طلب يتجاوز الكمية الفعلية. نفّذ تحديثات المخزون بأمان داخل معاملة قاعدة بيانات، مع معالجة الطلبات المتزامنة. عند إنشاء طلب لمنتج محدود الكمية، احجز الكمية بطريقة ذرية تمنع حجزها لطلبين في الوقت نفسه. إذا رُفض الطلب أو أُلغي وفق القواعد، حرّر الكمية المحجوزة. عند اكتمال الطلب، سجّل البيع وحركة المخزون بصورة صحيحة.</w:t>
      </w:r>
    </w:p>
    <w:p w14:paraId="7DA24A7B" w14:textId="22B8DDAD" w:rsidR="005E7004" w:rsidRPr="00B47E29" w:rsidRDefault="00B47E29" w:rsidP="00B47E29">
      <w:pPr>
        <w:pStyle w:val="NormalWeb"/>
        <w:shd w:val="clear" w:color="auto" w:fill="FFFFFF"/>
        <w:bidi/>
        <w:spacing w:before="0" w:beforeAutospacing="0" w:after="0" w:afterAutospacing="0"/>
        <w:ind w:left="360"/>
        <w:rPr>
          <w:rFonts w:ascii="Noto Sans Arabic" w:hAnsi="Noto Sans Arabic"/>
          <w:color w:val="000000" w:themeColor="text1"/>
        </w:rPr>
      </w:pPr>
      <w:r w:rsidRPr="00B47E29">
        <w:rPr>
          <w:rFonts w:ascii="Noto Sans Arabic" w:hAnsi="Noto Sans Arabic"/>
          <w:color w:val="000000" w:themeColor="text1"/>
          <w:rtl/>
        </w:rPr>
        <w:t>أنشئ سجلًا لحركات المخزون يوضح سبب الزيادة أو النقصان، مثل إضافة كمية أو حجز طلب أو إكمال بيع أو إلغاء طلب. وفّر تنبيهًا عند انخفاض المخزون عن حد يحدده صاحب المشروع أو المورد.</w:t>
      </w:r>
    </w:p>
    <w:p w14:paraId="4C8E7AA9" w14:textId="04D90E9F" w:rsidR="007D2495" w:rsidRPr="005E7004" w:rsidRDefault="007D2495" w:rsidP="007D2495">
      <w:pPr>
        <w:pStyle w:val="ListParagraph"/>
        <w:numPr>
          <w:ilvl w:val="0"/>
          <w:numId w:val="1"/>
        </w:numPr>
        <w:rPr>
          <w:b/>
          <w:bCs/>
          <w:sz w:val="36"/>
          <w:szCs w:val="32"/>
          <w:lang w:bidi="ar-JO"/>
        </w:rPr>
      </w:pPr>
      <w:r w:rsidRPr="005E7004">
        <w:rPr>
          <w:rFonts w:hint="cs"/>
          <w:b/>
          <w:bCs/>
          <w:sz w:val="36"/>
          <w:szCs w:val="32"/>
          <w:rtl/>
          <w:lang w:bidi="ar-JO"/>
        </w:rPr>
        <w:t>شركات التوصيل والشحنات:</w:t>
      </w:r>
    </w:p>
    <w:p w14:paraId="47D20572" w14:textId="77777777" w:rsidR="00B47E29" w:rsidRPr="00B47E29" w:rsidRDefault="00B47E29" w:rsidP="00B47E29">
      <w:pPr>
        <w:pStyle w:val="NormalWeb"/>
        <w:shd w:val="clear" w:color="auto" w:fill="FFFFFF"/>
        <w:bidi/>
        <w:spacing w:before="0" w:beforeAutospacing="0" w:after="0" w:afterAutospacing="0"/>
        <w:ind w:left="360"/>
        <w:rPr>
          <w:rFonts w:ascii="Noto Sans Arabic" w:hAnsi="Noto Sans Arabic"/>
          <w:color w:val="000000" w:themeColor="text1"/>
        </w:rPr>
      </w:pPr>
      <w:r w:rsidRPr="00B47E29">
        <w:rPr>
          <w:rFonts w:ascii="Noto Sans Arabic" w:hAnsi="Noto Sans Arabic"/>
          <w:color w:val="000000" w:themeColor="text1"/>
          <w:rtl/>
        </w:rPr>
        <w:t>صمّم مكوّنًا مستقلًا لإدارة الشحنات، يدعم نوعين: توصيل المواد الخام من المورد إلى صاحب المشروع، وتوصيل المنتجات النهائية من صاحب المشروع إلى العميل. يجب أن تتضمن الشحنة الطلب المرتبط بها، والمرسل والمستلم، وشركة التوصيل، والتكلفة إن توفرت، والمدة المتوقعة إن توفرت، ورقم التتبع، والحالة، وتاريخ آخر تحديث.</w:t>
      </w:r>
    </w:p>
    <w:p w14:paraId="5F27AF9E" w14:textId="77777777" w:rsidR="00B47E29" w:rsidRPr="00B47E29" w:rsidRDefault="00B47E29" w:rsidP="00B47E29">
      <w:pPr>
        <w:pStyle w:val="NormalWeb"/>
        <w:shd w:val="clear" w:color="auto" w:fill="FFFFFF"/>
        <w:bidi/>
        <w:spacing w:before="0" w:beforeAutospacing="0" w:after="0" w:afterAutospacing="0"/>
        <w:ind w:left="360"/>
        <w:rPr>
          <w:rFonts w:ascii="Noto Sans Arabic" w:hAnsi="Noto Sans Arabic"/>
          <w:color w:val="000000" w:themeColor="text1"/>
          <w:rtl/>
        </w:rPr>
      </w:pPr>
      <w:r w:rsidRPr="00B47E29">
        <w:rPr>
          <w:rFonts w:ascii="Noto Sans Arabic" w:hAnsi="Noto Sans Arabic"/>
          <w:color w:val="000000" w:themeColor="text1"/>
          <w:rtl/>
        </w:rPr>
        <w:t xml:space="preserve">ابنِ طبقة تكامل تسمح بإضافة شركات توصيل متعددة. إذا وفرت الشركة </w:t>
      </w:r>
      <w:r w:rsidRPr="00B47E29">
        <w:rPr>
          <w:rFonts w:ascii="Noto Sans Arabic" w:hAnsi="Noto Sans Arabic"/>
          <w:color w:val="000000" w:themeColor="text1"/>
        </w:rPr>
        <w:t>API</w:t>
      </w:r>
      <w:r w:rsidRPr="00B47E29">
        <w:rPr>
          <w:rFonts w:ascii="Noto Sans Arabic" w:hAnsi="Noto Sans Arabic"/>
          <w:color w:val="000000" w:themeColor="text1"/>
          <w:rtl/>
        </w:rPr>
        <w:t xml:space="preserve"> موثقة وسمحت باستخدامها، نفّذ الوظائف المدعومة مثل إنشاء الشحنة أو الحصول على السعر أو متابعة الحالة. لا تفترض أن كل شركة توفر جميع الوظائف. لا تدّعِ أن الشحنة أُنشئت لدى الشركة إلا بعد استلام تأكيد مناسب من نظامها.</w:t>
      </w:r>
    </w:p>
    <w:p w14:paraId="10892C00" w14:textId="77777777" w:rsidR="00B47E29" w:rsidRPr="00B47E29" w:rsidRDefault="00B47E29" w:rsidP="00B47E29">
      <w:pPr>
        <w:pStyle w:val="NormalWeb"/>
        <w:shd w:val="clear" w:color="auto" w:fill="FFFFFF"/>
        <w:bidi/>
        <w:spacing w:before="0" w:beforeAutospacing="0" w:after="0" w:afterAutospacing="0"/>
        <w:ind w:left="360"/>
        <w:rPr>
          <w:rFonts w:ascii="Noto Sans Arabic" w:hAnsi="Noto Sans Arabic"/>
          <w:color w:val="000000" w:themeColor="text1"/>
          <w:rtl/>
        </w:rPr>
      </w:pPr>
      <w:r w:rsidRPr="00B47E29">
        <w:rPr>
          <w:rFonts w:ascii="Noto Sans Arabic" w:hAnsi="Noto Sans Arabic"/>
          <w:color w:val="000000" w:themeColor="text1"/>
          <w:rtl/>
        </w:rPr>
        <w:t xml:space="preserve">إذا لم تكن شركة التوصيل المختارة توفر </w:t>
      </w:r>
      <w:r w:rsidRPr="00B47E29">
        <w:rPr>
          <w:rFonts w:ascii="Noto Sans Arabic" w:hAnsi="Noto Sans Arabic"/>
          <w:color w:val="000000" w:themeColor="text1"/>
        </w:rPr>
        <w:t>API</w:t>
      </w:r>
      <w:r w:rsidRPr="00B47E29">
        <w:rPr>
          <w:rFonts w:ascii="Noto Sans Arabic" w:hAnsi="Noto Sans Arabic"/>
          <w:color w:val="000000" w:themeColor="text1"/>
          <w:rtl/>
        </w:rPr>
        <w:t xml:space="preserve"> أو لم تتوفر بيانات الوصول، فيجب أن يعمل التطبيق من خلال إدخال بيانات الشحنة يدويًا، بما يشمل اسم الشركة ورقم التتبع والحالة. يمكن استخدام محاكي للتوصيل في الاختبارات فقط، ويجب توضيح أنه ليس اتصالًا حقيقيًا. لا تكرر إنشاء الشحنة عند فشل الاتصال؛ استخدم آلية تمنع التكرار قدر الإمكان.</w:t>
      </w:r>
    </w:p>
    <w:p w14:paraId="22AEB867" w14:textId="435BE911" w:rsidR="005E7004" w:rsidRPr="00B47E29" w:rsidRDefault="00B47E29" w:rsidP="00B47E29">
      <w:pPr>
        <w:pStyle w:val="NormalWeb"/>
        <w:shd w:val="clear" w:color="auto" w:fill="FFFFFF"/>
        <w:bidi/>
        <w:spacing w:before="0" w:beforeAutospacing="0" w:after="0" w:afterAutospacing="0"/>
        <w:ind w:left="360"/>
        <w:rPr>
          <w:rFonts w:ascii="Noto Sans Arabic" w:hAnsi="Noto Sans Arabic"/>
          <w:color w:val="000000" w:themeColor="text1"/>
        </w:rPr>
      </w:pPr>
      <w:r w:rsidRPr="00B47E29">
        <w:rPr>
          <w:rFonts w:ascii="Noto Sans Arabic" w:hAnsi="Noto Sans Arabic"/>
          <w:color w:val="000000" w:themeColor="text1"/>
          <w:rtl/>
        </w:rPr>
        <w:t>وضّح من يتحمل تكلفة التوصيل: العميل أو صاحب المشروع أو المورد، وهل التكلفة نهائية أو تقديرية. احمِ العناوين وأرقام الاتصال، ولا تعرضها إلا للطرف الذي يحتاج إليها لتنفيذ الطلب أو التوصيل.</w:t>
      </w:r>
    </w:p>
    <w:p w14:paraId="645D70DD" w14:textId="4BAC06D5" w:rsidR="007D2495" w:rsidRPr="005E7004" w:rsidRDefault="007D2495" w:rsidP="007D2495">
      <w:pPr>
        <w:pStyle w:val="ListParagraph"/>
        <w:numPr>
          <w:ilvl w:val="0"/>
          <w:numId w:val="1"/>
        </w:numPr>
        <w:rPr>
          <w:b/>
          <w:bCs/>
          <w:sz w:val="36"/>
          <w:szCs w:val="32"/>
          <w:lang w:bidi="ar-JO"/>
        </w:rPr>
      </w:pPr>
      <w:r w:rsidRPr="005E7004">
        <w:rPr>
          <w:rFonts w:hint="cs"/>
          <w:b/>
          <w:bCs/>
          <w:sz w:val="36"/>
          <w:szCs w:val="32"/>
          <w:rtl/>
          <w:lang w:bidi="ar-JO"/>
        </w:rPr>
        <w:t>البحث والمقارنة والذكاء الاصطناعي:</w:t>
      </w:r>
    </w:p>
    <w:p w14:paraId="72FF0EBB" w14:textId="77777777" w:rsidR="00B47E29" w:rsidRPr="00B47E29" w:rsidRDefault="00B47E29" w:rsidP="00B47E29">
      <w:pPr>
        <w:pStyle w:val="NormalWeb"/>
        <w:shd w:val="clear" w:color="auto" w:fill="FFFFFF"/>
        <w:bidi/>
        <w:spacing w:before="0" w:beforeAutospacing="0" w:after="0" w:afterAutospacing="0"/>
        <w:ind w:left="360"/>
        <w:rPr>
          <w:rFonts w:ascii="Noto Sans Arabic" w:hAnsi="Noto Sans Arabic"/>
          <w:color w:val="000000" w:themeColor="text1"/>
        </w:rPr>
      </w:pPr>
      <w:r w:rsidRPr="00B47E29">
        <w:rPr>
          <w:rFonts w:ascii="Noto Sans Arabic" w:hAnsi="Noto Sans Arabic"/>
          <w:color w:val="000000" w:themeColor="text1"/>
          <w:rtl/>
        </w:rPr>
        <w:t>أنشئ أولًا بحثًا عاديًا يعمل حتى دون الذكاء الاصطناعي. يجب أن يدعم كلمات البحث والتصنيف والمدينة والمنطقة والسعر والتقييم والتوافر ومدة التجهيز ونوع العرض. بعد استقرار البحث الأساسي، أضف مساعدًا يفهم الطلب المكتوب باللغة العربية ويحوّله إلى معايير بحث.</w:t>
      </w:r>
    </w:p>
    <w:p w14:paraId="3DE50BE0" w14:textId="77777777" w:rsidR="00B47E29" w:rsidRPr="00B47E29" w:rsidRDefault="00B47E29" w:rsidP="00B47E29">
      <w:pPr>
        <w:pStyle w:val="NormalWeb"/>
        <w:shd w:val="clear" w:color="auto" w:fill="FFFFFF"/>
        <w:bidi/>
        <w:spacing w:before="0" w:beforeAutospacing="0" w:after="0" w:afterAutospacing="0"/>
        <w:ind w:left="360"/>
        <w:rPr>
          <w:rFonts w:ascii="Noto Sans Arabic" w:hAnsi="Noto Sans Arabic"/>
          <w:color w:val="000000" w:themeColor="text1"/>
          <w:rtl/>
        </w:rPr>
      </w:pPr>
      <w:r w:rsidRPr="00B47E29">
        <w:rPr>
          <w:rFonts w:ascii="Noto Sans Arabic" w:hAnsi="Noto Sans Arabic"/>
          <w:color w:val="000000" w:themeColor="text1"/>
          <w:rtl/>
        </w:rPr>
        <w:t>مثال لطلب العميل: «أريد هدية مطرزة بأقل من 100 شيكل وتكون جاهزة خلال أربعة أيام ويفضل أن تكون من نابلس». ومثال لطلب صاحب المشروع: «أريد قماشًا مناسبًا للتطريز بسعر جيد ويصل إلى منطقتي خلال يومين». يجب أن يستخرج المساعد المعايير ثم يبحث في سجلات قاعدة البيانات الفعلية.</w:t>
      </w:r>
    </w:p>
    <w:p w14:paraId="1705789A" w14:textId="77777777" w:rsidR="00B47E29" w:rsidRPr="00B47E29" w:rsidRDefault="00B47E29" w:rsidP="00B47E29">
      <w:pPr>
        <w:pStyle w:val="NormalWeb"/>
        <w:shd w:val="clear" w:color="auto" w:fill="FFFFFF"/>
        <w:bidi/>
        <w:spacing w:before="0" w:beforeAutospacing="0" w:after="0" w:afterAutospacing="0"/>
        <w:ind w:left="360"/>
        <w:rPr>
          <w:rFonts w:ascii="Noto Sans Arabic" w:hAnsi="Noto Sans Arabic"/>
          <w:color w:val="000000" w:themeColor="text1"/>
          <w:rtl/>
        </w:rPr>
      </w:pPr>
      <w:r w:rsidRPr="00B47E29">
        <w:rPr>
          <w:rFonts w:ascii="Noto Sans Arabic" w:hAnsi="Noto Sans Arabic"/>
          <w:color w:val="000000" w:themeColor="text1"/>
          <w:rtl/>
        </w:rPr>
        <w:t>اعرض النتائج بناء على مدى توافقها مع الطلب، واشرح سبب الترشيح عند الإمكان. ميّز بين الشروط الإلزامية مثل الحد الأعلى للسعر، والتفضيلات المرنة مثل قرب الموقع. إذا لم يوجد تطابق كامل، اعرض أقرب الخيارات واشرح ما الذي لا يتطابق. لا تخترع منتجات أو أسعارًا أو كميات أو تقييمات أو مواصفات أو مواعيد توصيل.</w:t>
      </w:r>
    </w:p>
    <w:p w14:paraId="47F078D2" w14:textId="77777777" w:rsidR="00B47E29" w:rsidRPr="00B47E29" w:rsidRDefault="00B47E29" w:rsidP="00B47E29">
      <w:pPr>
        <w:pStyle w:val="NormalWeb"/>
        <w:shd w:val="clear" w:color="auto" w:fill="FFFFFF"/>
        <w:bidi/>
        <w:spacing w:before="0" w:beforeAutospacing="0" w:after="0" w:afterAutospacing="0"/>
        <w:ind w:left="360"/>
        <w:rPr>
          <w:rFonts w:ascii="Noto Sans Arabic" w:hAnsi="Noto Sans Arabic"/>
          <w:color w:val="000000" w:themeColor="text1"/>
          <w:rtl/>
        </w:rPr>
      </w:pPr>
      <w:r w:rsidRPr="00B47E29">
        <w:rPr>
          <w:rFonts w:ascii="Noto Sans Arabic" w:hAnsi="Noto Sans Arabic"/>
          <w:color w:val="000000" w:themeColor="text1"/>
          <w:rtl/>
        </w:rPr>
        <w:t>أضف مساعدًا لصاحب المشروع يساعد في كتابة مسودة وصف تسويقي من المعلومات الحقيقية التي أدخلها، ويلخص المبيعات والطلبات والمخزون. يجب أن يراجع صاحب المشروع الوصف قبل نشره. يجب أن تحسب الشيفرة الأسعار والمبيعات والتكاليف والأرباح، لا أن يعتمد الحساب المالي على رد لغوي من الذكاء الاصطناعي.</w:t>
      </w:r>
    </w:p>
    <w:p w14:paraId="245CDF23" w14:textId="40D8BA4D" w:rsidR="005E7004" w:rsidRPr="00B47E29" w:rsidRDefault="00B47E29" w:rsidP="00B47E29">
      <w:pPr>
        <w:pStyle w:val="NormalWeb"/>
        <w:shd w:val="clear" w:color="auto" w:fill="FFFFFF"/>
        <w:bidi/>
        <w:spacing w:before="0" w:beforeAutospacing="0" w:after="0" w:afterAutospacing="0"/>
        <w:ind w:left="360"/>
        <w:rPr>
          <w:rFonts w:ascii="Noto Sans Arabic" w:hAnsi="Noto Sans Arabic"/>
          <w:color w:val="000000" w:themeColor="text1"/>
        </w:rPr>
      </w:pPr>
      <w:r w:rsidRPr="00B47E29">
        <w:rPr>
          <w:rFonts w:ascii="Noto Sans Arabic" w:hAnsi="Noto Sans Arabic"/>
          <w:color w:val="000000" w:themeColor="text1"/>
          <w:rtl/>
        </w:rPr>
        <w:t xml:space="preserve">اجعل الاتصال بمزود الذكاء الاصطناعي من خلال مكوّن مستقل، واحفظ مفتاح </w:t>
      </w:r>
      <w:r w:rsidRPr="00B47E29">
        <w:rPr>
          <w:rFonts w:ascii="Noto Sans Arabic" w:hAnsi="Noto Sans Arabic"/>
          <w:color w:val="000000" w:themeColor="text1"/>
        </w:rPr>
        <w:t>API</w:t>
      </w:r>
      <w:r w:rsidRPr="00B47E29">
        <w:rPr>
          <w:rFonts w:ascii="Noto Sans Arabic" w:hAnsi="Noto Sans Arabic"/>
          <w:color w:val="000000" w:themeColor="text1"/>
          <w:rtl/>
        </w:rPr>
        <w:t xml:space="preserve"> في متغيرات البيئة. إذا لم يوجد مفتاح أو تعطلت الخدمة، يجب أن تظل الوظائف الأساسية مثل التصفح والبحث العادي والطلبات والمخزون تعمل. لا ترسل معلومات شخصية أو تجارية حساسة إلى خدمة خارجية إلا عند الحاجة ومع تطبيق ضوابط مناسبة.</w:t>
      </w:r>
    </w:p>
    <w:p w14:paraId="0717DA5C" w14:textId="049C0376" w:rsidR="007D2495" w:rsidRPr="005E7004" w:rsidRDefault="007D2495" w:rsidP="007D2495">
      <w:pPr>
        <w:pStyle w:val="ListParagraph"/>
        <w:numPr>
          <w:ilvl w:val="0"/>
          <w:numId w:val="1"/>
        </w:numPr>
        <w:rPr>
          <w:b/>
          <w:bCs/>
          <w:sz w:val="36"/>
          <w:szCs w:val="32"/>
          <w:lang w:bidi="ar-JO"/>
        </w:rPr>
      </w:pPr>
      <w:r w:rsidRPr="005E7004">
        <w:rPr>
          <w:rFonts w:hint="cs"/>
          <w:b/>
          <w:bCs/>
          <w:sz w:val="36"/>
          <w:szCs w:val="32"/>
          <w:rtl/>
          <w:lang w:bidi="ar-JO"/>
        </w:rPr>
        <w:lastRenderedPageBreak/>
        <w:t>التقارير المالية:</w:t>
      </w:r>
    </w:p>
    <w:p w14:paraId="143ED153" w14:textId="77777777" w:rsidR="00B47E29" w:rsidRPr="00B47E29" w:rsidRDefault="00B47E29" w:rsidP="00B47E29">
      <w:pPr>
        <w:pStyle w:val="NormalWeb"/>
        <w:shd w:val="clear" w:color="auto" w:fill="FFFFFF"/>
        <w:bidi/>
        <w:spacing w:before="0" w:beforeAutospacing="0" w:after="0" w:afterAutospacing="0"/>
        <w:ind w:left="360"/>
        <w:rPr>
          <w:rFonts w:ascii="Noto Sans Arabic" w:hAnsi="Noto Sans Arabic"/>
          <w:color w:val="000000" w:themeColor="text1"/>
        </w:rPr>
      </w:pPr>
      <w:r w:rsidRPr="00B47E29">
        <w:rPr>
          <w:rFonts w:ascii="Noto Sans Arabic" w:hAnsi="Noto Sans Arabic"/>
          <w:color w:val="000000" w:themeColor="text1"/>
          <w:rtl/>
        </w:rPr>
        <w:t>أنشئ لوحة لصاحب المشروع تعرض المبيعات والطلبات المكتملة والمنتجات الأكثر مبيعًا وتكاليف المنتجات والمصاريف المسجلة وصافي الربح خلال اليوم أو الأسبوع أو الشهر. وفّر للمورد تقارير مشتريات ومبيعات تخصه فقط، ولا تخلط إيرادات الموردين مع مبيعات أصحاب المشاريع.</w:t>
      </w:r>
    </w:p>
    <w:p w14:paraId="48F10709" w14:textId="77777777" w:rsidR="00B47E29" w:rsidRPr="00B47E29" w:rsidRDefault="00B47E29" w:rsidP="00B47E29">
      <w:pPr>
        <w:pStyle w:val="NormalWeb"/>
        <w:shd w:val="clear" w:color="auto" w:fill="FFFFFF"/>
        <w:bidi/>
        <w:spacing w:before="0" w:beforeAutospacing="0" w:after="0" w:afterAutospacing="0"/>
        <w:ind w:left="360"/>
        <w:rPr>
          <w:rFonts w:ascii="Noto Sans Arabic" w:hAnsi="Noto Sans Arabic"/>
          <w:color w:val="000000" w:themeColor="text1"/>
          <w:rtl/>
        </w:rPr>
      </w:pPr>
      <w:r w:rsidRPr="00B47E29">
        <w:rPr>
          <w:rFonts w:ascii="Noto Sans Arabic" w:hAnsi="Noto Sans Arabic"/>
          <w:color w:val="000000" w:themeColor="text1"/>
          <w:rtl/>
        </w:rPr>
        <w:t>استخدم تعريفًا واضحًا: صافي الربح التشغيلي التقديري = إيرادات الطلبات المكتملة - تكلفة المنتجات أو الخدمات المباعة - المصاريف المباشرة المسجلة. تشمل المصاريف، عند تسجيلها، التغليف والتوصيل الذي يتحمله صاحب المشروع والعمولات والتكاليف الأخرى ذات الصلة. وضّح أن النتيجة تعتمد على اكتمال التكاليف المسجلة، ولا تساوِ بين المبيعات والربح.</w:t>
      </w:r>
    </w:p>
    <w:p w14:paraId="1E7CAC24" w14:textId="7B04E781" w:rsidR="005E7004" w:rsidRPr="00B47E29" w:rsidRDefault="00B47E29" w:rsidP="00B47E29">
      <w:pPr>
        <w:pStyle w:val="NormalWeb"/>
        <w:shd w:val="clear" w:color="auto" w:fill="FFFFFF"/>
        <w:bidi/>
        <w:spacing w:before="0" w:beforeAutospacing="0" w:after="0" w:afterAutospacing="0"/>
        <w:ind w:left="360"/>
        <w:rPr>
          <w:rFonts w:ascii="Noto Sans Arabic" w:hAnsi="Noto Sans Arabic"/>
          <w:color w:val="000000" w:themeColor="text1"/>
        </w:rPr>
      </w:pPr>
      <w:r w:rsidRPr="00B47E29">
        <w:rPr>
          <w:rFonts w:ascii="Noto Sans Arabic" w:hAnsi="Noto Sans Arabic"/>
          <w:color w:val="000000" w:themeColor="text1"/>
          <w:rtl/>
        </w:rPr>
        <w:t>احفظ تكلفة المنتج وسعره وقت تنفيذ الطلب إذا كانت البيانات متاحة. لا تخصم كامل قيمة شراء المواد الخام من ربح الفترة تلقائيًا إذا لم تُستهلك المواد كلها؛ أظهر المشتريات منفصلة عن تكلفة المواد المستهلكة ما لم يُنفذ نظام محاسبة مخزون متكامل.</w:t>
      </w:r>
    </w:p>
    <w:p w14:paraId="7F1A9105" w14:textId="64FFB5C9" w:rsidR="007D2495" w:rsidRPr="005E7004" w:rsidRDefault="007D2495" w:rsidP="007D2495">
      <w:pPr>
        <w:pStyle w:val="ListParagraph"/>
        <w:numPr>
          <w:ilvl w:val="0"/>
          <w:numId w:val="1"/>
        </w:numPr>
        <w:rPr>
          <w:b/>
          <w:bCs/>
          <w:sz w:val="36"/>
          <w:szCs w:val="32"/>
          <w:lang w:bidi="ar-JO"/>
        </w:rPr>
      </w:pPr>
      <w:r w:rsidRPr="005E7004">
        <w:rPr>
          <w:rFonts w:hint="cs"/>
          <w:b/>
          <w:bCs/>
          <w:sz w:val="36"/>
          <w:szCs w:val="32"/>
          <w:rtl/>
          <w:lang w:bidi="ar-JO"/>
        </w:rPr>
        <w:t>التقيمات والإشعارات:</w:t>
      </w:r>
    </w:p>
    <w:p w14:paraId="58AC07B5" w14:textId="77777777" w:rsidR="00B47E29" w:rsidRPr="00B47E29" w:rsidRDefault="00B47E29" w:rsidP="00B47E29">
      <w:pPr>
        <w:pStyle w:val="NormalWeb"/>
        <w:shd w:val="clear" w:color="auto" w:fill="FFFFFF"/>
        <w:bidi/>
        <w:spacing w:before="0" w:beforeAutospacing="0" w:after="0" w:afterAutospacing="0"/>
        <w:ind w:left="360"/>
        <w:rPr>
          <w:rFonts w:ascii="Noto Sans Arabic" w:hAnsi="Noto Sans Arabic"/>
          <w:color w:val="000000" w:themeColor="text1"/>
        </w:rPr>
      </w:pPr>
      <w:r w:rsidRPr="00B47E29">
        <w:rPr>
          <w:rFonts w:ascii="Noto Sans Arabic" w:hAnsi="Noto Sans Arabic"/>
          <w:color w:val="000000" w:themeColor="text1"/>
          <w:rtl/>
        </w:rPr>
        <w:t>اسمح للعميل بتقييم تجربته بعد اكتمال الطلب فقط، وامنع تكرار التقييم غير المسموح به. اربط التقييم بالطلب عندما يكون ذلك ممكنًا. وفّر طريقة للإبلاغ عن تقييم أو محتوى مخالف، ولا تسمح لصاحب المشروع بتعديل تقييم العميل أو حذفه مباشرة.</w:t>
      </w:r>
    </w:p>
    <w:p w14:paraId="705A4F4A" w14:textId="6DEDEFEF" w:rsidR="005E7004" w:rsidRPr="00B47E29" w:rsidRDefault="00B47E29" w:rsidP="00B47E29">
      <w:pPr>
        <w:pStyle w:val="NormalWeb"/>
        <w:shd w:val="clear" w:color="auto" w:fill="FFFFFF"/>
        <w:bidi/>
        <w:spacing w:before="0" w:beforeAutospacing="0" w:after="0" w:afterAutospacing="0"/>
        <w:ind w:left="360"/>
        <w:rPr>
          <w:rFonts w:ascii="Noto Sans Arabic" w:hAnsi="Noto Sans Arabic"/>
          <w:color w:val="000000" w:themeColor="text1"/>
        </w:rPr>
      </w:pPr>
      <w:r w:rsidRPr="00B47E29">
        <w:rPr>
          <w:rFonts w:ascii="Noto Sans Arabic" w:hAnsi="Noto Sans Arabic"/>
          <w:color w:val="000000" w:themeColor="text1"/>
          <w:rtl/>
        </w:rPr>
        <w:t>ابدأ بإشعارات داخل التطبيق لوصول طلب جديد أو تغير حالته أو انخفاض المخزون أو وجود تحديث مهم للشحنة. يمكن إضافة البريد الإلكتروني أو الإشعارات الفورية لاحقًا. يجب ألا يؤدي فشل إرسال الإشعار إلى ضياع الطلب أو فشل عملية الشراء.</w:t>
      </w:r>
    </w:p>
    <w:p w14:paraId="7BFCF336" w14:textId="2647DCF3" w:rsidR="007D2495" w:rsidRPr="005E7004" w:rsidRDefault="007D2495" w:rsidP="007D2495">
      <w:pPr>
        <w:pStyle w:val="ListParagraph"/>
        <w:numPr>
          <w:ilvl w:val="0"/>
          <w:numId w:val="1"/>
        </w:numPr>
        <w:rPr>
          <w:b/>
          <w:bCs/>
          <w:sz w:val="36"/>
          <w:szCs w:val="32"/>
          <w:lang w:bidi="ar-JO"/>
        </w:rPr>
      </w:pPr>
      <w:r w:rsidRPr="005E7004">
        <w:rPr>
          <w:rFonts w:hint="cs"/>
          <w:b/>
          <w:bCs/>
          <w:sz w:val="36"/>
          <w:szCs w:val="32"/>
          <w:rtl/>
          <w:lang w:bidi="ar-JO"/>
        </w:rPr>
        <w:t>قاعدة البيانات وتنظيم المشروع:</w:t>
      </w:r>
    </w:p>
    <w:p w14:paraId="461CFCBF" w14:textId="77777777" w:rsidR="00B47E29" w:rsidRPr="00B47E29" w:rsidRDefault="00B47E29" w:rsidP="00B47E29">
      <w:pPr>
        <w:pStyle w:val="NormalWeb"/>
        <w:shd w:val="clear" w:color="auto" w:fill="FFFFFF"/>
        <w:bidi/>
        <w:spacing w:before="0" w:beforeAutospacing="0" w:after="0" w:afterAutospacing="0"/>
        <w:ind w:left="360"/>
        <w:rPr>
          <w:rFonts w:ascii="Noto Sans Arabic" w:hAnsi="Noto Sans Arabic"/>
          <w:color w:val="000000" w:themeColor="text1"/>
        </w:rPr>
      </w:pPr>
      <w:r w:rsidRPr="00B47E29">
        <w:rPr>
          <w:rFonts w:ascii="Noto Sans Arabic" w:hAnsi="Noto Sans Arabic"/>
          <w:color w:val="000000" w:themeColor="text1"/>
          <w:rtl/>
        </w:rPr>
        <w:t xml:space="preserve">صمّم قاعدة بيانات منظمة باستخدام </w:t>
      </w:r>
      <w:r w:rsidRPr="00B47E29">
        <w:rPr>
          <w:rFonts w:ascii="Noto Sans Arabic" w:hAnsi="Noto Sans Arabic"/>
          <w:color w:val="000000" w:themeColor="text1"/>
        </w:rPr>
        <w:t>Django ORM</w:t>
      </w:r>
      <w:r w:rsidRPr="00B47E29">
        <w:rPr>
          <w:rFonts w:ascii="Noto Sans Arabic" w:hAnsi="Noto Sans Arabic"/>
          <w:color w:val="000000" w:themeColor="text1"/>
          <w:rtl/>
        </w:rPr>
        <w:t xml:space="preserve"> والعلاقات والقيود والفهارس المناسبة. من الكيانات المتوقعة: المستخدمون، ملفات أصحاب المشاريع، ملفات الموردين، التصنيفات، العروض والمنتجات، صور العروض، طلبات البيع، عناصر طلب البيع، طلبات شراء المواد الخام، عناصر طلب الشراء، حركات المخزون، الشحنات، شركات التوصيل، التقييمات، الإشعارات، المصاريف، والبلاغات. عدّل عدد الجداول حسب التصميم الصحيح ولا تضف جداول بلا حاجة.</w:t>
      </w:r>
    </w:p>
    <w:p w14:paraId="56EEE859" w14:textId="31CE45C0" w:rsidR="005E7004" w:rsidRPr="00B47E29" w:rsidRDefault="00B47E29" w:rsidP="00B47E29">
      <w:pPr>
        <w:pStyle w:val="NormalWeb"/>
        <w:shd w:val="clear" w:color="auto" w:fill="FFFFFF"/>
        <w:bidi/>
        <w:spacing w:before="0" w:beforeAutospacing="0" w:after="0" w:afterAutospacing="0"/>
        <w:ind w:left="360"/>
        <w:rPr>
          <w:rFonts w:ascii="Noto Sans Arabic" w:hAnsi="Noto Sans Arabic"/>
          <w:color w:val="000000" w:themeColor="text1"/>
        </w:rPr>
      </w:pPr>
      <w:r w:rsidRPr="00B47E29">
        <w:rPr>
          <w:rFonts w:ascii="Noto Sans Arabic" w:hAnsi="Noto Sans Arabic"/>
          <w:color w:val="000000" w:themeColor="text1"/>
          <w:rtl/>
        </w:rPr>
        <w:t xml:space="preserve">قسّم تطبيق </w:t>
      </w:r>
      <w:r w:rsidRPr="00B47E29">
        <w:rPr>
          <w:rFonts w:ascii="Noto Sans Arabic" w:hAnsi="Noto Sans Arabic"/>
          <w:color w:val="000000" w:themeColor="text1"/>
        </w:rPr>
        <w:t>Django</w:t>
      </w:r>
      <w:r w:rsidRPr="00B47E29">
        <w:rPr>
          <w:rFonts w:ascii="Noto Sans Arabic" w:hAnsi="Noto Sans Arabic"/>
          <w:color w:val="000000" w:themeColor="text1"/>
          <w:rtl/>
        </w:rPr>
        <w:t xml:space="preserve"> إلى وحدات واضحة بحسب المسؤوليات، مثل </w:t>
      </w:r>
      <w:r w:rsidRPr="00B47E29">
        <w:rPr>
          <w:rFonts w:ascii="Noto Sans Arabic" w:hAnsi="Noto Sans Arabic"/>
          <w:color w:val="000000" w:themeColor="text1"/>
        </w:rPr>
        <w:t>accounts</w:t>
      </w:r>
      <w:r w:rsidRPr="00B47E29">
        <w:rPr>
          <w:rFonts w:ascii="Noto Sans Arabic" w:hAnsi="Noto Sans Arabic"/>
          <w:color w:val="000000" w:themeColor="text1"/>
          <w:rtl/>
        </w:rPr>
        <w:t xml:space="preserve"> و</w:t>
      </w:r>
      <w:r w:rsidRPr="00B47E29">
        <w:rPr>
          <w:rFonts w:ascii="Noto Sans Arabic" w:hAnsi="Noto Sans Arabic"/>
          <w:color w:val="000000" w:themeColor="text1"/>
        </w:rPr>
        <w:t>catalog</w:t>
      </w:r>
      <w:r w:rsidRPr="00B47E29">
        <w:rPr>
          <w:rFonts w:ascii="Noto Sans Arabic" w:hAnsi="Noto Sans Arabic"/>
          <w:color w:val="000000" w:themeColor="text1"/>
          <w:rtl/>
        </w:rPr>
        <w:t xml:space="preserve"> و</w:t>
      </w:r>
      <w:r w:rsidRPr="00B47E29">
        <w:rPr>
          <w:rFonts w:ascii="Noto Sans Arabic" w:hAnsi="Noto Sans Arabic"/>
          <w:color w:val="000000" w:themeColor="text1"/>
        </w:rPr>
        <w:t>suppliers</w:t>
      </w:r>
      <w:r w:rsidRPr="00B47E29">
        <w:rPr>
          <w:rFonts w:ascii="Noto Sans Arabic" w:hAnsi="Noto Sans Arabic"/>
          <w:color w:val="000000" w:themeColor="text1"/>
          <w:rtl/>
        </w:rPr>
        <w:t xml:space="preserve"> و</w:t>
      </w:r>
      <w:r w:rsidRPr="00B47E29">
        <w:rPr>
          <w:rFonts w:ascii="Noto Sans Arabic" w:hAnsi="Noto Sans Arabic"/>
          <w:color w:val="000000" w:themeColor="text1"/>
        </w:rPr>
        <w:t>orders</w:t>
      </w:r>
      <w:r w:rsidRPr="00B47E29">
        <w:rPr>
          <w:rFonts w:ascii="Noto Sans Arabic" w:hAnsi="Noto Sans Arabic"/>
          <w:color w:val="000000" w:themeColor="text1"/>
          <w:rtl/>
        </w:rPr>
        <w:t xml:space="preserve"> و</w:t>
      </w:r>
      <w:r w:rsidRPr="00B47E29">
        <w:rPr>
          <w:rFonts w:ascii="Noto Sans Arabic" w:hAnsi="Noto Sans Arabic"/>
          <w:color w:val="000000" w:themeColor="text1"/>
        </w:rPr>
        <w:t>inventory</w:t>
      </w:r>
      <w:r w:rsidRPr="00B47E29">
        <w:rPr>
          <w:rFonts w:ascii="Noto Sans Arabic" w:hAnsi="Noto Sans Arabic"/>
          <w:color w:val="000000" w:themeColor="text1"/>
          <w:rtl/>
        </w:rPr>
        <w:t xml:space="preserve"> و</w:t>
      </w:r>
      <w:r w:rsidRPr="00B47E29">
        <w:rPr>
          <w:rFonts w:ascii="Noto Sans Arabic" w:hAnsi="Noto Sans Arabic"/>
          <w:color w:val="000000" w:themeColor="text1"/>
        </w:rPr>
        <w:t>shipping</w:t>
      </w:r>
      <w:r w:rsidRPr="00B47E29">
        <w:rPr>
          <w:rFonts w:ascii="Noto Sans Arabic" w:hAnsi="Noto Sans Arabic"/>
          <w:color w:val="000000" w:themeColor="text1"/>
          <w:rtl/>
        </w:rPr>
        <w:t xml:space="preserve"> و</w:t>
      </w:r>
      <w:r w:rsidRPr="00B47E29">
        <w:rPr>
          <w:rFonts w:ascii="Noto Sans Arabic" w:hAnsi="Noto Sans Arabic"/>
          <w:color w:val="000000" w:themeColor="text1"/>
        </w:rPr>
        <w:t>reviews</w:t>
      </w:r>
      <w:r w:rsidRPr="00B47E29">
        <w:rPr>
          <w:rFonts w:ascii="Noto Sans Arabic" w:hAnsi="Noto Sans Arabic"/>
          <w:color w:val="000000" w:themeColor="text1"/>
          <w:rtl/>
        </w:rPr>
        <w:t xml:space="preserve"> و</w:t>
      </w:r>
      <w:r w:rsidRPr="00B47E29">
        <w:rPr>
          <w:rFonts w:ascii="Noto Sans Arabic" w:hAnsi="Noto Sans Arabic"/>
          <w:color w:val="000000" w:themeColor="text1"/>
        </w:rPr>
        <w:t>reports</w:t>
      </w:r>
      <w:r w:rsidRPr="00B47E29">
        <w:rPr>
          <w:rFonts w:ascii="Noto Sans Arabic" w:hAnsi="Noto Sans Arabic"/>
          <w:color w:val="000000" w:themeColor="text1"/>
          <w:rtl/>
        </w:rPr>
        <w:t xml:space="preserve"> و</w:t>
      </w:r>
      <w:r w:rsidRPr="00B47E29">
        <w:rPr>
          <w:rFonts w:ascii="Noto Sans Arabic" w:hAnsi="Noto Sans Arabic"/>
          <w:color w:val="000000" w:themeColor="text1"/>
        </w:rPr>
        <w:t>ai_assistant</w:t>
      </w:r>
      <w:r w:rsidRPr="00B47E29">
        <w:rPr>
          <w:rFonts w:ascii="Noto Sans Arabic" w:hAnsi="Noto Sans Arabic"/>
          <w:color w:val="000000" w:themeColor="text1"/>
          <w:rtl/>
        </w:rPr>
        <w:t xml:space="preserve">. أنشئ </w:t>
      </w:r>
      <w:r w:rsidRPr="00B47E29">
        <w:rPr>
          <w:rFonts w:ascii="Noto Sans Arabic" w:hAnsi="Noto Sans Arabic"/>
          <w:color w:val="000000" w:themeColor="text1"/>
        </w:rPr>
        <w:t>migrations</w:t>
      </w:r>
      <w:r w:rsidRPr="00B47E29">
        <w:rPr>
          <w:rFonts w:ascii="Noto Sans Arabic" w:hAnsi="Noto Sans Arabic"/>
          <w:color w:val="000000" w:themeColor="text1"/>
          <w:rtl/>
        </w:rPr>
        <w:t xml:space="preserve"> صحيحة. استخدم نماذج مرتبطة بقاعدة البيانات، ولا تستخدم بيانات ثابتة لإيهام المستخدم بأن العمليات حقيقية.</w:t>
      </w:r>
    </w:p>
    <w:p w14:paraId="0BF7FFCC" w14:textId="2D51D4A0" w:rsidR="007D2495" w:rsidRPr="005E7004" w:rsidRDefault="007D2495" w:rsidP="007D2495">
      <w:pPr>
        <w:pStyle w:val="ListParagraph"/>
        <w:numPr>
          <w:ilvl w:val="0"/>
          <w:numId w:val="1"/>
        </w:numPr>
        <w:rPr>
          <w:b/>
          <w:bCs/>
          <w:sz w:val="36"/>
          <w:szCs w:val="32"/>
          <w:lang w:bidi="ar-JO"/>
        </w:rPr>
      </w:pPr>
      <w:r w:rsidRPr="005E7004">
        <w:rPr>
          <w:rFonts w:hint="cs"/>
          <w:b/>
          <w:bCs/>
          <w:sz w:val="36"/>
          <w:szCs w:val="32"/>
          <w:rtl/>
          <w:lang w:bidi="ar-JO"/>
        </w:rPr>
        <w:t>تصميم الواجهة:</w:t>
      </w:r>
    </w:p>
    <w:p w14:paraId="1FE68554" w14:textId="77777777" w:rsidR="00B47E29" w:rsidRPr="00B47E29" w:rsidRDefault="00B47E29" w:rsidP="00B47E29">
      <w:pPr>
        <w:pStyle w:val="NormalWeb"/>
        <w:shd w:val="clear" w:color="auto" w:fill="FFFFFF"/>
        <w:bidi/>
        <w:spacing w:before="0" w:beforeAutospacing="0" w:after="0" w:afterAutospacing="0"/>
        <w:ind w:left="360"/>
        <w:rPr>
          <w:rFonts w:ascii="Noto Sans Arabic" w:hAnsi="Noto Sans Arabic"/>
          <w:color w:val="000000" w:themeColor="text1"/>
        </w:rPr>
      </w:pPr>
      <w:r w:rsidRPr="00B47E29">
        <w:rPr>
          <w:rFonts w:ascii="Noto Sans Arabic" w:hAnsi="Noto Sans Arabic"/>
          <w:color w:val="000000" w:themeColor="text1"/>
          <w:rtl/>
        </w:rPr>
        <w:t>صمّم هوية بصرية بسيطة ومريحة تناسب المشاريع المنزلية والأعمال اليدوية، مع واجهة عربية كاملة من اليمين إلى اليسار. استخدم ألوانًا متناسقة وخطًا عربيًا واضحًا ومسافات مريحة، واجعل التصميم مناسبًا للهاتف والحاسوب. لا تجعل الزينة أهم من سهولة الاستخدام.</w:t>
      </w:r>
    </w:p>
    <w:p w14:paraId="6995B43D" w14:textId="77777777" w:rsidR="00B47E29" w:rsidRPr="00B47E29" w:rsidRDefault="00B47E29" w:rsidP="00B47E29">
      <w:pPr>
        <w:pStyle w:val="NormalWeb"/>
        <w:shd w:val="clear" w:color="auto" w:fill="FFFFFF"/>
        <w:bidi/>
        <w:spacing w:before="0" w:beforeAutospacing="0" w:after="0" w:afterAutospacing="0"/>
        <w:ind w:left="360"/>
        <w:rPr>
          <w:rFonts w:ascii="Noto Sans Arabic" w:hAnsi="Noto Sans Arabic"/>
          <w:color w:val="000000" w:themeColor="text1"/>
          <w:rtl/>
        </w:rPr>
      </w:pPr>
      <w:r w:rsidRPr="00B47E29">
        <w:rPr>
          <w:rFonts w:ascii="Noto Sans Arabic" w:hAnsi="Noto Sans Arabic"/>
          <w:color w:val="000000" w:themeColor="text1"/>
          <w:rtl/>
        </w:rPr>
        <w:t>يجب أن تتضمن الواجهات الأساسية: الصفحة الرئيسية، التصنيفات، نتائج البحث، تفاصيل المنتج، صفحة صاحب المشروع، التسجيل وتسجيل الدخول، لوحة العميل، الطلبات، لوحة صاحب المشروع، إدارة المنتجات والمخزون، التقارير، قسم الموردين، تفاصيل المادة الخام، طلبات الشراء، لوحة المورد، تفاصيل الشحنات، ولوحة مدير المنصة.</w:t>
      </w:r>
    </w:p>
    <w:p w14:paraId="11006841" w14:textId="7C957B5B" w:rsidR="005E7004" w:rsidRPr="00B47E29" w:rsidRDefault="00B47E29" w:rsidP="00B47E29">
      <w:pPr>
        <w:pStyle w:val="NormalWeb"/>
        <w:shd w:val="clear" w:color="auto" w:fill="FFFFFF"/>
        <w:bidi/>
        <w:spacing w:before="0" w:beforeAutospacing="0" w:after="0" w:afterAutospacing="0"/>
        <w:ind w:left="360"/>
        <w:rPr>
          <w:rFonts w:ascii="Noto Sans Arabic" w:hAnsi="Noto Sans Arabic"/>
          <w:color w:val="000000" w:themeColor="text1"/>
        </w:rPr>
      </w:pPr>
      <w:r w:rsidRPr="00B47E29">
        <w:rPr>
          <w:rFonts w:ascii="Noto Sans Arabic" w:hAnsi="Noto Sans Arabic"/>
          <w:color w:val="000000" w:themeColor="text1"/>
          <w:rtl/>
        </w:rPr>
        <w:t>كل زر ورابط يجب أن ينفّذ وظيفة حقيقية أو يكون معطّلًا مع توضيح السبب. أنشئ حالات واضحة للتحميل والنجاح والفشل وعدم وجود نتائج. اعرض السعر والكمية ومدة التجهيز والتوصيل والتقييمات بطريقة لا تضلل المستخدم.</w:t>
      </w:r>
    </w:p>
    <w:p w14:paraId="168BB43A" w14:textId="1B41AD93" w:rsidR="007D2495" w:rsidRPr="005E7004" w:rsidRDefault="007D2495" w:rsidP="007D2495">
      <w:pPr>
        <w:pStyle w:val="ListParagraph"/>
        <w:numPr>
          <w:ilvl w:val="0"/>
          <w:numId w:val="1"/>
        </w:numPr>
        <w:rPr>
          <w:b/>
          <w:bCs/>
          <w:sz w:val="36"/>
          <w:szCs w:val="32"/>
          <w:lang w:bidi="ar-JO"/>
        </w:rPr>
      </w:pPr>
      <w:r w:rsidRPr="005E7004">
        <w:rPr>
          <w:rFonts w:hint="cs"/>
          <w:b/>
          <w:bCs/>
          <w:sz w:val="36"/>
          <w:szCs w:val="32"/>
          <w:rtl/>
          <w:lang w:bidi="ar-JO"/>
        </w:rPr>
        <w:t>الامن والخصوصية:</w:t>
      </w:r>
    </w:p>
    <w:p w14:paraId="7C769CD4" w14:textId="77777777" w:rsidR="00346B5E" w:rsidRDefault="00346B5E" w:rsidP="00346B5E">
      <w:pPr>
        <w:pStyle w:val="ListParagraph"/>
        <w:numPr>
          <w:ilvl w:val="0"/>
          <w:numId w:val="5"/>
        </w:numPr>
        <w:ind w:left="1080"/>
        <w:rPr>
          <w:rtl/>
        </w:rPr>
      </w:pPr>
      <w:r>
        <w:rPr>
          <w:rtl/>
        </w:rPr>
        <w:t xml:space="preserve">استخدم آليات </w:t>
      </w:r>
      <w:r>
        <w:t>Django</w:t>
      </w:r>
      <w:r>
        <w:rPr>
          <w:rtl/>
        </w:rPr>
        <w:t xml:space="preserve"> القياسية لتخزين كلمات المرور والجلسات، ولا تخزن كلمات المرور كنص واضح.</w:t>
      </w:r>
    </w:p>
    <w:p w14:paraId="6D6B6A06" w14:textId="77777777" w:rsidR="00346B5E" w:rsidRDefault="00346B5E" w:rsidP="00346B5E">
      <w:pPr>
        <w:pStyle w:val="ListParagraph"/>
        <w:numPr>
          <w:ilvl w:val="0"/>
          <w:numId w:val="5"/>
        </w:numPr>
        <w:ind w:left="1080"/>
        <w:rPr>
          <w:rtl/>
        </w:rPr>
      </w:pPr>
      <w:r>
        <w:rPr>
          <w:rtl/>
        </w:rPr>
        <w:t>تحقق من هوية المستخدم وصلاحياته على الخادم في كل عملية حساسة.</w:t>
      </w:r>
    </w:p>
    <w:p w14:paraId="4CCF4F81" w14:textId="77777777" w:rsidR="00346B5E" w:rsidRDefault="00346B5E" w:rsidP="00346B5E">
      <w:pPr>
        <w:pStyle w:val="ListParagraph"/>
        <w:numPr>
          <w:ilvl w:val="0"/>
          <w:numId w:val="5"/>
        </w:numPr>
        <w:ind w:left="1080"/>
        <w:rPr>
          <w:rtl/>
        </w:rPr>
      </w:pPr>
      <w:r>
        <w:rPr>
          <w:rtl/>
        </w:rPr>
        <w:t>احمِ الطلبات والتقارير والمعلومات الخاصة والعناوين وأرقام الاتصال من الوصول غير المصرح به.</w:t>
      </w:r>
    </w:p>
    <w:p w14:paraId="4829F449" w14:textId="77777777" w:rsidR="00346B5E" w:rsidRDefault="00346B5E" w:rsidP="00346B5E">
      <w:pPr>
        <w:pStyle w:val="ListParagraph"/>
        <w:numPr>
          <w:ilvl w:val="0"/>
          <w:numId w:val="5"/>
        </w:numPr>
        <w:ind w:left="1080"/>
        <w:rPr>
          <w:rtl/>
        </w:rPr>
      </w:pPr>
      <w:r>
        <w:rPr>
          <w:rtl/>
        </w:rPr>
        <w:lastRenderedPageBreak/>
        <w:t>تحقق من البيانات المدخلة والملفات المرفوعة وأحجام الصور وأنواعها.</w:t>
      </w:r>
    </w:p>
    <w:p w14:paraId="0C8D67FE" w14:textId="77777777" w:rsidR="00346B5E" w:rsidRDefault="00346B5E" w:rsidP="00346B5E">
      <w:pPr>
        <w:pStyle w:val="ListParagraph"/>
        <w:numPr>
          <w:ilvl w:val="0"/>
          <w:numId w:val="5"/>
        </w:numPr>
        <w:ind w:left="1080"/>
        <w:rPr>
          <w:rtl/>
        </w:rPr>
      </w:pPr>
      <w:r>
        <w:rPr>
          <w:rtl/>
        </w:rPr>
        <w:t xml:space="preserve">استخدم </w:t>
      </w:r>
      <w:r>
        <w:t>HTTPS</w:t>
      </w:r>
      <w:r>
        <w:rPr>
          <w:rtl/>
        </w:rPr>
        <w:t xml:space="preserve"> في الإنتاج، ولا تضع الأسرار في الشيفرة أو مستودع </w:t>
      </w:r>
      <w:r>
        <w:t>Git</w:t>
      </w:r>
      <w:r>
        <w:rPr>
          <w:rtl/>
        </w:rPr>
        <w:t>.</w:t>
      </w:r>
    </w:p>
    <w:p w14:paraId="27DB3C17" w14:textId="77777777" w:rsidR="00346B5E" w:rsidRDefault="00346B5E" w:rsidP="00346B5E">
      <w:pPr>
        <w:pStyle w:val="ListParagraph"/>
        <w:numPr>
          <w:ilvl w:val="0"/>
          <w:numId w:val="5"/>
        </w:numPr>
        <w:ind w:left="1080"/>
        <w:rPr>
          <w:rtl/>
        </w:rPr>
      </w:pPr>
      <w:r>
        <w:rPr>
          <w:rtl/>
        </w:rPr>
        <w:t>أضف حماية من الطلبات الضارة الشائعة، وسجل العمليات الإدارية المهمة، وجهّز نسخًا احتياطية قابلة للاستعادة.</w:t>
      </w:r>
    </w:p>
    <w:p w14:paraId="07C5FA1F" w14:textId="13EC1FAF" w:rsidR="005E7004" w:rsidRPr="00346B5E" w:rsidRDefault="00346B5E" w:rsidP="00346B5E">
      <w:pPr>
        <w:pStyle w:val="ListParagraph"/>
        <w:numPr>
          <w:ilvl w:val="0"/>
          <w:numId w:val="5"/>
        </w:numPr>
        <w:ind w:left="1080"/>
      </w:pPr>
      <w:r>
        <w:rPr>
          <w:rtl/>
        </w:rPr>
        <w:t>استخدم رسائل أخطاء واضحة للمستخدم، لكن لا تعرض تفاصيل تقنية حساسة أو أسرارًا في صفحات الخطأ.</w:t>
      </w:r>
    </w:p>
    <w:p w14:paraId="1A3AFE7B" w14:textId="73E7080D" w:rsidR="00346B5E" w:rsidRPr="00346B5E" w:rsidRDefault="007D2495" w:rsidP="00346B5E">
      <w:pPr>
        <w:pStyle w:val="ListParagraph"/>
        <w:numPr>
          <w:ilvl w:val="0"/>
          <w:numId w:val="1"/>
        </w:numPr>
        <w:rPr>
          <w:b/>
          <w:bCs/>
          <w:sz w:val="36"/>
          <w:szCs w:val="32"/>
          <w:rtl/>
          <w:lang w:bidi="ar-JO"/>
        </w:rPr>
      </w:pPr>
      <w:r w:rsidRPr="005E7004">
        <w:rPr>
          <w:rFonts w:hint="cs"/>
          <w:b/>
          <w:bCs/>
          <w:sz w:val="36"/>
          <w:szCs w:val="32"/>
          <w:rtl/>
          <w:lang w:bidi="ar-JO"/>
        </w:rPr>
        <w:t>خطة التنفيذ الإلزامية:</w:t>
      </w:r>
    </w:p>
    <w:p w14:paraId="326EE962" w14:textId="77777777" w:rsidR="00346B5E" w:rsidRDefault="00346B5E" w:rsidP="00D42D13">
      <w:pPr>
        <w:pStyle w:val="ListParagraph"/>
        <w:numPr>
          <w:ilvl w:val="1"/>
          <w:numId w:val="7"/>
        </w:numPr>
        <w:ind w:left="1170"/>
        <w:rPr>
          <w:rtl/>
        </w:rPr>
      </w:pPr>
      <w:r>
        <w:rPr>
          <w:rtl/>
        </w:rPr>
        <w:t>افحص مساحة العمل الحالية واكتب ملخصًا لما هو موجود. إذا لم يوجد مشروع، أنشئ هيكله الأساسي.</w:t>
      </w:r>
    </w:p>
    <w:p w14:paraId="63FC114B" w14:textId="77777777" w:rsidR="00346B5E" w:rsidRDefault="00346B5E" w:rsidP="00D42D13">
      <w:pPr>
        <w:pStyle w:val="ListParagraph"/>
        <w:numPr>
          <w:ilvl w:val="1"/>
          <w:numId w:val="7"/>
        </w:numPr>
        <w:ind w:left="1170"/>
        <w:rPr>
          <w:rtl/>
        </w:rPr>
      </w:pPr>
      <w:r>
        <w:rPr>
          <w:rtl/>
        </w:rPr>
        <w:t xml:space="preserve">اكتب وثيقة متطلبات مختصرة، ومخطط قاعدة البيانات، وسيناريوهات الطلبات والشحن والمخزون، وسجّل أي افتراضات في </w:t>
      </w:r>
      <w:r>
        <w:t>docs/DECISIONS.md</w:t>
      </w:r>
      <w:r>
        <w:rPr>
          <w:rtl/>
        </w:rPr>
        <w:t>.</w:t>
      </w:r>
    </w:p>
    <w:p w14:paraId="58304907" w14:textId="77777777" w:rsidR="00346B5E" w:rsidRDefault="00346B5E" w:rsidP="00D42D13">
      <w:pPr>
        <w:pStyle w:val="ListParagraph"/>
        <w:numPr>
          <w:ilvl w:val="1"/>
          <w:numId w:val="7"/>
        </w:numPr>
        <w:ind w:left="1170"/>
        <w:rPr>
          <w:rtl/>
        </w:rPr>
      </w:pPr>
      <w:r>
        <w:rPr>
          <w:rtl/>
        </w:rPr>
        <w:t>أنشئ إعدادات المشروع وقاعدة البيانات ونظام الحسابات والصلاحيات، ثم اختبرها.</w:t>
      </w:r>
    </w:p>
    <w:p w14:paraId="4F6E8921" w14:textId="77777777" w:rsidR="00346B5E" w:rsidRDefault="00346B5E" w:rsidP="00D42D13">
      <w:pPr>
        <w:pStyle w:val="ListParagraph"/>
        <w:numPr>
          <w:ilvl w:val="1"/>
          <w:numId w:val="7"/>
        </w:numPr>
        <w:ind w:left="1170"/>
        <w:rPr>
          <w:rtl/>
        </w:rPr>
      </w:pPr>
      <w:r>
        <w:rPr>
          <w:rtl/>
        </w:rPr>
        <w:t>أنشئ ملفات أصحاب المشاريع والموردين والتصنيفات والعروض والصور والبحث والتصفية.</w:t>
      </w:r>
    </w:p>
    <w:p w14:paraId="5E8F8CEE" w14:textId="77777777" w:rsidR="00346B5E" w:rsidRDefault="00346B5E" w:rsidP="00D42D13">
      <w:pPr>
        <w:pStyle w:val="ListParagraph"/>
        <w:numPr>
          <w:ilvl w:val="1"/>
          <w:numId w:val="7"/>
        </w:numPr>
        <w:ind w:left="1170"/>
        <w:rPr>
          <w:rtl/>
        </w:rPr>
      </w:pPr>
      <w:r>
        <w:rPr>
          <w:rtl/>
        </w:rPr>
        <w:t>أنشئ طلبات البيع وطلبات شراء المواد الخام وحالات الطلبات، واختبر صلاحيات كل طرف.</w:t>
      </w:r>
    </w:p>
    <w:p w14:paraId="441E6D6A" w14:textId="77777777" w:rsidR="00346B5E" w:rsidRDefault="00346B5E" w:rsidP="00D42D13">
      <w:pPr>
        <w:pStyle w:val="ListParagraph"/>
        <w:numPr>
          <w:ilvl w:val="1"/>
          <w:numId w:val="7"/>
        </w:numPr>
        <w:ind w:left="1170"/>
        <w:rPr>
          <w:rtl/>
        </w:rPr>
      </w:pPr>
      <w:r>
        <w:rPr>
          <w:rtl/>
        </w:rPr>
        <w:t>أنشئ إدارة المخزون وسجل الحركات والتنبيهات، واختبر الطلبات المتزامنة ومنع الكميات السالبة.</w:t>
      </w:r>
    </w:p>
    <w:p w14:paraId="5E584503" w14:textId="77777777" w:rsidR="00346B5E" w:rsidRDefault="00346B5E" w:rsidP="00D42D13">
      <w:pPr>
        <w:pStyle w:val="ListParagraph"/>
        <w:numPr>
          <w:ilvl w:val="1"/>
          <w:numId w:val="7"/>
        </w:numPr>
        <w:ind w:left="1170"/>
        <w:rPr>
          <w:rtl/>
        </w:rPr>
      </w:pPr>
      <w:r>
        <w:rPr>
          <w:rtl/>
        </w:rPr>
        <w:t xml:space="preserve">أنشئ إدارة الشحنات مع تسجيل يدوي يعمل دون </w:t>
      </w:r>
      <w:r>
        <w:t>API</w:t>
      </w:r>
      <w:r>
        <w:rPr>
          <w:rtl/>
        </w:rPr>
        <w:t>، ثم جهّز مكوّن التكامل لشركة التوصيل المختارة.</w:t>
      </w:r>
    </w:p>
    <w:p w14:paraId="7B5C6532" w14:textId="77777777" w:rsidR="00346B5E" w:rsidRDefault="00346B5E" w:rsidP="00D42D13">
      <w:pPr>
        <w:pStyle w:val="ListParagraph"/>
        <w:numPr>
          <w:ilvl w:val="1"/>
          <w:numId w:val="7"/>
        </w:numPr>
        <w:ind w:left="1170"/>
        <w:rPr>
          <w:rtl/>
        </w:rPr>
      </w:pPr>
      <w:r>
        <w:rPr>
          <w:rtl/>
        </w:rPr>
        <w:t>أنشئ التقييمات والإشعارات والتقارير المالية والإدارية.</w:t>
      </w:r>
    </w:p>
    <w:p w14:paraId="22A31897" w14:textId="77777777" w:rsidR="00346B5E" w:rsidRDefault="00346B5E" w:rsidP="00D42D13">
      <w:pPr>
        <w:pStyle w:val="ListParagraph"/>
        <w:numPr>
          <w:ilvl w:val="1"/>
          <w:numId w:val="7"/>
        </w:numPr>
        <w:ind w:left="1170"/>
        <w:rPr>
          <w:rtl/>
        </w:rPr>
      </w:pPr>
      <w:r>
        <w:rPr>
          <w:rtl/>
        </w:rPr>
        <w:t>أضف الذكاء الاصطناعي بعد استقرار الوظائف الأساسية، مع الاحتفاظ بالبحث العادي كخيار بديل.</w:t>
      </w:r>
    </w:p>
    <w:p w14:paraId="4F583183" w14:textId="63262C42" w:rsidR="005E7004" w:rsidRPr="00D42D13" w:rsidRDefault="00346B5E" w:rsidP="00D42D13">
      <w:pPr>
        <w:pStyle w:val="ListParagraph"/>
        <w:numPr>
          <w:ilvl w:val="1"/>
          <w:numId w:val="7"/>
        </w:numPr>
        <w:ind w:left="1170"/>
      </w:pPr>
      <w:r>
        <w:rPr>
          <w:rtl/>
        </w:rPr>
        <w:t>نفّذ اختبارات شاملة، وأصلح الأخطاء، وراجع الواجهة بالعربية على شاشات مختلفة، ثم أعد تعليمات التشغيل.</w:t>
      </w:r>
    </w:p>
    <w:p w14:paraId="569FF141" w14:textId="6F2F3414" w:rsidR="007D2495" w:rsidRPr="005E7004" w:rsidRDefault="007D2495" w:rsidP="007D2495">
      <w:pPr>
        <w:pStyle w:val="ListParagraph"/>
        <w:numPr>
          <w:ilvl w:val="0"/>
          <w:numId w:val="1"/>
        </w:numPr>
        <w:rPr>
          <w:b/>
          <w:bCs/>
          <w:sz w:val="36"/>
          <w:szCs w:val="32"/>
          <w:lang w:bidi="ar-JO"/>
        </w:rPr>
      </w:pPr>
      <w:r w:rsidRPr="005E7004">
        <w:rPr>
          <w:rFonts w:hint="cs"/>
          <w:b/>
          <w:bCs/>
          <w:sz w:val="36"/>
          <w:szCs w:val="32"/>
          <w:rtl/>
          <w:lang w:bidi="ar-JO"/>
        </w:rPr>
        <w:t>الاختبارات المطلوبة:</w:t>
      </w:r>
    </w:p>
    <w:p w14:paraId="1D292BF1" w14:textId="77777777" w:rsidR="00B47E29" w:rsidRPr="00B47E29" w:rsidRDefault="00B47E29" w:rsidP="00B47E29">
      <w:pPr>
        <w:pStyle w:val="NormalWeb"/>
        <w:shd w:val="clear" w:color="auto" w:fill="FFFFFF"/>
        <w:bidi/>
        <w:spacing w:before="0" w:beforeAutospacing="0" w:after="0" w:afterAutospacing="0"/>
        <w:ind w:left="360"/>
        <w:rPr>
          <w:rFonts w:ascii="Noto Sans Arabic" w:hAnsi="Noto Sans Arabic"/>
          <w:color w:val="000000" w:themeColor="text1"/>
        </w:rPr>
      </w:pPr>
      <w:r w:rsidRPr="00B47E29">
        <w:rPr>
          <w:rFonts w:ascii="Noto Sans Arabic" w:hAnsi="Noto Sans Arabic"/>
          <w:color w:val="000000" w:themeColor="text1"/>
          <w:rtl/>
        </w:rPr>
        <w:t>اكتب اختبارات آلية للوظائف الأساسية، ولا تكتفِ بتشغيل الصفحة الرئيسية. يجب أن تغطي الاختبارات على الأقل: إنشاء الحساب وتسجيل الدخول، الصلاحيات، إضافة المنتجات والمواد الخام، البحث والتصفية، إنشاء طلب البيع والشراء، الانتقالات الصحيحة لحالات الطلبات، منع بيع أو حجز كمية غير متاحة، إعادة الكمية عند الإلغاء عندما ينطبق ذلك، ربط الشحنة بالطلب الصحيح، منع عرض بيانات مستخدم آخر، التقييم بعد اكتمال الطلب، حساب المبيعات والتكاليف، غياب مفتاح الذكاء الاصطناعي، وفشل الاتصال بشركة التوصيل.</w:t>
      </w:r>
    </w:p>
    <w:p w14:paraId="3DD429F0" w14:textId="415849DA" w:rsidR="005E7004" w:rsidRPr="00B47E29" w:rsidRDefault="00B47E29" w:rsidP="00B47E29">
      <w:pPr>
        <w:pStyle w:val="NormalWeb"/>
        <w:shd w:val="clear" w:color="auto" w:fill="FFFFFF"/>
        <w:bidi/>
        <w:spacing w:before="0" w:beforeAutospacing="0" w:after="0" w:afterAutospacing="0"/>
        <w:ind w:left="360"/>
        <w:rPr>
          <w:rFonts w:ascii="Noto Sans Arabic" w:hAnsi="Noto Sans Arabic"/>
          <w:color w:val="000000" w:themeColor="text1"/>
        </w:rPr>
      </w:pPr>
      <w:r w:rsidRPr="00B47E29">
        <w:rPr>
          <w:rFonts w:ascii="Noto Sans Arabic" w:hAnsi="Noto Sans Arabic"/>
          <w:color w:val="000000" w:themeColor="text1"/>
          <w:rtl/>
        </w:rPr>
        <w:t>شغّل الاختبارات فعليًا بعد كل مرحلة. إذا فشل اختبار، حدّد السبب وأصلحه ثم أعد الاختبار. لا تتجاهل الأخطاء، ولا تكتب أن الاختبارات نجحت إذا لم تشغّلها.</w:t>
      </w:r>
    </w:p>
    <w:p w14:paraId="3DDB0B58" w14:textId="133FECE5" w:rsidR="007D2495" w:rsidRPr="005E7004" w:rsidRDefault="007D2495" w:rsidP="007D2495">
      <w:pPr>
        <w:pStyle w:val="ListParagraph"/>
        <w:numPr>
          <w:ilvl w:val="0"/>
          <w:numId w:val="1"/>
        </w:numPr>
        <w:rPr>
          <w:b/>
          <w:bCs/>
          <w:sz w:val="36"/>
          <w:szCs w:val="32"/>
          <w:lang w:bidi="ar-JO"/>
        </w:rPr>
      </w:pPr>
      <w:r w:rsidRPr="005E7004">
        <w:rPr>
          <w:rFonts w:hint="cs"/>
          <w:b/>
          <w:bCs/>
          <w:sz w:val="36"/>
          <w:szCs w:val="32"/>
          <w:rtl/>
          <w:lang w:bidi="ar-JO"/>
        </w:rPr>
        <w:t>معاير قبول التطبيق:</w:t>
      </w:r>
    </w:p>
    <w:p w14:paraId="387465D3" w14:textId="77777777" w:rsidR="00D42D13" w:rsidRDefault="00D42D13" w:rsidP="00D42D13">
      <w:pPr>
        <w:pStyle w:val="ListParagraph"/>
        <w:numPr>
          <w:ilvl w:val="0"/>
          <w:numId w:val="8"/>
        </w:numPr>
        <w:rPr>
          <w:rtl/>
        </w:rPr>
      </w:pPr>
      <w:r>
        <w:rPr>
          <w:rtl/>
        </w:rPr>
        <w:t>يستطيع الزائر استعراض المنتجات والمواد الخام والبحث فيها دون تسجيل.</w:t>
      </w:r>
    </w:p>
    <w:p w14:paraId="6473187B" w14:textId="77777777" w:rsidR="00D42D13" w:rsidRDefault="00D42D13" w:rsidP="00D42D13">
      <w:pPr>
        <w:pStyle w:val="ListParagraph"/>
        <w:numPr>
          <w:ilvl w:val="0"/>
          <w:numId w:val="8"/>
        </w:numPr>
        <w:rPr>
          <w:rtl/>
        </w:rPr>
      </w:pPr>
      <w:r>
        <w:rPr>
          <w:rtl/>
        </w:rPr>
        <w:t>يستطيع العميل إنشاء طلب، ويستطيع صاحب المشروع إدارته وتحديث حالته.</w:t>
      </w:r>
    </w:p>
    <w:p w14:paraId="2E7F15CE" w14:textId="77777777" w:rsidR="00D42D13" w:rsidRDefault="00D42D13" w:rsidP="00D42D13">
      <w:pPr>
        <w:pStyle w:val="ListParagraph"/>
        <w:numPr>
          <w:ilvl w:val="0"/>
          <w:numId w:val="8"/>
        </w:numPr>
        <w:rPr>
          <w:rtl/>
        </w:rPr>
      </w:pPr>
      <w:r>
        <w:rPr>
          <w:rtl/>
        </w:rPr>
        <w:t>يستطيع صاحب المشروع إنشاء طلب مواد خام من مورد، ويستطيع المورد إدارته.</w:t>
      </w:r>
    </w:p>
    <w:p w14:paraId="5C74419F" w14:textId="77777777" w:rsidR="00D42D13" w:rsidRDefault="00D42D13" w:rsidP="00D42D13">
      <w:pPr>
        <w:pStyle w:val="ListParagraph"/>
        <w:numPr>
          <w:ilvl w:val="0"/>
          <w:numId w:val="8"/>
        </w:numPr>
        <w:rPr>
          <w:rtl/>
        </w:rPr>
      </w:pPr>
      <w:r>
        <w:rPr>
          <w:rtl/>
        </w:rPr>
        <w:t>تعمل صلاحيات العملاء وأصحاب المشاريع والموردين والإدارة دون تسرب بيانات بين الحسابات.</w:t>
      </w:r>
    </w:p>
    <w:p w14:paraId="73065D08" w14:textId="77777777" w:rsidR="00D42D13" w:rsidRDefault="00D42D13" w:rsidP="00D42D13">
      <w:pPr>
        <w:pStyle w:val="ListParagraph"/>
        <w:numPr>
          <w:ilvl w:val="0"/>
          <w:numId w:val="8"/>
        </w:numPr>
        <w:rPr>
          <w:rtl/>
        </w:rPr>
      </w:pPr>
      <w:r>
        <w:rPr>
          <w:rtl/>
        </w:rPr>
        <w:t>لا يمكن أن تصبح الكميات سالبة أو أن تُحجز الكمية نفسها لطلبات متعارضة.</w:t>
      </w:r>
    </w:p>
    <w:p w14:paraId="562BE7CD" w14:textId="77777777" w:rsidR="00D42D13" w:rsidRDefault="00D42D13" w:rsidP="00D42D13">
      <w:pPr>
        <w:pStyle w:val="ListParagraph"/>
        <w:numPr>
          <w:ilvl w:val="0"/>
          <w:numId w:val="8"/>
        </w:numPr>
        <w:rPr>
          <w:rtl/>
        </w:rPr>
      </w:pPr>
      <w:r>
        <w:rPr>
          <w:rtl/>
        </w:rPr>
        <w:t>يمكن تسجيل شحنة يدويًا ومتابعة حالتها حتى إذا لم يكن تكامل شركة التوصيل جاهزًا.</w:t>
      </w:r>
    </w:p>
    <w:p w14:paraId="6D6892E3" w14:textId="77777777" w:rsidR="00D42D13" w:rsidRDefault="00D42D13" w:rsidP="00D42D13">
      <w:pPr>
        <w:pStyle w:val="ListParagraph"/>
        <w:numPr>
          <w:ilvl w:val="0"/>
          <w:numId w:val="8"/>
        </w:numPr>
        <w:rPr>
          <w:rtl/>
        </w:rPr>
      </w:pPr>
      <w:r>
        <w:rPr>
          <w:rtl/>
        </w:rPr>
        <w:t>تعتمد التقارير على بيانات حقيقية، وتوضح أن الأرباح تقديرية عندما تكون التكاليف ناقصة.</w:t>
      </w:r>
    </w:p>
    <w:p w14:paraId="5FD8127D" w14:textId="77777777" w:rsidR="00D42D13" w:rsidRDefault="00D42D13" w:rsidP="00D42D13">
      <w:pPr>
        <w:pStyle w:val="ListParagraph"/>
        <w:numPr>
          <w:ilvl w:val="0"/>
          <w:numId w:val="8"/>
        </w:numPr>
        <w:rPr>
          <w:rtl/>
        </w:rPr>
      </w:pPr>
      <w:r>
        <w:rPr>
          <w:rtl/>
        </w:rPr>
        <w:t>تعتمد توصيات الذكاء الاصطناعي على عروض موجودة فعلًا، ولا تخترع أسعارًا أو مخزونًا أو شحنًا.</w:t>
      </w:r>
    </w:p>
    <w:p w14:paraId="7F4A2158" w14:textId="77777777" w:rsidR="00D42D13" w:rsidRDefault="00D42D13" w:rsidP="00D42D13">
      <w:pPr>
        <w:pStyle w:val="ListParagraph"/>
        <w:numPr>
          <w:ilvl w:val="0"/>
          <w:numId w:val="8"/>
        </w:numPr>
        <w:rPr>
          <w:rtl/>
        </w:rPr>
      </w:pPr>
      <w:r>
        <w:rPr>
          <w:rtl/>
        </w:rPr>
        <w:t>يعمل التطبيق بالعربية و</w:t>
      </w:r>
      <w:r>
        <w:t>RTL</w:t>
      </w:r>
      <w:r>
        <w:rPr>
          <w:rtl/>
        </w:rPr>
        <w:t xml:space="preserve"> على الهاتف والحاسوب، ولا توجد أزرار توهم المستخدم بأنها تعمل وهي غير منفذة.</w:t>
      </w:r>
    </w:p>
    <w:p w14:paraId="7ED165E9" w14:textId="434F6DD0" w:rsidR="005E7004" w:rsidRDefault="00D42D13" w:rsidP="00D42D13">
      <w:pPr>
        <w:pStyle w:val="ListParagraph"/>
        <w:numPr>
          <w:ilvl w:val="0"/>
          <w:numId w:val="8"/>
        </w:numPr>
      </w:pPr>
      <w:r>
        <w:rPr>
          <w:rtl/>
        </w:rPr>
        <w:t>تنجح الاختبارات الأساسية، وتوجد تعليمات واضحة لتثبيت المشروع وتشغيله وإعداد قاعدة البيانات.</w:t>
      </w:r>
    </w:p>
    <w:p w14:paraId="528E1B5E" w14:textId="77777777" w:rsidR="00D42D13" w:rsidRDefault="00D42D13" w:rsidP="00D42D13">
      <w:pPr>
        <w:rPr>
          <w:rtl/>
        </w:rPr>
      </w:pPr>
    </w:p>
    <w:p w14:paraId="03EAAD01" w14:textId="77777777" w:rsidR="00D42D13" w:rsidRPr="00D42D13" w:rsidRDefault="00D42D13" w:rsidP="00D42D13"/>
    <w:p w14:paraId="59C90013" w14:textId="4B0163AC" w:rsidR="007D2495" w:rsidRPr="005E7004" w:rsidRDefault="007D2495" w:rsidP="007D2495">
      <w:pPr>
        <w:pStyle w:val="ListParagraph"/>
        <w:numPr>
          <w:ilvl w:val="0"/>
          <w:numId w:val="1"/>
        </w:numPr>
        <w:rPr>
          <w:b/>
          <w:bCs/>
          <w:sz w:val="36"/>
          <w:szCs w:val="32"/>
          <w:lang w:bidi="ar-JO"/>
        </w:rPr>
      </w:pPr>
      <w:r w:rsidRPr="005E7004">
        <w:rPr>
          <w:rFonts w:hint="cs"/>
          <w:b/>
          <w:bCs/>
          <w:sz w:val="36"/>
          <w:szCs w:val="32"/>
          <w:rtl/>
          <w:lang w:bidi="ar-JO"/>
        </w:rPr>
        <w:lastRenderedPageBreak/>
        <w:t>الملفات التي يجب تسليمها:</w:t>
      </w:r>
    </w:p>
    <w:p w14:paraId="7E6CA0BC" w14:textId="77777777" w:rsidR="00D42D13" w:rsidRPr="006234F9" w:rsidRDefault="00D42D13" w:rsidP="00D42D13">
      <w:pPr>
        <w:pStyle w:val="ListParagraph"/>
      </w:pPr>
      <w:r w:rsidRPr="006234F9">
        <w:rPr>
          <w:rtl/>
        </w:rPr>
        <w:t>• الشيفرة المصدرية المنظمة للتطبيق.</w:t>
      </w:r>
    </w:p>
    <w:p w14:paraId="285F4263" w14:textId="77777777" w:rsidR="00D42D13" w:rsidRPr="006234F9" w:rsidRDefault="00D42D13" w:rsidP="00D42D13">
      <w:pPr>
        <w:pStyle w:val="ListParagraph"/>
        <w:rPr>
          <w:rtl/>
        </w:rPr>
      </w:pPr>
      <w:r w:rsidRPr="006234F9">
        <w:rPr>
          <w:rtl/>
        </w:rPr>
        <w:t>• ملف متطلبات وإصدارات المكتبات.</w:t>
      </w:r>
    </w:p>
    <w:p w14:paraId="69828DA1" w14:textId="77777777" w:rsidR="00D42D13" w:rsidRPr="006234F9" w:rsidRDefault="00D42D13" w:rsidP="00D42D13">
      <w:pPr>
        <w:pStyle w:val="ListParagraph"/>
        <w:rPr>
          <w:rtl/>
        </w:rPr>
      </w:pPr>
      <w:r w:rsidRPr="006234F9">
        <w:rPr>
          <w:rtl/>
        </w:rPr>
        <w:t>• ملف .</w:t>
      </w:r>
      <w:r w:rsidRPr="006234F9">
        <w:t>env.example</w:t>
      </w:r>
      <w:r w:rsidRPr="006234F9">
        <w:rPr>
          <w:rtl/>
        </w:rPr>
        <w:t xml:space="preserve"> دون أسرار حقيقية.</w:t>
      </w:r>
    </w:p>
    <w:p w14:paraId="50804622" w14:textId="77777777" w:rsidR="00D42D13" w:rsidRPr="006234F9" w:rsidRDefault="00D42D13" w:rsidP="00D42D13">
      <w:pPr>
        <w:pStyle w:val="ListParagraph"/>
        <w:rPr>
          <w:rtl/>
        </w:rPr>
      </w:pPr>
      <w:r w:rsidRPr="006234F9">
        <w:rPr>
          <w:rtl/>
        </w:rPr>
        <w:t xml:space="preserve">• </w:t>
      </w:r>
      <w:r w:rsidRPr="006234F9">
        <w:t>migrations</w:t>
      </w:r>
      <w:r w:rsidRPr="006234F9">
        <w:rPr>
          <w:rtl/>
        </w:rPr>
        <w:t xml:space="preserve"> الخاصة بقاعدة البيانات.</w:t>
      </w:r>
    </w:p>
    <w:p w14:paraId="640F6EBA" w14:textId="77777777" w:rsidR="00D42D13" w:rsidRPr="006234F9" w:rsidRDefault="00D42D13" w:rsidP="00D42D13">
      <w:pPr>
        <w:pStyle w:val="ListParagraph"/>
        <w:rPr>
          <w:rtl/>
        </w:rPr>
      </w:pPr>
      <w:r w:rsidRPr="006234F9">
        <w:rPr>
          <w:rtl/>
        </w:rPr>
        <w:t>• اختبارات آلية للوظائف الأساسية.</w:t>
      </w:r>
    </w:p>
    <w:p w14:paraId="3F17B062" w14:textId="77777777" w:rsidR="00D42D13" w:rsidRPr="006234F9" w:rsidRDefault="00D42D13" w:rsidP="00D42D13">
      <w:pPr>
        <w:pStyle w:val="ListParagraph"/>
        <w:rPr>
          <w:rtl/>
        </w:rPr>
      </w:pPr>
      <w:r w:rsidRPr="006234F9">
        <w:rPr>
          <w:rtl/>
        </w:rPr>
        <w:t>• بيانات تجريبية اختيارية ومعلّمة بوضوح على أنها للاختبار.</w:t>
      </w:r>
    </w:p>
    <w:p w14:paraId="0AD67F24" w14:textId="77777777" w:rsidR="00D42D13" w:rsidRPr="006234F9" w:rsidRDefault="00D42D13" w:rsidP="00D42D13">
      <w:pPr>
        <w:pStyle w:val="ListParagraph"/>
        <w:rPr>
          <w:rtl/>
        </w:rPr>
      </w:pPr>
      <w:r w:rsidRPr="006234F9">
        <w:rPr>
          <w:rtl/>
        </w:rPr>
        <w:t xml:space="preserve">• ملف </w:t>
      </w:r>
      <w:r w:rsidRPr="006234F9">
        <w:t>README</w:t>
      </w:r>
      <w:r w:rsidRPr="006234F9">
        <w:rPr>
          <w:rtl/>
        </w:rPr>
        <w:t xml:space="preserve"> باللغة البسيطة يشرح التثبيت والإعداد والتشغيل وإنشاء مدير النظام وتشغيل الاختبارات.</w:t>
      </w:r>
    </w:p>
    <w:p w14:paraId="61D82BE4" w14:textId="77777777" w:rsidR="00D42D13" w:rsidRPr="006234F9" w:rsidRDefault="00D42D13" w:rsidP="00D42D13">
      <w:pPr>
        <w:pStyle w:val="ListParagraph"/>
        <w:rPr>
          <w:rtl/>
        </w:rPr>
      </w:pPr>
      <w:r w:rsidRPr="006234F9">
        <w:rPr>
          <w:rtl/>
        </w:rPr>
        <w:t xml:space="preserve">• ملف </w:t>
      </w:r>
      <w:r w:rsidRPr="006234F9">
        <w:t>docs/DECISIONS.md</w:t>
      </w:r>
      <w:r w:rsidRPr="006234F9">
        <w:rPr>
          <w:rtl/>
        </w:rPr>
        <w:t xml:space="preserve"> للافتراضات والقرارات التقنية.</w:t>
      </w:r>
    </w:p>
    <w:p w14:paraId="1D8CC2AF" w14:textId="5534B8F2" w:rsidR="005E7004" w:rsidRPr="00D42D13" w:rsidRDefault="00D42D13" w:rsidP="00D42D13">
      <w:pPr>
        <w:pStyle w:val="ListParagraph"/>
      </w:pPr>
      <w:r w:rsidRPr="006234F9">
        <w:rPr>
          <w:rtl/>
        </w:rPr>
        <w:t xml:space="preserve">• قائمة بالوظائف المنفذة فعليًا، والوظائف التي ما زالت تحتاج إلى حساب خارجي أو مفتاح </w:t>
      </w:r>
      <w:r w:rsidRPr="006234F9">
        <w:t>API</w:t>
      </w:r>
      <w:r w:rsidRPr="006234F9">
        <w:rPr>
          <w:rtl/>
        </w:rPr>
        <w:t xml:space="preserve"> أو اعتماد من شركة توصيل.</w:t>
      </w:r>
    </w:p>
    <w:p w14:paraId="7BC9F46A" w14:textId="31784B43" w:rsidR="007D2495" w:rsidRPr="005E7004" w:rsidRDefault="007D2495" w:rsidP="007D2495">
      <w:pPr>
        <w:pStyle w:val="ListParagraph"/>
        <w:numPr>
          <w:ilvl w:val="0"/>
          <w:numId w:val="1"/>
        </w:numPr>
        <w:rPr>
          <w:b/>
          <w:bCs/>
          <w:sz w:val="36"/>
          <w:szCs w:val="32"/>
          <w:lang w:bidi="ar-JO"/>
        </w:rPr>
      </w:pPr>
      <w:r w:rsidRPr="005E7004">
        <w:rPr>
          <w:rFonts w:hint="cs"/>
          <w:b/>
          <w:bCs/>
          <w:sz w:val="36"/>
          <w:szCs w:val="32"/>
          <w:rtl/>
          <w:lang w:bidi="ar-JO"/>
        </w:rPr>
        <w:t>تعليماتك الأخيرة:</w:t>
      </w:r>
    </w:p>
    <w:p w14:paraId="1B6FD749" w14:textId="61F50DB3" w:rsidR="005E7004" w:rsidRDefault="00B47E29" w:rsidP="00B47E29">
      <w:pPr>
        <w:pStyle w:val="ListParagraph"/>
        <w:ind w:left="360"/>
        <w:rPr>
          <w:b/>
          <w:bCs/>
          <w:sz w:val="36"/>
          <w:szCs w:val="32"/>
          <w:rtl/>
          <w:lang w:bidi="ar-JO"/>
        </w:rPr>
      </w:pPr>
      <w:r w:rsidRPr="00B47E29">
        <w:rPr>
          <w:b/>
          <w:bCs/>
          <w:sz w:val="36"/>
          <w:szCs w:val="32"/>
          <w:rtl/>
        </w:rPr>
        <w:t>ابنِ تطبيقًا حقيقيًا متصلًا بقاعدة البيانات، لا مجرد نموذج شكلي. ابدأ بالتخطيط، ثم نفّذ الوظائف على مراحل، واختبرها في كل مرحلة، وأصلح الأخطاء قبل التقدم</w:t>
      </w:r>
      <w:r w:rsidRPr="00B47E29">
        <w:rPr>
          <w:b/>
          <w:bCs/>
          <w:sz w:val="36"/>
          <w:szCs w:val="32"/>
          <w:lang w:bidi="ar-JO"/>
        </w:rPr>
        <w:t>.</w:t>
      </w:r>
    </w:p>
    <w:p w14:paraId="6A2CFBC3" w14:textId="77777777" w:rsidR="00B47E29" w:rsidRPr="00B47E29" w:rsidRDefault="00B47E29" w:rsidP="00B47E29">
      <w:pPr>
        <w:pStyle w:val="ListParagraph"/>
        <w:ind w:left="360"/>
        <w:rPr>
          <w:sz w:val="24"/>
          <w:lang w:bidi="ar-JO"/>
        </w:rPr>
      </w:pPr>
      <w:r w:rsidRPr="00B47E29">
        <w:rPr>
          <w:sz w:val="24"/>
          <w:rtl/>
        </w:rPr>
        <w:t xml:space="preserve">لا تفترض وجود مفاتيح </w:t>
      </w:r>
      <w:r w:rsidRPr="00B47E29">
        <w:rPr>
          <w:sz w:val="24"/>
          <w:lang w:bidi="ar-JO"/>
        </w:rPr>
        <w:t>API</w:t>
      </w:r>
      <w:r w:rsidRPr="00B47E29">
        <w:rPr>
          <w:sz w:val="24"/>
          <w:rtl/>
        </w:rPr>
        <w:t xml:space="preserve"> أو حسابات خارجية لم يقدّمها المستخدم. إذا لم تتوفر، أكمل ما يمكن تنفيذه، وأضف واجهة تكامل جاهزة وآلية بديلة واضحة، ثم اذكر بالضبط ما يلزم لتفعيل الاتصال الحقيقي. لا تخترع أسماء شركات أو بيانات اعتماد أو نتائج اختبارات.</w:t>
      </w:r>
    </w:p>
    <w:p w14:paraId="5AC358C1" w14:textId="77777777" w:rsidR="00B47E29" w:rsidRPr="00B47E29" w:rsidRDefault="00B47E29" w:rsidP="00B47E29">
      <w:pPr>
        <w:pStyle w:val="ListParagraph"/>
        <w:ind w:left="360"/>
        <w:rPr>
          <w:sz w:val="24"/>
          <w:rtl/>
        </w:rPr>
      </w:pPr>
      <w:r w:rsidRPr="00B47E29">
        <w:rPr>
          <w:sz w:val="24"/>
          <w:rtl/>
        </w:rPr>
        <w:t>في نهاية كل مرحلة، قدم تقريرًا قصيرًا يشرح: ما الذي نُفذ، وما الاختبارات التي شُغلت ونتائجها، وما الذي بقي، وما الخطوة التالية. حافظ على شيفرة منظمة وسهلة الصيانة، واجعل الأولوية لصحة الوظائف وأمن البيانات وسهولة الاستخدام.</w:t>
      </w:r>
    </w:p>
    <w:p w14:paraId="52091BA3" w14:textId="197901E8" w:rsidR="00B47E29" w:rsidRPr="005E7004" w:rsidRDefault="00B47E29" w:rsidP="00B47E29">
      <w:pPr>
        <w:pStyle w:val="ListParagraph"/>
        <w:ind w:left="360"/>
        <w:rPr>
          <w:rFonts w:hint="cs"/>
          <w:sz w:val="36"/>
          <w:szCs w:val="32"/>
        </w:rPr>
      </w:pPr>
      <w:r w:rsidRPr="00B47E29">
        <w:rPr>
          <w:b/>
          <w:bCs/>
          <w:sz w:val="36"/>
          <w:szCs w:val="32"/>
          <w:rtl/>
        </w:rPr>
        <w:t>القاعدة الذهبية: لا تعتبر أي ميزة مكتملة لمجرد أن شكلها يظهر على الشاشة؛ اعتبرها مكتملة عندما تعمل فعليًا، وتحفظ البيانات الصحيحة، وتحترم الصلاحيات، وتجتاز الاختبارات</w:t>
      </w:r>
      <w:r w:rsidRPr="00B47E29">
        <w:rPr>
          <w:b/>
          <w:bCs/>
          <w:sz w:val="36"/>
          <w:szCs w:val="32"/>
        </w:rPr>
        <w:t>.</w:t>
      </w:r>
    </w:p>
    <w:sectPr w:rsidR="00B47E29" w:rsidRPr="005E70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oto Sans Arabic">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AA54CF"/>
    <w:multiLevelType w:val="hybridMultilevel"/>
    <w:tmpl w:val="A7724A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78656D4"/>
    <w:multiLevelType w:val="hybridMultilevel"/>
    <w:tmpl w:val="AB5C8A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90525CD"/>
    <w:multiLevelType w:val="hybridMultilevel"/>
    <w:tmpl w:val="D1DC76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16C5222"/>
    <w:multiLevelType w:val="hybridMultilevel"/>
    <w:tmpl w:val="43E2B8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CD69C9"/>
    <w:multiLevelType w:val="hybridMultilevel"/>
    <w:tmpl w:val="458213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E21407A"/>
    <w:multiLevelType w:val="hybridMultilevel"/>
    <w:tmpl w:val="CCEC1992"/>
    <w:lvl w:ilvl="0" w:tplc="0409000F">
      <w:start w:val="1"/>
      <w:numFmt w:val="decimal"/>
      <w:lvlText w:val="%1."/>
      <w:lvlJc w:val="left"/>
      <w:pPr>
        <w:ind w:left="81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7AA4A91"/>
    <w:multiLevelType w:val="hybridMultilevel"/>
    <w:tmpl w:val="ADB44D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6AD2BE8"/>
    <w:multiLevelType w:val="hybridMultilevel"/>
    <w:tmpl w:val="547223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046414390">
    <w:abstractNumId w:val="5"/>
  </w:num>
  <w:num w:numId="2" w16cid:durableId="200435535">
    <w:abstractNumId w:val="1"/>
  </w:num>
  <w:num w:numId="3" w16cid:durableId="102386296">
    <w:abstractNumId w:val="4"/>
  </w:num>
  <w:num w:numId="4" w16cid:durableId="1707900396">
    <w:abstractNumId w:val="2"/>
  </w:num>
  <w:num w:numId="5" w16cid:durableId="459155971">
    <w:abstractNumId w:val="7"/>
  </w:num>
  <w:num w:numId="6" w16cid:durableId="433863936">
    <w:abstractNumId w:val="6"/>
  </w:num>
  <w:num w:numId="7" w16cid:durableId="1784953793">
    <w:abstractNumId w:val="3"/>
  </w:num>
  <w:num w:numId="8" w16cid:durableId="16114278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4392"/>
    <w:rsid w:val="00346B5E"/>
    <w:rsid w:val="005E7004"/>
    <w:rsid w:val="00716E1B"/>
    <w:rsid w:val="007D2495"/>
    <w:rsid w:val="00824392"/>
    <w:rsid w:val="00903392"/>
    <w:rsid w:val="00934F48"/>
    <w:rsid w:val="00B47E29"/>
    <w:rsid w:val="00D42D1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CBFA4"/>
  <w15:chartTrackingRefBased/>
  <w15:docId w15:val="{83FF8E9F-23D4-49B1-B754-6CF2DBA19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color w:val="000000" w:themeColor="text1"/>
        <w:kern w:val="2"/>
        <w:sz w:val="28"/>
        <w:szCs w:val="24"/>
        <w:lang w:val="en-US" w:eastAsia="en-US" w:bidi="ar-SA"/>
        <w14:ligatures w14:val="standardContextual"/>
      </w:rPr>
    </w:rPrDefault>
    <w:pPrDefault>
      <w:pPr>
        <w:bidi/>
        <w:spacing w:before="120" w:after="120"/>
        <w:ind w:right="14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43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43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4392"/>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82439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2439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2439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2439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24392"/>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24392"/>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43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43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4392"/>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82439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2439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2439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2439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2439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2439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24392"/>
    <w:pPr>
      <w:spacing w:before="0" w:after="8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824392"/>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824392"/>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824392"/>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82439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24392"/>
    <w:rPr>
      <w:i/>
      <w:iCs/>
      <w:color w:val="404040" w:themeColor="text1" w:themeTint="BF"/>
    </w:rPr>
  </w:style>
  <w:style w:type="paragraph" w:styleId="ListParagraph">
    <w:name w:val="List Paragraph"/>
    <w:basedOn w:val="Normal"/>
    <w:uiPriority w:val="34"/>
    <w:qFormat/>
    <w:rsid w:val="00824392"/>
    <w:pPr>
      <w:ind w:left="720"/>
      <w:contextualSpacing/>
    </w:pPr>
  </w:style>
  <w:style w:type="character" w:styleId="IntenseEmphasis">
    <w:name w:val="Intense Emphasis"/>
    <w:basedOn w:val="DefaultParagraphFont"/>
    <w:uiPriority w:val="21"/>
    <w:qFormat/>
    <w:rsid w:val="00824392"/>
    <w:rPr>
      <w:i/>
      <w:iCs/>
      <w:color w:val="0F4761" w:themeColor="accent1" w:themeShade="BF"/>
    </w:rPr>
  </w:style>
  <w:style w:type="paragraph" w:styleId="IntenseQuote">
    <w:name w:val="Intense Quote"/>
    <w:basedOn w:val="Normal"/>
    <w:next w:val="Normal"/>
    <w:link w:val="IntenseQuoteChar"/>
    <w:uiPriority w:val="30"/>
    <w:qFormat/>
    <w:rsid w:val="008243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4392"/>
    <w:rPr>
      <w:i/>
      <w:iCs/>
      <w:color w:val="0F4761" w:themeColor="accent1" w:themeShade="BF"/>
    </w:rPr>
  </w:style>
  <w:style w:type="character" w:styleId="IntenseReference">
    <w:name w:val="Intense Reference"/>
    <w:basedOn w:val="DefaultParagraphFont"/>
    <w:uiPriority w:val="32"/>
    <w:qFormat/>
    <w:rsid w:val="00824392"/>
    <w:rPr>
      <w:b/>
      <w:bCs/>
      <w:smallCaps/>
      <w:color w:val="0F4761" w:themeColor="accent1" w:themeShade="BF"/>
      <w:spacing w:val="5"/>
    </w:rPr>
  </w:style>
  <w:style w:type="paragraph" w:styleId="NormalWeb">
    <w:name w:val="Normal (Web)"/>
    <w:basedOn w:val="Normal"/>
    <w:uiPriority w:val="99"/>
    <w:unhideWhenUsed/>
    <w:rsid w:val="005E7004"/>
    <w:pPr>
      <w:bidi w:val="0"/>
      <w:spacing w:before="100" w:beforeAutospacing="1" w:after="100" w:afterAutospacing="1"/>
      <w:ind w:right="0"/>
    </w:pPr>
    <w:rPr>
      <w:rFonts w:eastAsia="Times New Roman"/>
      <w:color w:val="auto"/>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035732">
      <w:bodyDiv w:val="1"/>
      <w:marLeft w:val="0"/>
      <w:marRight w:val="0"/>
      <w:marTop w:val="0"/>
      <w:marBottom w:val="0"/>
      <w:divBdr>
        <w:top w:val="none" w:sz="0" w:space="0" w:color="auto"/>
        <w:left w:val="none" w:sz="0" w:space="0" w:color="auto"/>
        <w:bottom w:val="none" w:sz="0" w:space="0" w:color="auto"/>
        <w:right w:val="none" w:sz="0" w:space="0" w:color="auto"/>
      </w:divBdr>
    </w:div>
    <w:div w:id="283270975">
      <w:bodyDiv w:val="1"/>
      <w:marLeft w:val="0"/>
      <w:marRight w:val="0"/>
      <w:marTop w:val="0"/>
      <w:marBottom w:val="0"/>
      <w:divBdr>
        <w:top w:val="none" w:sz="0" w:space="0" w:color="auto"/>
        <w:left w:val="none" w:sz="0" w:space="0" w:color="auto"/>
        <w:bottom w:val="none" w:sz="0" w:space="0" w:color="auto"/>
        <w:right w:val="none" w:sz="0" w:space="0" w:color="auto"/>
      </w:divBdr>
    </w:div>
    <w:div w:id="383331532">
      <w:bodyDiv w:val="1"/>
      <w:marLeft w:val="0"/>
      <w:marRight w:val="0"/>
      <w:marTop w:val="0"/>
      <w:marBottom w:val="0"/>
      <w:divBdr>
        <w:top w:val="none" w:sz="0" w:space="0" w:color="auto"/>
        <w:left w:val="none" w:sz="0" w:space="0" w:color="auto"/>
        <w:bottom w:val="none" w:sz="0" w:space="0" w:color="auto"/>
        <w:right w:val="none" w:sz="0" w:space="0" w:color="auto"/>
      </w:divBdr>
    </w:div>
    <w:div w:id="922110093">
      <w:bodyDiv w:val="1"/>
      <w:marLeft w:val="0"/>
      <w:marRight w:val="0"/>
      <w:marTop w:val="0"/>
      <w:marBottom w:val="0"/>
      <w:divBdr>
        <w:top w:val="none" w:sz="0" w:space="0" w:color="auto"/>
        <w:left w:val="none" w:sz="0" w:space="0" w:color="auto"/>
        <w:bottom w:val="none" w:sz="0" w:space="0" w:color="auto"/>
        <w:right w:val="none" w:sz="0" w:space="0" w:color="auto"/>
      </w:divBdr>
    </w:div>
    <w:div w:id="925260777">
      <w:bodyDiv w:val="1"/>
      <w:marLeft w:val="0"/>
      <w:marRight w:val="0"/>
      <w:marTop w:val="0"/>
      <w:marBottom w:val="0"/>
      <w:divBdr>
        <w:top w:val="none" w:sz="0" w:space="0" w:color="auto"/>
        <w:left w:val="none" w:sz="0" w:space="0" w:color="auto"/>
        <w:bottom w:val="none" w:sz="0" w:space="0" w:color="auto"/>
        <w:right w:val="none" w:sz="0" w:space="0" w:color="auto"/>
      </w:divBdr>
    </w:div>
    <w:div w:id="936522303">
      <w:bodyDiv w:val="1"/>
      <w:marLeft w:val="0"/>
      <w:marRight w:val="0"/>
      <w:marTop w:val="0"/>
      <w:marBottom w:val="0"/>
      <w:divBdr>
        <w:top w:val="none" w:sz="0" w:space="0" w:color="auto"/>
        <w:left w:val="none" w:sz="0" w:space="0" w:color="auto"/>
        <w:bottom w:val="none" w:sz="0" w:space="0" w:color="auto"/>
        <w:right w:val="none" w:sz="0" w:space="0" w:color="auto"/>
      </w:divBdr>
    </w:div>
    <w:div w:id="949167341">
      <w:bodyDiv w:val="1"/>
      <w:marLeft w:val="0"/>
      <w:marRight w:val="0"/>
      <w:marTop w:val="0"/>
      <w:marBottom w:val="0"/>
      <w:divBdr>
        <w:top w:val="none" w:sz="0" w:space="0" w:color="auto"/>
        <w:left w:val="none" w:sz="0" w:space="0" w:color="auto"/>
        <w:bottom w:val="none" w:sz="0" w:space="0" w:color="auto"/>
        <w:right w:val="none" w:sz="0" w:space="0" w:color="auto"/>
      </w:divBdr>
    </w:div>
    <w:div w:id="1170213429">
      <w:bodyDiv w:val="1"/>
      <w:marLeft w:val="0"/>
      <w:marRight w:val="0"/>
      <w:marTop w:val="0"/>
      <w:marBottom w:val="0"/>
      <w:divBdr>
        <w:top w:val="none" w:sz="0" w:space="0" w:color="auto"/>
        <w:left w:val="none" w:sz="0" w:space="0" w:color="auto"/>
        <w:bottom w:val="none" w:sz="0" w:space="0" w:color="auto"/>
        <w:right w:val="none" w:sz="0" w:space="0" w:color="auto"/>
      </w:divBdr>
    </w:div>
    <w:div w:id="1275212465">
      <w:bodyDiv w:val="1"/>
      <w:marLeft w:val="0"/>
      <w:marRight w:val="0"/>
      <w:marTop w:val="0"/>
      <w:marBottom w:val="0"/>
      <w:divBdr>
        <w:top w:val="none" w:sz="0" w:space="0" w:color="auto"/>
        <w:left w:val="none" w:sz="0" w:space="0" w:color="auto"/>
        <w:bottom w:val="none" w:sz="0" w:space="0" w:color="auto"/>
        <w:right w:val="none" w:sz="0" w:space="0" w:color="auto"/>
      </w:divBdr>
    </w:div>
    <w:div w:id="1331910855">
      <w:bodyDiv w:val="1"/>
      <w:marLeft w:val="0"/>
      <w:marRight w:val="0"/>
      <w:marTop w:val="0"/>
      <w:marBottom w:val="0"/>
      <w:divBdr>
        <w:top w:val="none" w:sz="0" w:space="0" w:color="auto"/>
        <w:left w:val="none" w:sz="0" w:space="0" w:color="auto"/>
        <w:bottom w:val="none" w:sz="0" w:space="0" w:color="auto"/>
        <w:right w:val="none" w:sz="0" w:space="0" w:color="auto"/>
      </w:divBdr>
    </w:div>
    <w:div w:id="1462066880">
      <w:bodyDiv w:val="1"/>
      <w:marLeft w:val="0"/>
      <w:marRight w:val="0"/>
      <w:marTop w:val="0"/>
      <w:marBottom w:val="0"/>
      <w:divBdr>
        <w:top w:val="none" w:sz="0" w:space="0" w:color="auto"/>
        <w:left w:val="none" w:sz="0" w:space="0" w:color="auto"/>
        <w:bottom w:val="none" w:sz="0" w:space="0" w:color="auto"/>
        <w:right w:val="none" w:sz="0" w:space="0" w:color="auto"/>
      </w:divBdr>
    </w:div>
    <w:div w:id="1639071245">
      <w:bodyDiv w:val="1"/>
      <w:marLeft w:val="0"/>
      <w:marRight w:val="0"/>
      <w:marTop w:val="0"/>
      <w:marBottom w:val="0"/>
      <w:divBdr>
        <w:top w:val="none" w:sz="0" w:space="0" w:color="auto"/>
        <w:left w:val="none" w:sz="0" w:space="0" w:color="auto"/>
        <w:bottom w:val="none" w:sz="0" w:space="0" w:color="auto"/>
        <w:right w:val="none" w:sz="0" w:space="0" w:color="auto"/>
      </w:divBdr>
    </w:div>
    <w:div w:id="1691368182">
      <w:bodyDiv w:val="1"/>
      <w:marLeft w:val="0"/>
      <w:marRight w:val="0"/>
      <w:marTop w:val="0"/>
      <w:marBottom w:val="0"/>
      <w:divBdr>
        <w:top w:val="none" w:sz="0" w:space="0" w:color="auto"/>
        <w:left w:val="none" w:sz="0" w:space="0" w:color="auto"/>
        <w:bottom w:val="none" w:sz="0" w:space="0" w:color="auto"/>
        <w:right w:val="none" w:sz="0" w:space="0" w:color="auto"/>
      </w:divBdr>
    </w:div>
    <w:div w:id="1777168629">
      <w:bodyDiv w:val="1"/>
      <w:marLeft w:val="0"/>
      <w:marRight w:val="0"/>
      <w:marTop w:val="0"/>
      <w:marBottom w:val="0"/>
      <w:divBdr>
        <w:top w:val="none" w:sz="0" w:space="0" w:color="auto"/>
        <w:left w:val="none" w:sz="0" w:space="0" w:color="auto"/>
        <w:bottom w:val="none" w:sz="0" w:space="0" w:color="auto"/>
        <w:right w:val="none" w:sz="0" w:space="0" w:color="auto"/>
      </w:divBdr>
    </w:div>
    <w:div w:id="1784033011">
      <w:bodyDiv w:val="1"/>
      <w:marLeft w:val="0"/>
      <w:marRight w:val="0"/>
      <w:marTop w:val="0"/>
      <w:marBottom w:val="0"/>
      <w:divBdr>
        <w:top w:val="none" w:sz="0" w:space="0" w:color="auto"/>
        <w:left w:val="none" w:sz="0" w:space="0" w:color="auto"/>
        <w:bottom w:val="none" w:sz="0" w:space="0" w:color="auto"/>
        <w:right w:val="none" w:sz="0" w:space="0" w:color="auto"/>
      </w:divBdr>
    </w:div>
    <w:div w:id="1873494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60</TotalTime>
  <Pages>6</Pages>
  <Words>2490</Words>
  <Characters>14193</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فرح غسان كايد محمود</dc:creator>
  <cp:keywords/>
  <dc:description/>
  <cp:lastModifiedBy>فرح غسان كايد محمود</cp:lastModifiedBy>
  <cp:revision>1</cp:revision>
  <dcterms:created xsi:type="dcterms:W3CDTF">2026-10-11T11:25:00Z</dcterms:created>
  <dcterms:modified xsi:type="dcterms:W3CDTF">2026-10-11T12:28:00Z</dcterms:modified>
</cp:coreProperties>
</file>