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E5B2A" w14:textId="77777777" w:rsidR="00DB013B" w:rsidRPr="00B960A1" w:rsidRDefault="1E925B48" w:rsidP="2E5BB21A">
      <w:pPr>
        <w:spacing w:after="0" w:line="240" w:lineRule="auto"/>
        <w:rPr>
          <w:rFonts w:asciiTheme="majorBidi" w:eastAsia="Times New Roman" w:hAnsiTheme="majorBidi" w:cstheme="majorBidi"/>
          <w:color w:val="000000" w:themeColor="text1"/>
        </w:rPr>
      </w:pPr>
      <w:r w:rsidRPr="00B960A1">
        <w:rPr>
          <w:rFonts w:asciiTheme="majorBidi" w:hAnsiTheme="majorBidi" w:cstheme="majorBidi"/>
          <w:noProof/>
        </w:rPr>
        <w:drawing>
          <wp:inline distT="0" distB="0" distL="0" distR="0" wp14:anchorId="3AFEE448" wp14:editId="5F887A17">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sidRPr="00B960A1">
        <w:rPr>
          <w:rFonts w:asciiTheme="majorBidi" w:hAnsiTheme="majorBidi" w:cstheme="majorBidi"/>
          <w:noProof/>
        </w:rPr>
        <w:drawing>
          <wp:inline distT="0" distB="0" distL="0" distR="0" wp14:anchorId="11C0BFB1" wp14:editId="2A869C07">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37BC04F8"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4317661A"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73B4BC46" w14:textId="727031C0" w:rsidR="00DB013B" w:rsidRPr="00B960A1" w:rsidRDefault="1E925B48" w:rsidP="2E5BB21A">
      <w:pPr>
        <w:spacing w:after="0" w:line="240" w:lineRule="auto"/>
        <w:rPr>
          <w:rFonts w:asciiTheme="majorBidi" w:eastAsia="Times New Roman" w:hAnsiTheme="majorBidi" w:cstheme="majorBidi"/>
          <w:color w:val="000000" w:themeColor="text1"/>
        </w:rPr>
      </w:pPr>
      <w:r w:rsidRPr="00B960A1">
        <w:rPr>
          <w:rFonts w:asciiTheme="majorBidi" w:hAnsiTheme="majorBidi" w:cstheme="majorBidi"/>
          <w:noProof/>
        </w:rPr>
        <w:drawing>
          <wp:inline distT="0" distB="0" distL="0" distR="0" wp14:anchorId="091C9143" wp14:editId="27FD6D37">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77A7B88C"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785FBB15"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0B9907F2" w14:textId="066871F9" w:rsidR="00DB013B" w:rsidRPr="00B960A1" w:rsidRDefault="1E925B48" w:rsidP="2E5BB21A">
      <w:pPr>
        <w:spacing w:after="0" w:line="240" w:lineRule="auto"/>
        <w:jc w:val="center"/>
        <w:rPr>
          <w:rFonts w:asciiTheme="majorBidi" w:eastAsia="Times New Roman" w:hAnsiTheme="majorBidi" w:cstheme="majorBidi"/>
          <w:color w:val="000000" w:themeColor="text1"/>
        </w:rPr>
      </w:pPr>
      <w:r w:rsidRPr="00B960A1">
        <w:rPr>
          <w:rFonts w:asciiTheme="majorBidi" w:hAnsiTheme="majorBidi" w:cstheme="majorBidi"/>
          <w:noProof/>
        </w:rPr>
        <w:drawing>
          <wp:inline distT="0" distB="0" distL="0" distR="0" wp14:anchorId="4053A176" wp14:editId="6365F479">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p>
    <w:p w14:paraId="08D29760"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1205E3CB"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070092C7"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2B506A68" w14:textId="12473BEF" w:rsidR="00BB2FBD" w:rsidRDefault="00BB2FBD" w:rsidP="2E5BB21A">
      <w:pPr>
        <w:spacing w:after="0" w:line="240" w:lineRule="auto"/>
        <w:ind w:firstLine="360"/>
        <w:jc w:val="center"/>
        <w:rPr>
          <w:rFonts w:asciiTheme="majorBidi" w:hAnsiTheme="majorBidi" w:cstheme="majorBidi"/>
          <w:sz w:val="32"/>
          <w:szCs w:val="36"/>
        </w:rPr>
      </w:pPr>
      <w:r w:rsidRPr="00BB2FBD">
        <w:rPr>
          <w:rFonts w:asciiTheme="majorBidi" w:hAnsiTheme="majorBidi" w:cstheme="majorBidi"/>
          <w:sz w:val="32"/>
          <w:szCs w:val="36"/>
        </w:rPr>
        <w:t>Netflix Content Analytics: Exploring Content Trends, Patterns, and Personalized Recommendations Using Data Analytics and Machine Learning</w:t>
      </w:r>
    </w:p>
    <w:p w14:paraId="006D3A6B" w14:textId="77777777" w:rsidR="00BB2FBD" w:rsidRPr="00B960A1" w:rsidRDefault="00BB2FBD" w:rsidP="2E5BB21A">
      <w:pPr>
        <w:spacing w:after="0" w:line="240" w:lineRule="auto"/>
        <w:ind w:firstLine="360"/>
        <w:jc w:val="center"/>
        <w:rPr>
          <w:rFonts w:asciiTheme="majorBidi" w:eastAsia="Times New Roman" w:hAnsiTheme="majorBidi" w:cstheme="majorBidi"/>
          <w:color w:val="215E99" w:themeColor="text2" w:themeTint="BF"/>
          <w:sz w:val="72"/>
          <w:szCs w:val="72"/>
        </w:rPr>
      </w:pPr>
    </w:p>
    <w:p w14:paraId="25128DA9" w14:textId="77777777" w:rsidR="00DB013B" w:rsidRPr="00B960A1" w:rsidRDefault="00DB013B" w:rsidP="2E5BB21A">
      <w:pPr>
        <w:spacing w:after="0" w:line="240" w:lineRule="auto"/>
        <w:rPr>
          <w:rFonts w:asciiTheme="majorBidi" w:eastAsia="Times New Roman" w:hAnsiTheme="majorBidi" w:cstheme="majorBidi"/>
          <w:color w:val="000000" w:themeColor="text1"/>
          <w:sz w:val="48"/>
          <w:szCs w:val="48"/>
        </w:rPr>
      </w:pPr>
    </w:p>
    <w:p w14:paraId="53D14963"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1EF92F43" w14:textId="77777777" w:rsidR="00DB013B" w:rsidRPr="00B960A1" w:rsidRDefault="00DB013B" w:rsidP="1B5CEB16">
      <w:pPr>
        <w:spacing w:after="0" w:line="240" w:lineRule="auto"/>
        <w:rPr>
          <w:rFonts w:asciiTheme="majorBidi" w:eastAsia="Times New Roman" w:hAnsiTheme="majorBidi" w:cstheme="majorBidi"/>
          <w:color w:val="000000" w:themeColor="text1"/>
        </w:rPr>
      </w:pPr>
    </w:p>
    <w:p w14:paraId="5896DE14" w14:textId="77777777" w:rsidR="00DB013B" w:rsidRPr="00B960A1" w:rsidRDefault="1E925B48" w:rsidP="1B5CEB16">
      <w:pPr>
        <w:spacing w:after="0" w:line="240" w:lineRule="auto"/>
        <w:jc w:val="center"/>
        <w:rPr>
          <w:rFonts w:asciiTheme="majorBidi" w:eastAsia="Times New Roman" w:hAnsiTheme="majorBidi" w:cstheme="majorBidi"/>
          <w:color w:val="000000" w:themeColor="text1"/>
        </w:rPr>
      </w:pPr>
      <w:r w:rsidRPr="00B960A1">
        <w:rPr>
          <w:rFonts w:asciiTheme="majorBidi" w:eastAsia="Times New Roman" w:hAnsiTheme="majorBidi" w:cstheme="majorBidi"/>
          <w:b/>
          <w:bCs/>
          <w:color w:val="000000" w:themeColor="text1"/>
        </w:rPr>
        <w:t>Authors</w:t>
      </w:r>
    </w:p>
    <w:p w14:paraId="2ED27CB5" w14:textId="77777777" w:rsidR="00DB013B" w:rsidRPr="00B960A1" w:rsidRDefault="00DB013B" w:rsidP="2E5BB21A">
      <w:pPr>
        <w:spacing w:after="0" w:line="240" w:lineRule="auto"/>
        <w:rPr>
          <w:rFonts w:asciiTheme="majorBidi" w:eastAsia="Times New Roman" w:hAnsiTheme="majorBidi" w:cstheme="majorBidi"/>
          <w:color w:val="215E99" w:themeColor="text2" w:themeTint="BF"/>
        </w:rPr>
      </w:pPr>
    </w:p>
    <w:p w14:paraId="5C07049E" w14:textId="519B7C03" w:rsidR="00DB013B" w:rsidRPr="00B960A1" w:rsidRDefault="003C66FA" w:rsidP="2E5BB21A">
      <w:pPr>
        <w:spacing w:after="0" w:line="240" w:lineRule="auto"/>
        <w:ind w:firstLine="360"/>
        <w:jc w:val="center"/>
        <w:rPr>
          <w:rFonts w:asciiTheme="majorBidi" w:eastAsia="Times New Roman" w:hAnsiTheme="majorBidi" w:cstheme="majorBidi"/>
          <w:color w:val="215E99" w:themeColor="text2" w:themeTint="BF"/>
        </w:rPr>
      </w:pPr>
      <w:r w:rsidRPr="00B960A1">
        <w:rPr>
          <w:rFonts w:asciiTheme="majorBidi" w:hAnsiTheme="majorBidi" w:cstheme="majorBidi"/>
        </w:rPr>
        <w:t xml:space="preserve">Abdallah </w:t>
      </w:r>
      <w:proofErr w:type="spellStart"/>
      <w:r w:rsidRPr="00B960A1">
        <w:rPr>
          <w:rFonts w:asciiTheme="majorBidi" w:hAnsiTheme="majorBidi" w:cstheme="majorBidi"/>
        </w:rPr>
        <w:t>Shaheer</w:t>
      </w:r>
      <w:proofErr w:type="spellEnd"/>
      <w:r w:rsidRPr="00B960A1">
        <w:rPr>
          <w:rFonts w:asciiTheme="majorBidi" w:hAnsiTheme="majorBidi" w:cstheme="majorBidi"/>
        </w:rPr>
        <w:t xml:space="preserve"> </w:t>
      </w:r>
      <w:proofErr w:type="spellStart"/>
      <w:r w:rsidRPr="00B960A1">
        <w:rPr>
          <w:rFonts w:asciiTheme="majorBidi" w:hAnsiTheme="majorBidi" w:cstheme="majorBidi"/>
        </w:rPr>
        <w:t>Sudqi</w:t>
      </w:r>
      <w:proofErr w:type="spellEnd"/>
      <w:r w:rsidRPr="00B960A1">
        <w:rPr>
          <w:rFonts w:asciiTheme="majorBidi" w:hAnsiTheme="majorBidi" w:cstheme="majorBidi"/>
        </w:rPr>
        <w:t xml:space="preserve"> Nasrallah</w:t>
      </w:r>
    </w:p>
    <w:p w14:paraId="14490B93" w14:textId="5FE7217E" w:rsidR="00DB013B" w:rsidRPr="00B960A1" w:rsidRDefault="1E925B48" w:rsidP="2E5BB21A">
      <w:pPr>
        <w:spacing w:after="0" w:line="240" w:lineRule="auto"/>
        <w:ind w:firstLine="360"/>
        <w:jc w:val="center"/>
        <w:rPr>
          <w:rFonts w:asciiTheme="majorBidi" w:eastAsia="Times New Roman" w:hAnsiTheme="majorBidi" w:cstheme="majorBidi"/>
          <w:color w:val="215E99" w:themeColor="text2" w:themeTint="BF"/>
        </w:rPr>
      </w:pPr>
      <w:r w:rsidRPr="00B960A1">
        <w:rPr>
          <w:rFonts w:asciiTheme="majorBidi" w:hAnsiTheme="majorBidi" w:cstheme="majorBidi"/>
        </w:rPr>
        <w:t xml:space="preserve">Student Number: </w:t>
      </w:r>
      <w:r w:rsidR="003C66FA" w:rsidRPr="00B960A1">
        <w:rPr>
          <w:rFonts w:asciiTheme="majorBidi" w:hAnsiTheme="majorBidi" w:cstheme="majorBidi"/>
        </w:rPr>
        <w:t>202010940</w:t>
      </w:r>
    </w:p>
    <w:p w14:paraId="514DC8A3"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301704EF"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7E2517FE"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70165CF0" w14:textId="5410BDCC" w:rsidR="00DB013B" w:rsidRPr="00B960A1" w:rsidRDefault="1E925B48" w:rsidP="2E5BB21A">
      <w:pPr>
        <w:spacing w:after="0" w:line="240" w:lineRule="auto"/>
        <w:jc w:val="center"/>
        <w:rPr>
          <w:rFonts w:asciiTheme="majorBidi" w:eastAsia="Times New Roman" w:hAnsiTheme="majorBidi" w:cstheme="majorBidi"/>
          <w:color w:val="000000" w:themeColor="text1"/>
        </w:rPr>
      </w:pPr>
      <w:r w:rsidRPr="00B960A1">
        <w:rPr>
          <w:rFonts w:asciiTheme="majorBidi" w:hAnsiTheme="majorBidi" w:cstheme="majorBidi"/>
        </w:rPr>
        <w:t>Supervised by</w:t>
      </w:r>
      <w:r w:rsidRPr="00B960A1">
        <w:rPr>
          <w:rFonts w:asciiTheme="majorBidi" w:hAnsiTheme="majorBidi" w:cstheme="majorBidi"/>
        </w:rPr>
        <w:br/>
        <w:t xml:space="preserve">Dr. </w:t>
      </w:r>
      <w:proofErr w:type="spellStart"/>
      <w:r w:rsidR="00C30C17" w:rsidRPr="00B960A1">
        <w:rPr>
          <w:rFonts w:asciiTheme="majorBidi" w:hAnsiTheme="majorBidi" w:cstheme="majorBidi"/>
        </w:rPr>
        <w:t>Wasef</w:t>
      </w:r>
      <w:proofErr w:type="spellEnd"/>
      <w:r w:rsidR="00C30C17" w:rsidRPr="00B960A1">
        <w:rPr>
          <w:rFonts w:asciiTheme="majorBidi" w:hAnsiTheme="majorBidi" w:cstheme="majorBidi"/>
        </w:rPr>
        <w:t xml:space="preserve"> Matar</w:t>
      </w:r>
    </w:p>
    <w:p w14:paraId="24F85229" w14:textId="77777777" w:rsidR="00DB013B" w:rsidRPr="00B960A1" w:rsidRDefault="00DB013B" w:rsidP="1A068054">
      <w:pPr>
        <w:spacing w:after="0" w:line="240" w:lineRule="auto"/>
        <w:jc w:val="center"/>
        <w:rPr>
          <w:rFonts w:asciiTheme="majorBidi" w:eastAsia="Times New Roman" w:hAnsiTheme="majorBidi" w:cstheme="majorBidi"/>
          <w:color w:val="000000" w:themeColor="text1"/>
        </w:rPr>
      </w:pPr>
    </w:p>
    <w:p w14:paraId="6574A2D1" w14:textId="77777777" w:rsidR="00DB013B" w:rsidRPr="00B960A1" w:rsidRDefault="00DB013B" w:rsidP="2E5BB21A">
      <w:pPr>
        <w:spacing w:after="0" w:line="240" w:lineRule="auto"/>
        <w:jc w:val="center"/>
        <w:rPr>
          <w:rFonts w:asciiTheme="majorBidi" w:eastAsia="Times New Roman" w:hAnsiTheme="majorBidi" w:cstheme="majorBidi"/>
          <w:color w:val="000000" w:themeColor="text1"/>
        </w:rPr>
      </w:pPr>
    </w:p>
    <w:p w14:paraId="46972768" w14:textId="77777777" w:rsidR="00DB013B" w:rsidRPr="00B960A1" w:rsidRDefault="00DB013B" w:rsidP="2E5BB21A">
      <w:pPr>
        <w:spacing w:after="0" w:line="240" w:lineRule="auto"/>
        <w:rPr>
          <w:rFonts w:asciiTheme="majorBidi" w:eastAsia="Times New Roman" w:hAnsiTheme="majorBidi" w:cstheme="majorBidi"/>
          <w:color w:val="000000" w:themeColor="text1"/>
        </w:rPr>
      </w:pPr>
    </w:p>
    <w:p w14:paraId="2FCFA7CF" w14:textId="77777777" w:rsidR="00DB013B" w:rsidRPr="00B960A1" w:rsidRDefault="1E925B48" w:rsidP="2E5BB21A">
      <w:pPr>
        <w:spacing w:after="0" w:line="240" w:lineRule="auto"/>
        <w:jc w:val="center"/>
        <w:rPr>
          <w:rFonts w:asciiTheme="majorBidi" w:eastAsia="Times New Roman" w:hAnsiTheme="majorBidi" w:cstheme="majorBidi"/>
          <w:color w:val="000000" w:themeColor="text1"/>
        </w:rPr>
      </w:pPr>
      <w:r w:rsidRPr="00B960A1">
        <w:rPr>
          <w:rFonts w:asciiTheme="majorBidi" w:eastAsia="Times New Roman" w:hAnsiTheme="majorBidi" w:cstheme="majorBidi"/>
          <w:b/>
          <w:bCs/>
          <w:color w:val="000000" w:themeColor="text1"/>
        </w:rPr>
        <w:t>Course: 307498 – Graduation Project</w:t>
      </w:r>
    </w:p>
    <w:p w14:paraId="4C6580AC" w14:textId="77777777" w:rsidR="00DB013B" w:rsidRPr="00B960A1" w:rsidRDefault="7A70295E" w:rsidP="1B4106C4">
      <w:pPr>
        <w:spacing w:after="0" w:line="240" w:lineRule="auto"/>
        <w:jc w:val="center"/>
        <w:rPr>
          <w:rFonts w:asciiTheme="majorBidi" w:eastAsia="Times New Roman" w:hAnsiTheme="majorBidi" w:cstheme="majorBidi"/>
          <w:color w:val="000000" w:themeColor="text1"/>
        </w:rPr>
      </w:pPr>
      <w:r w:rsidRPr="00B960A1">
        <w:rPr>
          <w:rFonts w:asciiTheme="majorBidi" w:eastAsia="Times New Roman" w:hAnsiTheme="majorBidi" w:cstheme="majorBidi"/>
          <w:b/>
          <w:bCs/>
          <w:color w:val="000000" w:themeColor="text1"/>
        </w:rPr>
        <w:t xml:space="preserve">First </w:t>
      </w:r>
      <w:r w:rsidR="1E925B48" w:rsidRPr="00B960A1">
        <w:rPr>
          <w:rFonts w:asciiTheme="majorBidi" w:eastAsia="Times New Roman" w:hAnsiTheme="majorBidi" w:cstheme="majorBidi"/>
          <w:b/>
          <w:bCs/>
          <w:color w:val="000000" w:themeColor="text1"/>
        </w:rPr>
        <w:t>Semester, 202</w:t>
      </w:r>
      <w:r w:rsidR="42DD6A01" w:rsidRPr="00B960A1">
        <w:rPr>
          <w:rFonts w:asciiTheme="majorBidi" w:eastAsia="Times New Roman" w:hAnsiTheme="majorBidi" w:cstheme="majorBidi"/>
          <w:b/>
          <w:bCs/>
          <w:color w:val="000000" w:themeColor="text1"/>
        </w:rPr>
        <w:t>5</w:t>
      </w:r>
      <w:r w:rsidR="1E925B48" w:rsidRPr="00B960A1">
        <w:rPr>
          <w:rFonts w:asciiTheme="majorBidi" w:eastAsia="Times New Roman" w:hAnsiTheme="majorBidi" w:cstheme="majorBidi"/>
          <w:b/>
          <w:bCs/>
          <w:color w:val="000000" w:themeColor="text1"/>
        </w:rPr>
        <w:t>/202</w:t>
      </w:r>
      <w:r w:rsidR="3E0F1D3E" w:rsidRPr="00B960A1">
        <w:rPr>
          <w:rFonts w:asciiTheme="majorBidi" w:eastAsia="Times New Roman" w:hAnsiTheme="majorBidi" w:cstheme="majorBidi"/>
          <w:b/>
          <w:bCs/>
          <w:color w:val="000000" w:themeColor="text1"/>
        </w:rPr>
        <w:t>7</w:t>
      </w:r>
    </w:p>
    <w:p w14:paraId="6D062378" w14:textId="77777777" w:rsidR="00DB013B" w:rsidRPr="00B960A1" w:rsidRDefault="00DB013B" w:rsidP="2E5BB21A">
      <w:pPr>
        <w:spacing w:after="0" w:line="240" w:lineRule="auto"/>
        <w:jc w:val="center"/>
        <w:rPr>
          <w:rFonts w:asciiTheme="majorBidi" w:eastAsia="Times New Roman" w:hAnsiTheme="majorBidi" w:cstheme="majorBidi"/>
          <w:color w:val="000000" w:themeColor="text1"/>
        </w:rPr>
      </w:pPr>
    </w:p>
    <w:p w14:paraId="1F8B9C65" w14:textId="4D71D10D" w:rsidR="00DB013B" w:rsidRPr="00B960A1" w:rsidRDefault="1E925B48" w:rsidP="1B4106C4">
      <w:pPr>
        <w:spacing w:after="0" w:line="240" w:lineRule="auto"/>
        <w:jc w:val="center"/>
        <w:rPr>
          <w:rFonts w:asciiTheme="majorBidi" w:eastAsia="Times New Roman" w:hAnsiTheme="majorBidi" w:cstheme="majorBidi"/>
          <w:color w:val="000000" w:themeColor="text1"/>
        </w:rPr>
      </w:pPr>
      <w:r w:rsidRPr="00B960A1">
        <w:rPr>
          <w:rFonts w:asciiTheme="majorBidi" w:eastAsia="Times New Roman" w:hAnsiTheme="majorBidi" w:cstheme="majorBidi"/>
          <w:b/>
          <w:bCs/>
          <w:color w:val="000000" w:themeColor="text1"/>
        </w:rPr>
        <w:t>Date</w:t>
      </w:r>
      <w:r w:rsidR="00C30C17" w:rsidRPr="00B960A1">
        <w:rPr>
          <w:rFonts w:asciiTheme="majorBidi" w:eastAsia="Times New Roman" w:hAnsiTheme="majorBidi" w:cstheme="majorBidi"/>
          <w:b/>
          <w:bCs/>
          <w:color w:val="000000" w:themeColor="text1"/>
        </w:rPr>
        <w:t xml:space="preserve"> </w:t>
      </w:r>
      <w:r w:rsidR="00A911BE">
        <w:rPr>
          <w:rFonts w:asciiTheme="majorBidi" w:eastAsia="Times New Roman" w:hAnsiTheme="majorBidi" w:cstheme="majorBidi"/>
          <w:b/>
          <w:bCs/>
          <w:color w:val="000000" w:themeColor="text1"/>
        </w:rPr>
        <w:t>13</w:t>
      </w:r>
      <w:r w:rsidR="00C30C17" w:rsidRPr="00B960A1">
        <w:rPr>
          <w:rFonts w:asciiTheme="majorBidi" w:eastAsia="Times New Roman" w:hAnsiTheme="majorBidi" w:cstheme="majorBidi"/>
          <w:b/>
          <w:bCs/>
          <w:color w:val="000000" w:themeColor="text1"/>
        </w:rPr>
        <w:t>/</w:t>
      </w:r>
      <w:r w:rsidR="00A911BE">
        <w:rPr>
          <w:rFonts w:asciiTheme="majorBidi" w:eastAsia="Times New Roman" w:hAnsiTheme="majorBidi" w:cstheme="majorBidi"/>
          <w:b/>
          <w:bCs/>
          <w:color w:val="000000" w:themeColor="text1"/>
        </w:rPr>
        <w:t>09</w:t>
      </w:r>
      <w:r w:rsidR="00C30C17" w:rsidRPr="00B960A1">
        <w:rPr>
          <w:rFonts w:asciiTheme="majorBidi" w:eastAsia="Times New Roman" w:hAnsiTheme="majorBidi" w:cstheme="majorBidi"/>
          <w:b/>
          <w:bCs/>
          <w:color w:val="000000" w:themeColor="text1"/>
        </w:rPr>
        <w:t>/2026</w:t>
      </w:r>
    </w:p>
    <w:p w14:paraId="49FB9473" w14:textId="77777777" w:rsidR="00DB013B" w:rsidRPr="00B960A1" w:rsidRDefault="00DB013B" w:rsidP="2E5BB21A">
      <w:pPr>
        <w:spacing w:after="0" w:line="240" w:lineRule="auto"/>
        <w:jc w:val="center"/>
        <w:rPr>
          <w:rFonts w:asciiTheme="majorBidi" w:eastAsia="Times New Roman" w:hAnsiTheme="majorBidi" w:cstheme="majorBidi"/>
          <w:color w:val="000000" w:themeColor="text1"/>
        </w:rPr>
      </w:pPr>
    </w:p>
    <w:p w14:paraId="537ADDBD" w14:textId="77777777" w:rsidR="00DB013B" w:rsidRPr="00B960A1" w:rsidRDefault="00DB013B" w:rsidP="2E5BB21A">
      <w:pPr>
        <w:spacing w:after="0" w:line="240" w:lineRule="auto"/>
        <w:jc w:val="center"/>
        <w:rPr>
          <w:rFonts w:asciiTheme="majorBidi" w:eastAsia="Times New Roman" w:hAnsiTheme="majorBidi" w:cstheme="majorBidi"/>
          <w:color w:val="000000" w:themeColor="text1"/>
        </w:rPr>
      </w:pPr>
    </w:p>
    <w:p w14:paraId="2B996CF5" w14:textId="7542A284" w:rsidR="00DB013B" w:rsidRPr="00B960A1" w:rsidRDefault="2E5BB21A" w:rsidP="2E5BB21A">
      <w:pPr>
        <w:spacing w:after="0" w:line="240" w:lineRule="auto"/>
        <w:rPr>
          <w:rFonts w:asciiTheme="majorBidi" w:hAnsiTheme="majorBidi" w:cstheme="majorBidi"/>
        </w:rPr>
      </w:pPr>
      <w:r w:rsidRPr="00B960A1">
        <w:rPr>
          <w:rFonts w:asciiTheme="majorBidi" w:hAnsiTheme="majorBidi" w:cstheme="majorBidi"/>
          <w:noProof/>
        </w:rPr>
        <w:drawing>
          <wp:anchor distT="0" distB="0" distL="114300" distR="114300" simplePos="0" relativeHeight="251658240" behindDoc="1" locked="0" layoutInCell="1" allowOverlap="1" wp14:anchorId="5960A02B" wp14:editId="6AED8622">
            <wp:simplePos x="0" y="0"/>
            <wp:positionH relativeFrom="column">
              <wp:align>left</wp:align>
            </wp:positionH>
            <wp:positionV relativeFrom="paragraph">
              <wp:posOffset>0</wp:posOffset>
            </wp:positionV>
            <wp:extent cx="5943600" cy="676275"/>
            <wp:effectExtent l="0" t="0" r="0" b="0"/>
            <wp:wrapNone/>
            <wp:docPr id="1625076725" name="Picture 1625076725"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14:sizeRelH relativeFrom="page">
              <wp14:pctWidth>0</wp14:pctWidth>
            </wp14:sizeRelH>
            <wp14:sizeRelV relativeFrom="page">
              <wp14:pctHeight>0</wp14:pctHeight>
            </wp14:sizeRelV>
          </wp:anchor>
        </w:drawing>
      </w:r>
    </w:p>
    <w:p w14:paraId="37F5CFEA" w14:textId="77777777" w:rsidR="00DB013B" w:rsidRPr="00B960A1" w:rsidRDefault="00DB013B" w:rsidP="1B5CEB16">
      <w:pPr>
        <w:spacing w:after="0" w:line="240" w:lineRule="auto"/>
        <w:rPr>
          <w:rFonts w:asciiTheme="majorBidi" w:hAnsiTheme="majorBidi" w:cstheme="majorBidi"/>
        </w:rPr>
      </w:pPr>
    </w:p>
    <w:sdt>
      <w:sdtPr>
        <w:rPr>
          <w:rFonts w:asciiTheme="majorBidi" w:hAnsiTheme="majorBidi" w:cstheme="majorBidi"/>
        </w:rPr>
        <w:id w:val="1782865385"/>
        <w:docPartObj>
          <w:docPartGallery w:val="Table of Contents"/>
          <w:docPartUnique/>
        </w:docPartObj>
      </w:sdtPr>
      <w:sdtEndPr/>
      <w:sdtContent>
        <w:p w14:paraId="5C0076D3" w14:textId="45C6222F" w:rsidR="00167462" w:rsidRDefault="1A068054" w:rsidP="006355EA">
          <w:pPr>
            <w:pStyle w:val="TOC1"/>
            <w:tabs>
              <w:tab w:val="right" w:leader="dot" w:pos="9350"/>
            </w:tabs>
            <w:rPr>
              <w:rFonts w:asciiTheme="minorHAnsi" w:hAnsiTheme="minorHAnsi"/>
              <w:noProof/>
              <w:szCs w:val="22"/>
              <w:lang w:eastAsia="en-US"/>
            </w:rPr>
          </w:pPr>
          <w:r w:rsidRPr="00B960A1">
            <w:rPr>
              <w:rFonts w:asciiTheme="majorBidi" w:hAnsiTheme="majorBidi" w:cstheme="majorBidi"/>
            </w:rPr>
            <w:fldChar w:fldCharType="begin"/>
          </w:r>
          <w:r w:rsidR="124ADDC7" w:rsidRPr="00B960A1">
            <w:rPr>
              <w:rFonts w:asciiTheme="majorBidi" w:hAnsiTheme="majorBidi" w:cstheme="majorBidi"/>
            </w:rPr>
            <w:instrText>TOC \o "1-9" \z \u \h</w:instrText>
          </w:r>
          <w:r w:rsidRPr="00B960A1">
            <w:rPr>
              <w:rFonts w:asciiTheme="majorBidi" w:hAnsiTheme="majorBidi" w:cstheme="majorBidi"/>
            </w:rPr>
            <w:fldChar w:fldCharType="separate"/>
          </w:r>
          <w:hyperlink w:anchor="_Toc239083251" w:history="1">
            <w:r w:rsidR="00167462" w:rsidRPr="00B27415">
              <w:rPr>
                <w:rStyle w:val="Hyperlink"/>
                <w:rFonts w:asciiTheme="majorBidi" w:hAnsiTheme="majorBidi"/>
                <w:noProof/>
              </w:rPr>
              <w:t>Abstract</w:t>
            </w:r>
            <w:r w:rsidR="00167462">
              <w:rPr>
                <w:noProof/>
                <w:webHidden/>
              </w:rPr>
              <w:tab/>
            </w:r>
            <w:r w:rsidR="00167462">
              <w:rPr>
                <w:noProof/>
                <w:webHidden/>
              </w:rPr>
              <w:fldChar w:fldCharType="begin"/>
            </w:r>
            <w:r w:rsidR="00167462">
              <w:rPr>
                <w:noProof/>
                <w:webHidden/>
              </w:rPr>
              <w:instrText xml:space="preserve"> PAGEREF _Toc239083251 \h </w:instrText>
            </w:r>
            <w:r w:rsidR="00167462">
              <w:rPr>
                <w:noProof/>
                <w:webHidden/>
              </w:rPr>
            </w:r>
            <w:r w:rsidR="00167462">
              <w:rPr>
                <w:noProof/>
                <w:webHidden/>
              </w:rPr>
              <w:fldChar w:fldCharType="separate"/>
            </w:r>
            <w:r w:rsidR="00165CA2">
              <w:rPr>
                <w:noProof/>
                <w:webHidden/>
              </w:rPr>
              <w:t>3</w:t>
            </w:r>
            <w:r w:rsidR="00167462">
              <w:rPr>
                <w:noProof/>
                <w:webHidden/>
              </w:rPr>
              <w:fldChar w:fldCharType="end"/>
            </w:r>
          </w:hyperlink>
        </w:p>
        <w:p w14:paraId="18DB5FB6" w14:textId="4E0F5AF0" w:rsidR="00167462" w:rsidRDefault="00612D9C">
          <w:pPr>
            <w:pStyle w:val="TOC1"/>
            <w:tabs>
              <w:tab w:val="right" w:leader="dot" w:pos="9350"/>
            </w:tabs>
            <w:rPr>
              <w:rFonts w:asciiTheme="minorHAnsi" w:hAnsiTheme="minorHAnsi"/>
              <w:noProof/>
              <w:szCs w:val="22"/>
              <w:lang w:eastAsia="en-US"/>
            </w:rPr>
          </w:pPr>
          <w:hyperlink w:anchor="_Toc239083252" w:history="1">
            <w:r w:rsidR="00167462" w:rsidRPr="00B27415">
              <w:rPr>
                <w:rStyle w:val="Hyperlink"/>
                <w:rFonts w:asciiTheme="majorBidi" w:hAnsiTheme="majorBidi"/>
                <w:noProof/>
              </w:rPr>
              <w:t>Acknowledgment</w:t>
            </w:r>
            <w:r w:rsidR="00167462">
              <w:rPr>
                <w:noProof/>
                <w:webHidden/>
              </w:rPr>
              <w:tab/>
            </w:r>
            <w:r w:rsidR="00167462">
              <w:rPr>
                <w:noProof/>
                <w:webHidden/>
              </w:rPr>
              <w:fldChar w:fldCharType="begin"/>
            </w:r>
            <w:r w:rsidR="00167462">
              <w:rPr>
                <w:noProof/>
                <w:webHidden/>
              </w:rPr>
              <w:instrText xml:space="preserve"> PAGEREF _Toc239083252 \h </w:instrText>
            </w:r>
            <w:r w:rsidR="00167462">
              <w:rPr>
                <w:noProof/>
                <w:webHidden/>
              </w:rPr>
            </w:r>
            <w:r w:rsidR="00167462">
              <w:rPr>
                <w:noProof/>
                <w:webHidden/>
              </w:rPr>
              <w:fldChar w:fldCharType="separate"/>
            </w:r>
            <w:r w:rsidR="00165CA2">
              <w:rPr>
                <w:noProof/>
                <w:webHidden/>
              </w:rPr>
              <w:t>4</w:t>
            </w:r>
            <w:r w:rsidR="00167462">
              <w:rPr>
                <w:noProof/>
                <w:webHidden/>
              </w:rPr>
              <w:fldChar w:fldCharType="end"/>
            </w:r>
          </w:hyperlink>
        </w:p>
        <w:p w14:paraId="32F3988B" w14:textId="0EF82AF8" w:rsidR="00167462" w:rsidRDefault="00612D9C">
          <w:pPr>
            <w:pStyle w:val="TOC1"/>
            <w:tabs>
              <w:tab w:val="right" w:leader="dot" w:pos="9350"/>
            </w:tabs>
            <w:rPr>
              <w:rFonts w:asciiTheme="minorHAnsi" w:hAnsiTheme="minorHAnsi"/>
              <w:noProof/>
              <w:szCs w:val="22"/>
              <w:lang w:eastAsia="en-US"/>
            </w:rPr>
          </w:pPr>
          <w:hyperlink w:anchor="_Toc239083253" w:history="1">
            <w:r w:rsidR="00167462" w:rsidRPr="00B27415">
              <w:rPr>
                <w:rStyle w:val="Hyperlink"/>
                <w:rFonts w:asciiTheme="majorBidi" w:hAnsiTheme="majorBidi"/>
                <w:noProof/>
              </w:rPr>
              <w:t>Business Intelligence Project description and objectives</w:t>
            </w:r>
            <w:r w:rsidR="00167462">
              <w:rPr>
                <w:noProof/>
                <w:webHidden/>
              </w:rPr>
              <w:tab/>
            </w:r>
            <w:r w:rsidR="00167462">
              <w:rPr>
                <w:noProof/>
                <w:webHidden/>
              </w:rPr>
              <w:fldChar w:fldCharType="begin"/>
            </w:r>
            <w:r w:rsidR="00167462">
              <w:rPr>
                <w:noProof/>
                <w:webHidden/>
              </w:rPr>
              <w:instrText xml:space="preserve"> PAGEREF _Toc239083253 \h </w:instrText>
            </w:r>
            <w:r w:rsidR="00167462">
              <w:rPr>
                <w:noProof/>
                <w:webHidden/>
              </w:rPr>
            </w:r>
            <w:r w:rsidR="00167462">
              <w:rPr>
                <w:noProof/>
                <w:webHidden/>
              </w:rPr>
              <w:fldChar w:fldCharType="separate"/>
            </w:r>
            <w:r w:rsidR="00165CA2">
              <w:rPr>
                <w:noProof/>
                <w:webHidden/>
              </w:rPr>
              <w:t>5</w:t>
            </w:r>
            <w:r w:rsidR="00167462">
              <w:rPr>
                <w:noProof/>
                <w:webHidden/>
              </w:rPr>
              <w:fldChar w:fldCharType="end"/>
            </w:r>
          </w:hyperlink>
        </w:p>
        <w:p w14:paraId="462FD4A7" w14:textId="6B841C9F" w:rsidR="00167462" w:rsidRDefault="00612D9C">
          <w:pPr>
            <w:pStyle w:val="TOC1"/>
            <w:tabs>
              <w:tab w:val="right" w:leader="dot" w:pos="9350"/>
            </w:tabs>
            <w:rPr>
              <w:rFonts w:asciiTheme="minorHAnsi" w:hAnsiTheme="minorHAnsi"/>
              <w:noProof/>
              <w:szCs w:val="22"/>
              <w:lang w:eastAsia="en-US"/>
            </w:rPr>
          </w:pPr>
          <w:hyperlink w:anchor="_Toc239083254" w:history="1">
            <w:r w:rsidR="00167462" w:rsidRPr="00B27415">
              <w:rPr>
                <w:rStyle w:val="Hyperlink"/>
                <w:rFonts w:asciiTheme="majorBidi" w:hAnsiTheme="majorBidi"/>
                <w:noProof/>
              </w:rPr>
              <w:t>Data Research and Acquiring Effort</w:t>
            </w:r>
            <w:r w:rsidR="00167462">
              <w:rPr>
                <w:noProof/>
                <w:webHidden/>
              </w:rPr>
              <w:tab/>
            </w:r>
            <w:r w:rsidR="00167462">
              <w:rPr>
                <w:noProof/>
                <w:webHidden/>
              </w:rPr>
              <w:fldChar w:fldCharType="begin"/>
            </w:r>
            <w:r w:rsidR="00167462">
              <w:rPr>
                <w:noProof/>
                <w:webHidden/>
              </w:rPr>
              <w:instrText xml:space="preserve"> PAGEREF _Toc239083254 \h </w:instrText>
            </w:r>
            <w:r w:rsidR="00167462">
              <w:rPr>
                <w:noProof/>
                <w:webHidden/>
              </w:rPr>
            </w:r>
            <w:r w:rsidR="00167462">
              <w:rPr>
                <w:noProof/>
                <w:webHidden/>
              </w:rPr>
              <w:fldChar w:fldCharType="separate"/>
            </w:r>
            <w:r w:rsidR="00165CA2">
              <w:rPr>
                <w:noProof/>
                <w:webHidden/>
              </w:rPr>
              <w:t>8</w:t>
            </w:r>
            <w:r w:rsidR="00167462">
              <w:rPr>
                <w:noProof/>
                <w:webHidden/>
              </w:rPr>
              <w:fldChar w:fldCharType="end"/>
            </w:r>
          </w:hyperlink>
        </w:p>
        <w:p w14:paraId="33FDE170" w14:textId="3FC9718E" w:rsidR="00167462" w:rsidRDefault="00612D9C">
          <w:pPr>
            <w:pStyle w:val="TOC1"/>
            <w:tabs>
              <w:tab w:val="right" w:leader="dot" w:pos="9350"/>
            </w:tabs>
            <w:rPr>
              <w:rFonts w:asciiTheme="minorHAnsi" w:hAnsiTheme="minorHAnsi"/>
              <w:noProof/>
              <w:szCs w:val="22"/>
              <w:lang w:eastAsia="en-US"/>
            </w:rPr>
          </w:pPr>
          <w:hyperlink w:anchor="_Toc239083255" w:history="1">
            <w:r w:rsidR="00167462" w:rsidRPr="00B27415">
              <w:rPr>
                <w:rStyle w:val="Hyperlink"/>
                <w:rFonts w:asciiTheme="majorBidi" w:hAnsiTheme="majorBidi"/>
                <w:noProof/>
              </w:rPr>
              <w:t>Links to raw data</w:t>
            </w:r>
            <w:r w:rsidR="00167462">
              <w:rPr>
                <w:noProof/>
                <w:webHidden/>
              </w:rPr>
              <w:tab/>
            </w:r>
            <w:r w:rsidR="00167462">
              <w:rPr>
                <w:noProof/>
                <w:webHidden/>
              </w:rPr>
              <w:fldChar w:fldCharType="begin"/>
            </w:r>
            <w:r w:rsidR="00167462">
              <w:rPr>
                <w:noProof/>
                <w:webHidden/>
              </w:rPr>
              <w:instrText xml:space="preserve"> PAGEREF _Toc239083255 \h </w:instrText>
            </w:r>
            <w:r w:rsidR="00167462">
              <w:rPr>
                <w:noProof/>
                <w:webHidden/>
              </w:rPr>
            </w:r>
            <w:r w:rsidR="00167462">
              <w:rPr>
                <w:noProof/>
                <w:webHidden/>
              </w:rPr>
              <w:fldChar w:fldCharType="separate"/>
            </w:r>
            <w:r w:rsidR="00165CA2">
              <w:rPr>
                <w:noProof/>
                <w:webHidden/>
              </w:rPr>
              <w:t>11</w:t>
            </w:r>
            <w:r w:rsidR="00167462">
              <w:rPr>
                <w:noProof/>
                <w:webHidden/>
              </w:rPr>
              <w:fldChar w:fldCharType="end"/>
            </w:r>
          </w:hyperlink>
        </w:p>
        <w:p w14:paraId="2DBE4634" w14:textId="791510C9" w:rsidR="00167462" w:rsidRDefault="00612D9C">
          <w:pPr>
            <w:pStyle w:val="TOC1"/>
            <w:tabs>
              <w:tab w:val="right" w:leader="dot" w:pos="9350"/>
            </w:tabs>
            <w:rPr>
              <w:rFonts w:asciiTheme="minorHAnsi" w:hAnsiTheme="minorHAnsi"/>
              <w:noProof/>
              <w:szCs w:val="22"/>
              <w:lang w:eastAsia="en-US"/>
            </w:rPr>
          </w:pPr>
          <w:hyperlink w:anchor="_Toc239083256" w:history="1">
            <w:r w:rsidR="00167462" w:rsidRPr="00B27415">
              <w:rPr>
                <w:rStyle w:val="Hyperlink"/>
                <w:rFonts w:asciiTheme="majorBidi" w:hAnsiTheme="majorBidi"/>
                <w:noProof/>
              </w:rPr>
              <w:t>Data Description and understandings</w:t>
            </w:r>
            <w:r w:rsidR="00167462">
              <w:rPr>
                <w:noProof/>
                <w:webHidden/>
              </w:rPr>
              <w:tab/>
            </w:r>
            <w:r w:rsidR="00167462">
              <w:rPr>
                <w:noProof/>
                <w:webHidden/>
              </w:rPr>
              <w:fldChar w:fldCharType="begin"/>
            </w:r>
            <w:r w:rsidR="00167462">
              <w:rPr>
                <w:noProof/>
                <w:webHidden/>
              </w:rPr>
              <w:instrText xml:space="preserve"> PAGEREF _Toc239083256 \h </w:instrText>
            </w:r>
            <w:r w:rsidR="00167462">
              <w:rPr>
                <w:noProof/>
                <w:webHidden/>
              </w:rPr>
            </w:r>
            <w:r w:rsidR="00167462">
              <w:rPr>
                <w:noProof/>
                <w:webHidden/>
              </w:rPr>
              <w:fldChar w:fldCharType="separate"/>
            </w:r>
            <w:r w:rsidR="00165CA2">
              <w:rPr>
                <w:noProof/>
                <w:webHidden/>
              </w:rPr>
              <w:t>11</w:t>
            </w:r>
            <w:r w:rsidR="00167462">
              <w:rPr>
                <w:noProof/>
                <w:webHidden/>
              </w:rPr>
              <w:fldChar w:fldCharType="end"/>
            </w:r>
          </w:hyperlink>
        </w:p>
        <w:p w14:paraId="7797FB6D" w14:textId="593B650B" w:rsidR="00167462" w:rsidRDefault="00612D9C">
          <w:pPr>
            <w:pStyle w:val="TOC1"/>
            <w:tabs>
              <w:tab w:val="right" w:leader="dot" w:pos="9350"/>
            </w:tabs>
            <w:rPr>
              <w:rFonts w:asciiTheme="minorHAnsi" w:hAnsiTheme="minorHAnsi"/>
              <w:noProof/>
              <w:szCs w:val="22"/>
              <w:lang w:eastAsia="en-US"/>
            </w:rPr>
          </w:pPr>
          <w:hyperlink w:anchor="_Toc239083257" w:history="1">
            <w:r w:rsidR="00167462" w:rsidRPr="00B27415">
              <w:rPr>
                <w:rStyle w:val="Hyperlink"/>
                <w:rFonts w:asciiTheme="majorBidi" w:hAnsiTheme="majorBidi"/>
                <w:noProof/>
              </w:rPr>
              <w:t>Data Primary Cleaning and Transformation</w:t>
            </w:r>
            <w:r w:rsidR="00167462">
              <w:rPr>
                <w:noProof/>
                <w:webHidden/>
              </w:rPr>
              <w:tab/>
            </w:r>
            <w:r w:rsidR="00167462">
              <w:rPr>
                <w:noProof/>
                <w:webHidden/>
              </w:rPr>
              <w:fldChar w:fldCharType="begin"/>
            </w:r>
            <w:r w:rsidR="00167462">
              <w:rPr>
                <w:noProof/>
                <w:webHidden/>
              </w:rPr>
              <w:instrText xml:space="preserve"> PAGEREF _Toc239083257 \h </w:instrText>
            </w:r>
            <w:r w:rsidR="00167462">
              <w:rPr>
                <w:noProof/>
                <w:webHidden/>
              </w:rPr>
            </w:r>
            <w:r w:rsidR="00167462">
              <w:rPr>
                <w:noProof/>
                <w:webHidden/>
              </w:rPr>
              <w:fldChar w:fldCharType="separate"/>
            </w:r>
            <w:r w:rsidR="00165CA2">
              <w:rPr>
                <w:noProof/>
                <w:webHidden/>
              </w:rPr>
              <w:t>13</w:t>
            </w:r>
            <w:r w:rsidR="00167462">
              <w:rPr>
                <w:noProof/>
                <w:webHidden/>
              </w:rPr>
              <w:fldChar w:fldCharType="end"/>
            </w:r>
          </w:hyperlink>
        </w:p>
        <w:p w14:paraId="1C9569D4" w14:textId="1725080A" w:rsidR="00167462" w:rsidRDefault="00612D9C">
          <w:pPr>
            <w:pStyle w:val="TOC1"/>
            <w:tabs>
              <w:tab w:val="right" w:leader="dot" w:pos="9350"/>
            </w:tabs>
            <w:rPr>
              <w:rFonts w:asciiTheme="minorHAnsi" w:hAnsiTheme="minorHAnsi"/>
              <w:noProof/>
              <w:szCs w:val="22"/>
              <w:lang w:eastAsia="en-US"/>
            </w:rPr>
          </w:pPr>
          <w:hyperlink w:anchor="_Toc239083258" w:history="1">
            <w:r w:rsidR="00167462" w:rsidRPr="00B27415">
              <w:rPr>
                <w:rStyle w:val="Hyperlink"/>
                <w:rFonts w:asciiTheme="majorBidi" w:hAnsiTheme="majorBidi"/>
                <w:noProof/>
              </w:rPr>
              <w:t>Data Visualization and Insights</w:t>
            </w:r>
            <w:r w:rsidR="00167462">
              <w:rPr>
                <w:noProof/>
                <w:webHidden/>
              </w:rPr>
              <w:tab/>
            </w:r>
            <w:r w:rsidR="00167462">
              <w:rPr>
                <w:noProof/>
                <w:webHidden/>
              </w:rPr>
              <w:fldChar w:fldCharType="begin"/>
            </w:r>
            <w:r w:rsidR="00167462">
              <w:rPr>
                <w:noProof/>
                <w:webHidden/>
              </w:rPr>
              <w:instrText xml:space="preserve"> PAGEREF _Toc239083258 \h </w:instrText>
            </w:r>
            <w:r w:rsidR="00167462">
              <w:rPr>
                <w:noProof/>
                <w:webHidden/>
              </w:rPr>
            </w:r>
            <w:r w:rsidR="00167462">
              <w:rPr>
                <w:noProof/>
                <w:webHidden/>
              </w:rPr>
              <w:fldChar w:fldCharType="separate"/>
            </w:r>
            <w:r w:rsidR="00165CA2">
              <w:rPr>
                <w:noProof/>
                <w:webHidden/>
              </w:rPr>
              <w:t>14</w:t>
            </w:r>
            <w:r w:rsidR="00167462">
              <w:rPr>
                <w:noProof/>
                <w:webHidden/>
              </w:rPr>
              <w:fldChar w:fldCharType="end"/>
            </w:r>
          </w:hyperlink>
        </w:p>
        <w:p w14:paraId="2B09ACC7" w14:textId="1790C674" w:rsidR="00167462" w:rsidRDefault="00612D9C">
          <w:pPr>
            <w:pStyle w:val="TOC1"/>
            <w:tabs>
              <w:tab w:val="right" w:leader="dot" w:pos="9350"/>
            </w:tabs>
            <w:rPr>
              <w:rFonts w:asciiTheme="minorHAnsi" w:hAnsiTheme="minorHAnsi"/>
              <w:noProof/>
              <w:szCs w:val="22"/>
              <w:lang w:eastAsia="en-US"/>
            </w:rPr>
          </w:pPr>
          <w:hyperlink w:anchor="_Toc239083259" w:history="1">
            <w:r w:rsidR="00167462" w:rsidRPr="00B27415">
              <w:rPr>
                <w:rStyle w:val="Hyperlink"/>
                <w:rFonts w:asciiTheme="majorBidi" w:hAnsiTheme="majorBidi"/>
                <w:noProof/>
              </w:rPr>
              <w:t>Advanced Analytics and AI Modeling</w:t>
            </w:r>
            <w:r w:rsidR="00167462">
              <w:rPr>
                <w:noProof/>
                <w:webHidden/>
              </w:rPr>
              <w:tab/>
            </w:r>
            <w:r w:rsidR="00167462">
              <w:rPr>
                <w:noProof/>
                <w:webHidden/>
              </w:rPr>
              <w:fldChar w:fldCharType="begin"/>
            </w:r>
            <w:r w:rsidR="00167462">
              <w:rPr>
                <w:noProof/>
                <w:webHidden/>
              </w:rPr>
              <w:instrText xml:space="preserve"> PAGEREF _Toc239083259 \h </w:instrText>
            </w:r>
            <w:r w:rsidR="00167462">
              <w:rPr>
                <w:noProof/>
                <w:webHidden/>
              </w:rPr>
            </w:r>
            <w:r w:rsidR="00167462">
              <w:rPr>
                <w:noProof/>
                <w:webHidden/>
              </w:rPr>
              <w:fldChar w:fldCharType="separate"/>
            </w:r>
            <w:r w:rsidR="00165CA2">
              <w:rPr>
                <w:noProof/>
                <w:webHidden/>
              </w:rPr>
              <w:t>18</w:t>
            </w:r>
            <w:r w:rsidR="00167462">
              <w:rPr>
                <w:noProof/>
                <w:webHidden/>
              </w:rPr>
              <w:fldChar w:fldCharType="end"/>
            </w:r>
          </w:hyperlink>
        </w:p>
        <w:p w14:paraId="2D362210" w14:textId="754C76F0" w:rsidR="00167462" w:rsidRDefault="00612D9C">
          <w:pPr>
            <w:pStyle w:val="TOC1"/>
            <w:tabs>
              <w:tab w:val="right" w:leader="dot" w:pos="9350"/>
            </w:tabs>
            <w:rPr>
              <w:rFonts w:asciiTheme="minorHAnsi" w:hAnsiTheme="minorHAnsi"/>
              <w:noProof/>
              <w:szCs w:val="22"/>
              <w:lang w:eastAsia="en-US"/>
            </w:rPr>
          </w:pPr>
          <w:hyperlink w:anchor="_Toc239083260" w:history="1">
            <w:r w:rsidR="00167462" w:rsidRPr="00B27415">
              <w:rPr>
                <w:rStyle w:val="Hyperlink"/>
                <w:rFonts w:asciiTheme="majorBidi" w:hAnsiTheme="majorBidi"/>
                <w:noProof/>
              </w:rPr>
              <w:t>Tools Research and Selection Effort</w:t>
            </w:r>
            <w:r w:rsidR="00167462">
              <w:rPr>
                <w:noProof/>
                <w:webHidden/>
              </w:rPr>
              <w:tab/>
            </w:r>
            <w:r w:rsidR="00167462">
              <w:rPr>
                <w:noProof/>
                <w:webHidden/>
              </w:rPr>
              <w:fldChar w:fldCharType="begin"/>
            </w:r>
            <w:r w:rsidR="00167462">
              <w:rPr>
                <w:noProof/>
                <w:webHidden/>
              </w:rPr>
              <w:instrText xml:space="preserve"> PAGEREF _Toc239083260 \h </w:instrText>
            </w:r>
            <w:r w:rsidR="00167462">
              <w:rPr>
                <w:noProof/>
                <w:webHidden/>
              </w:rPr>
            </w:r>
            <w:r w:rsidR="00167462">
              <w:rPr>
                <w:noProof/>
                <w:webHidden/>
              </w:rPr>
              <w:fldChar w:fldCharType="separate"/>
            </w:r>
            <w:r w:rsidR="00165CA2">
              <w:rPr>
                <w:noProof/>
                <w:webHidden/>
              </w:rPr>
              <w:t>20</w:t>
            </w:r>
            <w:r w:rsidR="00167462">
              <w:rPr>
                <w:noProof/>
                <w:webHidden/>
              </w:rPr>
              <w:fldChar w:fldCharType="end"/>
            </w:r>
          </w:hyperlink>
        </w:p>
        <w:p w14:paraId="10C59C81" w14:textId="5BB1E76B" w:rsidR="00167462" w:rsidRDefault="00612D9C">
          <w:pPr>
            <w:pStyle w:val="TOC1"/>
            <w:tabs>
              <w:tab w:val="right" w:leader="dot" w:pos="9350"/>
            </w:tabs>
            <w:rPr>
              <w:rFonts w:asciiTheme="minorHAnsi" w:hAnsiTheme="minorHAnsi"/>
              <w:noProof/>
              <w:szCs w:val="22"/>
              <w:lang w:eastAsia="en-US"/>
            </w:rPr>
          </w:pPr>
          <w:hyperlink w:anchor="_Toc239083261" w:history="1">
            <w:r w:rsidR="00167462" w:rsidRPr="00B27415">
              <w:rPr>
                <w:rStyle w:val="Hyperlink"/>
                <w:rFonts w:asciiTheme="majorBidi" w:hAnsiTheme="majorBidi"/>
                <w:noProof/>
              </w:rPr>
              <w:t>Project Deployment Effort – Use Case</w:t>
            </w:r>
            <w:r w:rsidR="00167462">
              <w:rPr>
                <w:noProof/>
                <w:webHidden/>
              </w:rPr>
              <w:tab/>
            </w:r>
            <w:r w:rsidR="00167462">
              <w:rPr>
                <w:noProof/>
                <w:webHidden/>
              </w:rPr>
              <w:fldChar w:fldCharType="begin"/>
            </w:r>
            <w:r w:rsidR="00167462">
              <w:rPr>
                <w:noProof/>
                <w:webHidden/>
              </w:rPr>
              <w:instrText xml:space="preserve"> PAGEREF _Toc239083261 \h </w:instrText>
            </w:r>
            <w:r w:rsidR="00167462">
              <w:rPr>
                <w:noProof/>
                <w:webHidden/>
              </w:rPr>
            </w:r>
            <w:r w:rsidR="00167462">
              <w:rPr>
                <w:noProof/>
                <w:webHidden/>
              </w:rPr>
              <w:fldChar w:fldCharType="separate"/>
            </w:r>
            <w:r w:rsidR="00165CA2">
              <w:rPr>
                <w:noProof/>
                <w:webHidden/>
              </w:rPr>
              <w:t>21</w:t>
            </w:r>
            <w:r w:rsidR="00167462">
              <w:rPr>
                <w:noProof/>
                <w:webHidden/>
              </w:rPr>
              <w:fldChar w:fldCharType="end"/>
            </w:r>
          </w:hyperlink>
        </w:p>
        <w:p w14:paraId="0811A86E" w14:textId="20E21D41" w:rsidR="00167462" w:rsidRDefault="00612D9C">
          <w:pPr>
            <w:pStyle w:val="TOC1"/>
            <w:tabs>
              <w:tab w:val="right" w:leader="dot" w:pos="9350"/>
            </w:tabs>
            <w:rPr>
              <w:rFonts w:asciiTheme="minorHAnsi" w:hAnsiTheme="minorHAnsi"/>
              <w:noProof/>
              <w:szCs w:val="22"/>
              <w:lang w:eastAsia="en-US"/>
            </w:rPr>
          </w:pPr>
          <w:hyperlink w:anchor="_Toc239083262" w:history="1">
            <w:r w:rsidR="00167462" w:rsidRPr="00B27415">
              <w:rPr>
                <w:rStyle w:val="Hyperlink"/>
                <w:rFonts w:asciiTheme="majorBidi" w:hAnsiTheme="majorBidi"/>
                <w:noProof/>
              </w:rPr>
              <w:t>Results</w:t>
            </w:r>
            <w:r w:rsidR="00167462">
              <w:rPr>
                <w:noProof/>
                <w:webHidden/>
              </w:rPr>
              <w:tab/>
            </w:r>
            <w:r w:rsidR="00167462">
              <w:rPr>
                <w:noProof/>
                <w:webHidden/>
              </w:rPr>
              <w:fldChar w:fldCharType="begin"/>
            </w:r>
            <w:r w:rsidR="00167462">
              <w:rPr>
                <w:noProof/>
                <w:webHidden/>
              </w:rPr>
              <w:instrText xml:space="preserve"> PAGEREF _Toc239083262 \h </w:instrText>
            </w:r>
            <w:r w:rsidR="00167462">
              <w:rPr>
                <w:noProof/>
                <w:webHidden/>
              </w:rPr>
            </w:r>
            <w:r w:rsidR="00167462">
              <w:rPr>
                <w:noProof/>
                <w:webHidden/>
              </w:rPr>
              <w:fldChar w:fldCharType="separate"/>
            </w:r>
            <w:r w:rsidR="00165CA2">
              <w:rPr>
                <w:noProof/>
                <w:webHidden/>
              </w:rPr>
              <w:t>23</w:t>
            </w:r>
            <w:r w:rsidR="00167462">
              <w:rPr>
                <w:noProof/>
                <w:webHidden/>
              </w:rPr>
              <w:fldChar w:fldCharType="end"/>
            </w:r>
          </w:hyperlink>
        </w:p>
        <w:p w14:paraId="287733D8" w14:textId="487C0920" w:rsidR="00167462" w:rsidRDefault="00612D9C">
          <w:pPr>
            <w:pStyle w:val="TOC1"/>
            <w:tabs>
              <w:tab w:val="right" w:leader="dot" w:pos="9350"/>
            </w:tabs>
            <w:rPr>
              <w:rFonts w:asciiTheme="minorHAnsi" w:hAnsiTheme="minorHAnsi"/>
              <w:noProof/>
              <w:szCs w:val="22"/>
              <w:lang w:eastAsia="en-US"/>
            </w:rPr>
          </w:pPr>
          <w:hyperlink w:anchor="_Toc239083263" w:history="1">
            <w:r w:rsidR="00167462" w:rsidRPr="00B27415">
              <w:rPr>
                <w:rStyle w:val="Hyperlink"/>
                <w:rFonts w:asciiTheme="majorBidi" w:hAnsiTheme="majorBidi"/>
                <w:noProof/>
              </w:rPr>
              <w:t>References</w:t>
            </w:r>
            <w:r w:rsidR="00167462">
              <w:rPr>
                <w:noProof/>
                <w:webHidden/>
              </w:rPr>
              <w:tab/>
            </w:r>
            <w:r w:rsidR="00167462">
              <w:rPr>
                <w:noProof/>
                <w:webHidden/>
              </w:rPr>
              <w:fldChar w:fldCharType="begin"/>
            </w:r>
            <w:r w:rsidR="00167462">
              <w:rPr>
                <w:noProof/>
                <w:webHidden/>
              </w:rPr>
              <w:instrText xml:space="preserve"> PAGEREF _Toc239083263 \h </w:instrText>
            </w:r>
            <w:r w:rsidR="00167462">
              <w:rPr>
                <w:noProof/>
                <w:webHidden/>
              </w:rPr>
            </w:r>
            <w:r w:rsidR="00167462">
              <w:rPr>
                <w:noProof/>
                <w:webHidden/>
              </w:rPr>
              <w:fldChar w:fldCharType="separate"/>
            </w:r>
            <w:r w:rsidR="00165CA2">
              <w:rPr>
                <w:noProof/>
                <w:webHidden/>
              </w:rPr>
              <w:t>25</w:t>
            </w:r>
            <w:r w:rsidR="00167462">
              <w:rPr>
                <w:noProof/>
                <w:webHidden/>
              </w:rPr>
              <w:fldChar w:fldCharType="end"/>
            </w:r>
          </w:hyperlink>
        </w:p>
        <w:p w14:paraId="03893E07" w14:textId="000C9B92" w:rsidR="1A068054" w:rsidRPr="00B960A1" w:rsidRDefault="1A068054" w:rsidP="1A068054">
          <w:pPr>
            <w:pStyle w:val="TOC1"/>
            <w:tabs>
              <w:tab w:val="right" w:leader="dot" w:pos="9360"/>
            </w:tabs>
            <w:rPr>
              <w:rStyle w:val="Hyperlink"/>
              <w:rFonts w:asciiTheme="majorBidi" w:hAnsiTheme="majorBidi" w:cstheme="majorBidi"/>
            </w:rPr>
          </w:pPr>
          <w:r w:rsidRPr="00B960A1">
            <w:rPr>
              <w:rFonts w:asciiTheme="majorBidi" w:hAnsiTheme="majorBidi" w:cstheme="majorBidi"/>
            </w:rPr>
            <w:fldChar w:fldCharType="end"/>
          </w:r>
        </w:p>
      </w:sdtContent>
    </w:sdt>
    <w:p w14:paraId="431D3CBA" w14:textId="77777777" w:rsidR="1B5CEB16" w:rsidRPr="00B960A1" w:rsidRDefault="1B5CEB16">
      <w:pPr>
        <w:rPr>
          <w:rFonts w:asciiTheme="majorBidi" w:hAnsiTheme="majorBidi" w:cstheme="majorBidi"/>
        </w:rPr>
      </w:pPr>
    </w:p>
    <w:p w14:paraId="53AF8F86" w14:textId="77777777" w:rsidR="1B5CEB16" w:rsidRPr="00B960A1" w:rsidRDefault="1B5CEB16">
      <w:pPr>
        <w:rPr>
          <w:rFonts w:asciiTheme="majorBidi" w:hAnsiTheme="majorBidi" w:cstheme="majorBidi"/>
        </w:rPr>
      </w:pPr>
    </w:p>
    <w:p w14:paraId="1121ED5C" w14:textId="77777777" w:rsidR="1B5CEB16" w:rsidRPr="00B960A1" w:rsidRDefault="1B5CEB16">
      <w:pPr>
        <w:rPr>
          <w:rFonts w:asciiTheme="majorBidi" w:hAnsiTheme="majorBidi" w:cstheme="majorBidi"/>
        </w:rPr>
      </w:pPr>
    </w:p>
    <w:p w14:paraId="5D9BA88E" w14:textId="77777777" w:rsidR="1B5CEB16" w:rsidRPr="00B960A1" w:rsidRDefault="1B5CEB16">
      <w:pPr>
        <w:rPr>
          <w:rFonts w:asciiTheme="majorBidi" w:hAnsiTheme="majorBidi" w:cstheme="majorBidi"/>
        </w:rPr>
      </w:pPr>
    </w:p>
    <w:p w14:paraId="379E2A06" w14:textId="77777777" w:rsidR="1B5CEB16" w:rsidRPr="00B960A1" w:rsidRDefault="1B5CEB16">
      <w:pPr>
        <w:rPr>
          <w:rFonts w:asciiTheme="majorBidi" w:hAnsiTheme="majorBidi" w:cstheme="majorBidi"/>
        </w:rPr>
      </w:pPr>
    </w:p>
    <w:p w14:paraId="49BF0B3C" w14:textId="77777777" w:rsidR="1B5CEB16" w:rsidRPr="00B960A1" w:rsidRDefault="1B5CEB16">
      <w:pPr>
        <w:rPr>
          <w:rFonts w:asciiTheme="majorBidi" w:hAnsiTheme="majorBidi" w:cstheme="majorBidi"/>
        </w:rPr>
      </w:pPr>
    </w:p>
    <w:p w14:paraId="411EDB95" w14:textId="77777777" w:rsidR="1B5CEB16" w:rsidRPr="00B960A1" w:rsidRDefault="1B5CEB16">
      <w:pPr>
        <w:rPr>
          <w:rFonts w:asciiTheme="majorBidi" w:hAnsiTheme="majorBidi" w:cstheme="majorBidi"/>
        </w:rPr>
      </w:pPr>
    </w:p>
    <w:p w14:paraId="57DAB45A" w14:textId="77777777" w:rsidR="1B5CEB16" w:rsidRPr="00B960A1" w:rsidRDefault="1B5CEB16">
      <w:pPr>
        <w:rPr>
          <w:rFonts w:asciiTheme="majorBidi" w:hAnsiTheme="majorBidi" w:cstheme="majorBidi"/>
        </w:rPr>
      </w:pPr>
    </w:p>
    <w:p w14:paraId="7C45B6A2" w14:textId="77777777" w:rsidR="1B5CEB16" w:rsidRPr="00B960A1" w:rsidRDefault="1B5CEB16">
      <w:pPr>
        <w:rPr>
          <w:rFonts w:asciiTheme="majorBidi" w:hAnsiTheme="majorBidi" w:cstheme="majorBidi"/>
        </w:rPr>
      </w:pPr>
    </w:p>
    <w:p w14:paraId="197C722B" w14:textId="77777777" w:rsidR="1B5CEB16" w:rsidRPr="00B960A1" w:rsidRDefault="1B5CEB16">
      <w:pPr>
        <w:rPr>
          <w:rFonts w:asciiTheme="majorBidi" w:hAnsiTheme="majorBidi" w:cstheme="majorBidi"/>
        </w:rPr>
      </w:pPr>
    </w:p>
    <w:p w14:paraId="5634A546" w14:textId="77777777" w:rsidR="1B5CEB16" w:rsidRPr="00B960A1" w:rsidRDefault="1B5CEB16">
      <w:pPr>
        <w:rPr>
          <w:rFonts w:asciiTheme="majorBidi" w:hAnsiTheme="majorBidi" w:cstheme="majorBidi"/>
        </w:rPr>
      </w:pPr>
    </w:p>
    <w:p w14:paraId="3CB55D79" w14:textId="77777777" w:rsidR="1B5CEB16" w:rsidRPr="00B960A1" w:rsidRDefault="1B5CEB16">
      <w:pPr>
        <w:rPr>
          <w:rFonts w:asciiTheme="majorBidi" w:hAnsiTheme="majorBidi" w:cstheme="majorBidi"/>
        </w:rPr>
      </w:pPr>
    </w:p>
    <w:p w14:paraId="14CFCC24" w14:textId="5C4A98E9" w:rsidR="1B5CEB16" w:rsidRDefault="1B5CEB16">
      <w:pPr>
        <w:rPr>
          <w:rFonts w:asciiTheme="majorBidi" w:hAnsiTheme="majorBidi" w:cstheme="majorBidi"/>
        </w:rPr>
      </w:pPr>
    </w:p>
    <w:p w14:paraId="34D904F4" w14:textId="77777777" w:rsidR="0005013B" w:rsidRPr="00B960A1" w:rsidRDefault="0005013B">
      <w:pPr>
        <w:rPr>
          <w:rFonts w:asciiTheme="majorBidi" w:hAnsiTheme="majorBidi" w:cstheme="majorBidi"/>
        </w:rPr>
      </w:pPr>
    </w:p>
    <w:p w14:paraId="18693655" w14:textId="77777777" w:rsidR="0089113C" w:rsidRPr="0005013B" w:rsidRDefault="007E785C">
      <w:pPr>
        <w:pStyle w:val="Heading1"/>
        <w:rPr>
          <w:rFonts w:asciiTheme="majorBidi" w:hAnsiTheme="majorBidi"/>
          <w:color w:val="000000" w:themeColor="text1"/>
        </w:rPr>
      </w:pPr>
      <w:bookmarkStart w:id="0" w:name="_Toc239083251"/>
      <w:r w:rsidRPr="0005013B">
        <w:rPr>
          <w:rFonts w:asciiTheme="majorBidi" w:hAnsiTheme="majorBidi"/>
          <w:color w:val="000000" w:themeColor="text1"/>
        </w:rPr>
        <w:lastRenderedPageBreak/>
        <w:t>Abstract</w:t>
      </w:r>
      <w:bookmarkEnd w:id="0"/>
    </w:p>
    <w:p w14:paraId="40713518" w14:textId="77777777" w:rsidR="00A13E20" w:rsidRPr="00A13E20" w:rsidRDefault="00A13E20" w:rsidP="00A13E20">
      <w:pPr>
        <w:spacing w:after="120" w:line="276" w:lineRule="auto"/>
        <w:jc w:val="both"/>
        <w:rPr>
          <w:rFonts w:asciiTheme="majorBidi" w:hAnsiTheme="majorBidi" w:cstheme="majorBidi"/>
          <w:color w:val="000000" w:themeColor="text1"/>
        </w:rPr>
      </w:pPr>
      <w:r w:rsidRPr="00A13E20">
        <w:rPr>
          <w:rFonts w:asciiTheme="majorBidi" w:hAnsiTheme="majorBidi" w:cstheme="majorBidi"/>
          <w:color w:val="000000" w:themeColor="text1"/>
        </w:rPr>
        <w:t>This Business Intelligence graduation project examines the Netflix Titles dataset to identify catalogue composition, content trends, geographic representation, genre patterns, and metadata-based recommendations. The supplied dataset contains 8,807 title records and twelve descriptive fields. The project applies data understanding, data cleaning, exploratory data analysis, visualization, dashboard planning, and a content-based recommendation prototype.</w:t>
      </w:r>
    </w:p>
    <w:p w14:paraId="520EBC19" w14:textId="77777777" w:rsidR="00A13E20" w:rsidRPr="00A13E20" w:rsidRDefault="00A13E20" w:rsidP="00A13E20">
      <w:pPr>
        <w:spacing w:after="120" w:line="276" w:lineRule="auto"/>
        <w:jc w:val="both"/>
        <w:rPr>
          <w:rFonts w:asciiTheme="majorBidi" w:hAnsiTheme="majorBidi" w:cstheme="majorBidi"/>
          <w:color w:val="000000" w:themeColor="text1"/>
        </w:rPr>
      </w:pPr>
      <w:r w:rsidRPr="00A13E20">
        <w:rPr>
          <w:rFonts w:asciiTheme="majorBidi" w:hAnsiTheme="majorBidi" w:cstheme="majorBidi"/>
          <w:color w:val="000000" w:themeColor="text1"/>
        </w:rPr>
        <w:t>The analysis found 6,131 Movies (69.6%) and 2,676 TV Shows (30.4%). Recorded additions reach their highest total in 2019 with 2,016 titles. The United States, India, and the United Kingdom have the highest country associations, while International Movies, Dramas, and Comedies are the most frequent genre labels. The mean duration of movies is 99.6 minutes.</w:t>
      </w:r>
    </w:p>
    <w:p w14:paraId="1A52F7E1" w14:textId="77777777" w:rsidR="00A13E20" w:rsidRPr="00A13E20" w:rsidRDefault="00A13E20" w:rsidP="00A13E20">
      <w:pPr>
        <w:spacing w:after="120" w:line="276" w:lineRule="auto"/>
        <w:jc w:val="both"/>
        <w:rPr>
          <w:rFonts w:asciiTheme="majorBidi" w:hAnsiTheme="majorBidi" w:cstheme="majorBidi"/>
          <w:color w:val="000000" w:themeColor="text1"/>
        </w:rPr>
      </w:pPr>
      <w:r w:rsidRPr="00A13E20">
        <w:rPr>
          <w:rFonts w:asciiTheme="majorBidi" w:hAnsiTheme="majorBidi" w:cstheme="majorBidi"/>
          <w:color w:val="000000" w:themeColor="text1"/>
        </w:rPr>
        <w:t>The AI component uses a content-based approach because the dataset has title metadata but no user ratings, viewing history, clicks, or completion information. Type, genre, description, director, cast, and country are transformed using TF-IDF, and cosine similarity ranks comparable titles. The result supports explainable related-title discovery rather than a claim of individual user personalization.</w:t>
      </w:r>
    </w:p>
    <w:p w14:paraId="3F89A224" w14:textId="7BFC42AF" w:rsidR="00A13E20" w:rsidRPr="0005013B" w:rsidRDefault="00A13E20" w:rsidP="00A13E20">
      <w:pPr>
        <w:spacing w:after="120" w:line="276" w:lineRule="auto"/>
        <w:jc w:val="both"/>
        <w:rPr>
          <w:rFonts w:asciiTheme="majorBidi" w:hAnsiTheme="majorBidi" w:cstheme="majorBidi"/>
          <w:color w:val="000000" w:themeColor="text1"/>
        </w:rPr>
      </w:pPr>
      <w:r w:rsidRPr="00A13E20">
        <w:rPr>
          <w:rFonts w:asciiTheme="majorBidi" w:hAnsiTheme="majorBidi" w:cstheme="majorBidi"/>
          <w:b/>
          <w:bCs/>
          <w:color w:val="000000" w:themeColor="text1"/>
        </w:rPr>
        <w:t>Keywords:</w:t>
      </w:r>
      <w:r w:rsidRPr="00A13E20">
        <w:rPr>
          <w:rFonts w:asciiTheme="majorBidi" w:hAnsiTheme="majorBidi" w:cstheme="majorBidi"/>
          <w:color w:val="000000" w:themeColor="text1"/>
        </w:rPr>
        <w:t xml:space="preserve"> Netflix, Business Intelligence, Data Analytics, Data Engineering, Exploratory Data Analysis, Machine Learning, TF-IDF, Cosine Similarity, Recommendation System, Power BI.</w:t>
      </w:r>
    </w:p>
    <w:p w14:paraId="324AA9E0" w14:textId="7563C592" w:rsidR="0005013B" w:rsidRDefault="0005013B">
      <w:pPr>
        <w:spacing w:after="120" w:line="276" w:lineRule="auto"/>
        <w:jc w:val="both"/>
        <w:rPr>
          <w:rFonts w:asciiTheme="majorBidi" w:hAnsiTheme="majorBidi" w:cstheme="majorBidi"/>
          <w:color w:val="000000" w:themeColor="text1"/>
        </w:rPr>
      </w:pPr>
    </w:p>
    <w:p w14:paraId="0F9F7205" w14:textId="72E5E695" w:rsidR="0005013B" w:rsidRDefault="0005013B">
      <w:pPr>
        <w:spacing w:after="120" w:line="276" w:lineRule="auto"/>
        <w:jc w:val="both"/>
        <w:rPr>
          <w:rFonts w:asciiTheme="majorBidi" w:hAnsiTheme="majorBidi" w:cstheme="majorBidi"/>
          <w:color w:val="000000" w:themeColor="text1"/>
        </w:rPr>
      </w:pPr>
    </w:p>
    <w:p w14:paraId="78CBC7E1" w14:textId="3CBFF65A" w:rsidR="0005013B" w:rsidRDefault="0005013B">
      <w:pPr>
        <w:spacing w:after="120" w:line="276" w:lineRule="auto"/>
        <w:jc w:val="both"/>
        <w:rPr>
          <w:rFonts w:asciiTheme="majorBidi" w:hAnsiTheme="majorBidi" w:cstheme="majorBidi"/>
          <w:color w:val="000000" w:themeColor="text1"/>
        </w:rPr>
      </w:pPr>
    </w:p>
    <w:p w14:paraId="2B5ABF07" w14:textId="535F2B56" w:rsidR="0005013B" w:rsidRDefault="0005013B">
      <w:pPr>
        <w:spacing w:after="120" w:line="276" w:lineRule="auto"/>
        <w:jc w:val="both"/>
        <w:rPr>
          <w:rFonts w:asciiTheme="majorBidi" w:hAnsiTheme="majorBidi" w:cstheme="majorBidi"/>
          <w:color w:val="000000" w:themeColor="text1"/>
        </w:rPr>
      </w:pPr>
    </w:p>
    <w:p w14:paraId="050E5A23" w14:textId="12A4A6AB" w:rsidR="0005013B" w:rsidRDefault="0005013B">
      <w:pPr>
        <w:spacing w:after="120" w:line="276" w:lineRule="auto"/>
        <w:jc w:val="both"/>
        <w:rPr>
          <w:rFonts w:asciiTheme="majorBidi" w:hAnsiTheme="majorBidi" w:cstheme="majorBidi"/>
          <w:color w:val="000000" w:themeColor="text1"/>
        </w:rPr>
      </w:pPr>
    </w:p>
    <w:p w14:paraId="519A9934" w14:textId="3D39412E" w:rsidR="0005013B" w:rsidRDefault="0005013B">
      <w:pPr>
        <w:spacing w:after="120" w:line="276" w:lineRule="auto"/>
        <w:jc w:val="both"/>
        <w:rPr>
          <w:rFonts w:asciiTheme="majorBidi" w:hAnsiTheme="majorBidi" w:cstheme="majorBidi"/>
          <w:color w:val="000000" w:themeColor="text1"/>
        </w:rPr>
      </w:pPr>
    </w:p>
    <w:p w14:paraId="5886436C" w14:textId="31D56B8A" w:rsidR="00D847F4" w:rsidRDefault="00D847F4">
      <w:pPr>
        <w:spacing w:after="120" w:line="276" w:lineRule="auto"/>
        <w:jc w:val="both"/>
        <w:rPr>
          <w:rFonts w:asciiTheme="majorBidi" w:hAnsiTheme="majorBidi" w:cstheme="majorBidi"/>
          <w:color w:val="000000" w:themeColor="text1"/>
        </w:rPr>
      </w:pPr>
    </w:p>
    <w:p w14:paraId="638B56C9" w14:textId="73301ABD" w:rsidR="00D847F4" w:rsidRDefault="00D847F4">
      <w:pPr>
        <w:spacing w:after="120" w:line="276" w:lineRule="auto"/>
        <w:jc w:val="both"/>
        <w:rPr>
          <w:rFonts w:asciiTheme="majorBidi" w:hAnsiTheme="majorBidi" w:cstheme="majorBidi"/>
          <w:color w:val="000000" w:themeColor="text1"/>
        </w:rPr>
      </w:pPr>
    </w:p>
    <w:p w14:paraId="177EB727" w14:textId="180D66F7" w:rsidR="00D847F4" w:rsidRDefault="00D847F4">
      <w:pPr>
        <w:spacing w:after="120" w:line="276" w:lineRule="auto"/>
        <w:jc w:val="both"/>
        <w:rPr>
          <w:rFonts w:asciiTheme="majorBidi" w:hAnsiTheme="majorBidi" w:cstheme="majorBidi"/>
          <w:color w:val="000000" w:themeColor="text1"/>
        </w:rPr>
      </w:pPr>
    </w:p>
    <w:p w14:paraId="5533BD56" w14:textId="1EA39859" w:rsidR="00D847F4" w:rsidRDefault="00D847F4">
      <w:pPr>
        <w:spacing w:after="120" w:line="276" w:lineRule="auto"/>
        <w:jc w:val="both"/>
        <w:rPr>
          <w:rFonts w:asciiTheme="majorBidi" w:hAnsiTheme="majorBidi" w:cstheme="majorBidi"/>
          <w:color w:val="000000" w:themeColor="text1"/>
        </w:rPr>
      </w:pPr>
    </w:p>
    <w:p w14:paraId="05184C3A" w14:textId="1F1CC8D4" w:rsidR="00D847F4" w:rsidRDefault="00D847F4">
      <w:pPr>
        <w:spacing w:after="120" w:line="276" w:lineRule="auto"/>
        <w:jc w:val="both"/>
        <w:rPr>
          <w:rFonts w:asciiTheme="majorBidi" w:hAnsiTheme="majorBidi" w:cstheme="majorBidi"/>
          <w:color w:val="000000" w:themeColor="text1"/>
        </w:rPr>
      </w:pPr>
    </w:p>
    <w:p w14:paraId="2E5141FC" w14:textId="113F58B3" w:rsidR="00D847F4" w:rsidRDefault="00D847F4">
      <w:pPr>
        <w:spacing w:after="120" w:line="276" w:lineRule="auto"/>
        <w:jc w:val="both"/>
        <w:rPr>
          <w:rFonts w:asciiTheme="majorBidi" w:hAnsiTheme="majorBidi" w:cstheme="majorBidi"/>
          <w:color w:val="000000" w:themeColor="text1"/>
        </w:rPr>
      </w:pPr>
    </w:p>
    <w:p w14:paraId="463A9582" w14:textId="2CFDAA5F" w:rsidR="00D847F4" w:rsidRDefault="00D847F4">
      <w:pPr>
        <w:spacing w:after="120" w:line="276" w:lineRule="auto"/>
        <w:jc w:val="both"/>
        <w:rPr>
          <w:rFonts w:asciiTheme="majorBidi" w:hAnsiTheme="majorBidi" w:cstheme="majorBidi"/>
          <w:color w:val="000000" w:themeColor="text1"/>
        </w:rPr>
      </w:pPr>
    </w:p>
    <w:p w14:paraId="1A7DC34C" w14:textId="1712BC62" w:rsidR="00D847F4" w:rsidRDefault="00D847F4">
      <w:pPr>
        <w:spacing w:after="120" w:line="276" w:lineRule="auto"/>
        <w:jc w:val="both"/>
        <w:rPr>
          <w:rFonts w:asciiTheme="majorBidi" w:hAnsiTheme="majorBidi" w:cstheme="majorBidi"/>
          <w:color w:val="000000" w:themeColor="text1"/>
        </w:rPr>
      </w:pPr>
    </w:p>
    <w:p w14:paraId="44D1BF7D" w14:textId="0ED1E366" w:rsidR="00D847F4" w:rsidRDefault="00D847F4">
      <w:pPr>
        <w:spacing w:after="120" w:line="276" w:lineRule="auto"/>
        <w:jc w:val="both"/>
        <w:rPr>
          <w:rFonts w:asciiTheme="majorBidi" w:hAnsiTheme="majorBidi" w:cstheme="majorBidi"/>
          <w:color w:val="000000" w:themeColor="text1"/>
        </w:rPr>
      </w:pPr>
    </w:p>
    <w:p w14:paraId="3825A6EF" w14:textId="77777777" w:rsidR="0089113C" w:rsidRPr="0005013B" w:rsidRDefault="007E785C">
      <w:pPr>
        <w:pStyle w:val="Heading1"/>
        <w:rPr>
          <w:rFonts w:asciiTheme="majorBidi" w:hAnsiTheme="majorBidi"/>
          <w:color w:val="000000" w:themeColor="text1"/>
        </w:rPr>
      </w:pPr>
      <w:bookmarkStart w:id="1" w:name="_Toc239083252"/>
      <w:r w:rsidRPr="0005013B">
        <w:rPr>
          <w:rFonts w:asciiTheme="majorBidi" w:hAnsiTheme="majorBidi"/>
          <w:color w:val="000000" w:themeColor="text1"/>
        </w:rPr>
        <w:lastRenderedPageBreak/>
        <w:t>Acknowledgment</w:t>
      </w:r>
      <w:bookmarkEnd w:id="1"/>
    </w:p>
    <w:p w14:paraId="1781E316" w14:textId="67D89247" w:rsidR="0089113C" w:rsidRPr="0005013B" w:rsidRDefault="007E785C">
      <w:pPr>
        <w:spacing w:after="120" w:line="276" w:lineRule="auto"/>
        <w:jc w:val="both"/>
        <w:rPr>
          <w:rFonts w:asciiTheme="majorBidi" w:hAnsiTheme="majorBidi" w:cstheme="majorBidi"/>
          <w:color w:val="000000" w:themeColor="text1"/>
        </w:rPr>
      </w:pPr>
      <w:r w:rsidRPr="0005013B">
        <w:rPr>
          <w:rFonts w:asciiTheme="majorBidi" w:hAnsiTheme="majorBidi" w:cstheme="majorBidi"/>
          <w:color w:val="000000" w:themeColor="text1"/>
        </w:rPr>
        <w:t xml:space="preserve">First and foremost, I would like to express my sincere gratitude to Dr. </w:t>
      </w:r>
      <w:proofErr w:type="spellStart"/>
      <w:r w:rsidR="0005013B" w:rsidRPr="0005013B">
        <w:rPr>
          <w:rFonts w:asciiTheme="majorBidi" w:hAnsiTheme="majorBidi" w:cstheme="majorBidi"/>
          <w:color w:val="000000" w:themeColor="text1"/>
        </w:rPr>
        <w:t>Wasef</w:t>
      </w:r>
      <w:proofErr w:type="spellEnd"/>
      <w:r w:rsidR="0005013B" w:rsidRPr="0005013B">
        <w:rPr>
          <w:rFonts w:asciiTheme="majorBidi" w:hAnsiTheme="majorBidi" w:cstheme="majorBidi"/>
          <w:color w:val="000000" w:themeColor="text1"/>
        </w:rPr>
        <w:t xml:space="preserve"> Matar</w:t>
      </w:r>
      <w:r w:rsidRPr="0005013B">
        <w:rPr>
          <w:rFonts w:asciiTheme="majorBidi" w:hAnsiTheme="majorBidi" w:cstheme="majorBidi"/>
          <w:color w:val="000000" w:themeColor="text1"/>
        </w:rPr>
        <w:t>, my project supervisor, for his valuable guidance, continuous support, constructive feedback, and encouragement throughout the development of this graduation project. His academic knowledge and insightful recommendations played an important role in guiding the project through its different stages and improving the quality of the final work.</w:t>
      </w:r>
    </w:p>
    <w:p w14:paraId="6CF188AC" w14:textId="77777777" w:rsidR="0089113C" w:rsidRPr="0005013B" w:rsidRDefault="007E785C">
      <w:pPr>
        <w:spacing w:after="120" w:line="276" w:lineRule="auto"/>
        <w:jc w:val="both"/>
        <w:rPr>
          <w:rFonts w:asciiTheme="majorBidi" w:hAnsiTheme="majorBidi" w:cstheme="majorBidi"/>
          <w:color w:val="000000" w:themeColor="text1"/>
        </w:rPr>
      </w:pPr>
      <w:r w:rsidRPr="0005013B">
        <w:rPr>
          <w:rFonts w:asciiTheme="majorBidi" w:hAnsiTheme="majorBidi" w:cstheme="majorBidi"/>
          <w:color w:val="000000" w:themeColor="text1"/>
        </w:rPr>
        <w:t>I would also like to extend my sincere appreciation to the faculty members and staff for providing the knowledge, skills, and academic foundation required to complete this Business Intelligence project. The learning experience gained throughout my studies, particularly in data analytics, Business Intelligence, Artificial Intelligence, data visualization, and decision-support concepts, contributed significantly to the completion of this work.</w:t>
      </w:r>
    </w:p>
    <w:p w14:paraId="09152BD8" w14:textId="53554CDE" w:rsidR="0089113C" w:rsidRDefault="007E785C">
      <w:pPr>
        <w:spacing w:after="120" w:line="276" w:lineRule="auto"/>
        <w:jc w:val="both"/>
        <w:rPr>
          <w:rFonts w:asciiTheme="majorBidi" w:hAnsiTheme="majorBidi" w:cstheme="majorBidi"/>
          <w:color w:val="000000" w:themeColor="text1"/>
        </w:rPr>
      </w:pPr>
      <w:r w:rsidRPr="0005013B">
        <w:rPr>
          <w:rFonts w:asciiTheme="majorBidi" w:hAnsiTheme="majorBidi" w:cstheme="majorBidi"/>
          <w:color w:val="000000" w:themeColor="text1"/>
        </w:rPr>
        <w:t>Finally, I would like to express my deepest gratitude to my family and friends for their patience, motivation, and continuous encouragement throughout my academic journey. I am sincerely thankful to everyone who contributed directly or indirectly to the successful completion of this graduation project.</w:t>
      </w:r>
    </w:p>
    <w:p w14:paraId="0A72C13C" w14:textId="6F6BD371" w:rsidR="00EA1C64" w:rsidRDefault="00EA1C64">
      <w:pPr>
        <w:spacing w:after="120" w:line="276" w:lineRule="auto"/>
        <w:jc w:val="both"/>
        <w:rPr>
          <w:rFonts w:asciiTheme="majorBidi" w:hAnsiTheme="majorBidi" w:cstheme="majorBidi"/>
          <w:color w:val="000000" w:themeColor="text1"/>
        </w:rPr>
      </w:pPr>
    </w:p>
    <w:p w14:paraId="169B7C2E" w14:textId="65F7BA5D" w:rsidR="00EA1C64" w:rsidRDefault="00EA1C64">
      <w:pPr>
        <w:spacing w:after="120" w:line="276" w:lineRule="auto"/>
        <w:jc w:val="both"/>
        <w:rPr>
          <w:rFonts w:asciiTheme="majorBidi" w:hAnsiTheme="majorBidi" w:cstheme="majorBidi"/>
          <w:color w:val="000000" w:themeColor="text1"/>
        </w:rPr>
      </w:pPr>
    </w:p>
    <w:p w14:paraId="6BB570D4" w14:textId="2AB65633" w:rsidR="00EA1C64" w:rsidRDefault="00EA1C64">
      <w:pPr>
        <w:spacing w:after="120" w:line="276" w:lineRule="auto"/>
        <w:jc w:val="both"/>
        <w:rPr>
          <w:rFonts w:asciiTheme="majorBidi" w:hAnsiTheme="majorBidi" w:cstheme="majorBidi"/>
          <w:color w:val="000000" w:themeColor="text1"/>
        </w:rPr>
      </w:pPr>
    </w:p>
    <w:p w14:paraId="3015ACA2" w14:textId="4A8C8EFA" w:rsidR="00EA1C64" w:rsidRDefault="00EA1C64">
      <w:pPr>
        <w:spacing w:after="120" w:line="276" w:lineRule="auto"/>
        <w:jc w:val="both"/>
        <w:rPr>
          <w:rFonts w:asciiTheme="majorBidi" w:hAnsiTheme="majorBidi" w:cstheme="majorBidi"/>
          <w:color w:val="000000" w:themeColor="text1"/>
        </w:rPr>
      </w:pPr>
    </w:p>
    <w:p w14:paraId="0D55FBA5" w14:textId="36A38EDB" w:rsidR="00EA1C64" w:rsidRDefault="00EA1C64">
      <w:pPr>
        <w:spacing w:after="120" w:line="276" w:lineRule="auto"/>
        <w:jc w:val="both"/>
        <w:rPr>
          <w:rFonts w:asciiTheme="majorBidi" w:hAnsiTheme="majorBidi" w:cstheme="majorBidi"/>
          <w:color w:val="000000" w:themeColor="text1"/>
        </w:rPr>
      </w:pPr>
    </w:p>
    <w:p w14:paraId="3BAC3DF4" w14:textId="59D17DAD" w:rsidR="00EA1C64" w:rsidRDefault="00EA1C64">
      <w:pPr>
        <w:spacing w:after="120" w:line="276" w:lineRule="auto"/>
        <w:jc w:val="both"/>
        <w:rPr>
          <w:rFonts w:asciiTheme="majorBidi" w:hAnsiTheme="majorBidi" w:cstheme="majorBidi"/>
          <w:color w:val="000000" w:themeColor="text1"/>
        </w:rPr>
      </w:pPr>
    </w:p>
    <w:p w14:paraId="54CF2CFD" w14:textId="2AFDC944" w:rsidR="00EA1C64" w:rsidRDefault="00EA1C64">
      <w:pPr>
        <w:spacing w:after="120" w:line="276" w:lineRule="auto"/>
        <w:jc w:val="both"/>
        <w:rPr>
          <w:rFonts w:asciiTheme="majorBidi" w:hAnsiTheme="majorBidi" w:cstheme="majorBidi"/>
          <w:color w:val="000000" w:themeColor="text1"/>
        </w:rPr>
      </w:pPr>
    </w:p>
    <w:p w14:paraId="651F09FF" w14:textId="72CF62BC" w:rsidR="00EA1C64" w:rsidRDefault="00EA1C64">
      <w:pPr>
        <w:spacing w:after="120" w:line="276" w:lineRule="auto"/>
        <w:jc w:val="both"/>
        <w:rPr>
          <w:rFonts w:asciiTheme="majorBidi" w:hAnsiTheme="majorBidi" w:cstheme="majorBidi"/>
          <w:color w:val="000000" w:themeColor="text1"/>
        </w:rPr>
      </w:pPr>
    </w:p>
    <w:p w14:paraId="190BC41B" w14:textId="736EF262" w:rsidR="00EA1C64" w:rsidRDefault="00EA1C64">
      <w:pPr>
        <w:spacing w:after="120" w:line="276" w:lineRule="auto"/>
        <w:jc w:val="both"/>
        <w:rPr>
          <w:rFonts w:asciiTheme="majorBidi" w:hAnsiTheme="majorBidi" w:cstheme="majorBidi"/>
          <w:color w:val="000000" w:themeColor="text1"/>
        </w:rPr>
      </w:pPr>
    </w:p>
    <w:p w14:paraId="02558ABF" w14:textId="26B87FA7" w:rsidR="00EA1C64" w:rsidRDefault="00EA1C64">
      <w:pPr>
        <w:spacing w:after="120" w:line="276" w:lineRule="auto"/>
        <w:jc w:val="both"/>
        <w:rPr>
          <w:rFonts w:asciiTheme="majorBidi" w:hAnsiTheme="majorBidi" w:cstheme="majorBidi"/>
          <w:color w:val="000000" w:themeColor="text1"/>
        </w:rPr>
      </w:pPr>
    </w:p>
    <w:p w14:paraId="0F060157" w14:textId="746E1EA6" w:rsidR="00EA1C64" w:rsidRDefault="00EA1C64">
      <w:pPr>
        <w:spacing w:after="120" w:line="276" w:lineRule="auto"/>
        <w:jc w:val="both"/>
        <w:rPr>
          <w:rFonts w:asciiTheme="majorBidi" w:hAnsiTheme="majorBidi" w:cstheme="majorBidi"/>
          <w:color w:val="000000" w:themeColor="text1"/>
        </w:rPr>
      </w:pPr>
    </w:p>
    <w:p w14:paraId="3F9AC16A" w14:textId="2EFAC3C5" w:rsidR="00EA1C64" w:rsidRDefault="00EA1C64">
      <w:pPr>
        <w:spacing w:after="120" w:line="276" w:lineRule="auto"/>
        <w:jc w:val="both"/>
        <w:rPr>
          <w:rFonts w:asciiTheme="majorBidi" w:hAnsiTheme="majorBidi" w:cstheme="majorBidi"/>
          <w:color w:val="000000" w:themeColor="text1"/>
        </w:rPr>
      </w:pPr>
    </w:p>
    <w:p w14:paraId="6535223F" w14:textId="426FC83E" w:rsidR="00EA1C64" w:rsidRDefault="00EA1C64">
      <w:pPr>
        <w:spacing w:after="120" w:line="276" w:lineRule="auto"/>
        <w:jc w:val="both"/>
        <w:rPr>
          <w:rFonts w:asciiTheme="majorBidi" w:hAnsiTheme="majorBidi" w:cstheme="majorBidi"/>
          <w:color w:val="000000" w:themeColor="text1"/>
        </w:rPr>
      </w:pPr>
    </w:p>
    <w:p w14:paraId="5561C7F1" w14:textId="23404517" w:rsidR="00EA1C64" w:rsidRDefault="00EA1C64">
      <w:pPr>
        <w:spacing w:after="120" w:line="276" w:lineRule="auto"/>
        <w:jc w:val="both"/>
        <w:rPr>
          <w:rFonts w:asciiTheme="majorBidi" w:hAnsiTheme="majorBidi" w:cstheme="majorBidi"/>
          <w:color w:val="000000" w:themeColor="text1"/>
        </w:rPr>
      </w:pPr>
    </w:p>
    <w:p w14:paraId="73A74357" w14:textId="1F4F912C" w:rsidR="00EA1C64" w:rsidRDefault="00EA1C64">
      <w:pPr>
        <w:spacing w:after="120" w:line="276" w:lineRule="auto"/>
        <w:jc w:val="both"/>
        <w:rPr>
          <w:rFonts w:asciiTheme="majorBidi" w:hAnsiTheme="majorBidi" w:cstheme="majorBidi"/>
          <w:color w:val="000000" w:themeColor="text1"/>
        </w:rPr>
      </w:pPr>
    </w:p>
    <w:p w14:paraId="4A80FB3B" w14:textId="77777777" w:rsidR="00EA1C64" w:rsidRDefault="00EA1C64">
      <w:pPr>
        <w:spacing w:after="120" w:line="276" w:lineRule="auto"/>
        <w:jc w:val="both"/>
        <w:rPr>
          <w:rFonts w:asciiTheme="majorBidi" w:hAnsiTheme="majorBidi" w:cstheme="majorBidi"/>
          <w:color w:val="000000" w:themeColor="text1"/>
        </w:rPr>
      </w:pPr>
    </w:p>
    <w:p w14:paraId="1973EEEE" w14:textId="4CA899F2" w:rsidR="00EA1C64" w:rsidRDefault="00EA1C64">
      <w:pPr>
        <w:spacing w:after="120" w:line="276" w:lineRule="auto"/>
        <w:jc w:val="both"/>
        <w:rPr>
          <w:rFonts w:asciiTheme="majorBidi" w:hAnsiTheme="majorBidi" w:cstheme="majorBidi"/>
          <w:color w:val="000000" w:themeColor="text1"/>
        </w:rPr>
      </w:pPr>
    </w:p>
    <w:p w14:paraId="7B26BD64" w14:textId="77777777" w:rsidR="00EA1C64" w:rsidRPr="0005013B" w:rsidRDefault="00EA1C64">
      <w:pPr>
        <w:spacing w:after="120" w:line="276" w:lineRule="auto"/>
        <w:jc w:val="both"/>
        <w:rPr>
          <w:rFonts w:asciiTheme="majorBidi" w:hAnsiTheme="majorBidi" w:cstheme="majorBidi"/>
          <w:color w:val="000000" w:themeColor="text1"/>
        </w:rPr>
      </w:pPr>
    </w:p>
    <w:p w14:paraId="0C3FAC9A" w14:textId="77777777" w:rsidR="0089113C" w:rsidRPr="0005013B" w:rsidRDefault="007E785C">
      <w:pPr>
        <w:pStyle w:val="Heading1"/>
        <w:rPr>
          <w:rFonts w:asciiTheme="majorBidi" w:hAnsiTheme="majorBidi"/>
          <w:color w:val="000000" w:themeColor="text1"/>
        </w:rPr>
      </w:pPr>
      <w:bookmarkStart w:id="2" w:name="_Toc239083253"/>
      <w:r w:rsidRPr="0005013B">
        <w:rPr>
          <w:rFonts w:asciiTheme="majorBidi" w:hAnsiTheme="majorBidi"/>
          <w:color w:val="000000" w:themeColor="text1"/>
        </w:rPr>
        <w:lastRenderedPageBreak/>
        <w:t>Business Intelligence Project description and objectives</w:t>
      </w:r>
      <w:bookmarkEnd w:id="2"/>
    </w:p>
    <w:p w14:paraId="16DC5FB0" w14:textId="77777777" w:rsidR="00EA1C64" w:rsidRDefault="00EA1C64">
      <w:pPr>
        <w:spacing w:after="120" w:line="276" w:lineRule="auto"/>
        <w:jc w:val="both"/>
        <w:rPr>
          <w:rFonts w:asciiTheme="majorBidi" w:hAnsiTheme="majorBidi" w:cstheme="majorBidi"/>
          <w:color w:val="000000" w:themeColor="text1"/>
        </w:rPr>
      </w:pPr>
    </w:p>
    <w:p w14:paraId="0A02E786" w14:textId="4406EBE8" w:rsidR="00AF424D" w:rsidRDefault="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Streaming catalogues contain thousands of titles and several layers of descriptive information. A Business Intelligence solution can organize these metadata fields into measures that support discovery and catalogue monitoring. This project analyzes the Netflix Movies and TV Shows dataset, a catalogue metadata source distributed through Kaggle [1]. It does not measure current availability, viewer behavior, subscriber growth, revenue, or content costs.</w:t>
      </w:r>
    </w:p>
    <w:p w14:paraId="22076D89" w14:textId="77777777" w:rsidR="00EA1C64" w:rsidRPr="0005013B" w:rsidRDefault="00EA1C64">
      <w:pPr>
        <w:spacing w:after="120" w:line="276" w:lineRule="auto"/>
        <w:jc w:val="both"/>
        <w:rPr>
          <w:rFonts w:asciiTheme="majorBidi" w:hAnsiTheme="majorBidi" w:cstheme="majorBidi"/>
          <w:color w:val="000000" w:themeColor="text1"/>
        </w:rPr>
      </w:pPr>
    </w:p>
    <w:p w14:paraId="4D07CCC4" w14:textId="6A8AE0F4" w:rsidR="0089113C" w:rsidRPr="0005013B" w:rsidRDefault="007E785C">
      <w:pPr>
        <w:rPr>
          <w:rFonts w:asciiTheme="majorBidi" w:hAnsiTheme="majorBidi" w:cstheme="majorBidi"/>
          <w:color w:val="000000" w:themeColor="text1"/>
        </w:rPr>
      </w:pPr>
      <w:r w:rsidRPr="0005013B">
        <w:rPr>
          <w:rFonts w:asciiTheme="majorBidi" w:hAnsiTheme="majorBidi" w:cstheme="majorBidi"/>
          <w:b/>
          <w:color w:val="000000" w:themeColor="text1"/>
        </w:rPr>
        <w:t>Problem Context</w:t>
      </w:r>
    </w:p>
    <w:p w14:paraId="1E6E6016" w14:textId="6FC7B21F" w:rsidR="00AF424D" w:rsidRDefault="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Content teams need concise views of portfolio composition and consistent metadata. Without a structured analytical view, it is difficult to compare Movies with TV Shows, identify frequently represented production countries and genres, monitor title additions over time, or find related titles through an explainable method. Recommendation research emphasizes the value of methods that help users identify relevant items in large information spaces [2]. The problem therefore concerns catalogue intelligence and content discovery within the limits of available metadata.</w:t>
      </w:r>
    </w:p>
    <w:p w14:paraId="6F379884" w14:textId="77777777" w:rsidR="00EA1C64" w:rsidRPr="0005013B" w:rsidRDefault="00EA1C64">
      <w:pPr>
        <w:spacing w:after="120" w:line="276" w:lineRule="auto"/>
        <w:jc w:val="both"/>
        <w:rPr>
          <w:rFonts w:asciiTheme="majorBidi" w:hAnsiTheme="majorBidi" w:cstheme="majorBidi"/>
          <w:color w:val="000000" w:themeColor="text1"/>
        </w:rPr>
      </w:pPr>
    </w:p>
    <w:p w14:paraId="5F03538B" w14:textId="0F567997" w:rsidR="0089113C" w:rsidRPr="0005013B" w:rsidRDefault="007E785C">
      <w:pPr>
        <w:rPr>
          <w:rFonts w:asciiTheme="majorBidi" w:hAnsiTheme="majorBidi" w:cstheme="majorBidi"/>
          <w:color w:val="000000" w:themeColor="text1"/>
        </w:rPr>
      </w:pPr>
      <w:r w:rsidRPr="0005013B">
        <w:rPr>
          <w:rFonts w:asciiTheme="majorBidi" w:hAnsiTheme="majorBidi" w:cstheme="majorBidi"/>
          <w:b/>
          <w:color w:val="000000" w:themeColor="text1"/>
        </w:rPr>
        <w:t>Target Market</w:t>
      </w:r>
    </w:p>
    <w:p w14:paraId="04FC29B3" w14:textId="05537167" w:rsidR="00AF424D" w:rsidRDefault="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The project is relevant to streaming-platform content analysts, catalogue operations teams, product discovery teams, and Business Intelligence analysts. Its outputs demonstrate how a media catalogue can be transformed into dashboards and a related-title prototype. This analytical direction is consistent with Netflix Research attention to recommendation systems and content discovery [3]. The same workflow can also apply to digital libraries, video-on-demand services, and other metadata-rich media collections.</w:t>
      </w:r>
    </w:p>
    <w:p w14:paraId="60C33AFA" w14:textId="77777777" w:rsidR="00EA1C64" w:rsidRPr="0005013B" w:rsidRDefault="00EA1C64">
      <w:pPr>
        <w:spacing w:after="120" w:line="276" w:lineRule="auto"/>
        <w:jc w:val="both"/>
        <w:rPr>
          <w:rFonts w:asciiTheme="majorBidi" w:hAnsiTheme="majorBidi" w:cstheme="majorBidi"/>
          <w:color w:val="000000" w:themeColor="text1"/>
        </w:rPr>
      </w:pPr>
    </w:p>
    <w:p w14:paraId="573A909F" w14:textId="5DC9DEE4" w:rsidR="0089113C" w:rsidRPr="0005013B" w:rsidRDefault="007E785C">
      <w:pPr>
        <w:rPr>
          <w:rFonts w:asciiTheme="majorBidi" w:hAnsiTheme="majorBidi" w:cstheme="majorBidi"/>
          <w:color w:val="000000" w:themeColor="text1"/>
        </w:rPr>
      </w:pPr>
      <w:r w:rsidRPr="0005013B">
        <w:rPr>
          <w:rFonts w:asciiTheme="majorBidi" w:hAnsiTheme="majorBidi" w:cstheme="majorBidi"/>
          <w:b/>
          <w:color w:val="000000" w:themeColor="text1"/>
        </w:rPr>
        <w:t>Ethical and / Environmental Issues</w:t>
      </w:r>
    </w:p>
    <w:p w14:paraId="078FCBE9" w14:textId="4222ECEE" w:rsidR="00AF424D" w:rsidRDefault="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The file contains public-style title metadata rather than viewer-level personal data, which limits privacy exposure. Still, missing values must not be interpreted as factual absence. The recommendation output may reproduce catalogue imbalance because it learns from the metadata available in the snapshot. Recommender-system literature identifies the need to consider transparency and unintended bias in system design [2]. A live system should apply data governance, transparent ranking explanations, accessibility checks, and efficient refresh routines to avoid unnecessary computing use.</w:t>
      </w:r>
    </w:p>
    <w:p w14:paraId="47FB2878" w14:textId="77777777" w:rsidR="00EA1C64" w:rsidRPr="0005013B" w:rsidRDefault="00EA1C64">
      <w:pPr>
        <w:spacing w:after="120" w:line="276" w:lineRule="auto"/>
        <w:jc w:val="both"/>
        <w:rPr>
          <w:rFonts w:asciiTheme="majorBidi" w:hAnsiTheme="majorBidi" w:cstheme="majorBidi"/>
          <w:color w:val="000000" w:themeColor="text1"/>
        </w:rPr>
      </w:pPr>
    </w:p>
    <w:p w14:paraId="47C18A69" w14:textId="454516B0" w:rsidR="0089113C" w:rsidRPr="0005013B" w:rsidRDefault="007E785C">
      <w:pPr>
        <w:rPr>
          <w:rFonts w:asciiTheme="majorBidi" w:hAnsiTheme="majorBidi" w:cstheme="majorBidi"/>
          <w:color w:val="000000" w:themeColor="text1"/>
        </w:rPr>
      </w:pPr>
      <w:r w:rsidRPr="0005013B">
        <w:rPr>
          <w:rFonts w:asciiTheme="majorBidi" w:hAnsiTheme="majorBidi" w:cstheme="majorBidi"/>
          <w:b/>
          <w:color w:val="000000" w:themeColor="text1"/>
        </w:rPr>
        <w:t>Previous Studies</w:t>
      </w:r>
    </w:p>
    <w:p w14:paraId="56E1BCA5" w14:textId="77777777" w:rsidR="00AF424D" w:rsidRPr="00AF424D"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Gómez-Uribe and Hunt (2015) examined the role of recommender systems in Netflix’s product environment. Their study explained how recommendations support content discovery by helping users identify titles that are relevant to their preferences from a very large catalogue. The authors showed that recommendation systems are not only technical tools; they are also important for improving the customer experience and helping streaming platforms organize and present content effectively [1].</w:t>
      </w:r>
    </w:p>
    <w:p w14:paraId="2F94A2DB" w14:textId="77777777" w:rsidR="00AF424D" w:rsidRPr="00AF424D"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lastRenderedPageBreak/>
        <w:t>Lops et al. (2011) reviewed content-based recommendation systems and explained that these systems recommend items by comparing their descriptive features. Their study highlighted that content attributes such as categories, keywords, descriptions, creators, and other metadata can be used to identify similarities between items. This approach is particularly suitable for the Netflix dataset because it contains fields such as type, country, cast, director, genre, rating, and description, while it does not contain user ratings or viewing-history data [2].</w:t>
      </w:r>
    </w:p>
    <w:p w14:paraId="33493AEE" w14:textId="77777777" w:rsidR="00AF424D" w:rsidRPr="00AF424D"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Ricci et al. (2022) discussed the main approaches used in recommender systems, including content-based filtering, collaborative filtering, and hybrid methods. The authors explained that content-based recommendations are useful when user-interaction data are unavailable and when the available information focuses on item characteristics. Their findings support the use of a content-based recommendation model in this project because the dataset provides title-level metadata rather than individual users’ viewing behavior [3].</w:t>
      </w:r>
    </w:p>
    <w:p w14:paraId="4AC60C74" w14:textId="77777777" w:rsidR="00AF424D" w:rsidRPr="00AF424D"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Aggarwal (2016) examined recommendation-system techniques and their business applications. The study emphasized that similarity-based methods can improve information retrieval and help users discover relevant items in large digital collections. The author also noted that recommendation quality depends strongly on the completeness, consistency, and relevance of the input data. This supports the importance of data cleaning and text transformation before building the Netflix recommendation model [4].</w:t>
      </w:r>
    </w:p>
    <w:p w14:paraId="527947C9" w14:textId="77777777" w:rsidR="00AF424D" w:rsidRPr="00AF424D"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Davidson et al. (2010) described the large-scale recommendation system used by YouTube and demonstrated the value of combining content information with user behavior to improve content discovery. Although the Netflix dataset used in this project does not include user interactions, the study provides evidence that recommendation technologies are important tools for digital media platforms because they reduce search effort and support personalized discovery of videos and media titles [5].</w:t>
      </w:r>
    </w:p>
    <w:p w14:paraId="45D71C0C" w14:textId="77777777" w:rsidR="00AF424D"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Bennett and Lanning (2007) introduced the Netflix Prize competition and highlighted the importance of predictive models in improving movie recommendations. Their work demonstrated that data-driven recommendation methods can create value for streaming services by improving the relevance of suggested content. However, the Netflix Prize dataset included user ratings, whereas this project uses catalogue metadata only; therefore, the project applies a content-based recommendation method instead of collaborative filtering [6].</w:t>
      </w:r>
    </w:p>
    <w:p w14:paraId="2C00D3EA" w14:textId="5A5339A4" w:rsidR="00AF424D"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These previous studies demonstrate that recommendation systems are valuable for media and streaming platforms because they support content discovery, improve users’ ability to locate relevant titles, and transform large content catalogues into more usable information resources. Based on these studies, this project applies a content-based recommendation approach using Netflix title metadata, including genres, descriptions, cast, directors, countries, and content type.</w:t>
      </w:r>
    </w:p>
    <w:p w14:paraId="19F2183E" w14:textId="77777777" w:rsidR="00EA1C64" w:rsidRPr="0005013B" w:rsidRDefault="00EA1C64">
      <w:pPr>
        <w:spacing w:after="120" w:line="276" w:lineRule="auto"/>
        <w:jc w:val="both"/>
        <w:rPr>
          <w:rFonts w:asciiTheme="majorBidi" w:hAnsiTheme="majorBidi" w:cstheme="majorBidi"/>
          <w:color w:val="000000" w:themeColor="text1"/>
        </w:rPr>
      </w:pPr>
    </w:p>
    <w:p w14:paraId="2867B1A6" w14:textId="09C1E65D" w:rsidR="0089113C" w:rsidRPr="0005013B" w:rsidRDefault="00EA1C64">
      <w:pPr>
        <w:rPr>
          <w:rFonts w:asciiTheme="majorBidi" w:hAnsiTheme="majorBidi" w:cstheme="majorBidi"/>
          <w:color w:val="000000" w:themeColor="text1"/>
        </w:rPr>
      </w:pPr>
      <w:r>
        <w:rPr>
          <w:rFonts w:asciiTheme="majorBidi" w:hAnsiTheme="majorBidi" w:cstheme="majorBidi"/>
          <w:b/>
          <w:color w:val="000000" w:themeColor="text1"/>
        </w:rPr>
        <w:t>I</w:t>
      </w:r>
      <w:r w:rsidR="007E785C" w:rsidRPr="0005013B">
        <w:rPr>
          <w:rFonts w:asciiTheme="majorBidi" w:hAnsiTheme="majorBidi" w:cstheme="majorBidi"/>
          <w:b/>
          <w:color w:val="000000" w:themeColor="text1"/>
        </w:rPr>
        <w:t>mplications for the Project</w:t>
      </w:r>
    </w:p>
    <w:p w14:paraId="1DCD5E28" w14:textId="77777777" w:rsidR="00AF424D" w:rsidRPr="00AF424D"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The previous studies provide a clear foundation for developing the Netflix Content Analytics project. They show that recommendation systems can improve content discovery by helping users find titles that are relevant to their interests within large and complex media catalogues. Therefore, this project uses the Netflix dataset to transform raw title metadata into meaningful analytical insights and personalized content recommendations.</w:t>
      </w:r>
    </w:p>
    <w:p w14:paraId="5FA6225A" w14:textId="77777777" w:rsidR="00AF424D" w:rsidRPr="00AF424D"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lastRenderedPageBreak/>
        <w:t>The studies also confirm that content-based recommendation systems are suitable when user-level data, such as ratings, watch history, clicks, or subscriber behavior, are unavailable. Since the Netflix dataset contains descriptive information about titles rather than individual customer interactions, the project relies on content attributes including genres, descriptions, directors, cast members, countries, ratings, and content type. These variables are combined to create a similarity-based recommendation model that suggests related Movies or TV Shows.</w:t>
      </w:r>
    </w:p>
    <w:p w14:paraId="7CF29311" w14:textId="77777777" w:rsidR="00AF424D" w:rsidRPr="00AF424D"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In addition, the literature emphasizes that the quality of recommendation outputs depends on the quality of the input data. For this reason, the project includes a detailed data-cleaning stage before conducting analysis or building the recommendation model. This stage addresses missing values, duplicate records, inconsistent text formatting, date conversion, and the separation of multi-value fields such as genres, countries, directors, and cast members. Clean and standardized data improve the reliability of both the visual analysis and the recommendation results.</w:t>
      </w:r>
    </w:p>
    <w:p w14:paraId="1918E982" w14:textId="77777777" w:rsidR="00AF424D" w:rsidRPr="00AF424D"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The reviewed studies also demonstrate that data analytics can support strategic decisions in digital media businesses. Accordingly, the project does not focus only on recommending similar titles. It also analyzes content trends, including the distribution of Movies and TV Shows, the years in which content was added, frequently represented countries, common genres, ratings, and movie-duration patterns. These findings can support content analysts in understanding catalogue composition and identifying areas for future content acquisition or production.</w:t>
      </w:r>
    </w:p>
    <w:p w14:paraId="03310362" w14:textId="2CEA15EF" w:rsidR="00AF424D" w:rsidRPr="0005013B" w:rsidRDefault="00AF424D" w:rsidP="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Finally, the studies highlight the importance of transparency, responsible use of data, and awareness of model limitations. The recommendation model in this project should be interpreted as a title-similarity tool rather than a fully personalized Netflix recommendation engine. Because the dataset does not include customer preferences or viewing history, the recommendations are based only on metadata similarity. This limitation is stated clearly to ensure that the project’s findings and recommendations remain accurate, ethical, and consistent with the available data.</w:t>
      </w:r>
    </w:p>
    <w:p w14:paraId="0A8BE20D" w14:textId="77777777" w:rsidR="00EA1C64" w:rsidRDefault="00EA1C64">
      <w:pPr>
        <w:rPr>
          <w:rFonts w:asciiTheme="majorBidi" w:hAnsiTheme="majorBidi" w:cstheme="majorBidi"/>
          <w:b/>
          <w:color w:val="000000" w:themeColor="text1"/>
        </w:rPr>
      </w:pPr>
    </w:p>
    <w:p w14:paraId="20574EFD" w14:textId="102C3221" w:rsidR="0089113C" w:rsidRPr="0005013B" w:rsidRDefault="007E785C">
      <w:pPr>
        <w:rPr>
          <w:rFonts w:asciiTheme="majorBidi" w:hAnsiTheme="majorBidi" w:cstheme="majorBidi"/>
          <w:color w:val="000000" w:themeColor="text1"/>
        </w:rPr>
      </w:pPr>
      <w:r w:rsidRPr="0005013B">
        <w:rPr>
          <w:rFonts w:asciiTheme="majorBidi" w:hAnsiTheme="majorBidi" w:cstheme="majorBidi"/>
          <w:b/>
          <w:color w:val="000000" w:themeColor="text1"/>
        </w:rPr>
        <w:t>Summary of Background</w:t>
      </w:r>
    </w:p>
    <w:p w14:paraId="101EDE75" w14:textId="117F8792" w:rsidR="00AF424D" w:rsidRDefault="00AF424D">
      <w:pPr>
        <w:spacing w:after="120" w:line="276" w:lineRule="auto"/>
        <w:jc w:val="both"/>
        <w:rPr>
          <w:rFonts w:asciiTheme="majorBidi" w:hAnsiTheme="majorBidi" w:cstheme="majorBidi"/>
          <w:color w:val="000000" w:themeColor="text1"/>
        </w:rPr>
      </w:pPr>
      <w:r w:rsidRPr="00AF424D">
        <w:rPr>
          <w:rFonts w:asciiTheme="majorBidi" w:hAnsiTheme="majorBidi" w:cstheme="majorBidi"/>
          <w:color w:val="000000" w:themeColor="text1"/>
        </w:rPr>
        <w:t>The project combines Business Intelligence and machine learning in a single practical workflow. Descriptive analytics explains the catalogue, while the recommendation prototype uses metadata to support related-title discovery. The next sections document how the data was acquired, understood, cleaned, analyzed, and translated into dashboard and deployment outputs.</w:t>
      </w:r>
    </w:p>
    <w:p w14:paraId="10D87123" w14:textId="5A7909AE" w:rsidR="005460B7" w:rsidRDefault="005460B7">
      <w:pPr>
        <w:spacing w:after="120" w:line="276" w:lineRule="auto"/>
        <w:jc w:val="both"/>
        <w:rPr>
          <w:rFonts w:asciiTheme="majorBidi" w:hAnsiTheme="majorBidi" w:cstheme="majorBidi"/>
          <w:color w:val="000000" w:themeColor="text1"/>
        </w:rPr>
      </w:pPr>
    </w:p>
    <w:p w14:paraId="70753A5D" w14:textId="5C4D000A" w:rsidR="005460B7" w:rsidRDefault="005460B7">
      <w:pPr>
        <w:spacing w:after="120" w:line="276" w:lineRule="auto"/>
        <w:jc w:val="both"/>
        <w:rPr>
          <w:rFonts w:asciiTheme="majorBidi" w:hAnsiTheme="majorBidi" w:cstheme="majorBidi"/>
          <w:color w:val="000000" w:themeColor="text1"/>
        </w:rPr>
      </w:pPr>
    </w:p>
    <w:p w14:paraId="11075C06" w14:textId="6262043B" w:rsidR="005460B7" w:rsidRDefault="005460B7">
      <w:pPr>
        <w:spacing w:after="120" w:line="276" w:lineRule="auto"/>
        <w:jc w:val="both"/>
        <w:rPr>
          <w:rFonts w:asciiTheme="majorBidi" w:hAnsiTheme="majorBidi" w:cstheme="majorBidi"/>
          <w:color w:val="000000" w:themeColor="text1"/>
        </w:rPr>
      </w:pPr>
    </w:p>
    <w:p w14:paraId="65493229" w14:textId="441629DC" w:rsidR="005460B7" w:rsidRDefault="005460B7">
      <w:pPr>
        <w:spacing w:after="120" w:line="276" w:lineRule="auto"/>
        <w:jc w:val="both"/>
        <w:rPr>
          <w:rFonts w:asciiTheme="majorBidi" w:hAnsiTheme="majorBidi" w:cstheme="majorBidi"/>
          <w:color w:val="000000" w:themeColor="text1"/>
        </w:rPr>
      </w:pPr>
    </w:p>
    <w:p w14:paraId="2150A408" w14:textId="2DB188D8" w:rsidR="005460B7" w:rsidRDefault="005460B7">
      <w:pPr>
        <w:spacing w:after="120" w:line="276" w:lineRule="auto"/>
        <w:jc w:val="both"/>
        <w:rPr>
          <w:rFonts w:asciiTheme="majorBidi" w:hAnsiTheme="majorBidi" w:cstheme="majorBidi"/>
          <w:color w:val="000000" w:themeColor="text1"/>
        </w:rPr>
      </w:pPr>
    </w:p>
    <w:p w14:paraId="0EDB9A51" w14:textId="19BBD2B8" w:rsidR="005460B7" w:rsidRDefault="005460B7">
      <w:pPr>
        <w:spacing w:after="120" w:line="276" w:lineRule="auto"/>
        <w:jc w:val="both"/>
        <w:rPr>
          <w:rFonts w:asciiTheme="majorBidi" w:hAnsiTheme="majorBidi" w:cstheme="majorBidi"/>
          <w:color w:val="000000" w:themeColor="text1"/>
        </w:rPr>
      </w:pPr>
    </w:p>
    <w:p w14:paraId="558FA6A6" w14:textId="02F904ED" w:rsidR="005460B7" w:rsidRDefault="005460B7">
      <w:pPr>
        <w:spacing w:after="120" w:line="276" w:lineRule="auto"/>
        <w:jc w:val="both"/>
        <w:rPr>
          <w:rFonts w:asciiTheme="majorBidi" w:hAnsiTheme="majorBidi" w:cstheme="majorBidi"/>
          <w:color w:val="000000" w:themeColor="text1"/>
        </w:rPr>
      </w:pPr>
    </w:p>
    <w:p w14:paraId="263EAAAD" w14:textId="4D2679A1" w:rsidR="005460B7" w:rsidRDefault="005460B7">
      <w:pPr>
        <w:spacing w:after="120" w:line="276" w:lineRule="auto"/>
        <w:jc w:val="both"/>
        <w:rPr>
          <w:rFonts w:asciiTheme="majorBidi" w:hAnsiTheme="majorBidi" w:cstheme="majorBidi"/>
          <w:color w:val="000000" w:themeColor="text1"/>
        </w:rPr>
      </w:pPr>
    </w:p>
    <w:p w14:paraId="0BB82596" w14:textId="77777777" w:rsidR="0089113C" w:rsidRPr="0005013B" w:rsidRDefault="007E785C">
      <w:pPr>
        <w:pStyle w:val="Heading1"/>
        <w:rPr>
          <w:rFonts w:asciiTheme="majorBidi" w:hAnsiTheme="majorBidi"/>
          <w:color w:val="000000" w:themeColor="text1"/>
        </w:rPr>
      </w:pPr>
      <w:bookmarkStart w:id="3" w:name="_Toc239083254"/>
      <w:r w:rsidRPr="0005013B">
        <w:rPr>
          <w:rFonts w:asciiTheme="majorBidi" w:hAnsiTheme="majorBidi"/>
          <w:color w:val="000000" w:themeColor="text1"/>
        </w:rPr>
        <w:lastRenderedPageBreak/>
        <w:t>Data Research and Acquiring Effort</w:t>
      </w:r>
      <w:bookmarkEnd w:id="3"/>
    </w:p>
    <w:p w14:paraId="5E1D7018" w14:textId="77777777" w:rsidR="00EA1C64" w:rsidRDefault="00EA1C64">
      <w:pPr>
        <w:rPr>
          <w:rFonts w:asciiTheme="majorBidi" w:hAnsiTheme="majorBidi" w:cstheme="majorBidi"/>
          <w:b/>
          <w:color w:val="000000" w:themeColor="text1"/>
        </w:rPr>
      </w:pPr>
    </w:p>
    <w:p w14:paraId="24F03966" w14:textId="77777777" w:rsidR="00F868AD" w:rsidRPr="00F868AD" w:rsidRDefault="00F868AD" w:rsidP="00F868AD">
      <w:pPr>
        <w:pStyle w:val="Heading2"/>
        <w:jc w:val="both"/>
        <w:rPr>
          <w:rFonts w:asciiTheme="majorBidi" w:hAnsiTheme="majorBidi"/>
          <w:color w:val="000000" w:themeColor="text1"/>
          <w:sz w:val="22"/>
          <w:szCs w:val="22"/>
        </w:rPr>
      </w:pPr>
      <w:r w:rsidRPr="00F868AD">
        <w:rPr>
          <w:rStyle w:val="Strong"/>
          <w:rFonts w:asciiTheme="majorBidi" w:hAnsiTheme="majorBidi"/>
          <w:color w:val="000000" w:themeColor="text1"/>
          <w:sz w:val="22"/>
          <w:szCs w:val="22"/>
        </w:rPr>
        <w:t>Planning Phase (Waterfall Approach)</w:t>
      </w:r>
    </w:p>
    <w:p w14:paraId="2ED6B31B"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The planning phase represents the foundation of the project and follows the principles of the Waterfall methodology, where each stage is defined and completed in sequence before progressing to the next stage. During this phase, the project title, objectives, scope, dataset, research questions, analytical methods, expected visualizations, recommendation-system approach, and final deliverables were identified clearly.</w:t>
      </w:r>
    </w:p>
    <w:p w14:paraId="7DA1DD5C"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 xml:space="preserve">The project was planned as an academic Business Intelligence and Data Analytics project entitled </w:t>
      </w:r>
      <w:r w:rsidRPr="00F868AD">
        <w:rPr>
          <w:rStyle w:val="Strong"/>
          <w:rFonts w:asciiTheme="majorBidi" w:hAnsiTheme="majorBidi" w:cstheme="majorBidi"/>
          <w:b w:val="0"/>
          <w:bCs w:val="0"/>
          <w:color w:val="000000" w:themeColor="text1"/>
          <w:sz w:val="22"/>
          <w:szCs w:val="22"/>
        </w:rPr>
        <w:t>“Netflix Content Analytics: Exploring Content Trends, Patterns, and Personalized Recommendations Using Data Analytics and Machine Learning.”</w:t>
      </w:r>
      <w:r w:rsidRPr="00F868AD">
        <w:rPr>
          <w:rFonts w:asciiTheme="majorBidi" w:hAnsiTheme="majorBidi" w:cstheme="majorBidi"/>
          <w:color w:val="000000" w:themeColor="text1"/>
          <w:sz w:val="22"/>
          <w:szCs w:val="22"/>
        </w:rPr>
        <w:t xml:space="preserve"> The main objective is to analyze Netflix catalogue metadata in order to identify content patterns, compare Movies and TV Shows, explore genres and countries, examine catalogue growth over time, and develop a content-based recommendation system.</w:t>
      </w:r>
    </w:p>
    <w:p w14:paraId="45B6085C"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A preliminary review of relevant sources was conducted to identify appropriate methods for dataset analysis, data preparation, visualization, and recommendation modelling. The project workflow was organized around the main phases of data understanding, data preparation, exploratory data analysis, modelling, evaluation, visualization, and business recommendations. This sequence is consistent with the CRISP-DM framework, which emphasizes understanding the business objective, understanding the available data, preparing the data, building models, evaluating results, and presenting usable outputs [7].</w:t>
      </w:r>
    </w:p>
    <w:p w14:paraId="736B87A9"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The project scope was intentionally limited to the information available in the supplied Netflix dataset. Therefore, the analysis focuses on title-level metadata and does not attempt to measure actual Netflix subscriber behavior, viewing history, customer satisfaction, revenue, content-production costs, or real-time catalogue availability.</w:t>
      </w:r>
    </w:p>
    <w:p w14:paraId="7F406137" w14:textId="79E8DED7" w:rsidR="00F868AD" w:rsidRPr="00F868AD" w:rsidRDefault="00F868AD" w:rsidP="00F868AD">
      <w:pPr>
        <w:jc w:val="both"/>
        <w:rPr>
          <w:rFonts w:asciiTheme="majorBidi" w:hAnsiTheme="majorBidi" w:cstheme="majorBidi"/>
          <w:color w:val="000000" w:themeColor="text1"/>
          <w:szCs w:val="22"/>
        </w:rPr>
      </w:pPr>
    </w:p>
    <w:p w14:paraId="63DE80E0" w14:textId="77777777" w:rsidR="00F868AD" w:rsidRPr="00F868AD" w:rsidRDefault="00F868AD" w:rsidP="00F868AD">
      <w:pPr>
        <w:pStyle w:val="Heading2"/>
        <w:jc w:val="both"/>
        <w:rPr>
          <w:rFonts w:asciiTheme="majorBidi" w:hAnsiTheme="majorBidi"/>
          <w:color w:val="000000" w:themeColor="text1"/>
          <w:sz w:val="22"/>
          <w:szCs w:val="22"/>
        </w:rPr>
      </w:pPr>
      <w:r w:rsidRPr="00F868AD">
        <w:rPr>
          <w:rStyle w:val="Strong"/>
          <w:rFonts w:asciiTheme="majorBidi" w:hAnsiTheme="majorBidi"/>
          <w:color w:val="000000" w:themeColor="text1"/>
          <w:sz w:val="22"/>
          <w:szCs w:val="22"/>
        </w:rPr>
        <w:t>Data Collection and Preparation (Waterfall Approach)</w:t>
      </w:r>
    </w:p>
    <w:p w14:paraId="6A0301FD"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 xml:space="preserve">Following the planning phase, data collection and preparation were conducted using a structured Waterfall approach. The primary source of data was the </w:t>
      </w:r>
      <w:r w:rsidRPr="00F868AD">
        <w:rPr>
          <w:rStyle w:val="Strong"/>
          <w:rFonts w:asciiTheme="majorBidi" w:hAnsiTheme="majorBidi" w:cstheme="majorBidi"/>
          <w:b w:val="0"/>
          <w:bCs w:val="0"/>
          <w:color w:val="000000" w:themeColor="text1"/>
          <w:sz w:val="22"/>
          <w:szCs w:val="22"/>
        </w:rPr>
        <w:t>Netflix Movies and TV Shows</w:t>
      </w:r>
      <w:r w:rsidRPr="00F868AD">
        <w:rPr>
          <w:rFonts w:asciiTheme="majorBidi" w:hAnsiTheme="majorBidi" w:cstheme="majorBidi"/>
          <w:color w:val="000000" w:themeColor="text1"/>
          <w:sz w:val="22"/>
          <w:szCs w:val="22"/>
        </w:rPr>
        <w:t xml:space="preserve"> dataset, originally made publicly available through Kaggle [1]. The dataset contains descriptive catalogue information about Netflix titles, including Movies and TV Shows.</w:t>
      </w:r>
    </w:p>
    <w:p w14:paraId="10704757"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The source file was provided in Microsoft Excel format and used as the main dataset for the project. It contains metadata fields that support Business Intelligence analysis and content-based recommendation modelling. The dataset includes title identifiers, title names, content type, directors, cast members, countries, dates added to Netflix, release years, ratings, duration, genres, and descriptions.</w:t>
      </w:r>
    </w:p>
    <w:p w14:paraId="3E6D94D2"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After acquiring the dataset, it was imported into Python for inspection and preprocessing. Several data-quality checks were performed before starting the analysis. These activities included:</w:t>
      </w:r>
    </w:p>
    <w:p w14:paraId="0CF30952" w14:textId="77777777" w:rsidR="00F868AD" w:rsidRPr="00F868AD" w:rsidRDefault="00F868AD" w:rsidP="00F868AD">
      <w:pPr>
        <w:numPr>
          <w:ilvl w:val="0"/>
          <w:numId w:val="11"/>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Examining the number of rows and columns in the dataset. </w:t>
      </w:r>
    </w:p>
    <w:p w14:paraId="62B937C6" w14:textId="77777777" w:rsidR="00F868AD" w:rsidRPr="00F868AD" w:rsidRDefault="00F868AD" w:rsidP="00F868AD">
      <w:pPr>
        <w:numPr>
          <w:ilvl w:val="0"/>
          <w:numId w:val="11"/>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Reviewing column names and identifying each variable’s data type. </w:t>
      </w:r>
    </w:p>
    <w:p w14:paraId="769D8E7A" w14:textId="77777777" w:rsidR="00F868AD" w:rsidRPr="00F868AD" w:rsidRDefault="00F868AD" w:rsidP="00F868AD">
      <w:pPr>
        <w:numPr>
          <w:ilvl w:val="0"/>
          <w:numId w:val="11"/>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lastRenderedPageBreak/>
        <w:t xml:space="preserve">Checking for missing values in fields such as director, cast, country, date added, rating, and duration. </w:t>
      </w:r>
    </w:p>
    <w:p w14:paraId="156FDF93" w14:textId="77777777" w:rsidR="00F868AD" w:rsidRPr="00F868AD" w:rsidRDefault="00F868AD" w:rsidP="00F868AD">
      <w:pPr>
        <w:numPr>
          <w:ilvl w:val="0"/>
          <w:numId w:val="11"/>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Identifying duplicate title records. </w:t>
      </w:r>
    </w:p>
    <w:p w14:paraId="7FE0CA9D" w14:textId="77777777" w:rsidR="00F868AD" w:rsidRPr="00F868AD" w:rsidRDefault="00F868AD" w:rsidP="00F868AD">
      <w:pPr>
        <w:numPr>
          <w:ilvl w:val="0"/>
          <w:numId w:val="11"/>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Converting the </w:t>
      </w:r>
      <w:proofErr w:type="spellStart"/>
      <w:r w:rsidRPr="00F868AD">
        <w:rPr>
          <w:rStyle w:val="HTMLCode"/>
          <w:rFonts w:asciiTheme="majorBidi" w:eastAsiaTheme="minorEastAsia" w:hAnsiTheme="majorBidi" w:cstheme="majorBidi"/>
          <w:color w:val="000000" w:themeColor="text1"/>
          <w:sz w:val="22"/>
          <w:szCs w:val="22"/>
        </w:rPr>
        <w:t>date_added</w:t>
      </w:r>
      <w:proofErr w:type="spellEnd"/>
      <w:r w:rsidRPr="00F868AD">
        <w:rPr>
          <w:rFonts w:asciiTheme="majorBidi" w:hAnsiTheme="majorBidi" w:cstheme="majorBidi"/>
          <w:color w:val="000000" w:themeColor="text1"/>
          <w:szCs w:val="22"/>
        </w:rPr>
        <w:t xml:space="preserve"> column into a datetime format. </w:t>
      </w:r>
    </w:p>
    <w:p w14:paraId="6DC9DC6C" w14:textId="77777777" w:rsidR="00F868AD" w:rsidRPr="00F868AD" w:rsidRDefault="00F868AD" w:rsidP="00F868AD">
      <w:pPr>
        <w:numPr>
          <w:ilvl w:val="0"/>
          <w:numId w:val="11"/>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Extracting the year and month from the date-added field for trend analysis. </w:t>
      </w:r>
    </w:p>
    <w:p w14:paraId="741A10F2" w14:textId="77777777" w:rsidR="00F868AD" w:rsidRPr="00F868AD" w:rsidRDefault="00F868AD" w:rsidP="00F868AD">
      <w:pPr>
        <w:numPr>
          <w:ilvl w:val="0"/>
          <w:numId w:val="11"/>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Standardizing text values by removing unnecessary spaces and ensuring consistent formatting. </w:t>
      </w:r>
    </w:p>
    <w:p w14:paraId="2708FB8B" w14:textId="77777777" w:rsidR="00F868AD" w:rsidRPr="00F868AD" w:rsidRDefault="00F868AD" w:rsidP="00F868AD">
      <w:pPr>
        <w:numPr>
          <w:ilvl w:val="0"/>
          <w:numId w:val="11"/>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Separating multi-value fields, such as country and listed genres, to support country-level and genre-level analysis. </w:t>
      </w:r>
    </w:p>
    <w:p w14:paraId="1EA6BF11" w14:textId="77777777" w:rsidR="00F868AD" w:rsidRPr="00F868AD" w:rsidRDefault="00F868AD" w:rsidP="00F868AD">
      <w:pPr>
        <w:numPr>
          <w:ilvl w:val="0"/>
          <w:numId w:val="11"/>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Extracting movie duration in minutes and TV Show duration in seasons where applicable. </w:t>
      </w:r>
    </w:p>
    <w:p w14:paraId="7DFCB229" w14:textId="77777777" w:rsidR="00F868AD" w:rsidRPr="00F868AD" w:rsidRDefault="00F868AD" w:rsidP="00F868AD">
      <w:pPr>
        <w:numPr>
          <w:ilvl w:val="0"/>
          <w:numId w:val="11"/>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Verifying that numerical fields, dates, and categorical variables were suitable for analysis. </w:t>
      </w:r>
    </w:p>
    <w:p w14:paraId="624BB791"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The dataset was then transformed into a clean analytical format suitable for visualization, statistical summaries, dashboard development, and machine-learning modelling. Data preparation is a critical stage because inaccurate, incomplete, or inconsistent data can reduce the reliability of analytical insights and recommendation results [6].</w:t>
      </w:r>
    </w:p>
    <w:p w14:paraId="0DCE2C71" w14:textId="75B9E4D3" w:rsidR="00F868AD" w:rsidRPr="00F868AD" w:rsidRDefault="00F868AD" w:rsidP="00F868AD">
      <w:pPr>
        <w:jc w:val="both"/>
        <w:rPr>
          <w:rFonts w:asciiTheme="majorBidi" w:hAnsiTheme="majorBidi" w:cstheme="majorBidi"/>
          <w:color w:val="000000" w:themeColor="text1"/>
          <w:szCs w:val="22"/>
        </w:rPr>
      </w:pPr>
    </w:p>
    <w:p w14:paraId="398B9AB5" w14:textId="5FC92834" w:rsidR="00F868AD" w:rsidRPr="00F868AD" w:rsidRDefault="00F868AD" w:rsidP="00F868AD">
      <w:pPr>
        <w:pStyle w:val="Heading2"/>
        <w:jc w:val="both"/>
        <w:rPr>
          <w:rFonts w:asciiTheme="majorBidi" w:hAnsiTheme="majorBidi"/>
          <w:color w:val="000000" w:themeColor="text1"/>
          <w:sz w:val="22"/>
          <w:szCs w:val="22"/>
        </w:rPr>
      </w:pPr>
      <w:r w:rsidRPr="00F868AD">
        <w:rPr>
          <w:rStyle w:val="Strong"/>
          <w:rFonts w:asciiTheme="majorBidi" w:hAnsiTheme="majorBidi"/>
          <w:color w:val="000000" w:themeColor="text1"/>
          <w:sz w:val="22"/>
          <w:szCs w:val="22"/>
        </w:rPr>
        <w:t>Data Collection</w:t>
      </w:r>
    </w:p>
    <w:p w14:paraId="3BBAD950"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 xml:space="preserve">The dataset used in this project was acquired from the </w:t>
      </w:r>
      <w:r w:rsidRPr="00F868AD">
        <w:rPr>
          <w:rStyle w:val="Strong"/>
          <w:rFonts w:asciiTheme="majorBidi" w:hAnsiTheme="majorBidi" w:cstheme="majorBidi"/>
          <w:b w:val="0"/>
          <w:bCs w:val="0"/>
          <w:color w:val="000000" w:themeColor="text1"/>
          <w:sz w:val="22"/>
          <w:szCs w:val="22"/>
        </w:rPr>
        <w:t>Netflix Movies and TV Shows</w:t>
      </w:r>
      <w:r w:rsidRPr="00F868AD">
        <w:rPr>
          <w:rFonts w:asciiTheme="majorBidi" w:hAnsiTheme="majorBidi" w:cstheme="majorBidi"/>
          <w:color w:val="000000" w:themeColor="text1"/>
          <w:sz w:val="22"/>
          <w:szCs w:val="22"/>
        </w:rPr>
        <w:t xml:space="preserve"> dataset published on Kaggle [1]. The dataset is a secondary-data source, meaning that the information was already collected and made available for analytical and educational purposes. No questionnaire, interview, experiment, or direct data collection from Netflix users was conducted in this project.</w:t>
      </w:r>
    </w:p>
    <w:p w14:paraId="0A2F9773"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 xml:space="preserve">The supplied dataset contains approximately </w:t>
      </w:r>
      <w:r w:rsidRPr="00F868AD">
        <w:rPr>
          <w:rStyle w:val="Strong"/>
          <w:rFonts w:asciiTheme="majorBidi" w:hAnsiTheme="majorBidi" w:cstheme="majorBidi"/>
          <w:b w:val="0"/>
          <w:bCs w:val="0"/>
          <w:color w:val="000000" w:themeColor="text1"/>
          <w:sz w:val="22"/>
          <w:szCs w:val="22"/>
        </w:rPr>
        <w:t>8,800 Netflix titles</w:t>
      </w:r>
      <w:r w:rsidRPr="00F868AD">
        <w:rPr>
          <w:rFonts w:asciiTheme="majorBidi" w:hAnsiTheme="majorBidi" w:cstheme="majorBidi"/>
          <w:color w:val="000000" w:themeColor="text1"/>
          <w:sz w:val="22"/>
          <w:szCs w:val="22"/>
        </w:rPr>
        <w:t xml:space="preserve"> and represents a catalogue snapshot of Movies and TV Shows. Each row represents one title, while the columns provide descriptive metadata about that title.</w:t>
      </w:r>
    </w:p>
    <w:p w14:paraId="5ED1D1E5" w14:textId="77777777" w:rsidR="00F868AD" w:rsidRPr="00F868AD" w:rsidRDefault="00F868AD" w:rsidP="00F868AD">
      <w:pPr>
        <w:pStyle w:val="NormalWeb"/>
        <w:jc w:val="both"/>
        <w:rPr>
          <w:rFonts w:asciiTheme="majorBidi" w:hAnsiTheme="majorBidi" w:cstheme="majorBidi"/>
          <w:b/>
          <w:bCs/>
          <w:color w:val="000000" w:themeColor="text1"/>
          <w:sz w:val="22"/>
          <w:szCs w:val="22"/>
        </w:rPr>
      </w:pPr>
      <w:r w:rsidRPr="00F868AD">
        <w:rPr>
          <w:rFonts w:asciiTheme="majorBidi" w:hAnsiTheme="majorBidi" w:cstheme="majorBidi"/>
          <w:b/>
          <w:bCs/>
          <w:color w:val="000000" w:themeColor="text1"/>
          <w:sz w:val="22"/>
          <w:szCs w:val="22"/>
        </w:rPr>
        <w:t>The dataset contains the following main variables:</w:t>
      </w:r>
    </w:p>
    <w:p w14:paraId="326E2418" w14:textId="77777777" w:rsidR="00F868AD" w:rsidRPr="00F868AD" w:rsidRDefault="00F868AD" w:rsidP="00F868AD">
      <w:pPr>
        <w:pStyle w:val="NormalWeb"/>
        <w:numPr>
          <w:ilvl w:val="0"/>
          <w:numId w:val="12"/>
        </w:numPr>
        <w:jc w:val="both"/>
        <w:rPr>
          <w:rFonts w:asciiTheme="majorBidi" w:hAnsiTheme="majorBidi" w:cstheme="majorBidi"/>
          <w:color w:val="000000" w:themeColor="text1"/>
          <w:sz w:val="22"/>
          <w:szCs w:val="22"/>
        </w:rPr>
      </w:pPr>
      <w:r w:rsidRPr="00F868AD">
        <w:rPr>
          <w:rStyle w:val="Strong"/>
          <w:rFonts w:asciiTheme="majorBidi" w:hAnsiTheme="majorBidi" w:cstheme="majorBidi"/>
          <w:b w:val="0"/>
          <w:bCs w:val="0"/>
          <w:color w:val="000000" w:themeColor="text1"/>
          <w:sz w:val="22"/>
          <w:szCs w:val="22"/>
        </w:rPr>
        <w:t>Title Identification Information</w:t>
      </w:r>
    </w:p>
    <w:p w14:paraId="466B87C2" w14:textId="77777777" w:rsidR="00F868AD" w:rsidRPr="00F868AD" w:rsidRDefault="00F868AD" w:rsidP="00F868AD">
      <w:pPr>
        <w:pStyle w:val="NormalWeb"/>
        <w:ind w:left="720"/>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This group includes:</w:t>
      </w:r>
    </w:p>
    <w:p w14:paraId="2643EB8E"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Show ID </w:t>
      </w:r>
    </w:p>
    <w:p w14:paraId="16B06468"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Title </w:t>
      </w:r>
    </w:p>
    <w:p w14:paraId="080897A4"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Content Type </w:t>
      </w:r>
    </w:p>
    <w:p w14:paraId="4CAE2859"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Description </w:t>
      </w:r>
    </w:p>
    <w:p w14:paraId="504EB9E5" w14:textId="77777777" w:rsidR="00F868AD" w:rsidRPr="00F868AD" w:rsidRDefault="00F868AD" w:rsidP="00F868AD">
      <w:pPr>
        <w:pStyle w:val="NormalWeb"/>
        <w:numPr>
          <w:ilvl w:val="0"/>
          <w:numId w:val="12"/>
        </w:numPr>
        <w:jc w:val="both"/>
        <w:rPr>
          <w:rFonts w:asciiTheme="majorBidi" w:hAnsiTheme="majorBidi" w:cstheme="majorBidi"/>
          <w:color w:val="000000" w:themeColor="text1"/>
          <w:sz w:val="22"/>
          <w:szCs w:val="22"/>
        </w:rPr>
      </w:pPr>
      <w:r w:rsidRPr="00F868AD">
        <w:rPr>
          <w:rStyle w:val="Strong"/>
          <w:rFonts w:asciiTheme="majorBidi" w:hAnsiTheme="majorBidi" w:cstheme="majorBidi"/>
          <w:b w:val="0"/>
          <w:bCs w:val="0"/>
          <w:color w:val="000000" w:themeColor="text1"/>
          <w:sz w:val="22"/>
          <w:szCs w:val="22"/>
        </w:rPr>
        <w:t>Content and Production Information</w:t>
      </w:r>
    </w:p>
    <w:p w14:paraId="773E5EAE" w14:textId="77777777" w:rsidR="00F868AD" w:rsidRPr="00F868AD" w:rsidRDefault="00F868AD" w:rsidP="00F868AD">
      <w:pPr>
        <w:pStyle w:val="NormalWeb"/>
        <w:ind w:left="720"/>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This group includes:</w:t>
      </w:r>
    </w:p>
    <w:p w14:paraId="2EC326E8"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Director </w:t>
      </w:r>
    </w:p>
    <w:p w14:paraId="0FB86920"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Cast </w:t>
      </w:r>
    </w:p>
    <w:p w14:paraId="30A5B81C"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Country </w:t>
      </w:r>
    </w:p>
    <w:p w14:paraId="6094C896"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Release Year </w:t>
      </w:r>
    </w:p>
    <w:p w14:paraId="46E00818"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Rating </w:t>
      </w:r>
    </w:p>
    <w:p w14:paraId="1BA36640"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Duration </w:t>
      </w:r>
    </w:p>
    <w:p w14:paraId="66965D72"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Listed Genres </w:t>
      </w:r>
    </w:p>
    <w:p w14:paraId="318BC119" w14:textId="77777777" w:rsidR="00F868AD" w:rsidRPr="00F868AD" w:rsidRDefault="00F868AD" w:rsidP="00F868AD">
      <w:pPr>
        <w:pStyle w:val="NormalWeb"/>
        <w:numPr>
          <w:ilvl w:val="0"/>
          <w:numId w:val="12"/>
        </w:numPr>
        <w:jc w:val="both"/>
        <w:rPr>
          <w:rFonts w:asciiTheme="majorBidi" w:hAnsiTheme="majorBidi" w:cstheme="majorBidi"/>
          <w:color w:val="000000" w:themeColor="text1"/>
          <w:sz w:val="22"/>
          <w:szCs w:val="22"/>
        </w:rPr>
      </w:pPr>
      <w:r w:rsidRPr="00F868AD">
        <w:rPr>
          <w:rStyle w:val="Strong"/>
          <w:rFonts w:asciiTheme="majorBidi" w:hAnsiTheme="majorBidi" w:cstheme="majorBidi"/>
          <w:b w:val="0"/>
          <w:bCs w:val="0"/>
          <w:color w:val="000000" w:themeColor="text1"/>
          <w:sz w:val="22"/>
          <w:szCs w:val="22"/>
        </w:rPr>
        <w:lastRenderedPageBreak/>
        <w:t>Netflix Catalogue Information</w:t>
      </w:r>
    </w:p>
    <w:p w14:paraId="597B9806" w14:textId="77777777" w:rsidR="00F868AD" w:rsidRPr="00F868AD" w:rsidRDefault="00F868AD" w:rsidP="00F868AD">
      <w:pPr>
        <w:pStyle w:val="NormalWeb"/>
        <w:ind w:left="720"/>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This group includes:</w:t>
      </w:r>
    </w:p>
    <w:p w14:paraId="75840401"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Date Added </w:t>
      </w:r>
    </w:p>
    <w:p w14:paraId="649A94CB"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Year Added </w:t>
      </w:r>
    </w:p>
    <w:p w14:paraId="194B2875"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Month Added </w:t>
      </w:r>
    </w:p>
    <w:p w14:paraId="735BDBE1"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Movie Duration in Minutes </w:t>
      </w:r>
    </w:p>
    <w:p w14:paraId="260F3C9A" w14:textId="77777777" w:rsidR="00F868AD" w:rsidRPr="00F868AD" w:rsidRDefault="00F868AD" w:rsidP="00F868AD">
      <w:pPr>
        <w:numPr>
          <w:ilvl w:val="1"/>
          <w:numId w:val="12"/>
        </w:numPr>
        <w:spacing w:before="100" w:beforeAutospacing="1" w:after="100" w:afterAutospacing="1" w:line="240" w:lineRule="auto"/>
        <w:jc w:val="both"/>
        <w:rPr>
          <w:rFonts w:asciiTheme="majorBidi" w:hAnsiTheme="majorBidi" w:cstheme="majorBidi"/>
          <w:color w:val="000000" w:themeColor="text1"/>
          <w:szCs w:val="22"/>
        </w:rPr>
      </w:pPr>
      <w:r w:rsidRPr="00F868AD">
        <w:rPr>
          <w:rFonts w:asciiTheme="majorBidi" w:hAnsiTheme="majorBidi" w:cstheme="majorBidi"/>
          <w:color w:val="000000" w:themeColor="text1"/>
          <w:szCs w:val="22"/>
        </w:rPr>
        <w:t xml:space="preserve">TV Show Duration in Seasons </w:t>
      </w:r>
    </w:p>
    <w:p w14:paraId="3194AF25"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The data was collected in an Excel spreadsheet format and then imported into Python using the Pandas library. Python was used to conduct data cleaning, exploratory data analysis, trend analysis, visualization, and recommendation modelling. The final cleaned dataset was used to produce descriptive statistics, charts, dashboard-ready data, and a content-based recommendation prototype.</w:t>
      </w:r>
    </w:p>
    <w:p w14:paraId="300FF80F" w14:textId="77777777" w:rsidR="00F868AD" w:rsidRPr="00F868AD" w:rsidRDefault="00F868AD" w:rsidP="00F868AD">
      <w:pPr>
        <w:pStyle w:val="NormalWeb"/>
        <w:jc w:val="both"/>
        <w:rPr>
          <w:rFonts w:asciiTheme="majorBidi" w:hAnsiTheme="majorBidi" w:cstheme="majorBidi"/>
          <w:color w:val="000000" w:themeColor="text1"/>
          <w:sz w:val="22"/>
          <w:szCs w:val="22"/>
        </w:rPr>
      </w:pPr>
      <w:r w:rsidRPr="00F868AD">
        <w:rPr>
          <w:rFonts w:asciiTheme="majorBidi" w:hAnsiTheme="majorBidi" w:cstheme="majorBidi"/>
          <w:color w:val="000000" w:themeColor="text1"/>
          <w:sz w:val="22"/>
          <w:szCs w:val="22"/>
        </w:rPr>
        <w:t xml:space="preserve">Because the dataset does not include user ratings, watch history, clicks, subscriptions, or demographic information, the project does not build a collaborative-filtering model. Instead, it uses a </w:t>
      </w:r>
      <w:r w:rsidRPr="00F868AD">
        <w:rPr>
          <w:rStyle w:val="Strong"/>
          <w:rFonts w:asciiTheme="majorBidi" w:hAnsiTheme="majorBidi" w:cstheme="majorBidi"/>
          <w:b w:val="0"/>
          <w:bCs w:val="0"/>
          <w:color w:val="000000" w:themeColor="text1"/>
          <w:sz w:val="22"/>
          <w:szCs w:val="22"/>
        </w:rPr>
        <w:t>content-based recommendation approach</w:t>
      </w:r>
      <w:r w:rsidRPr="00F868AD">
        <w:rPr>
          <w:rFonts w:asciiTheme="majorBidi" w:hAnsiTheme="majorBidi" w:cstheme="majorBidi"/>
          <w:color w:val="000000" w:themeColor="text1"/>
          <w:sz w:val="22"/>
          <w:szCs w:val="22"/>
        </w:rPr>
        <w:t xml:space="preserve"> based on available metadata, particularly genres, descriptions, cast members, directors, countries, and content type [2][3].</w:t>
      </w:r>
    </w:p>
    <w:p w14:paraId="25FD5209" w14:textId="58BE0D1D" w:rsidR="005460B7" w:rsidRPr="00F868AD" w:rsidRDefault="005460B7" w:rsidP="00F868AD">
      <w:pPr>
        <w:spacing w:after="120" w:line="276" w:lineRule="auto"/>
        <w:jc w:val="both"/>
        <w:rPr>
          <w:rFonts w:asciiTheme="majorBidi" w:hAnsiTheme="majorBidi" w:cstheme="majorBidi"/>
          <w:color w:val="000000" w:themeColor="text1"/>
          <w:szCs w:val="22"/>
        </w:rPr>
      </w:pPr>
    </w:p>
    <w:p w14:paraId="0E09F186" w14:textId="2E835FF2" w:rsidR="00F868AD" w:rsidRPr="00F868AD" w:rsidRDefault="00F868AD" w:rsidP="00F868AD">
      <w:pPr>
        <w:spacing w:after="120" w:line="276" w:lineRule="auto"/>
        <w:jc w:val="both"/>
        <w:rPr>
          <w:rFonts w:asciiTheme="majorBidi" w:hAnsiTheme="majorBidi" w:cstheme="majorBidi"/>
          <w:color w:val="000000" w:themeColor="text1"/>
          <w:szCs w:val="22"/>
        </w:rPr>
      </w:pPr>
    </w:p>
    <w:p w14:paraId="01049E96" w14:textId="2944818A" w:rsidR="00F868AD" w:rsidRPr="00F868AD" w:rsidRDefault="00F868AD" w:rsidP="00F868AD">
      <w:pPr>
        <w:spacing w:after="120" w:line="276" w:lineRule="auto"/>
        <w:jc w:val="both"/>
        <w:rPr>
          <w:rFonts w:asciiTheme="majorBidi" w:hAnsiTheme="majorBidi" w:cstheme="majorBidi"/>
          <w:color w:val="000000" w:themeColor="text1"/>
          <w:szCs w:val="22"/>
        </w:rPr>
      </w:pPr>
    </w:p>
    <w:p w14:paraId="442A4295" w14:textId="24491CFE" w:rsidR="00F868AD" w:rsidRDefault="00F868AD">
      <w:pPr>
        <w:spacing w:after="120" w:line="276" w:lineRule="auto"/>
        <w:jc w:val="both"/>
        <w:rPr>
          <w:rFonts w:asciiTheme="majorBidi" w:hAnsiTheme="majorBidi" w:cstheme="majorBidi"/>
          <w:color w:val="000000" w:themeColor="text1"/>
        </w:rPr>
      </w:pPr>
    </w:p>
    <w:p w14:paraId="23EA09C0" w14:textId="77777777" w:rsidR="00F868AD" w:rsidRDefault="00F868AD">
      <w:pPr>
        <w:spacing w:after="120" w:line="276" w:lineRule="auto"/>
        <w:jc w:val="both"/>
        <w:rPr>
          <w:rFonts w:asciiTheme="majorBidi" w:hAnsiTheme="majorBidi" w:cstheme="majorBidi"/>
          <w:color w:val="000000" w:themeColor="text1"/>
        </w:rPr>
      </w:pPr>
    </w:p>
    <w:p w14:paraId="0E0ABD16" w14:textId="4D04AAA5" w:rsidR="005460B7" w:rsidRDefault="005460B7">
      <w:pPr>
        <w:spacing w:after="120" w:line="276" w:lineRule="auto"/>
        <w:jc w:val="both"/>
        <w:rPr>
          <w:rFonts w:asciiTheme="majorBidi" w:hAnsiTheme="majorBidi" w:cstheme="majorBidi"/>
          <w:color w:val="000000" w:themeColor="text1"/>
        </w:rPr>
      </w:pPr>
    </w:p>
    <w:p w14:paraId="47134885" w14:textId="49B2B48B" w:rsidR="005460B7" w:rsidRDefault="005460B7">
      <w:pPr>
        <w:spacing w:after="120" w:line="276" w:lineRule="auto"/>
        <w:jc w:val="both"/>
        <w:rPr>
          <w:rFonts w:asciiTheme="majorBidi" w:hAnsiTheme="majorBidi" w:cstheme="majorBidi"/>
          <w:color w:val="000000" w:themeColor="text1"/>
        </w:rPr>
      </w:pPr>
    </w:p>
    <w:p w14:paraId="67C50931" w14:textId="0CFE8EB2" w:rsidR="00F868AD" w:rsidRDefault="00F868AD">
      <w:pPr>
        <w:spacing w:after="120" w:line="276" w:lineRule="auto"/>
        <w:jc w:val="both"/>
        <w:rPr>
          <w:rFonts w:asciiTheme="majorBidi" w:hAnsiTheme="majorBidi" w:cstheme="majorBidi"/>
          <w:color w:val="000000" w:themeColor="text1"/>
        </w:rPr>
      </w:pPr>
    </w:p>
    <w:p w14:paraId="1CB4F9BD" w14:textId="73FD3409" w:rsidR="00F868AD" w:rsidRDefault="00F868AD">
      <w:pPr>
        <w:spacing w:after="120" w:line="276" w:lineRule="auto"/>
        <w:jc w:val="both"/>
        <w:rPr>
          <w:rFonts w:asciiTheme="majorBidi" w:hAnsiTheme="majorBidi" w:cstheme="majorBidi"/>
          <w:color w:val="000000" w:themeColor="text1"/>
        </w:rPr>
      </w:pPr>
    </w:p>
    <w:p w14:paraId="53C21FCD" w14:textId="63F4508F" w:rsidR="00F868AD" w:rsidRDefault="00F868AD">
      <w:pPr>
        <w:spacing w:after="120" w:line="276" w:lineRule="auto"/>
        <w:jc w:val="both"/>
        <w:rPr>
          <w:rFonts w:asciiTheme="majorBidi" w:hAnsiTheme="majorBidi" w:cstheme="majorBidi"/>
          <w:color w:val="000000" w:themeColor="text1"/>
        </w:rPr>
      </w:pPr>
    </w:p>
    <w:p w14:paraId="2EC35791" w14:textId="43184083" w:rsidR="00F868AD" w:rsidRDefault="00F868AD">
      <w:pPr>
        <w:spacing w:after="120" w:line="276" w:lineRule="auto"/>
        <w:jc w:val="both"/>
        <w:rPr>
          <w:rFonts w:asciiTheme="majorBidi" w:hAnsiTheme="majorBidi" w:cstheme="majorBidi"/>
          <w:color w:val="000000" w:themeColor="text1"/>
        </w:rPr>
      </w:pPr>
    </w:p>
    <w:p w14:paraId="146FB177" w14:textId="1BF7EDD6" w:rsidR="00F868AD" w:rsidRDefault="00F868AD">
      <w:pPr>
        <w:spacing w:after="120" w:line="276" w:lineRule="auto"/>
        <w:jc w:val="both"/>
        <w:rPr>
          <w:rFonts w:asciiTheme="majorBidi" w:hAnsiTheme="majorBidi" w:cstheme="majorBidi"/>
          <w:color w:val="000000" w:themeColor="text1"/>
        </w:rPr>
      </w:pPr>
    </w:p>
    <w:p w14:paraId="116BE8C9" w14:textId="73CE29C7" w:rsidR="00F868AD" w:rsidRDefault="00F868AD">
      <w:pPr>
        <w:spacing w:after="120" w:line="276" w:lineRule="auto"/>
        <w:jc w:val="both"/>
        <w:rPr>
          <w:rFonts w:asciiTheme="majorBidi" w:hAnsiTheme="majorBidi" w:cstheme="majorBidi"/>
          <w:color w:val="000000" w:themeColor="text1"/>
        </w:rPr>
      </w:pPr>
    </w:p>
    <w:p w14:paraId="4725B16D" w14:textId="0C147F70" w:rsidR="00F868AD" w:rsidRDefault="00F868AD">
      <w:pPr>
        <w:spacing w:after="120" w:line="276" w:lineRule="auto"/>
        <w:jc w:val="both"/>
        <w:rPr>
          <w:rFonts w:asciiTheme="majorBidi" w:hAnsiTheme="majorBidi" w:cstheme="majorBidi"/>
          <w:color w:val="000000" w:themeColor="text1"/>
        </w:rPr>
      </w:pPr>
    </w:p>
    <w:p w14:paraId="0969A131" w14:textId="77777777" w:rsidR="00F868AD" w:rsidRDefault="00F868AD">
      <w:pPr>
        <w:spacing w:after="120" w:line="276" w:lineRule="auto"/>
        <w:jc w:val="both"/>
        <w:rPr>
          <w:rFonts w:asciiTheme="majorBidi" w:hAnsiTheme="majorBidi" w:cstheme="majorBidi"/>
          <w:color w:val="000000" w:themeColor="text1"/>
        </w:rPr>
      </w:pPr>
    </w:p>
    <w:p w14:paraId="207EBA95" w14:textId="77777777" w:rsidR="00F868AD" w:rsidRPr="0005013B" w:rsidRDefault="00F868AD">
      <w:pPr>
        <w:spacing w:after="120" w:line="276" w:lineRule="auto"/>
        <w:jc w:val="both"/>
        <w:rPr>
          <w:rFonts w:asciiTheme="majorBidi" w:hAnsiTheme="majorBidi" w:cstheme="majorBidi"/>
          <w:color w:val="000000" w:themeColor="text1"/>
        </w:rPr>
      </w:pPr>
    </w:p>
    <w:p w14:paraId="05AF1249" w14:textId="77777777" w:rsidR="0089113C" w:rsidRPr="0005013B" w:rsidRDefault="007E785C">
      <w:pPr>
        <w:pStyle w:val="Heading1"/>
        <w:rPr>
          <w:rFonts w:asciiTheme="majorBidi" w:hAnsiTheme="majorBidi"/>
          <w:color w:val="000000" w:themeColor="text1"/>
        </w:rPr>
      </w:pPr>
      <w:bookmarkStart w:id="4" w:name="_Toc239083255"/>
      <w:r w:rsidRPr="0005013B">
        <w:rPr>
          <w:rFonts w:asciiTheme="majorBidi" w:hAnsiTheme="majorBidi"/>
          <w:color w:val="000000" w:themeColor="text1"/>
        </w:rPr>
        <w:lastRenderedPageBreak/>
        <w:t>Links to raw data</w:t>
      </w:r>
      <w:bookmarkEnd w:id="4"/>
    </w:p>
    <w:p w14:paraId="264BF1C6" w14:textId="77777777" w:rsidR="0089113C" w:rsidRPr="0005013B" w:rsidRDefault="007E785C">
      <w:pPr>
        <w:pStyle w:val="Heading1"/>
        <w:rPr>
          <w:rFonts w:asciiTheme="majorBidi" w:hAnsiTheme="majorBidi"/>
          <w:color w:val="000000" w:themeColor="text1"/>
        </w:rPr>
      </w:pPr>
      <w:bookmarkStart w:id="5" w:name="_Toc239083256"/>
      <w:r w:rsidRPr="0005013B">
        <w:rPr>
          <w:rFonts w:asciiTheme="majorBidi" w:hAnsiTheme="majorBidi"/>
          <w:color w:val="000000" w:themeColor="text1"/>
        </w:rPr>
        <w:t>Data Description and understandings</w:t>
      </w:r>
      <w:bookmarkEnd w:id="5"/>
    </w:p>
    <w:p w14:paraId="376726AB" w14:textId="77777777" w:rsidR="00412B91" w:rsidRPr="00B33320" w:rsidRDefault="00412B91" w:rsidP="00412B91">
      <w:pPr>
        <w:pStyle w:val="Heading2"/>
        <w:spacing w:before="240" w:after="120"/>
        <w:rPr>
          <w:rFonts w:asciiTheme="majorBidi" w:hAnsiTheme="majorBidi"/>
          <w:b/>
          <w:bCs/>
          <w:color w:val="000000" w:themeColor="text1"/>
          <w:sz w:val="22"/>
          <w:szCs w:val="22"/>
        </w:rPr>
      </w:pPr>
      <w:r w:rsidRPr="00B33320">
        <w:rPr>
          <w:rFonts w:asciiTheme="majorBidi" w:hAnsiTheme="majorBidi"/>
          <w:b/>
          <w:bCs/>
          <w:color w:val="000000" w:themeColor="text1"/>
          <w:sz w:val="22"/>
          <w:szCs w:val="22"/>
        </w:rPr>
        <w:t>Data Engineering Overview</w:t>
      </w:r>
    </w:p>
    <w:p w14:paraId="0B4334C8" w14:textId="77777777" w:rsidR="00412B91" w:rsidRPr="00412B91" w:rsidRDefault="00412B91" w:rsidP="00412B91">
      <w:pPr>
        <w:spacing w:after="140"/>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Data engineering converts raw records into a reliable analysis layer. In this project, the raw workbook retains the original fields while derived fields prepare dates, durations, and exploded category values for analysis. The process avoids changing the business meaning of a title record and documents all assumptions in the Python script.</w:t>
      </w:r>
    </w:p>
    <w:p w14:paraId="2C4C9B26" w14:textId="77777777" w:rsidR="00412B91" w:rsidRPr="00B33320" w:rsidRDefault="00412B91" w:rsidP="00412B91">
      <w:pPr>
        <w:pStyle w:val="Heading2"/>
        <w:spacing w:before="240" w:after="120"/>
        <w:rPr>
          <w:rFonts w:asciiTheme="majorBidi" w:hAnsiTheme="majorBidi"/>
          <w:b/>
          <w:bCs/>
          <w:color w:val="000000" w:themeColor="text1"/>
          <w:sz w:val="22"/>
          <w:szCs w:val="22"/>
        </w:rPr>
      </w:pPr>
      <w:r w:rsidRPr="00B33320">
        <w:rPr>
          <w:rFonts w:asciiTheme="majorBidi" w:hAnsiTheme="majorBidi"/>
          <w:b/>
          <w:bCs/>
          <w:color w:val="000000" w:themeColor="text1"/>
          <w:sz w:val="22"/>
          <w:szCs w:val="22"/>
        </w:rPr>
        <w:t>Data Engineering Importance</w:t>
      </w:r>
    </w:p>
    <w:p w14:paraId="11E8C704" w14:textId="26CBE3E3" w:rsidR="00412B91" w:rsidRDefault="00412B91" w:rsidP="00412B91">
      <w:pPr>
        <w:spacing w:after="140"/>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High-quality inputs matter because summaries, dashboards, and recommendations inherit their reliability from the underlying fields. Consistent text improves grouping, datetime conversion enables trends, and separating duration units prevents the incorrect comparison of movie minutes with TV seasons. These steps reduce avoidable analytical errors and make the workflow reproducible.</w:t>
      </w:r>
    </w:p>
    <w:p w14:paraId="76F23695" w14:textId="3FA56817" w:rsidR="00EC2942" w:rsidRDefault="00EC2942" w:rsidP="00412B91">
      <w:pPr>
        <w:spacing w:after="140"/>
        <w:rPr>
          <w:rFonts w:asciiTheme="majorBidi" w:hAnsiTheme="majorBidi" w:cstheme="majorBidi"/>
          <w:color w:val="000000" w:themeColor="text1"/>
          <w:szCs w:val="22"/>
        </w:rPr>
      </w:pPr>
    </w:p>
    <w:p w14:paraId="0916FD8A" w14:textId="616AF5E2" w:rsidR="00EC2942" w:rsidRPr="00325F13" w:rsidRDefault="00EC2942" w:rsidP="00EC2942">
      <w:pPr>
        <w:pStyle w:val="Caption"/>
        <w:jc w:val="center"/>
        <w:rPr>
          <w:rFonts w:asciiTheme="majorBidi" w:hAnsiTheme="majorBidi" w:cstheme="majorBidi"/>
          <w:b/>
          <w:i w:val="0"/>
          <w:iCs w:val="0"/>
          <w:color w:val="000000" w:themeColor="text1"/>
        </w:rPr>
      </w:pPr>
      <w:r w:rsidRPr="00325F13">
        <w:rPr>
          <w:rFonts w:asciiTheme="majorBidi" w:hAnsiTheme="majorBidi" w:cstheme="majorBidi"/>
          <w:i w:val="0"/>
          <w:iCs w:val="0"/>
          <w:color w:val="000000" w:themeColor="text1"/>
        </w:rPr>
        <w:t xml:space="preserve">Table </w:t>
      </w:r>
      <w:r w:rsidRPr="00325F13">
        <w:rPr>
          <w:rFonts w:asciiTheme="majorBidi" w:hAnsiTheme="majorBidi" w:cstheme="majorBidi"/>
          <w:i w:val="0"/>
          <w:iCs w:val="0"/>
          <w:color w:val="000000" w:themeColor="text1"/>
        </w:rPr>
        <w:fldChar w:fldCharType="begin"/>
      </w:r>
      <w:r w:rsidRPr="00325F13">
        <w:rPr>
          <w:rFonts w:asciiTheme="majorBidi" w:hAnsiTheme="majorBidi" w:cstheme="majorBidi"/>
          <w:i w:val="0"/>
          <w:iCs w:val="0"/>
          <w:color w:val="000000" w:themeColor="text1"/>
        </w:rPr>
        <w:instrText xml:space="preserve"> SEQ Table \* ARABIC </w:instrText>
      </w:r>
      <w:r w:rsidRPr="00325F13">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1</w:t>
      </w:r>
      <w:r w:rsidRPr="00325F13">
        <w:rPr>
          <w:rFonts w:asciiTheme="majorBidi" w:hAnsiTheme="majorBidi" w:cstheme="majorBidi"/>
          <w:i w:val="0"/>
          <w:iCs w:val="0"/>
          <w:color w:val="000000" w:themeColor="text1"/>
        </w:rPr>
        <w:fldChar w:fldCharType="end"/>
      </w:r>
      <w:r w:rsidRPr="00325F13">
        <w:rPr>
          <w:rFonts w:asciiTheme="majorBidi" w:hAnsiTheme="majorBidi" w:cstheme="majorBidi"/>
          <w:i w:val="0"/>
          <w:iCs w:val="0"/>
          <w:color w:val="000000" w:themeColor="text1"/>
        </w:rPr>
        <w:t xml:space="preserve">. </w:t>
      </w:r>
      <w:r w:rsidRPr="00EC2942">
        <w:rPr>
          <w:rFonts w:asciiTheme="majorBidi" w:hAnsiTheme="majorBidi" w:cstheme="majorBidi"/>
          <w:i w:val="0"/>
          <w:iCs w:val="0"/>
          <w:color w:val="000000" w:themeColor="text1"/>
        </w:rPr>
        <w:t>Data Source Profile</w:t>
      </w:r>
      <w:r w:rsidRPr="00325F13">
        <w:rPr>
          <w:rFonts w:asciiTheme="majorBidi" w:hAnsiTheme="majorBidi" w:cstheme="majorBidi"/>
          <w:i w:val="0"/>
          <w:iCs w:val="0"/>
          <w:color w:val="000000" w:themeColor="text1"/>
        </w:rPr>
        <w:t>.</w:t>
      </w:r>
    </w:p>
    <w:tbl>
      <w:tblPr>
        <w:tblStyle w:val="TableGrid"/>
        <w:tblW w:w="0" w:type="auto"/>
        <w:tblLook w:val="04A0" w:firstRow="1" w:lastRow="0" w:firstColumn="1" w:lastColumn="0" w:noHBand="0" w:noVBand="1"/>
      </w:tblPr>
      <w:tblGrid>
        <w:gridCol w:w="3102"/>
        <w:gridCol w:w="3093"/>
        <w:gridCol w:w="3155"/>
      </w:tblGrid>
      <w:tr w:rsidR="00412B91" w:rsidRPr="00412B91" w14:paraId="5AFD1245" w14:textId="77777777" w:rsidTr="00EC2942">
        <w:tc>
          <w:tcPr>
            <w:tcW w:w="3102" w:type="dxa"/>
            <w:shd w:val="clear" w:color="auto" w:fill="172033"/>
            <w:vAlign w:val="center"/>
          </w:tcPr>
          <w:p w14:paraId="4D1EAA12" w14:textId="77777777" w:rsidR="00412B91" w:rsidRPr="00412B91" w:rsidRDefault="00412B91" w:rsidP="00412B91">
            <w:pPr>
              <w:jc w:val="center"/>
              <w:rPr>
                <w:rFonts w:asciiTheme="majorBidi" w:hAnsiTheme="majorBidi" w:cstheme="majorBidi"/>
                <w:color w:val="FFFFFF" w:themeColor="background1"/>
                <w:szCs w:val="22"/>
              </w:rPr>
            </w:pPr>
            <w:r w:rsidRPr="00412B91">
              <w:rPr>
                <w:rFonts w:asciiTheme="majorBidi" w:hAnsiTheme="majorBidi" w:cstheme="majorBidi"/>
                <w:b/>
                <w:color w:val="FFFFFF" w:themeColor="background1"/>
                <w:szCs w:val="22"/>
              </w:rPr>
              <w:t>Field</w:t>
            </w:r>
          </w:p>
        </w:tc>
        <w:tc>
          <w:tcPr>
            <w:tcW w:w="3093" w:type="dxa"/>
            <w:shd w:val="clear" w:color="auto" w:fill="172033"/>
            <w:vAlign w:val="center"/>
          </w:tcPr>
          <w:p w14:paraId="2C6F53B3" w14:textId="77777777" w:rsidR="00412B91" w:rsidRPr="00412B91" w:rsidRDefault="00412B91" w:rsidP="00412B91">
            <w:pPr>
              <w:jc w:val="center"/>
              <w:rPr>
                <w:rFonts w:asciiTheme="majorBidi" w:hAnsiTheme="majorBidi" w:cstheme="majorBidi"/>
                <w:color w:val="FFFFFF" w:themeColor="background1"/>
                <w:szCs w:val="22"/>
              </w:rPr>
            </w:pPr>
            <w:r w:rsidRPr="00412B91">
              <w:rPr>
                <w:rFonts w:asciiTheme="majorBidi" w:hAnsiTheme="majorBidi" w:cstheme="majorBidi"/>
                <w:b/>
                <w:color w:val="FFFFFF" w:themeColor="background1"/>
                <w:szCs w:val="22"/>
              </w:rPr>
              <w:t>Data type</w:t>
            </w:r>
          </w:p>
        </w:tc>
        <w:tc>
          <w:tcPr>
            <w:tcW w:w="3155" w:type="dxa"/>
            <w:shd w:val="clear" w:color="auto" w:fill="172033"/>
            <w:vAlign w:val="center"/>
          </w:tcPr>
          <w:p w14:paraId="45EAC7BA" w14:textId="77777777" w:rsidR="00412B91" w:rsidRPr="00412B91" w:rsidRDefault="00412B91" w:rsidP="00412B91">
            <w:pPr>
              <w:jc w:val="center"/>
              <w:rPr>
                <w:rFonts w:asciiTheme="majorBidi" w:hAnsiTheme="majorBidi" w:cstheme="majorBidi"/>
                <w:color w:val="FFFFFF" w:themeColor="background1"/>
                <w:szCs w:val="22"/>
              </w:rPr>
            </w:pPr>
            <w:r w:rsidRPr="00412B91">
              <w:rPr>
                <w:rFonts w:asciiTheme="majorBidi" w:hAnsiTheme="majorBidi" w:cstheme="majorBidi"/>
                <w:b/>
                <w:color w:val="FFFFFF" w:themeColor="background1"/>
                <w:szCs w:val="22"/>
              </w:rPr>
              <w:t>Project use</w:t>
            </w:r>
          </w:p>
        </w:tc>
      </w:tr>
      <w:tr w:rsidR="00412B91" w:rsidRPr="00412B91" w14:paraId="1986CAB0" w14:textId="77777777" w:rsidTr="00EC2942">
        <w:tc>
          <w:tcPr>
            <w:tcW w:w="3102" w:type="dxa"/>
            <w:vAlign w:val="center"/>
          </w:tcPr>
          <w:p w14:paraId="39B2C9E4" w14:textId="77777777" w:rsidR="00412B91" w:rsidRPr="00412B91" w:rsidRDefault="00412B91" w:rsidP="00412B91">
            <w:pPr>
              <w:jc w:val="center"/>
              <w:rPr>
                <w:rFonts w:asciiTheme="majorBidi" w:hAnsiTheme="majorBidi" w:cstheme="majorBidi"/>
                <w:color w:val="000000" w:themeColor="text1"/>
                <w:szCs w:val="22"/>
              </w:rPr>
            </w:pPr>
            <w:proofErr w:type="spellStart"/>
            <w:r w:rsidRPr="00412B91">
              <w:rPr>
                <w:rFonts w:asciiTheme="majorBidi" w:hAnsiTheme="majorBidi" w:cstheme="majorBidi"/>
                <w:color w:val="000000" w:themeColor="text1"/>
                <w:szCs w:val="22"/>
              </w:rPr>
              <w:t>show_id</w:t>
            </w:r>
            <w:proofErr w:type="spellEnd"/>
          </w:p>
        </w:tc>
        <w:tc>
          <w:tcPr>
            <w:tcW w:w="3093" w:type="dxa"/>
            <w:vAlign w:val="center"/>
          </w:tcPr>
          <w:p w14:paraId="1AF80E17"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Text</w:t>
            </w:r>
          </w:p>
        </w:tc>
        <w:tc>
          <w:tcPr>
            <w:tcW w:w="3155" w:type="dxa"/>
            <w:vAlign w:val="center"/>
          </w:tcPr>
          <w:p w14:paraId="39414F2A"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Record identifier</w:t>
            </w:r>
          </w:p>
        </w:tc>
      </w:tr>
      <w:tr w:rsidR="00412B91" w:rsidRPr="00412B91" w14:paraId="7D86330E" w14:textId="77777777" w:rsidTr="00EC2942">
        <w:tc>
          <w:tcPr>
            <w:tcW w:w="3102" w:type="dxa"/>
            <w:shd w:val="clear" w:color="auto" w:fill="F3F4F6"/>
            <w:vAlign w:val="center"/>
          </w:tcPr>
          <w:p w14:paraId="631A7FE7"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type</w:t>
            </w:r>
          </w:p>
        </w:tc>
        <w:tc>
          <w:tcPr>
            <w:tcW w:w="3093" w:type="dxa"/>
            <w:shd w:val="clear" w:color="auto" w:fill="F3F4F6"/>
            <w:vAlign w:val="center"/>
          </w:tcPr>
          <w:p w14:paraId="0AA9A314"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Categorical</w:t>
            </w:r>
          </w:p>
        </w:tc>
        <w:tc>
          <w:tcPr>
            <w:tcW w:w="3155" w:type="dxa"/>
            <w:shd w:val="clear" w:color="auto" w:fill="F3F4F6"/>
            <w:vAlign w:val="center"/>
          </w:tcPr>
          <w:p w14:paraId="28E1E7CC"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Movie or TV Show comparison</w:t>
            </w:r>
          </w:p>
        </w:tc>
      </w:tr>
      <w:tr w:rsidR="00412B91" w:rsidRPr="00412B91" w14:paraId="4F30803A" w14:textId="77777777" w:rsidTr="00EC2942">
        <w:tc>
          <w:tcPr>
            <w:tcW w:w="3102" w:type="dxa"/>
            <w:vAlign w:val="center"/>
          </w:tcPr>
          <w:p w14:paraId="206197E6"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title</w:t>
            </w:r>
          </w:p>
        </w:tc>
        <w:tc>
          <w:tcPr>
            <w:tcW w:w="3093" w:type="dxa"/>
            <w:vAlign w:val="center"/>
          </w:tcPr>
          <w:p w14:paraId="5B0D171D"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Text</w:t>
            </w:r>
          </w:p>
        </w:tc>
        <w:tc>
          <w:tcPr>
            <w:tcW w:w="3155" w:type="dxa"/>
            <w:vAlign w:val="center"/>
          </w:tcPr>
          <w:p w14:paraId="203C9518"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Title search and model query</w:t>
            </w:r>
          </w:p>
        </w:tc>
      </w:tr>
      <w:tr w:rsidR="00412B91" w:rsidRPr="00412B91" w14:paraId="45A2423E" w14:textId="77777777" w:rsidTr="00EC2942">
        <w:tc>
          <w:tcPr>
            <w:tcW w:w="3102" w:type="dxa"/>
            <w:shd w:val="clear" w:color="auto" w:fill="F3F4F6"/>
            <w:vAlign w:val="center"/>
          </w:tcPr>
          <w:p w14:paraId="12B407FD"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director and cast</w:t>
            </w:r>
          </w:p>
        </w:tc>
        <w:tc>
          <w:tcPr>
            <w:tcW w:w="3093" w:type="dxa"/>
            <w:shd w:val="clear" w:color="auto" w:fill="F3F4F6"/>
            <w:vAlign w:val="center"/>
          </w:tcPr>
          <w:p w14:paraId="1FA3435D"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Text</w:t>
            </w:r>
          </w:p>
        </w:tc>
        <w:tc>
          <w:tcPr>
            <w:tcW w:w="3155" w:type="dxa"/>
            <w:shd w:val="clear" w:color="auto" w:fill="F3F4F6"/>
            <w:vAlign w:val="center"/>
          </w:tcPr>
          <w:p w14:paraId="555C0114"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Creative metadata in recommendations</w:t>
            </w:r>
          </w:p>
        </w:tc>
      </w:tr>
      <w:tr w:rsidR="00412B91" w:rsidRPr="00412B91" w14:paraId="48328177" w14:textId="77777777" w:rsidTr="00EC2942">
        <w:tc>
          <w:tcPr>
            <w:tcW w:w="3102" w:type="dxa"/>
            <w:vAlign w:val="center"/>
          </w:tcPr>
          <w:p w14:paraId="7CD42687"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country</w:t>
            </w:r>
          </w:p>
        </w:tc>
        <w:tc>
          <w:tcPr>
            <w:tcW w:w="3093" w:type="dxa"/>
            <w:vAlign w:val="center"/>
          </w:tcPr>
          <w:p w14:paraId="71D6F95C"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Multi-value text</w:t>
            </w:r>
          </w:p>
        </w:tc>
        <w:tc>
          <w:tcPr>
            <w:tcW w:w="3155" w:type="dxa"/>
            <w:vAlign w:val="center"/>
          </w:tcPr>
          <w:p w14:paraId="5F29230D"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Country representation</w:t>
            </w:r>
          </w:p>
        </w:tc>
      </w:tr>
      <w:tr w:rsidR="00412B91" w:rsidRPr="00412B91" w14:paraId="64E918ED" w14:textId="77777777" w:rsidTr="00EC2942">
        <w:tc>
          <w:tcPr>
            <w:tcW w:w="3102" w:type="dxa"/>
            <w:shd w:val="clear" w:color="auto" w:fill="F3F4F6"/>
            <w:vAlign w:val="center"/>
          </w:tcPr>
          <w:p w14:paraId="549D809B" w14:textId="77777777" w:rsidR="00412B91" w:rsidRPr="00412B91" w:rsidRDefault="00412B91" w:rsidP="00412B91">
            <w:pPr>
              <w:jc w:val="center"/>
              <w:rPr>
                <w:rFonts w:asciiTheme="majorBidi" w:hAnsiTheme="majorBidi" w:cstheme="majorBidi"/>
                <w:color w:val="000000" w:themeColor="text1"/>
                <w:szCs w:val="22"/>
              </w:rPr>
            </w:pPr>
            <w:proofErr w:type="spellStart"/>
            <w:r w:rsidRPr="00412B91">
              <w:rPr>
                <w:rFonts w:asciiTheme="majorBidi" w:hAnsiTheme="majorBidi" w:cstheme="majorBidi"/>
                <w:color w:val="000000" w:themeColor="text1"/>
                <w:szCs w:val="22"/>
              </w:rPr>
              <w:t>date_added</w:t>
            </w:r>
            <w:proofErr w:type="spellEnd"/>
          </w:p>
        </w:tc>
        <w:tc>
          <w:tcPr>
            <w:tcW w:w="3093" w:type="dxa"/>
            <w:shd w:val="clear" w:color="auto" w:fill="F3F4F6"/>
            <w:vAlign w:val="center"/>
          </w:tcPr>
          <w:p w14:paraId="395B9400"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Datetime</w:t>
            </w:r>
          </w:p>
        </w:tc>
        <w:tc>
          <w:tcPr>
            <w:tcW w:w="3155" w:type="dxa"/>
            <w:shd w:val="clear" w:color="auto" w:fill="F3F4F6"/>
            <w:vAlign w:val="center"/>
          </w:tcPr>
          <w:p w14:paraId="094987BD"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Catalogue addition trends</w:t>
            </w:r>
          </w:p>
        </w:tc>
      </w:tr>
      <w:tr w:rsidR="00412B91" w:rsidRPr="00412B91" w14:paraId="77B7DFA5" w14:textId="77777777" w:rsidTr="00EC2942">
        <w:tc>
          <w:tcPr>
            <w:tcW w:w="3102" w:type="dxa"/>
            <w:vAlign w:val="center"/>
          </w:tcPr>
          <w:p w14:paraId="5D6E2FEF" w14:textId="77777777" w:rsidR="00412B91" w:rsidRPr="00412B91" w:rsidRDefault="00412B91" w:rsidP="00412B91">
            <w:pPr>
              <w:jc w:val="center"/>
              <w:rPr>
                <w:rFonts w:asciiTheme="majorBidi" w:hAnsiTheme="majorBidi" w:cstheme="majorBidi"/>
                <w:color w:val="000000" w:themeColor="text1"/>
                <w:szCs w:val="22"/>
              </w:rPr>
            </w:pPr>
            <w:proofErr w:type="spellStart"/>
            <w:r w:rsidRPr="00412B91">
              <w:rPr>
                <w:rFonts w:asciiTheme="majorBidi" w:hAnsiTheme="majorBidi" w:cstheme="majorBidi"/>
                <w:color w:val="000000" w:themeColor="text1"/>
                <w:szCs w:val="22"/>
              </w:rPr>
              <w:t>release_year</w:t>
            </w:r>
            <w:proofErr w:type="spellEnd"/>
          </w:p>
        </w:tc>
        <w:tc>
          <w:tcPr>
            <w:tcW w:w="3093" w:type="dxa"/>
            <w:vAlign w:val="center"/>
          </w:tcPr>
          <w:p w14:paraId="6731DCFB"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Integer</w:t>
            </w:r>
          </w:p>
        </w:tc>
        <w:tc>
          <w:tcPr>
            <w:tcW w:w="3155" w:type="dxa"/>
            <w:vAlign w:val="center"/>
          </w:tcPr>
          <w:p w14:paraId="7EF77E5E"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Release chronology</w:t>
            </w:r>
          </w:p>
        </w:tc>
      </w:tr>
      <w:tr w:rsidR="00412B91" w:rsidRPr="00412B91" w14:paraId="148F2882" w14:textId="77777777" w:rsidTr="00EC2942">
        <w:tc>
          <w:tcPr>
            <w:tcW w:w="3102" w:type="dxa"/>
            <w:shd w:val="clear" w:color="auto" w:fill="F3F4F6"/>
            <w:vAlign w:val="center"/>
          </w:tcPr>
          <w:p w14:paraId="640BB4C0"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rating</w:t>
            </w:r>
          </w:p>
        </w:tc>
        <w:tc>
          <w:tcPr>
            <w:tcW w:w="3093" w:type="dxa"/>
            <w:shd w:val="clear" w:color="auto" w:fill="F3F4F6"/>
            <w:vAlign w:val="center"/>
          </w:tcPr>
          <w:p w14:paraId="302214AD"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Categorical</w:t>
            </w:r>
          </w:p>
        </w:tc>
        <w:tc>
          <w:tcPr>
            <w:tcW w:w="3155" w:type="dxa"/>
            <w:shd w:val="clear" w:color="auto" w:fill="F3F4F6"/>
            <w:vAlign w:val="center"/>
          </w:tcPr>
          <w:p w14:paraId="267FEC0B"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Maturity-rating analysis</w:t>
            </w:r>
          </w:p>
        </w:tc>
      </w:tr>
      <w:tr w:rsidR="00412B91" w:rsidRPr="00412B91" w14:paraId="51FE3535" w14:textId="77777777" w:rsidTr="00EC2942">
        <w:tc>
          <w:tcPr>
            <w:tcW w:w="3102" w:type="dxa"/>
            <w:vAlign w:val="center"/>
          </w:tcPr>
          <w:p w14:paraId="5311B3C7"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duration</w:t>
            </w:r>
          </w:p>
        </w:tc>
        <w:tc>
          <w:tcPr>
            <w:tcW w:w="3093" w:type="dxa"/>
            <w:vAlign w:val="center"/>
          </w:tcPr>
          <w:p w14:paraId="692ACE1B"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Text</w:t>
            </w:r>
          </w:p>
        </w:tc>
        <w:tc>
          <w:tcPr>
            <w:tcW w:w="3155" w:type="dxa"/>
            <w:vAlign w:val="center"/>
          </w:tcPr>
          <w:p w14:paraId="2A31C278"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Movie minutes or TV seasons</w:t>
            </w:r>
          </w:p>
        </w:tc>
      </w:tr>
      <w:tr w:rsidR="00412B91" w:rsidRPr="00412B91" w14:paraId="60625E2B" w14:textId="77777777" w:rsidTr="00EC2942">
        <w:tc>
          <w:tcPr>
            <w:tcW w:w="3102" w:type="dxa"/>
            <w:shd w:val="clear" w:color="auto" w:fill="F3F4F6"/>
            <w:vAlign w:val="center"/>
          </w:tcPr>
          <w:p w14:paraId="204C1443" w14:textId="77777777" w:rsidR="00412B91" w:rsidRPr="00412B91" w:rsidRDefault="00412B91" w:rsidP="00412B91">
            <w:pPr>
              <w:jc w:val="center"/>
              <w:rPr>
                <w:rFonts w:asciiTheme="majorBidi" w:hAnsiTheme="majorBidi" w:cstheme="majorBidi"/>
                <w:color w:val="000000" w:themeColor="text1"/>
                <w:szCs w:val="22"/>
              </w:rPr>
            </w:pPr>
            <w:proofErr w:type="spellStart"/>
            <w:r w:rsidRPr="00412B91">
              <w:rPr>
                <w:rFonts w:asciiTheme="majorBidi" w:hAnsiTheme="majorBidi" w:cstheme="majorBidi"/>
                <w:color w:val="000000" w:themeColor="text1"/>
                <w:szCs w:val="22"/>
              </w:rPr>
              <w:t>listed_in</w:t>
            </w:r>
            <w:proofErr w:type="spellEnd"/>
          </w:p>
        </w:tc>
        <w:tc>
          <w:tcPr>
            <w:tcW w:w="3093" w:type="dxa"/>
            <w:shd w:val="clear" w:color="auto" w:fill="F3F4F6"/>
            <w:vAlign w:val="center"/>
          </w:tcPr>
          <w:p w14:paraId="21B2184C"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Multi-value text</w:t>
            </w:r>
          </w:p>
        </w:tc>
        <w:tc>
          <w:tcPr>
            <w:tcW w:w="3155" w:type="dxa"/>
            <w:shd w:val="clear" w:color="auto" w:fill="F3F4F6"/>
            <w:vAlign w:val="center"/>
          </w:tcPr>
          <w:p w14:paraId="485AD9CD"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Genre analysis</w:t>
            </w:r>
          </w:p>
        </w:tc>
      </w:tr>
      <w:tr w:rsidR="00412B91" w:rsidRPr="00412B91" w14:paraId="519533FE" w14:textId="77777777" w:rsidTr="00EC2942">
        <w:tc>
          <w:tcPr>
            <w:tcW w:w="3102" w:type="dxa"/>
            <w:vAlign w:val="center"/>
          </w:tcPr>
          <w:p w14:paraId="38C38983"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description</w:t>
            </w:r>
          </w:p>
        </w:tc>
        <w:tc>
          <w:tcPr>
            <w:tcW w:w="3093" w:type="dxa"/>
            <w:vAlign w:val="center"/>
          </w:tcPr>
          <w:p w14:paraId="407F4407"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Text</w:t>
            </w:r>
          </w:p>
        </w:tc>
        <w:tc>
          <w:tcPr>
            <w:tcW w:w="3155" w:type="dxa"/>
            <w:vAlign w:val="center"/>
          </w:tcPr>
          <w:p w14:paraId="6D61876C" w14:textId="77777777" w:rsidR="00412B91" w:rsidRPr="00412B91" w:rsidRDefault="00412B91" w:rsidP="00412B91">
            <w:pPr>
              <w:jc w:val="center"/>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Synopsis similarity</w:t>
            </w:r>
          </w:p>
        </w:tc>
      </w:tr>
    </w:tbl>
    <w:p w14:paraId="63F8778E" w14:textId="77777777" w:rsidR="00412B91" w:rsidRPr="00412B91" w:rsidRDefault="00412B91" w:rsidP="00412B91">
      <w:pPr>
        <w:spacing w:after="100"/>
        <w:rPr>
          <w:rFonts w:asciiTheme="majorBidi" w:hAnsiTheme="majorBidi" w:cstheme="majorBidi"/>
          <w:color w:val="000000" w:themeColor="text1"/>
          <w:szCs w:val="22"/>
        </w:rPr>
      </w:pPr>
    </w:p>
    <w:p w14:paraId="4E0F6C16" w14:textId="77777777" w:rsidR="00412B91" w:rsidRPr="00B33320" w:rsidRDefault="00412B91" w:rsidP="00412B91">
      <w:pPr>
        <w:pStyle w:val="Heading2"/>
        <w:spacing w:before="240" w:after="120"/>
        <w:rPr>
          <w:rFonts w:asciiTheme="majorBidi" w:hAnsiTheme="majorBidi"/>
          <w:b/>
          <w:bCs/>
          <w:color w:val="000000" w:themeColor="text1"/>
          <w:sz w:val="22"/>
          <w:szCs w:val="22"/>
        </w:rPr>
      </w:pPr>
      <w:r w:rsidRPr="00B33320">
        <w:rPr>
          <w:rFonts w:asciiTheme="majorBidi" w:hAnsiTheme="majorBidi"/>
          <w:b/>
          <w:bCs/>
          <w:color w:val="000000" w:themeColor="text1"/>
          <w:sz w:val="22"/>
          <w:szCs w:val="22"/>
        </w:rPr>
        <w:t>Descriptive Analysis</w:t>
      </w:r>
    </w:p>
    <w:p w14:paraId="40B2583E" w14:textId="77777777" w:rsidR="00412B91" w:rsidRPr="00412B91" w:rsidRDefault="00412B91" w:rsidP="00412B91">
      <w:pPr>
        <w:spacing w:after="140"/>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 xml:space="preserve">The file contains 8,807 records and 12 columns. There are no fully duplicated records. Data profiling showed missing values in director, cast, country, </w:t>
      </w:r>
      <w:proofErr w:type="spellStart"/>
      <w:r w:rsidRPr="00412B91">
        <w:rPr>
          <w:rFonts w:asciiTheme="majorBidi" w:hAnsiTheme="majorBidi" w:cstheme="majorBidi"/>
          <w:color w:val="000000" w:themeColor="text1"/>
          <w:szCs w:val="22"/>
        </w:rPr>
        <w:t>date_added</w:t>
      </w:r>
      <w:proofErr w:type="spellEnd"/>
      <w:r w:rsidRPr="00412B91">
        <w:rPr>
          <w:rFonts w:asciiTheme="majorBidi" w:hAnsiTheme="majorBidi" w:cstheme="majorBidi"/>
          <w:color w:val="000000" w:themeColor="text1"/>
          <w:szCs w:val="22"/>
        </w:rPr>
        <w:t>, rating, and duration. These fields are handled differently depending on whether the analysis requires a valid date, numerical duration, or descriptive label.</w:t>
      </w:r>
    </w:p>
    <w:p w14:paraId="14F00A9B" w14:textId="77777777" w:rsidR="00412B91" w:rsidRPr="00B33320" w:rsidRDefault="00412B91" w:rsidP="00412B91">
      <w:pPr>
        <w:pStyle w:val="Heading2"/>
        <w:spacing w:before="240" w:after="120"/>
        <w:rPr>
          <w:rFonts w:asciiTheme="majorBidi" w:hAnsiTheme="majorBidi"/>
          <w:b/>
          <w:bCs/>
          <w:color w:val="000000" w:themeColor="text1"/>
          <w:sz w:val="22"/>
          <w:szCs w:val="22"/>
        </w:rPr>
      </w:pPr>
      <w:r w:rsidRPr="00B33320">
        <w:rPr>
          <w:rFonts w:asciiTheme="majorBidi" w:hAnsiTheme="majorBidi"/>
          <w:b/>
          <w:bCs/>
          <w:color w:val="000000" w:themeColor="text1"/>
          <w:sz w:val="22"/>
          <w:szCs w:val="22"/>
        </w:rPr>
        <w:t>Pivot Tables and Charts</w:t>
      </w:r>
    </w:p>
    <w:p w14:paraId="57D3AC1B" w14:textId="77777777" w:rsidR="00412B91" w:rsidRPr="00412B91" w:rsidRDefault="00412B91" w:rsidP="00412B91">
      <w:pPr>
        <w:spacing w:after="140"/>
        <w:rPr>
          <w:rFonts w:asciiTheme="majorBidi" w:hAnsiTheme="majorBidi" w:cstheme="majorBidi"/>
          <w:color w:val="000000" w:themeColor="text1"/>
          <w:szCs w:val="22"/>
        </w:rPr>
      </w:pPr>
      <w:r w:rsidRPr="00412B91">
        <w:rPr>
          <w:rFonts w:asciiTheme="majorBidi" w:hAnsiTheme="majorBidi" w:cstheme="majorBidi"/>
          <w:color w:val="000000" w:themeColor="text1"/>
          <w:szCs w:val="22"/>
        </w:rPr>
        <w:t xml:space="preserve">Pivot-style grouped summaries calculate counts by content type, date-added year, country, genre, and rating. Countries and genres are multi-value </w:t>
      </w:r>
      <w:proofErr w:type="gramStart"/>
      <w:r w:rsidRPr="00412B91">
        <w:rPr>
          <w:rFonts w:asciiTheme="majorBidi" w:hAnsiTheme="majorBidi" w:cstheme="majorBidi"/>
          <w:color w:val="000000" w:themeColor="text1"/>
          <w:szCs w:val="22"/>
        </w:rPr>
        <w:t>fields,</w:t>
      </w:r>
      <w:proofErr w:type="gramEnd"/>
      <w:r w:rsidRPr="00412B91">
        <w:rPr>
          <w:rFonts w:asciiTheme="majorBidi" w:hAnsiTheme="majorBidi" w:cstheme="majorBidi"/>
          <w:color w:val="000000" w:themeColor="text1"/>
          <w:szCs w:val="22"/>
        </w:rPr>
        <w:t xml:space="preserve"> therefore a single title may appear in more than one </w:t>
      </w:r>
      <w:r w:rsidRPr="00412B91">
        <w:rPr>
          <w:rFonts w:asciiTheme="majorBidi" w:hAnsiTheme="majorBidi" w:cstheme="majorBidi"/>
          <w:color w:val="000000" w:themeColor="text1"/>
          <w:szCs w:val="22"/>
        </w:rPr>
        <w:lastRenderedPageBreak/>
        <w:t>country or genre count. The dashboard model should use bridge tables for these analyses so the main title count remains correct.</w:t>
      </w:r>
    </w:p>
    <w:p w14:paraId="63A6620B" w14:textId="1AF744C4" w:rsidR="005460B7" w:rsidRDefault="005460B7">
      <w:pPr>
        <w:spacing w:after="120" w:line="276" w:lineRule="auto"/>
        <w:jc w:val="both"/>
        <w:rPr>
          <w:rFonts w:asciiTheme="majorBidi" w:hAnsiTheme="majorBidi" w:cstheme="majorBidi"/>
          <w:color w:val="000000" w:themeColor="text1"/>
          <w:szCs w:val="22"/>
        </w:rPr>
      </w:pPr>
    </w:p>
    <w:p w14:paraId="1B15E27B" w14:textId="319E42E7" w:rsidR="00412B91" w:rsidRDefault="00412B91">
      <w:pPr>
        <w:spacing w:after="120" w:line="276" w:lineRule="auto"/>
        <w:jc w:val="both"/>
        <w:rPr>
          <w:rFonts w:asciiTheme="majorBidi" w:hAnsiTheme="majorBidi" w:cstheme="majorBidi"/>
          <w:color w:val="000000" w:themeColor="text1"/>
          <w:szCs w:val="22"/>
        </w:rPr>
      </w:pPr>
    </w:p>
    <w:p w14:paraId="1F7976EE" w14:textId="11D4483A" w:rsidR="00412B91" w:rsidRDefault="00412B91">
      <w:pPr>
        <w:spacing w:after="120" w:line="276" w:lineRule="auto"/>
        <w:jc w:val="both"/>
        <w:rPr>
          <w:rFonts w:asciiTheme="majorBidi" w:hAnsiTheme="majorBidi" w:cstheme="majorBidi"/>
          <w:color w:val="000000" w:themeColor="text1"/>
          <w:szCs w:val="22"/>
        </w:rPr>
      </w:pPr>
    </w:p>
    <w:p w14:paraId="17E3A2A7" w14:textId="12E3A262" w:rsidR="00412B91" w:rsidRDefault="00412B91">
      <w:pPr>
        <w:spacing w:after="120" w:line="276" w:lineRule="auto"/>
        <w:jc w:val="both"/>
        <w:rPr>
          <w:rFonts w:asciiTheme="majorBidi" w:hAnsiTheme="majorBidi" w:cstheme="majorBidi"/>
          <w:color w:val="000000" w:themeColor="text1"/>
          <w:szCs w:val="22"/>
        </w:rPr>
      </w:pPr>
    </w:p>
    <w:p w14:paraId="41D9488B" w14:textId="47C0C627" w:rsidR="00412B91" w:rsidRDefault="00412B91">
      <w:pPr>
        <w:spacing w:after="120" w:line="276" w:lineRule="auto"/>
        <w:jc w:val="both"/>
        <w:rPr>
          <w:rFonts w:asciiTheme="majorBidi" w:hAnsiTheme="majorBidi" w:cstheme="majorBidi"/>
          <w:color w:val="000000" w:themeColor="text1"/>
          <w:szCs w:val="22"/>
        </w:rPr>
      </w:pPr>
    </w:p>
    <w:p w14:paraId="497E8ED9" w14:textId="173AFC04" w:rsidR="00412B91" w:rsidRDefault="00412B91">
      <w:pPr>
        <w:spacing w:after="120" w:line="276" w:lineRule="auto"/>
        <w:jc w:val="both"/>
        <w:rPr>
          <w:rFonts w:asciiTheme="majorBidi" w:hAnsiTheme="majorBidi" w:cstheme="majorBidi"/>
          <w:color w:val="000000" w:themeColor="text1"/>
          <w:szCs w:val="22"/>
        </w:rPr>
      </w:pPr>
    </w:p>
    <w:p w14:paraId="4CE2EF7B" w14:textId="390A2D35" w:rsidR="00412B91" w:rsidRDefault="00412B91">
      <w:pPr>
        <w:spacing w:after="120" w:line="276" w:lineRule="auto"/>
        <w:jc w:val="both"/>
        <w:rPr>
          <w:rFonts w:asciiTheme="majorBidi" w:hAnsiTheme="majorBidi" w:cstheme="majorBidi"/>
          <w:color w:val="000000" w:themeColor="text1"/>
          <w:szCs w:val="22"/>
        </w:rPr>
      </w:pPr>
    </w:p>
    <w:p w14:paraId="567516D4" w14:textId="64F9B548" w:rsidR="00412B91" w:rsidRDefault="00412B91">
      <w:pPr>
        <w:spacing w:after="120" w:line="276" w:lineRule="auto"/>
        <w:jc w:val="both"/>
        <w:rPr>
          <w:rFonts w:asciiTheme="majorBidi" w:hAnsiTheme="majorBidi" w:cstheme="majorBidi"/>
          <w:color w:val="000000" w:themeColor="text1"/>
          <w:szCs w:val="22"/>
        </w:rPr>
      </w:pPr>
    </w:p>
    <w:p w14:paraId="5AAC6512" w14:textId="22AE3C2E" w:rsidR="00412B91" w:rsidRDefault="00412B91">
      <w:pPr>
        <w:spacing w:after="120" w:line="276" w:lineRule="auto"/>
        <w:jc w:val="both"/>
        <w:rPr>
          <w:rFonts w:asciiTheme="majorBidi" w:hAnsiTheme="majorBidi" w:cstheme="majorBidi"/>
          <w:color w:val="000000" w:themeColor="text1"/>
          <w:szCs w:val="22"/>
        </w:rPr>
      </w:pPr>
    </w:p>
    <w:p w14:paraId="114785FC" w14:textId="7FEBBCC8" w:rsidR="00412B91" w:rsidRDefault="00412B91">
      <w:pPr>
        <w:spacing w:after="120" w:line="276" w:lineRule="auto"/>
        <w:jc w:val="both"/>
        <w:rPr>
          <w:rFonts w:asciiTheme="majorBidi" w:hAnsiTheme="majorBidi" w:cstheme="majorBidi"/>
          <w:color w:val="000000" w:themeColor="text1"/>
          <w:szCs w:val="22"/>
        </w:rPr>
      </w:pPr>
    </w:p>
    <w:p w14:paraId="11B63341" w14:textId="15D8FBFD" w:rsidR="00412B91" w:rsidRDefault="00412B91">
      <w:pPr>
        <w:spacing w:after="120" w:line="276" w:lineRule="auto"/>
        <w:jc w:val="both"/>
        <w:rPr>
          <w:rFonts w:asciiTheme="majorBidi" w:hAnsiTheme="majorBidi" w:cstheme="majorBidi"/>
          <w:color w:val="000000" w:themeColor="text1"/>
          <w:szCs w:val="22"/>
        </w:rPr>
      </w:pPr>
    </w:p>
    <w:p w14:paraId="4047D54D" w14:textId="1ECED440" w:rsidR="00412B91" w:rsidRDefault="00412B91">
      <w:pPr>
        <w:spacing w:after="120" w:line="276" w:lineRule="auto"/>
        <w:jc w:val="both"/>
        <w:rPr>
          <w:rFonts w:asciiTheme="majorBidi" w:hAnsiTheme="majorBidi" w:cstheme="majorBidi"/>
          <w:color w:val="000000" w:themeColor="text1"/>
          <w:szCs w:val="22"/>
        </w:rPr>
      </w:pPr>
    </w:p>
    <w:p w14:paraId="7FB15697" w14:textId="5153D9AA" w:rsidR="00412B91" w:rsidRDefault="00412B91">
      <w:pPr>
        <w:spacing w:after="120" w:line="276" w:lineRule="auto"/>
        <w:jc w:val="both"/>
        <w:rPr>
          <w:rFonts w:asciiTheme="majorBidi" w:hAnsiTheme="majorBidi" w:cstheme="majorBidi"/>
          <w:color w:val="000000" w:themeColor="text1"/>
          <w:szCs w:val="22"/>
        </w:rPr>
      </w:pPr>
    </w:p>
    <w:p w14:paraId="18D21D83" w14:textId="4FC2DA65" w:rsidR="00412B91" w:rsidRDefault="00412B91">
      <w:pPr>
        <w:spacing w:after="120" w:line="276" w:lineRule="auto"/>
        <w:jc w:val="both"/>
        <w:rPr>
          <w:rFonts w:asciiTheme="majorBidi" w:hAnsiTheme="majorBidi" w:cstheme="majorBidi"/>
          <w:color w:val="000000" w:themeColor="text1"/>
          <w:szCs w:val="22"/>
        </w:rPr>
      </w:pPr>
    </w:p>
    <w:p w14:paraId="01412A30" w14:textId="3BFC3094" w:rsidR="00412B91" w:rsidRDefault="00412B91">
      <w:pPr>
        <w:spacing w:after="120" w:line="276" w:lineRule="auto"/>
        <w:jc w:val="both"/>
        <w:rPr>
          <w:rFonts w:asciiTheme="majorBidi" w:hAnsiTheme="majorBidi" w:cstheme="majorBidi"/>
          <w:color w:val="000000" w:themeColor="text1"/>
          <w:szCs w:val="22"/>
        </w:rPr>
      </w:pPr>
    </w:p>
    <w:p w14:paraId="54E07FFF" w14:textId="439B43F6" w:rsidR="00412B91" w:rsidRDefault="00412B91">
      <w:pPr>
        <w:spacing w:after="120" w:line="276" w:lineRule="auto"/>
        <w:jc w:val="both"/>
        <w:rPr>
          <w:rFonts w:asciiTheme="majorBidi" w:hAnsiTheme="majorBidi" w:cstheme="majorBidi"/>
          <w:color w:val="000000" w:themeColor="text1"/>
          <w:szCs w:val="22"/>
        </w:rPr>
      </w:pPr>
    </w:p>
    <w:p w14:paraId="368B048B" w14:textId="0E3A099D" w:rsidR="00412B91" w:rsidRDefault="00412B91">
      <w:pPr>
        <w:spacing w:after="120" w:line="276" w:lineRule="auto"/>
        <w:jc w:val="both"/>
        <w:rPr>
          <w:rFonts w:asciiTheme="majorBidi" w:hAnsiTheme="majorBidi" w:cstheme="majorBidi"/>
          <w:color w:val="000000" w:themeColor="text1"/>
          <w:szCs w:val="22"/>
        </w:rPr>
      </w:pPr>
    </w:p>
    <w:p w14:paraId="638F7997" w14:textId="1238807B" w:rsidR="00412B91" w:rsidRDefault="00412B91">
      <w:pPr>
        <w:spacing w:after="120" w:line="276" w:lineRule="auto"/>
        <w:jc w:val="both"/>
        <w:rPr>
          <w:rFonts w:asciiTheme="majorBidi" w:hAnsiTheme="majorBidi" w:cstheme="majorBidi"/>
          <w:color w:val="000000" w:themeColor="text1"/>
          <w:szCs w:val="22"/>
        </w:rPr>
      </w:pPr>
    </w:p>
    <w:p w14:paraId="1CA5B45F" w14:textId="1C055125" w:rsidR="00412B91" w:rsidRDefault="00412B91">
      <w:pPr>
        <w:spacing w:after="120" w:line="276" w:lineRule="auto"/>
        <w:jc w:val="both"/>
        <w:rPr>
          <w:rFonts w:asciiTheme="majorBidi" w:hAnsiTheme="majorBidi" w:cstheme="majorBidi"/>
          <w:color w:val="000000" w:themeColor="text1"/>
          <w:szCs w:val="22"/>
        </w:rPr>
      </w:pPr>
    </w:p>
    <w:p w14:paraId="1306A780" w14:textId="01548FAD" w:rsidR="00412B91" w:rsidRDefault="00412B91">
      <w:pPr>
        <w:spacing w:after="120" w:line="276" w:lineRule="auto"/>
        <w:jc w:val="both"/>
        <w:rPr>
          <w:rFonts w:asciiTheme="majorBidi" w:hAnsiTheme="majorBidi" w:cstheme="majorBidi"/>
          <w:color w:val="000000" w:themeColor="text1"/>
          <w:szCs w:val="22"/>
        </w:rPr>
      </w:pPr>
    </w:p>
    <w:p w14:paraId="24189FD7" w14:textId="5FB8B33A" w:rsidR="00412B91" w:rsidRDefault="00412B91">
      <w:pPr>
        <w:spacing w:after="120" w:line="276" w:lineRule="auto"/>
        <w:jc w:val="both"/>
        <w:rPr>
          <w:rFonts w:asciiTheme="majorBidi" w:hAnsiTheme="majorBidi" w:cstheme="majorBidi"/>
          <w:color w:val="000000" w:themeColor="text1"/>
          <w:szCs w:val="22"/>
        </w:rPr>
      </w:pPr>
    </w:p>
    <w:p w14:paraId="4BC09F49" w14:textId="37AB8232" w:rsidR="00412B91" w:rsidRDefault="00412B91">
      <w:pPr>
        <w:spacing w:after="120" w:line="276" w:lineRule="auto"/>
        <w:jc w:val="both"/>
        <w:rPr>
          <w:rFonts w:asciiTheme="majorBidi" w:hAnsiTheme="majorBidi" w:cstheme="majorBidi"/>
          <w:color w:val="000000" w:themeColor="text1"/>
          <w:szCs w:val="22"/>
        </w:rPr>
      </w:pPr>
    </w:p>
    <w:p w14:paraId="49AE875D" w14:textId="478BD466" w:rsidR="00412B91" w:rsidRDefault="00412B91">
      <w:pPr>
        <w:spacing w:after="120" w:line="276" w:lineRule="auto"/>
        <w:jc w:val="both"/>
        <w:rPr>
          <w:rFonts w:asciiTheme="majorBidi" w:hAnsiTheme="majorBidi" w:cstheme="majorBidi"/>
          <w:color w:val="000000" w:themeColor="text1"/>
          <w:szCs w:val="22"/>
        </w:rPr>
      </w:pPr>
    </w:p>
    <w:p w14:paraId="5A60302F" w14:textId="372560D4" w:rsidR="00412B91" w:rsidRDefault="00412B91">
      <w:pPr>
        <w:spacing w:after="120" w:line="276" w:lineRule="auto"/>
        <w:jc w:val="both"/>
        <w:rPr>
          <w:rFonts w:asciiTheme="majorBidi" w:hAnsiTheme="majorBidi" w:cstheme="majorBidi"/>
          <w:color w:val="000000" w:themeColor="text1"/>
          <w:szCs w:val="22"/>
        </w:rPr>
      </w:pPr>
    </w:p>
    <w:p w14:paraId="3000721E" w14:textId="1C26BF38" w:rsidR="00412B91" w:rsidRDefault="00412B91">
      <w:pPr>
        <w:spacing w:after="120" w:line="276" w:lineRule="auto"/>
        <w:jc w:val="both"/>
        <w:rPr>
          <w:rFonts w:asciiTheme="majorBidi" w:hAnsiTheme="majorBidi" w:cstheme="majorBidi"/>
          <w:color w:val="000000" w:themeColor="text1"/>
          <w:szCs w:val="22"/>
        </w:rPr>
      </w:pPr>
    </w:p>
    <w:p w14:paraId="1582846A" w14:textId="4B1E8B68" w:rsidR="00412B91" w:rsidRDefault="00412B91">
      <w:pPr>
        <w:spacing w:after="120" w:line="276" w:lineRule="auto"/>
        <w:jc w:val="both"/>
        <w:rPr>
          <w:rFonts w:asciiTheme="majorBidi" w:hAnsiTheme="majorBidi" w:cstheme="majorBidi"/>
          <w:color w:val="000000" w:themeColor="text1"/>
          <w:szCs w:val="22"/>
        </w:rPr>
      </w:pPr>
    </w:p>
    <w:p w14:paraId="6DD6F7C2" w14:textId="77777777" w:rsidR="00412B91" w:rsidRPr="00412B91" w:rsidRDefault="00412B91">
      <w:pPr>
        <w:spacing w:after="120" w:line="276" w:lineRule="auto"/>
        <w:jc w:val="both"/>
        <w:rPr>
          <w:rFonts w:asciiTheme="majorBidi" w:hAnsiTheme="majorBidi" w:cstheme="majorBidi"/>
          <w:color w:val="000000" w:themeColor="text1"/>
          <w:szCs w:val="22"/>
        </w:rPr>
      </w:pPr>
    </w:p>
    <w:p w14:paraId="4AAC3CDE" w14:textId="77777777" w:rsidR="005460B7" w:rsidRPr="0005013B" w:rsidRDefault="005460B7">
      <w:pPr>
        <w:spacing w:after="120" w:line="276" w:lineRule="auto"/>
        <w:jc w:val="both"/>
        <w:rPr>
          <w:rFonts w:asciiTheme="majorBidi" w:hAnsiTheme="majorBidi" w:cstheme="majorBidi"/>
          <w:color w:val="000000" w:themeColor="text1"/>
        </w:rPr>
      </w:pPr>
    </w:p>
    <w:p w14:paraId="1239C49A" w14:textId="77777777" w:rsidR="0089113C" w:rsidRPr="0005013B" w:rsidRDefault="007E785C">
      <w:pPr>
        <w:pStyle w:val="Heading1"/>
        <w:rPr>
          <w:rFonts w:asciiTheme="majorBidi" w:hAnsiTheme="majorBidi"/>
          <w:color w:val="000000" w:themeColor="text1"/>
        </w:rPr>
      </w:pPr>
      <w:bookmarkStart w:id="6" w:name="_Toc239083257"/>
      <w:r w:rsidRPr="0005013B">
        <w:rPr>
          <w:rFonts w:asciiTheme="majorBidi" w:hAnsiTheme="majorBidi"/>
          <w:color w:val="000000" w:themeColor="text1"/>
        </w:rPr>
        <w:lastRenderedPageBreak/>
        <w:t>Data Primary Cleaning and Transformation</w:t>
      </w:r>
      <w:bookmarkEnd w:id="6"/>
    </w:p>
    <w:p w14:paraId="3C42C3C9" w14:textId="339F51FA" w:rsidR="005460B7" w:rsidRDefault="005460B7">
      <w:pPr>
        <w:rPr>
          <w:rFonts w:asciiTheme="majorBidi" w:hAnsiTheme="majorBidi" w:cstheme="majorBidi"/>
          <w:b/>
          <w:color w:val="000000" w:themeColor="text1"/>
        </w:rPr>
      </w:pPr>
    </w:p>
    <w:p w14:paraId="097036BC" w14:textId="243AFB22" w:rsidR="00EC2942" w:rsidRPr="00325F13" w:rsidRDefault="00EC2942" w:rsidP="00EC2942">
      <w:pPr>
        <w:pStyle w:val="Caption"/>
        <w:jc w:val="center"/>
        <w:rPr>
          <w:rFonts w:asciiTheme="majorBidi" w:hAnsiTheme="majorBidi" w:cstheme="majorBidi"/>
          <w:b/>
          <w:i w:val="0"/>
          <w:iCs w:val="0"/>
          <w:color w:val="000000" w:themeColor="text1"/>
        </w:rPr>
      </w:pPr>
      <w:r w:rsidRPr="00325F13">
        <w:rPr>
          <w:rFonts w:asciiTheme="majorBidi" w:hAnsiTheme="majorBidi" w:cstheme="majorBidi"/>
          <w:i w:val="0"/>
          <w:iCs w:val="0"/>
          <w:color w:val="000000" w:themeColor="text1"/>
        </w:rPr>
        <w:t xml:space="preserve">Table </w:t>
      </w:r>
      <w:r w:rsidRPr="00325F13">
        <w:rPr>
          <w:rFonts w:asciiTheme="majorBidi" w:hAnsiTheme="majorBidi" w:cstheme="majorBidi"/>
          <w:i w:val="0"/>
          <w:iCs w:val="0"/>
          <w:color w:val="000000" w:themeColor="text1"/>
        </w:rPr>
        <w:fldChar w:fldCharType="begin"/>
      </w:r>
      <w:r w:rsidRPr="00325F13">
        <w:rPr>
          <w:rFonts w:asciiTheme="majorBidi" w:hAnsiTheme="majorBidi" w:cstheme="majorBidi"/>
          <w:i w:val="0"/>
          <w:iCs w:val="0"/>
          <w:color w:val="000000" w:themeColor="text1"/>
        </w:rPr>
        <w:instrText xml:space="preserve"> SEQ Table \* ARABIC </w:instrText>
      </w:r>
      <w:r w:rsidRPr="00325F13">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2</w:t>
      </w:r>
      <w:r w:rsidRPr="00325F13">
        <w:rPr>
          <w:rFonts w:asciiTheme="majorBidi" w:hAnsiTheme="majorBidi" w:cstheme="majorBidi"/>
          <w:i w:val="0"/>
          <w:iCs w:val="0"/>
          <w:color w:val="000000" w:themeColor="text1"/>
        </w:rPr>
        <w:fldChar w:fldCharType="end"/>
      </w:r>
      <w:r w:rsidRPr="00325F13">
        <w:rPr>
          <w:rFonts w:asciiTheme="majorBidi" w:hAnsiTheme="majorBidi" w:cstheme="majorBidi"/>
          <w:i w:val="0"/>
          <w:iCs w:val="0"/>
          <w:color w:val="000000" w:themeColor="text1"/>
        </w:rPr>
        <w:t xml:space="preserve">. </w:t>
      </w:r>
      <w:r w:rsidR="002C2579" w:rsidRPr="002C2579">
        <w:rPr>
          <w:rFonts w:asciiTheme="majorBidi" w:hAnsiTheme="majorBidi" w:cstheme="majorBidi"/>
          <w:i w:val="0"/>
          <w:iCs w:val="0"/>
          <w:color w:val="000000" w:themeColor="text1"/>
        </w:rPr>
        <w:t>Missing Values in the Original Dataset</w:t>
      </w:r>
      <w:r w:rsidRPr="00325F13">
        <w:rPr>
          <w:rFonts w:asciiTheme="majorBidi" w:hAnsiTheme="majorBidi" w:cstheme="majorBidi"/>
          <w:i w:val="0"/>
          <w:iCs w:val="0"/>
          <w:color w:val="000000" w:themeColor="text1"/>
        </w:rPr>
        <w:t>.</w:t>
      </w:r>
    </w:p>
    <w:tbl>
      <w:tblPr>
        <w:tblStyle w:val="TableGrid"/>
        <w:tblW w:w="0" w:type="auto"/>
        <w:tblLook w:val="04A0" w:firstRow="1" w:lastRow="0" w:firstColumn="1" w:lastColumn="0" w:noHBand="0" w:noVBand="1"/>
      </w:tblPr>
      <w:tblGrid>
        <w:gridCol w:w="3124"/>
        <w:gridCol w:w="3102"/>
        <w:gridCol w:w="3124"/>
      </w:tblGrid>
      <w:tr w:rsidR="00B33320" w:rsidRPr="00B33320" w14:paraId="5390A725" w14:textId="77777777" w:rsidTr="00953368">
        <w:tc>
          <w:tcPr>
            <w:tcW w:w="3124" w:type="dxa"/>
            <w:shd w:val="clear" w:color="auto" w:fill="172033"/>
            <w:vAlign w:val="center"/>
          </w:tcPr>
          <w:p w14:paraId="15455F5B" w14:textId="77777777" w:rsidR="00B33320" w:rsidRPr="00B33320" w:rsidRDefault="00B33320" w:rsidP="00B33320">
            <w:pPr>
              <w:jc w:val="center"/>
              <w:rPr>
                <w:rFonts w:asciiTheme="majorBidi" w:hAnsiTheme="majorBidi" w:cstheme="majorBidi"/>
                <w:color w:val="FFFFFF" w:themeColor="background1"/>
                <w:szCs w:val="22"/>
              </w:rPr>
            </w:pPr>
            <w:r w:rsidRPr="00B33320">
              <w:rPr>
                <w:rFonts w:asciiTheme="majorBidi" w:hAnsiTheme="majorBidi" w:cstheme="majorBidi"/>
                <w:b/>
                <w:color w:val="FFFFFF" w:themeColor="background1"/>
                <w:szCs w:val="22"/>
              </w:rPr>
              <w:t>Field</w:t>
            </w:r>
          </w:p>
        </w:tc>
        <w:tc>
          <w:tcPr>
            <w:tcW w:w="3102" w:type="dxa"/>
            <w:shd w:val="clear" w:color="auto" w:fill="172033"/>
            <w:vAlign w:val="center"/>
          </w:tcPr>
          <w:p w14:paraId="2167DFE8" w14:textId="77777777" w:rsidR="00B33320" w:rsidRPr="00B33320" w:rsidRDefault="00B33320" w:rsidP="00B33320">
            <w:pPr>
              <w:jc w:val="center"/>
              <w:rPr>
                <w:rFonts w:asciiTheme="majorBidi" w:hAnsiTheme="majorBidi" w:cstheme="majorBidi"/>
                <w:color w:val="FFFFFF" w:themeColor="background1"/>
                <w:szCs w:val="22"/>
              </w:rPr>
            </w:pPr>
            <w:r w:rsidRPr="00B33320">
              <w:rPr>
                <w:rFonts w:asciiTheme="majorBidi" w:hAnsiTheme="majorBidi" w:cstheme="majorBidi"/>
                <w:b/>
                <w:color w:val="FFFFFF" w:themeColor="background1"/>
                <w:szCs w:val="22"/>
              </w:rPr>
              <w:t>Missing values before cleaning</w:t>
            </w:r>
          </w:p>
        </w:tc>
        <w:tc>
          <w:tcPr>
            <w:tcW w:w="3124" w:type="dxa"/>
            <w:shd w:val="clear" w:color="auto" w:fill="172033"/>
            <w:vAlign w:val="center"/>
          </w:tcPr>
          <w:p w14:paraId="29058373" w14:textId="77777777" w:rsidR="00B33320" w:rsidRPr="00B33320" w:rsidRDefault="00B33320" w:rsidP="00B33320">
            <w:pPr>
              <w:jc w:val="center"/>
              <w:rPr>
                <w:rFonts w:asciiTheme="majorBidi" w:hAnsiTheme="majorBidi" w:cstheme="majorBidi"/>
                <w:color w:val="FFFFFF" w:themeColor="background1"/>
                <w:szCs w:val="22"/>
              </w:rPr>
            </w:pPr>
            <w:r w:rsidRPr="00B33320">
              <w:rPr>
                <w:rFonts w:asciiTheme="majorBidi" w:hAnsiTheme="majorBidi" w:cstheme="majorBidi"/>
                <w:b/>
                <w:color w:val="FFFFFF" w:themeColor="background1"/>
                <w:szCs w:val="22"/>
              </w:rPr>
              <w:t>Treatment</w:t>
            </w:r>
          </w:p>
        </w:tc>
      </w:tr>
      <w:tr w:rsidR="00B33320" w:rsidRPr="00B33320" w14:paraId="5DC763C0" w14:textId="77777777" w:rsidTr="00953368">
        <w:tc>
          <w:tcPr>
            <w:tcW w:w="3124" w:type="dxa"/>
            <w:vAlign w:val="center"/>
          </w:tcPr>
          <w:p w14:paraId="6F692482"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director</w:t>
            </w:r>
          </w:p>
        </w:tc>
        <w:tc>
          <w:tcPr>
            <w:tcW w:w="3102" w:type="dxa"/>
            <w:vAlign w:val="center"/>
          </w:tcPr>
          <w:p w14:paraId="2FAA88E9"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2,634</w:t>
            </w:r>
          </w:p>
        </w:tc>
        <w:tc>
          <w:tcPr>
            <w:tcW w:w="3124" w:type="dxa"/>
            <w:vAlign w:val="center"/>
          </w:tcPr>
          <w:p w14:paraId="3C532BE2"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Unknown label</w:t>
            </w:r>
          </w:p>
        </w:tc>
      </w:tr>
      <w:tr w:rsidR="00B33320" w:rsidRPr="00B33320" w14:paraId="401D1C8D" w14:textId="77777777" w:rsidTr="00953368">
        <w:tc>
          <w:tcPr>
            <w:tcW w:w="3124" w:type="dxa"/>
            <w:shd w:val="clear" w:color="auto" w:fill="F3F4F6"/>
            <w:vAlign w:val="center"/>
          </w:tcPr>
          <w:p w14:paraId="454AB71C"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cast</w:t>
            </w:r>
          </w:p>
        </w:tc>
        <w:tc>
          <w:tcPr>
            <w:tcW w:w="3102" w:type="dxa"/>
            <w:shd w:val="clear" w:color="auto" w:fill="F3F4F6"/>
            <w:vAlign w:val="center"/>
          </w:tcPr>
          <w:p w14:paraId="5E5F7866"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825</w:t>
            </w:r>
          </w:p>
        </w:tc>
        <w:tc>
          <w:tcPr>
            <w:tcW w:w="3124" w:type="dxa"/>
            <w:shd w:val="clear" w:color="auto" w:fill="F3F4F6"/>
            <w:vAlign w:val="center"/>
          </w:tcPr>
          <w:p w14:paraId="0F9AC8FC"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Unknown label</w:t>
            </w:r>
          </w:p>
        </w:tc>
      </w:tr>
      <w:tr w:rsidR="00B33320" w:rsidRPr="00B33320" w14:paraId="489A496B" w14:textId="77777777" w:rsidTr="00953368">
        <w:tc>
          <w:tcPr>
            <w:tcW w:w="3124" w:type="dxa"/>
            <w:vAlign w:val="center"/>
          </w:tcPr>
          <w:p w14:paraId="37DD1F1F"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country</w:t>
            </w:r>
          </w:p>
        </w:tc>
        <w:tc>
          <w:tcPr>
            <w:tcW w:w="3102" w:type="dxa"/>
            <w:vAlign w:val="center"/>
          </w:tcPr>
          <w:p w14:paraId="38FFB032"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831</w:t>
            </w:r>
          </w:p>
        </w:tc>
        <w:tc>
          <w:tcPr>
            <w:tcW w:w="3124" w:type="dxa"/>
            <w:vAlign w:val="center"/>
          </w:tcPr>
          <w:p w14:paraId="44173007"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Unknown label</w:t>
            </w:r>
          </w:p>
        </w:tc>
      </w:tr>
      <w:tr w:rsidR="00B33320" w:rsidRPr="00B33320" w14:paraId="31A4B7DF" w14:textId="77777777" w:rsidTr="00953368">
        <w:tc>
          <w:tcPr>
            <w:tcW w:w="3124" w:type="dxa"/>
            <w:shd w:val="clear" w:color="auto" w:fill="F3F4F6"/>
            <w:vAlign w:val="center"/>
          </w:tcPr>
          <w:p w14:paraId="61FF75A5" w14:textId="77777777" w:rsidR="00B33320" w:rsidRPr="00B33320" w:rsidRDefault="00B33320" w:rsidP="00B33320">
            <w:pPr>
              <w:jc w:val="center"/>
              <w:rPr>
                <w:rFonts w:asciiTheme="majorBidi" w:hAnsiTheme="majorBidi" w:cstheme="majorBidi"/>
                <w:color w:val="000000" w:themeColor="text1"/>
                <w:szCs w:val="22"/>
              </w:rPr>
            </w:pPr>
            <w:proofErr w:type="spellStart"/>
            <w:r w:rsidRPr="00B33320">
              <w:rPr>
                <w:rFonts w:asciiTheme="majorBidi" w:hAnsiTheme="majorBidi" w:cstheme="majorBidi"/>
                <w:color w:val="000000" w:themeColor="text1"/>
                <w:szCs w:val="22"/>
              </w:rPr>
              <w:t>date_added</w:t>
            </w:r>
            <w:proofErr w:type="spellEnd"/>
          </w:p>
        </w:tc>
        <w:tc>
          <w:tcPr>
            <w:tcW w:w="3102" w:type="dxa"/>
            <w:shd w:val="clear" w:color="auto" w:fill="F3F4F6"/>
            <w:vAlign w:val="center"/>
          </w:tcPr>
          <w:p w14:paraId="20512ABD"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10</w:t>
            </w:r>
          </w:p>
        </w:tc>
        <w:tc>
          <w:tcPr>
            <w:tcW w:w="3124" w:type="dxa"/>
            <w:shd w:val="clear" w:color="auto" w:fill="F3F4F6"/>
            <w:vAlign w:val="center"/>
          </w:tcPr>
          <w:p w14:paraId="64E1486F"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Retained as missing or parsed</w:t>
            </w:r>
          </w:p>
        </w:tc>
      </w:tr>
      <w:tr w:rsidR="00B33320" w:rsidRPr="00B33320" w14:paraId="3F487D1C" w14:textId="77777777" w:rsidTr="00953368">
        <w:tc>
          <w:tcPr>
            <w:tcW w:w="3124" w:type="dxa"/>
            <w:vAlign w:val="center"/>
          </w:tcPr>
          <w:p w14:paraId="172EAEEB"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rating</w:t>
            </w:r>
          </w:p>
        </w:tc>
        <w:tc>
          <w:tcPr>
            <w:tcW w:w="3102" w:type="dxa"/>
            <w:vAlign w:val="center"/>
          </w:tcPr>
          <w:p w14:paraId="74F93D18"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4</w:t>
            </w:r>
          </w:p>
        </w:tc>
        <w:tc>
          <w:tcPr>
            <w:tcW w:w="3124" w:type="dxa"/>
            <w:vAlign w:val="center"/>
          </w:tcPr>
          <w:p w14:paraId="18A9A5C0"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Unknown label</w:t>
            </w:r>
          </w:p>
        </w:tc>
      </w:tr>
      <w:tr w:rsidR="00B33320" w:rsidRPr="00B33320" w14:paraId="47C45F09" w14:textId="77777777" w:rsidTr="00953368">
        <w:tc>
          <w:tcPr>
            <w:tcW w:w="3124" w:type="dxa"/>
            <w:shd w:val="clear" w:color="auto" w:fill="F3F4F6"/>
            <w:vAlign w:val="center"/>
          </w:tcPr>
          <w:p w14:paraId="5AF46427"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duration</w:t>
            </w:r>
          </w:p>
        </w:tc>
        <w:tc>
          <w:tcPr>
            <w:tcW w:w="3102" w:type="dxa"/>
            <w:shd w:val="clear" w:color="auto" w:fill="F3F4F6"/>
            <w:vAlign w:val="center"/>
          </w:tcPr>
          <w:p w14:paraId="6CB302DC"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3</w:t>
            </w:r>
          </w:p>
        </w:tc>
        <w:tc>
          <w:tcPr>
            <w:tcW w:w="3124" w:type="dxa"/>
            <w:shd w:val="clear" w:color="auto" w:fill="F3F4F6"/>
            <w:vAlign w:val="center"/>
          </w:tcPr>
          <w:p w14:paraId="2A8191D5"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Retained as missing or parsed</w:t>
            </w:r>
          </w:p>
        </w:tc>
      </w:tr>
    </w:tbl>
    <w:p w14:paraId="537EC11F" w14:textId="77777777" w:rsidR="00B33320" w:rsidRPr="00B33320" w:rsidRDefault="00B33320" w:rsidP="00B33320">
      <w:pPr>
        <w:spacing w:after="100"/>
        <w:rPr>
          <w:rFonts w:asciiTheme="majorBidi" w:hAnsiTheme="majorBidi" w:cstheme="majorBidi"/>
          <w:color w:val="000000" w:themeColor="text1"/>
          <w:szCs w:val="22"/>
        </w:rPr>
      </w:pPr>
    </w:p>
    <w:p w14:paraId="40C3AED5" w14:textId="77777777" w:rsidR="00B33320" w:rsidRPr="00B33320" w:rsidRDefault="00B33320" w:rsidP="00B33320">
      <w:pPr>
        <w:pStyle w:val="Heading2"/>
        <w:spacing w:before="240" w:after="120"/>
        <w:rPr>
          <w:rFonts w:asciiTheme="majorBidi" w:hAnsiTheme="majorBidi"/>
          <w:b/>
          <w:bCs/>
          <w:color w:val="000000" w:themeColor="text1"/>
          <w:sz w:val="22"/>
          <w:szCs w:val="22"/>
        </w:rPr>
      </w:pPr>
      <w:r w:rsidRPr="00B33320">
        <w:rPr>
          <w:rFonts w:asciiTheme="majorBidi" w:hAnsiTheme="majorBidi"/>
          <w:b/>
          <w:bCs/>
          <w:color w:val="000000" w:themeColor="text1"/>
          <w:sz w:val="22"/>
          <w:szCs w:val="22"/>
        </w:rPr>
        <w:t>Data Cleaning Process</w:t>
      </w:r>
    </w:p>
    <w:p w14:paraId="2E1702C9" w14:textId="77777777" w:rsidR="00B33320" w:rsidRPr="00B33320" w:rsidRDefault="00B33320" w:rsidP="00B33320">
      <w:pPr>
        <w:spacing w:after="140"/>
        <w:jc w:val="both"/>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 xml:space="preserve">The cleaning procedure first checked for duplicate records. It then standardized leading, trailing, and repeated whitespace, converted selected missing descriptive fields to Unknown, converted </w:t>
      </w:r>
      <w:proofErr w:type="spellStart"/>
      <w:r w:rsidRPr="00B33320">
        <w:rPr>
          <w:rFonts w:asciiTheme="majorBidi" w:hAnsiTheme="majorBidi" w:cstheme="majorBidi"/>
          <w:color w:val="000000" w:themeColor="text1"/>
          <w:szCs w:val="22"/>
        </w:rPr>
        <w:t>date_added</w:t>
      </w:r>
      <w:proofErr w:type="spellEnd"/>
      <w:r w:rsidRPr="00B33320">
        <w:rPr>
          <w:rFonts w:asciiTheme="majorBidi" w:hAnsiTheme="majorBidi" w:cstheme="majorBidi"/>
          <w:color w:val="000000" w:themeColor="text1"/>
          <w:szCs w:val="22"/>
        </w:rPr>
        <w:t xml:space="preserve"> to datetime, and extracted </w:t>
      </w:r>
      <w:proofErr w:type="spellStart"/>
      <w:r w:rsidRPr="00B33320">
        <w:rPr>
          <w:rFonts w:asciiTheme="majorBidi" w:hAnsiTheme="majorBidi" w:cstheme="majorBidi"/>
          <w:color w:val="000000" w:themeColor="text1"/>
          <w:szCs w:val="22"/>
        </w:rPr>
        <w:t>duration_value</w:t>
      </w:r>
      <w:proofErr w:type="spellEnd"/>
      <w:r w:rsidRPr="00B33320">
        <w:rPr>
          <w:rFonts w:asciiTheme="majorBidi" w:hAnsiTheme="majorBidi" w:cstheme="majorBidi"/>
          <w:color w:val="000000" w:themeColor="text1"/>
          <w:szCs w:val="22"/>
        </w:rPr>
        <w:t xml:space="preserve"> and </w:t>
      </w:r>
      <w:proofErr w:type="spellStart"/>
      <w:r w:rsidRPr="00B33320">
        <w:rPr>
          <w:rFonts w:asciiTheme="majorBidi" w:hAnsiTheme="majorBidi" w:cstheme="majorBidi"/>
          <w:color w:val="000000" w:themeColor="text1"/>
          <w:szCs w:val="22"/>
        </w:rPr>
        <w:t>duration_unit</w:t>
      </w:r>
      <w:proofErr w:type="spellEnd"/>
      <w:r w:rsidRPr="00B33320">
        <w:rPr>
          <w:rFonts w:asciiTheme="majorBidi" w:hAnsiTheme="majorBidi" w:cstheme="majorBidi"/>
          <w:color w:val="000000" w:themeColor="text1"/>
          <w:szCs w:val="22"/>
        </w:rPr>
        <w:t xml:space="preserve"> from duration. Country and </w:t>
      </w:r>
      <w:proofErr w:type="spellStart"/>
      <w:r w:rsidRPr="00B33320">
        <w:rPr>
          <w:rFonts w:asciiTheme="majorBidi" w:hAnsiTheme="majorBidi" w:cstheme="majorBidi"/>
          <w:color w:val="000000" w:themeColor="text1"/>
          <w:szCs w:val="22"/>
        </w:rPr>
        <w:t>listed_in</w:t>
      </w:r>
      <w:proofErr w:type="spellEnd"/>
      <w:r w:rsidRPr="00B33320">
        <w:rPr>
          <w:rFonts w:asciiTheme="majorBidi" w:hAnsiTheme="majorBidi" w:cstheme="majorBidi"/>
          <w:color w:val="000000" w:themeColor="text1"/>
          <w:szCs w:val="22"/>
        </w:rPr>
        <w:t xml:space="preserve"> fields were split only in temporary analytical tables used to count individual labels.</w:t>
      </w:r>
    </w:p>
    <w:p w14:paraId="43D2B7F4" w14:textId="77777777" w:rsidR="00B33320" w:rsidRPr="00B33320" w:rsidRDefault="00B33320" w:rsidP="00B33320">
      <w:pPr>
        <w:pStyle w:val="Heading2"/>
        <w:spacing w:before="240" w:after="120"/>
        <w:jc w:val="both"/>
        <w:rPr>
          <w:rFonts w:asciiTheme="majorBidi" w:hAnsiTheme="majorBidi"/>
          <w:b/>
          <w:bCs/>
          <w:color w:val="000000" w:themeColor="text1"/>
          <w:sz w:val="22"/>
          <w:szCs w:val="22"/>
        </w:rPr>
      </w:pPr>
      <w:r w:rsidRPr="00B33320">
        <w:rPr>
          <w:rFonts w:asciiTheme="majorBidi" w:hAnsiTheme="majorBidi"/>
          <w:b/>
          <w:bCs/>
          <w:color w:val="000000" w:themeColor="text1"/>
          <w:sz w:val="22"/>
          <w:szCs w:val="22"/>
        </w:rPr>
        <w:t>Data Transformation Process</w:t>
      </w:r>
    </w:p>
    <w:p w14:paraId="05E7EACE" w14:textId="03B1D93E" w:rsidR="00B33320" w:rsidRDefault="00B33320" w:rsidP="00B33320">
      <w:pPr>
        <w:spacing w:after="140"/>
        <w:jc w:val="both"/>
        <w:rPr>
          <w:rFonts w:asciiTheme="majorBidi" w:hAnsiTheme="majorBidi" w:cstheme="majorBidi"/>
          <w:color w:val="000000" w:themeColor="text1"/>
          <w:szCs w:val="22"/>
        </w:rPr>
      </w:pPr>
      <w:proofErr w:type="spellStart"/>
      <w:r w:rsidRPr="00B33320">
        <w:rPr>
          <w:rFonts w:asciiTheme="majorBidi" w:hAnsiTheme="majorBidi" w:cstheme="majorBidi"/>
          <w:color w:val="000000" w:themeColor="text1"/>
          <w:szCs w:val="22"/>
        </w:rPr>
        <w:t>date_added_year</w:t>
      </w:r>
      <w:proofErr w:type="spellEnd"/>
      <w:r w:rsidRPr="00B33320">
        <w:rPr>
          <w:rFonts w:asciiTheme="majorBidi" w:hAnsiTheme="majorBidi" w:cstheme="majorBidi"/>
          <w:color w:val="000000" w:themeColor="text1"/>
          <w:szCs w:val="22"/>
        </w:rPr>
        <w:t xml:space="preserve"> supports title-addition trends. </w:t>
      </w:r>
      <w:proofErr w:type="spellStart"/>
      <w:r w:rsidRPr="00B33320">
        <w:rPr>
          <w:rFonts w:asciiTheme="majorBidi" w:hAnsiTheme="majorBidi" w:cstheme="majorBidi"/>
          <w:color w:val="000000" w:themeColor="text1"/>
          <w:szCs w:val="22"/>
        </w:rPr>
        <w:t>duration_value</w:t>
      </w:r>
      <w:proofErr w:type="spellEnd"/>
      <w:r w:rsidRPr="00B33320">
        <w:rPr>
          <w:rFonts w:asciiTheme="majorBidi" w:hAnsiTheme="majorBidi" w:cstheme="majorBidi"/>
          <w:color w:val="000000" w:themeColor="text1"/>
          <w:szCs w:val="22"/>
        </w:rPr>
        <w:t xml:space="preserve"> stores a numerical amount, while </w:t>
      </w:r>
      <w:proofErr w:type="spellStart"/>
      <w:r w:rsidRPr="00B33320">
        <w:rPr>
          <w:rFonts w:asciiTheme="majorBidi" w:hAnsiTheme="majorBidi" w:cstheme="majorBidi"/>
          <w:color w:val="000000" w:themeColor="text1"/>
          <w:szCs w:val="22"/>
        </w:rPr>
        <w:t>duration_unit</w:t>
      </w:r>
      <w:proofErr w:type="spellEnd"/>
      <w:r w:rsidRPr="00B33320">
        <w:rPr>
          <w:rFonts w:asciiTheme="majorBidi" w:hAnsiTheme="majorBidi" w:cstheme="majorBidi"/>
          <w:color w:val="000000" w:themeColor="text1"/>
          <w:szCs w:val="22"/>
        </w:rPr>
        <w:t xml:space="preserve"> differentiates min and Season. The </w:t>
      </w:r>
      <w:proofErr w:type="spellStart"/>
      <w:r w:rsidRPr="00B33320">
        <w:rPr>
          <w:rFonts w:asciiTheme="majorBidi" w:hAnsiTheme="majorBidi" w:cstheme="majorBidi"/>
          <w:color w:val="000000" w:themeColor="text1"/>
          <w:szCs w:val="22"/>
        </w:rPr>
        <w:t>content_features</w:t>
      </w:r>
      <w:proofErr w:type="spellEnd"/>
      <w:r w:rsidRPr="00B33320">
        <w:rPr>
          <w:rFonts w:asciiTheme="majorBidi" w:hAnsiTheme="majorBidi" w:cstheme="majorBidi"/>
          <w:color w:val="000000" w:themeColor="text1"/>
          <w:szCs w:val="22"/>
        </w:rPr>
        <w:t xml:space="preserve"> field concatenates type, </w:t>
      </w:r>
      <w:proofErr w:type="spellStart"/>
      <w:r w:rsidRPr="00B33320">
        <w:rPr>
          <w:rFonts w:asciiTheme="majorBidi" w:hAnsiTheme="majorBidi" w:cstheme="majorBidi"/>
          <w:color w:val="000000" w:themeColor="text1"/>
          <w:szCs w:val="22"/>
        </w:rPr>
        <w:t>listed_in</w:t>
      </w:r>
      <w:proofErr w:type="spellEnd"/>
      <w:r w:rsidRPr="00B33320">
        <w:rPr>
          <w:rFonts w:asciiTheme="majorBidi" w:hAnsiTheme="majorBidi" w:cstheme="majorBidi"/>
          <w:color w:val="000000" w:themeColor="text1"/>
          <w:szCs w:val="22"/>
        </w:rPr>
        <w:t>, description, director, cast, and country for the recommendation model. The script exports a cleaned CSV without overwriting the original workbook.</w:t>
      </w:r>
    </w:p>
    <w:p w14:paraId="51FAE8A2" w14:textId="35B7CE2F" w:rsidR="00EC2942" w:rsidRPr="00325F13" w:rsidRDefault="00EC2942" w:rsidP="00EC2942">
      <w:pPr>
        <w:pStyle w:val="Caption"/>
        <w:jc w:val="center"/>
        <w:rPr>
          <w:rFonts w:asciiTheme="majorBidi" w:hAnsiTheme="majorBidi" w:cstheme="majorBidi"/>
          <w:b/>
          <w:i w:val="0"/>
          <w:iCs w:val="0"/>
          <w:color w:val="000000" w:themeColor="text1"/>
        </w:rPr>
      </w:pPr>
      <w:r w:rsidRPr="00325F13">
        <w:rPr>
          <w:rFonts w:asciiTheme="majorBidi" w:hAnsiTheme="majorBidi" w:cstheme="majorBidi"/>
          <w:i w:val="0"/>
          <w:iCs w:val="0"/>
          <w:color w:val="000000" w:themeColor="text1"/>
        </w:rPr>
        <w:t xml:space="preserve">Table </w:t>
      </w:r>
      <w:r w:rsidRPr="00325F13">
        <w:rPr>
          <w:rFonts w:asciiTheme="majorBidi" w:hAnsiTheme="majorBidi" w:cstheme="majorBidi"/>
          <w:i w:val="0"/>
          <w:iCs w:val="0"/>
          <w:color w:val="000000" w:themeColor="text1"/>
        </w:rPr>
        <w:fldChar w:fldCharType="begin"/>
      </w:r>
      <w:r w:rsidRPr="00325F13">
        <w:rPr>
          <w:rFonts w:asciiTheme="majorBidi" w:hAnsiTheme="majorBidi" w:cstheme="majorBidi"/>
          <w:i w:val="0"/>
          <w:iCs w:val="0"/>
          <w:color w:val="000000" w:themeColor="text1"/>
        </w:rPr>
        <w:instrText xml:space="preserve"> SEQ Table \* ARABIC </w:instrText>
      </w:r>
      <w:r w:rsidRPr="00325F13">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3</w:t>
      </w:r>
      <w:r w:rsidRPr="00325F13">
        <w:rPr>
          <w:rFonts w:asciiTheme="majorBidi" w:hAnsiTheme="majorBidi" w:cstheme="majorBidi"/>
          <w:i w:val="0"/>
          <w:iCs w:val="0"/>
          <w:color w:val="000000" w:themeColor="text1"/>
        </w:rPr>
        <w:fldChar w:fldCharType="end"/>
      </w:r>
      <w:r w:rsidRPr="00325F13">
        <w:rPr>
          <w:rFonts w:asciiTheme="majorBidi" w:hAnsiTheme="majorBidi" w:cstheme="majorBidi"/>
          <w:i w:val="0"/>
          <w:iCs w:val="0"/>
          <w:color w:val="000000" w:themeColor="text1"/>
        </w:rPr>
        <w:t xml:space="preserve">. </w:t>
      </w:r>
      <w:r w:rsidR="002C2579" w:rsidRPr="002C2579">
        <w:rPr>
          <w:rFonts w:asciiTheme="majorBidi" w:hAnsiTheme="majorBidi" w:cstheme="majorBidi"/>
          <w:i w:val="0"/>
          <w:iCs w:val="0"/>
          <w:color w:val="000000" w:themeColor="text1"/>
        </w:rPr>
        <w:t>Descriptive Statistics of Main Netflix Content Variables</w:t>
      </w:r>
      <w:r w:rsidRPr="00325F13">
        <w:rPr>
          <w:rFonts w:asciiTheme="majorBidi" w:hAnsiTheme="majorBidi" w:cstheme="majorBidi"/>
          <w:i w:val="0"/>
          <w:iCs w:val="0"/>
          <w:color w:val="000000" w:themeColor="text1"/>
        </w:rPr>
        <w:t>.</w:t>
      </w:r>
    </w:p>
    <w:tbl>
      <w:tblPr>
        <w:tblStyle w:val="TableGrid"/>
        <w:tblW w:w="0" w:type="auto"/>
        <w:tblLook w:val="04A0" w:firstRow="1" w:lastRow="0" w:firstColumn="1" w:lastColumn="0" w:noHBand="0" w:noVBand="1"/>
      </w:tblPr>
      <w:tblGrid>
        <w:gridCol w:w="3155"/>
        <w:gridCol w:w="3064"/>
        <w:gridCol w:w="3131"/>
      </w:tblGrid>
      <w:tr w:rsidR="00B33320" w:rsidRPr="00B33320" w14:paraId="6A884A61" w14:textId="77777777" w:rsidTr="00EC2942">
        <w:tc>
          <w:tcPr>
            <w:tcW w:w="3155" w:type="dxa"/>
            <w:shd w:val="clear" w:color="auto" w:fill="172033"/>
            <w:vAlign w:val="center"/>
          </w:tcPr>
          <w:p w14:paraId="609FE7AF" w14:textId="77777777" w:rsidR="00B33320" w:rsidRPr="00B33320" w:rsidRDefault="00B33320" w:rsidP="00B33320">
            <w:pPr>
              <w:jc w:val="center"/>
              <w:rPr>
                <w:rFonts w:asciiTheme="majorBidi" w:hAnsiTheme="majorBidi" w:cstheme="majorBidi"/>
                <w:color w:val="FFFFFF" w:themeColor="background1"/>
                <w:szCs w:val="22"/>
              </w:rPr>
            </w:pPr>
            <w:r w:rsidRPr="00B33320">
              <w:rPr>
                <w:rFonts w:asciiTheme="majorBidi" w:hAnsiTheme="majorBidi" w:cstheme="majorBidi"/>
                <w:b/>
                <w:color w:val="FFFFFF" w:themeColor="background1"/>
                <w:szCs w:val="22"/>
              </w:rPr>
              <w:t>Quality check</w:t>
            </w:r>
          </w:p>
        </w:tc>
        <w:tc>
          <w:tcPr>
            <w:tcW w:w="3064" w:type="dxa"/>
            <w:shd w:val="clear" w:color="auto" w:fill="172033"/>
            <w:vAlign w:val="center"/>
          </w:tcPr>
          <w:p w14:paraId="71880D65" w14:textId="77777777" w:rsidR="00B33320" w:rsidRPr="00B33320" w:rsidRDefault="00B33320" w:rsidP="00B33320">
            <w:pPr>
              <w:jc w:val="center"/>
              <w:rPr>
                <w:rFonts w:asciiTheme="majorBidi" w:hAnsiTheme="majorBidi" w:cstheme="majorBidi"/>
                <w:color w:val="FFFFFF" w:themeColor="background1"/>
                <w:szCs w:val="22"/>
              </w:rPr>
            </w:pPr>
            <w:r w:rsidRPr="00B33320">
              <w:rPr>
                <w:rFonts w:asciiTheme="majorBidi" w:hAnsiTheme="majorBidi" w:cstheme="majorBidi"/>
                <w:b/>
                <w:color w:val="FFFFFF" w:themeColor="background1"/>
                <w:szCs w:val="22"/>
              </w:rPr>
              <w:t>Result</w:t>
            </w:r>
          </w:p>
        </w:tc>
        <w:tc>
          <w:tcPr>
            <w:tcW w:w="3131" w:type="dxa"/>
            <w:shd w:val="clear" w:color="auto" w:fill="172033"/>
            <w:vAlign w:val="center"/>
          </w:tcPr>
          <w:p w14:paraId="0B76E051" w14:textId="77777777" w:rsidR="00B33320" w:rsidRPr="00B33320" w:rsidRDefault="00B33320" w:rsidP="00B33320">
            <w:pPr>
              <w:jc w:val="center"/>
              <w:rPr>
                <w:rFonts w:asciiTheme="majorBidi" w:hAnsiTheme="majorBidi" w:cstheme="majorBidi"/>
                <w:color w:val="FFFFFF" w:themeColor="background1"/>
                <w:szCs w:val="22"/>
              </w:rPr>
            </w:pPr>
            <w:r w:rsidRPr="00B33320">
              <w:rPr>
                <w:rFonts w:asciiTheme="majorBidi" w:hAnsiTheme="majorBidi" w:cstheme="majorBidi"/>
                <w:b/>
                <w:color w:val="FFFFFF" w:themeColor="background1"/>
                <w:szCs w:val="22"/>
              </w:rPr>
              <w:t>Interpretation</w:t>
            </w:r>
          </w:p>
        </w:tc>
      </w:tr>
      <w:tr w:rsidR="00B33320" w:rsidRPr="00B33320" w14:paraId="1B5ACE3B" w14:textId="77777777" w:rsidTr="00EC2942">
        <w:tc>
          <w:tcPr>
            <w:tcW w:w="3155" w:type="dxa"/>
            <w:vAlign w:val="center"/>
          </w:tcPr>
          <w:p w14:paraId="099A6BF8"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Dataset shape</w:t>
            </w:r>
          </w:p>
        </w:tc>
        <w:tc>
          <w:tcPr>
            <w:tcW w:w="3064" w:type="dxa"/>
            <w:vAlign w:val="center"/>
          </w:tcPr>
          <w:p w14:paraId="042CBED2"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8,807 rows x 12 columns</w:t>
            </w:r>
          </w:p>
        </w:tc>
        <w:tc>
          <w:tcPr>
            <w:tcW w:w="3131" w:type="dxa"/>
            <w:vAlign w:val="center"/>
          </w:tcPr>
          <w:p w14:paraId="43A13AD5"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Complete source profile</w:t>
            </w:r>
          </w:p>
        </w:tc>
      </w:tr>
      <w:tr w:rsidR="00B33320" w:rsidRPr="00B33320" w14:paraId="29B09724" w14:textId="77777777" w:rsidTr="00EC2942">
        <w:tc>
          <w:tcPr>
            <w:tcW w:w="3155" w:type="dxa"/>
            <w:shd w:val="clear" w:color="auto" w:fill="F3F4F6"/>
            <w:vAlign w:val="center"/>
          </w:tcPr>
          <w:p w14:paraId="05A6608A"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Fully duplicated records</w:t>
            </w:r>
          </w:p>
        </w:tc>
        <w:tc>
          <w:tcPr>
            <w:tcW w:w="3064" w:type="dxa"/>
            <w:shd w:val="clear" w:color="auto" w:fill="F3F4F6"/>
            <w:vAlign w:val="center"/>
          </w:tcPr>
          <w:p w14:paraId="5AD23CF6"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0</w:t>
            </w:r>
          </w:p>
        </w:tc>
        <w:tc>
          <w:tcPr>
            <w:tcW w:w="3131" w:type="dxa"/>
            <w:shd w:val="clear" w:color="auto" w:fill="F3F4F6"/>
            <w:vAlign w:val="center"/>
          </w:tcPr>
          <w:p w14:paraId="4E79975D"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No duplicate rows removed</w:t>
            </w:r>
          </w:p>
        </w:tc>
      </w:tr>
      <w:tr w:rsidR="00B33320" w:rsidRPr="00B33320" w14:paraId="76B286C5" w14:textId="77777777" w:rsidTr="00EC2942">
        <w:tc>
          <w:tcPr>
            <w:tcW w:w="3155" w:type="dxa"/>
            <w:vAlign w:val="center"/>
          </w:tcPr>
          <w:p w14:paraId="76A2F713" w14:textId="77777777" w:rsidR="00B33320" w:rsidRPr="00B33320" w:rsidRDefault="00B33320" w:rsidP="00B33320">
            <w:pPr>
              <w:jc w:val="center"/>
              <w:rPr>
                <w:rFonts w:asciiTheme="majorBidi" w:hAnsiTheme="majorBidi" w:cstheme="majorBidi"/>
                <w:color w:val="000000" w:themeColor="text1"/>
                <w:szCs w:val="22"/>
              </w:rPr>
            </w:pPr>
            <w:proofErr w:type="spellStart"/>
            <w:r w:rsidRPr="00B33320">
              <w:rPr>
                <w:rFonts w:asciiTheme="majorBidi" w:hAnsiTheme="majorBidi" w:cstheme="majorBidi"/>
                <w:color w:val="000000" w:themeColor="text1"/>
                <w:szCs w:val="22"/>
              </w:rPr>
              <w:t>date_added</w:t>
            </w:r>
            <w:proofErr w:type="spellEnd"/>
            <w:r w:rsidRPr="00B33320">
              <w:rPr>
                <w:rFonts w:asciiTheme="majorBidi" w:hAnsiTheme="majorBidi" w:cstheme="majorBidi"/>
                <w:color w:val="000000" w:themeColor="text1"/>
                <w:szCs w:val="22"/>
              </w:rPr>
              <w:t xml:space="preserve"> missing</w:t>
            </w:r>
          </w:p>
        </w:tc>
        <w:tc>
          <w:tcPr>
            <w:tcW w:w="3064" w:type="dxa"/>
            <w:vAlign w:val="center"/>
          </w:tcPr>
          <w:p w14:paraId="64ED7A2D"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10</w:t>
            </w:r>
          </w:p>
        </w:tc>
        <w:tc>
          <w:tcPr>
            <w:tcW w:w="3131" w:type="dxa"/>
            <w:vAlign w:val="center"/>
          </w:tcPr>
          <w:p w14:paraId="05750E4E"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Excluded only from year-added trend</w:t>
            </w:r>
          </w:p>
        </w:tc>
      </w:tr>
      <w:tr w:rsidR="00B33320" w:rsidRPr="00B33320" w14:paraId="6204663C" w14:textId="77777777" w:rsidTr="00EC2942">
        <w:tc>
          <w:tcPr>
            <w:tcW w:w="3155" w:type="dxa"/>
            <w:shd w:val="clear" w:color="auto" w:fill="F3F4F6"/>
            <w:vAlign w:val="center"/>
          </w:tcPr>
          <w:p w14:paraId="39E93BDD"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Movie duration mean</w:t>
            </w:r>
          </w:p>
        </w:tc>
        <w:tc>
          <w:tcPr>
            <w:tcW w:w="3064" w:type="dxa"/>
            <w:shd w:val="clear" w:color="auto" w:fill="F3F4F6"/>
            <w:vAlign w:val="center"/>
          </w:tcPr>
          <w:p w14:paraId="43AA5059"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99.6 minutes</w:t>
            </w:r>
          </w:p>
        </w:tc>
        <w:tc>
          <w:tcPr>
            <w:tcW w:w="3131" w:type="dxa"/>
            <w:shd w:val="clear" w:color="auto" w:fill="F3F4F6"/>
            <w:vAlign w:val="center"/>
          </w:tcPr>
          <w:p w14:paraId="77D92F9C"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Calculated from Movie records with minute values</w:t>
            </w:r>
          </w:p>
        </w:tc>
      </w:tr>
      <w:tr w:rsidR="00B33320" w:rsidRPr="00B33320" w14:paraId="29893B9F" w14:textId="77777777" w:rsidTr="00EC2942">
        <w:tc>
          <w:tcPr>
            <w:tcW w:w="3155" w:type="dxa"/>
            <w:vAlign w:val="center"/>
          </w:tcPr>
          <w:p w14:paraId="5DD301A8"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Recommendation vocabulary</w:t>
            </w:r>
          </w:p>
        </w:tc>
        <w:tc>
          <w:tcPr>
            <w:tcW w:w="3064" w:type="dxa"/>
            <w:vAlign w:val="center"/>
          </w:tcPr>
          <w:p w14:paraId="02F37F86"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271,968 terms</w:t>
            </w:r>
          </w:p>
        </w:tc>
        <w:tc>
          <w:tcPr>
            <w:tcW w:w="3131" w:type="dxa"/>
            <w:vAlign w:val="center"/>
          </w:tcPr>
          <w:p w14:paraId="526FE3F6" w14:textId="77777777" w:rsidR="00B33320" w:rsidRPr="00B33320" w:rsidRDefault="00B33320" w:rsidP="00B33320">
            <w:pPr>
              <w:jc w:val="cente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t>Generated from selected text features</w:t>
            </w:r>
          </w:p>
        </w:tc>
      </w:tr>
    </w:tbl>
    <w:p w14:paraId="10C118C8" w14:textId="77777777" w:rsidR="00B33320" w:rsidRPr="00B33320" w:rsidRDefault="00B33320" w:rsidP="00B33320">
      <w:pPr>
        <w:spacing w:after="100"/>
        <w:rPr>
          <w:rFonts w:asciiTheme="majorBidi" w:hAnsiTheme="majorBidi" w:cstheme="majorBidi"/>
          <w:color w:val="000000" w:themeColor="text1"/>
          <w:szCs w:val="22"/>
        </w:rPr>
      </w:pPr>
    </w:p>
    <w:p w14:paraId="5AE07836" w14:textId="77777777" w:rsidR="00B33320" w:rsidRPr="00B33320" w:rsidRDefault="00B33320" w:rsidP="00B33320">
      <w:pPr>
        <w:rPr>
          <w:rFonts w:asciiTheme="majorBidi" w:hAnsiTheme="majorBidi" w:cstheme="majorBidi"/>
          <w:color w:val="000000" w:themeColor="text1"/>
          <w:szCs w:val="22"/>
        </w:rPr>
      </w:pPr>
      <w:r w:rsidRPr="00B33320">
        <w:rPr>
          <w:rFonts w:asciiTheme="majorBidi" w:hAnsiTheme="majorBidi" w:cstheme="majorBidi"/>
          <w:color w:val="000000" w:themeColor="text1"/>
          <w:szCs w:val="22"/>
        </w:rPr>
        <w:br w:type="page"/>
      </w:r>
    </w:p>
    <w:p w14:paraId="3FADEB18" w14:textId="77777777" w:rsidR="0089113C" w:rsidRPr="0005013B" w:rsidRDefault="007E785C">
      <w:pPr>
        <w:pStyle w:val="Heading1"/>
        <w:rPr>
          <w:rFonts w:asciiTheme="majorBidi" w:hAnsiTheme="majorBidi"/>
          <w:color w:val="000000" w:themeColor="text1"/>
        </w:rPr>
      </w:pPr>
      <w:bookmarkStart w:id="7" w:name="_Toc239083258"/>
      <w:r w:rsidRPr="0005013B">
        <w:rPr>
          <w:rFonts w:asciiTheme="majorBidi" w:hAnsiTheme="majorBidi"/>
          <w:color w:val="000000" w:themeColor="text1"/>
        </w:rPr>
        <w:lastRenderedPageBreak/>
        <w:t>Data Visualization and Insights</w:t>
      </w:r>
      <w:bookmarkEnd w:id="7"/>
    </w:p>
    <w:p w14:paraId="511DE2D2" w14:textId="77777777" w:rsidR="005460B7" w:rsidRDefault="005460B7">
      <w:pPr>
        <w:rPr>
          <w:rFonts w:asciiTheme="majorBidi" w:hAnsiTheme="majorBidi" w:cstheme="majorBidi"/>
          <w:b/>
          <w:color w:val="000000" w:themeColor="text1"/>
        </w:rPr>
      </w:pPr>
    </w:p>
    <w:p w14:paraId="7F86F25C" w14:textId="77777777" w:rsidR="00E11835" w:rsidRPr="00E11835" w:rsidRDefault="00E11835" w:rsidP="00E11835">
      <w:pPr>
        <w:pStyle w:val="Heading2"/>
        <w:spacing w:before="240" w:after="120"/>
        <w:jc w:val="both"/>
        <w:rPr>
          <w:rFonts w:asciiTheme="majorBidi" w:hAnsiTheme="majorBidi"/>
          <w:b/>
          <w:bCs/>
          <w:color w:val="000000" w:themeColor="text1"/>
          <w:sz w:val="22"/>
          <w:szCs w:val="22"/>
        </w:rPr>
      </w:pPr>
      <w:r w:rsidRPr="00E11835">
        <w:rPr>
          <w:rFonts w:asciiTheme="majorBidi" w:hAnsiTheme="majorBidi"/>
          <w:b/>
          <w:bCs/>
          <w:color w:val="000000" w:themeColor="text1"/>
          <w:sz w:val="22"/>
          <w:szCs w:val="22"/>
        </w:rPr>
        <w:t>Exploratory Data Analysis EDA</w:t>
      </w:r>
    </w:p>
    <w:p w14:paraId="770C9EA4" w14:textId="77777777" w:rsidR="00E11835" w:rsidRPr="00E11835" w:rsidRDefault="00E11835" w:rsidP="00E11835">
      <w:pPr>
        <w:spacing w:after="140"/>
        <w:jc w:val="both"/>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EDA was iterative. Initial results guided subsequent questions about type mix, additions by year, country representation, genre composition, ratings, and movie duration. The process used counts and distributions because the dataset does not provide financial or engagement measures.</w:t>
      </w:r>
    </w:p>
    <w:p w14:paraId="3A2EF715" w14:textId="77777777" w:rsidR="00E11835" w:rsidRPr="00E11835" w:rsidRDefault="00E11835" w:rsidP="00E11835">
      <w:pPr>
        <w:pStyle w:val="Heading2"/>
        <w:spacing w:before="240" w:after="120"/>
        <w:jc w:val="both"/>
        <w:rPr>
          <w:rFonts w:asciiTheme="majorBidi" w:hAnsiTheme="majorBidi"/>
          <w:b/>
          <w:bCs/>
          <w:color w:val="000000" w:themeColor="text1"/>
          <w:sz w:val="22"/>
          <w:szCs w:val="22"/>
        </w:rPr>
      </w:pPr>
      <w:r w:rsidRPr="00E11835">
        <w:rPr>
          <w:rFonts w:asciiTheme="majorBidi" w:hAnsiTheme="majorBidi"/>
          <w:b/>
          <w:bCs/>
          <w:color w:val="000000" w:themeColor="text1"/>
          <w:sz w:val="22"/>
          <w:szCs w:val="22"/>
        </w:rPr>
        <w:t>Content Type Analysis</w:t>
      </w:r>
    </w:p>
    <w:p w14:paraId="36C9C40F" w14:textId="77777777" w:rsidR="00E11835" w:rsidRPr="00E11835" w:rsidRDefault="00E11835" w:rsidP="00E11835">
      <w:pPr>
        <w:spacing w:after="140"/>
        <w:jc w:val="both"/>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Movies represent 69.6% of the catalogue (6,131 titles), while TV Shows represent 30.4% (2,676 titles). This establishes the main catalogue composition KPI.</w:t>
      </w:r>
    </w:p>
    <w:p w14:paraId="75734EB5" w14:textId="77777777" w:rsidR="00E11835" w:rsidRPr="00E11835" w:rsidRDefault="00E11835" w:rsidP="004C39D1">
      <w:pPr>
        <w:jc w:val="center"/>
        <w:rPr>
          <w:rFonts w:asciiTheme="majorBidi" w:hAnsiTheme="majorBidi" w:cstheme="majorBidi"/>
          <w:color w:val="000000" w:themeColor="text1"/>
          <w:szCs w:val="22"/>
        </w:rPr>
      </w:pPr>
      <w:r w:rsidRPr="00E11835">
        <w:rPr>
          <w:rFonts w:asciiTheme="majorBidi" w:hAnsiTheme="majorBidi" w:cstheme="majorBidi"/>
          <w:noProof/>
          <w:color w:val="000000" w:themeColor="text1"/>
          <w:szCs w:val="22"/>
        </w:rPr>
        <w:drawing>
          <wp:inline distT="0" distB="0" distL="0" distR="0" wp14:anchorId="151A6643" wp14:editId="30D1D602">
            <wp:extent cx="5577840" cy="31321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tent_type.png"/>
                    <pic:cNvPicPr/>
                  </pic:nvPicPr>
                  <pic:blipFill>
                    <a:blip r:embed="rId16"/>
                    <a:stretch>
                      <a:fillRect/>
                    </a:stretch>
                  </pic:blipFill>
                  <pic:spPr>
                    <a:xfrm>
                      <a:off x="0" y="0"/>
                      <a:ext cx="5577840" cy="3132171"/>
                    </a:xfrm>
                    <a:prstGeom prst="rect">
                      <a:avLst/>
                    </a:prstGeom>
                  </pic:spPr>
                </pic:pic>
              </a:graphicData>
            </a:graphic>
          </wp:inline>
        </w:drawing>
      </w:r>
    </w:p>
    <w:p w14:paraId="760411C1" w14:textId="0D7D3E7B" w:rsidR="00E11835" w:rsidRPr="00EC2942" w:rsidRDefault="00EC2942" w:rsidP="00EC2942">
      <w:pPr>
        <w:pStyle w:val="Caption"/>
        <w:jc w:val="center"/>
        <w:rPr>
          <w:rFonts w:asciiTheme="majorBidi" w:hAnsiTheme="majorBidi" w:cstheme="majorBidi"/>
          <w:i w:val="0"/>
          <w:iCs w:val="0"/>
          <w:color w:val="000000" w:themeColor="text1"/>
          <w:sz w:val="22"/>
          <w:szCs w:val="22"/>
        </w:rPr>
      </w:pPr>
      <w:r w:rsidRPr="00EC2942">
        <w:rPr>
          <w:rFonts w:asciiTheme="majorBidi" w:hAnsiTheme="majorBidi" w:cstheme="majorBidi"/>
          <w:i w:val="0"/>
          <w:iCs w:val="0"/>
          <w:color w:val="000000" w:themeColor="text1"/>
        </w:rPr>
        <w:t xml:space="preserve">Figure </w:t>
      </w:r>
      <w:r w:rsidRPr="00EC2942">
        <w:rPr>
          <w:rFonts w:asciiTheme="majorBidi" w:hAnsiTheme="majorBidi" w:cstheme="majorBidi"/>
          <w:i w:val="0"/>
          <w:iCs w:val="0"/>
          <w:color w:val="000000" w:themeColor="text1"/>
        </w:rPr>
        <w:fldChar w:fldCharType="begin"/>
      </w:r>
      <w:r w:rsidRPr="00EC2942">
        <w:rPr>
          <w:rFonts w:asciiTheme="majorBidi" w:hAnsiTheme="majorBidi" w:cstheme="majorBidi"/>
          <w:i w:val="0"/>
          <w:iCs w:val="0"/>
          <w:color w:val="000000" w:themeColor="text1"/>
        </w:rPr>
        <w:instrText xml:space="preserve"> SEQ Figure \* ARABIC </w:instrText>
      </w:r>
      <w:r w:rsidRPr="00EC2942">
        <w:rPr>
          <w:rFonts w:asciiTheme="majorBidi" w:hAnsiTheme="majorBidi" w:cstheme="majorBidi"/>
          <w:i w:val="0"/>
          <w:iCs w:val="0"/>
          <w:color w:val="000000" w:themeColor="text1"/>
        </w:rPr>
        <w:fldChar w:fldCharType="separate"/>
      </w:r>
      <w:r w:rsidRPr="00EC2942">
        <w:rPr>
          <w:rFonts w:asciiTheme="majorBidi" w:hAnsiTheme="majorBidi" w:cstheme="majorBidi"/>
          <w:i w:val="0"/>
          <w:iCs w:val="0"/>
          <w:noProof/>
          <w:color w:val="000000" w:themeColor="text1"/>
        </w:rPr>
        <w:t>1</w:t>
      </w:r>
      <w:r w:rsidRPr="00EC2942">
        <w:rPr>
          <w:rFonts w:asciiTheme="majorBidi" w:hAnsiTheme="majorBidi" w:cstheme="majorBidi"/>
          <w:i w:val="0"/>
          <w:iCs w:val="0"/>
          <w:color w:val="000000" w:themeColor="text1"/>
        </w:rPr>
        <w:fldChar w:fldCharType="end"/>
      </w:r>
      <w:r w:rsidRPr="00EC2942">
        <w:rPr>
          <w:rFonts w:asciiTheme="majorBidi" w:hAnsiTheme="majorBidi" w:cstheme="majorBidi"/>
          <w:i w:val="0"/>
          <w:iCs w:val="0"/>
          <w:color w:val="000000" w:themeColor="text1"/>
        </w:rPr>
        <w:t xml:space="preserve">. </w:t>
      </w:r>
      <w:r w:rsidRPr="00EC2942">
        <w:rPr>
          <w:rFonts w:asciiTheme="majorBidi" w:hAnsiTheme="majorBidi" w:cstheme="majorBidi"/>
          <w:i w:val="0"/>
          <w:iCs w:val="0"/>
          <w:color w:val="000000" w:themeColor="text1"/>
        </w:rPr>
        <w:t>Netflix Titles by Content Type</w:t>
      </w:r>
      <w:r w:rsidRPr="00EC2942">
        <w:rPr>
          <w:rFonts w:asciiTheme="majorBidi" w:hAnsiTheme="majorBidi" w:cstheme="majorBidi"/>
          <w:i w:val="0"/>
          <w:iCs w:val="0"/>
          <w:color w:val="000000" w:themeColor="text1"/>
        </w:rPr>
        <w:t>.</w:t>
      </w:r>
    </w:p>
    <w:p w14:paraId="78DBB9F8" w14:textId="13EFEA81" w:rsidR="00E11835" w:rsidRPr="00E11835" w:rsidRDefault="00E11835" w:rsidP="00E11835">
      <w:pPr>
        <w:pStyle w:val="Heading2"/>
        <w:spacing w:before="240" w:after="120"/>
        <w:jc w:val="both"/>
        <w:rPr>
          <w:rFonts w:asciiTheme="majorBidi" w:hAnsiTheme="majorBidi"/>
          <w:b/>
          <w:bCs/>
          <w:color w:val="000000" w:themeColor="text1"/>
          <w:sz w:val="22"/>
          <w:szCs w:val="22"/>
        </w:rPr>
      </w:pPr>
      <w:r w:rsidRPr="00E11835">
        <w:rPr>
          <w:rFonts w:asciiTheme="majorBidi" w:hAnsiTheme="majorBidi"/>
          <w:b/>
          <w:bCs/>
          <w:color w:val="000000" w:themeColor="text1"/>
          <w:sz w:val="22"/>
          <w:szCs w:val="22"/>
        </w:rPr>
        <w:t>Time Trend Analysis</w:t>
      </w:r>
    </w:p>
    <w:p w14:paraId="207A61C5" w14:textId="77777777" w:rsidR="00E11835" w:rsidRPr="00E11835" w:rsidRDefault="00E11835" w:rsidP="00E11835">
      <w:pPr>
        <w:spacing w:after="140"/>
        <w:jc w:val="both"/>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Titles added to the dataset rise during the late 2010s and peak in 2019 at 2,016 records. The final years in the snapshot should not be interpreted as complete annual production or content-release history.</w:t>
      </w:r>
    </w:p>
    <w:p w14:paraId="12059404" w14:textId="77777777" w:rsidR="00E11835" w:rsidRPr="00E11835" w:rsidRDefault="00E11835" w:rsidP="004C39D1">
      <w:pPr>
        <w:jc w:val="center"/>
        <w:rPr>
          <w:rFonts w:asciiTheme="majorBidi" w:hAnsiTheme="majorBidi" w:cstheme="majorBidi"/>
          <w:color w:val="000000" w:themeColor="text1"/>
          <w:szCs w:val="22"/>
        </w:rPr>
      </w:pPr>
      <w:r w:rsidRPr="00E11835">
        <w:rPr>
          <w:rFonts w:asciiTheme="majorBidi" w:hAnsiTheme="majorBidi" w:cstheme="majorBidi"/>
          <w:noProof/>
          <w:color w:val="000000" w:themeColor="text1"/>
          <w:szCs w:val="22"/>
        </w:rPr>
        <w:lastRenderedPageBreak/>
        <w:drawing>
          <wp:inline distT="0" distB="0" distL="0" distR="0" wp14:anchorId="7D0BD102" wp14:editId="495E221A">
            <wp:extent cx="5577840" cy="3014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itles_added_trend.png"/>
                    <pic:cNvPicPr/>
                  </pic:nvPicPr>
                  <pic:blipFill>
                    <a:blip r:embed="rId17"/>
                    <a:stretch>
                      <a:fillRect/>
                    </a:stretch>
                  </pic:blipFill>
                  <pic:spPr>
                    <a:xfrm>
                      <a:off x="0" y="0"/>
                      <a:ext cx="5577840" cy="3014540"/>
                    </a:xfrm>
                    <a:prstGeom prst="rect">
                      <a:avLst/>
                    </a:prstGeom>
                  </pic:spPr>
                </pic:pic>
              </a:graphicData>
            </a:graphic>
          </wp:inline>
        </w:drawing>
      </w:r>
    </w:p>
    <w:p w14:paraId="7E5B3B6A" w14:textId="5DC32A53" w:rsidR="004C39D1" w:rsidRPr="00EC2942" w:rsidRDefault="004C39D1" w:rsidP="004C39D1">
      <w:pPr>
        <w:pStyle w:val="Caption"/>
        <w:jc w:val="center"/>
        <w:rPr>
          <w:rFonts w:asciiTheme="majorBidi" w:hAnsiTheme="majorBidi" w:cstheme="majorBidi"/>
          <w:i w:val="0"/>
          <w:iCs w:val="0"/>
          <w:color w:val="000000" w:themeColor="text1"/>
          <w:sz w:val="22"/>
          <w:szCs w:val="22"/>
        </w:rPr>
      </w:pPr>
      <w:r w:rsidRPr="00EC2942">
        <w:rPr>
          <w:rFonts w:asciiTheme="majorBidi" w:hAnsiTheme="majorBidi" w:cstheme="majorBidi"/>
          <w:i w:val="0"/>
          <w:iCs w:val="0"/>
          <w:color w:val="000000" w:themeColor="text1"/>
        </w:rPr>
        <w:t xml:space="preserve">Figure </w:t>
      </w:r>
      <w:r w:rsidRPr="00EC2942">
        <w:rPr>
          <w:rFonts w:asciiTheme="majorBidi" w:hAnsiTheme="majorBidi" w:cstheme="majorBidi"/>
          <w:i w:val="0"/>
          <w:iCs w:val="0"/>
          <w:color w:val="000000" w:themeColor="text1"/>
        </w:rPr>
        <w:fldChar w:fldCharType="begin"/>
      </w:r>
      <w:r w:rsidRPr="00EC2942">
        <w:rPr>
          <w:rFonts w:asciiTheme="majorBidi" w:hAnsiTheme="majorBidi" w:cstheme="majorBidi"/>
          <w:i w:val="0"/>
          <w:iCs w:val="0"/>
          <w:color w:val="000000" w:themeColor="text1"/>
        </w:rPr>
        <w:instrText xml:space="preserve"> SEQ Figure \* ARABIC </w:instrText>
      </w:r>
      <w:r w:rsidRPr="00EC2942">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2</w:t>
      </w:r>
      <w:r w:rsidRPr="00EC2942">
        <w:rPr>
          <w:rFonts w:asciiTheme="majorBidi" w:hAnsiTheme="majorBidi" w:cstheme="majorBidi"/>
          <w:i w:val="0"/>
          <w:iCs w:val="0"/>
          <w:color w:val="000000" w:themeColor="text1"/>
        </w:rPr>
        <w:fldChar w:fldCharType="end"/>
      </w:r>
      <w:r w:rsidRPr="00EC2942">
        <w:rPr>
          <w:rFonts w:asciiTheme="majorBidi" w:hAnsiTheme="majorBidi" w:cstheme="majorBidi"/>
          <w:i w:val="0"/>
          <w:iCs w:val="0"/>
          <w:color w:val="000000" w:themeColor="text1"/>
        </w:rPr>
        <w:t xml:space="preserve">. </w:t>
      </w:r>
      <w:r w:rsidRPr="004C39D1">
        <w:rPr>
          <w:rFonts w:asciiTheme="majorBidi" w:hAnsiTheme="majorBidi" w:cstheme="majorBidi"/>
          <w:i w:val="0"/>
          <w:iCs w:val="0"/>
          <w:color w:val="000000" w:themeColor="text1"/>
        </w:rPr>
        <w:t>Titles Added by Year and Content Type</w:t>
      </w:r>
      <w:r w:rsidRPr="00EC2942">
        <w:rPr>
          <w:rFonts w:asciiTheme="majorBidi" w:hAnsiTheme="majorBidi" w:cstheme="majorBidi"/>
          <w:i w:val="0"/>
          <w:iCs w:val="0"/>
          <w:color w:val="000000" w:themeColor="text1"/>
        </w:rPr>
        <w:t>.</w:t>
      </w:r>
    </w:p>
    <w:p w14:paraId="09C6D970" w14:textId="77777777" w:rsidR="00E11835" w:rsidRDefault="00E11835" w:rsidP="00E11835">
      <w:pPr>
        <w:pStyle w:val="Heading2"/>
        <w:spacing w:before="240" w:after="120"/>
        <w:jc w:val="both"/>
        <w:rPr>
          <w:rFonts w:asciiTheme="majorBidi" w:hAnsiTheme="majorBidi"/>
          <w:color w:val="000000" w:themeColor="text1"/>
          <w:sz w:val="22"/>
          <w:szCs w:val="22"/>
        </w:rPr>
      </w:pPr>
    </w:p>
    <w:p w14:paraId="1B7ECEC7" w14:textId="152A107A" w:rsidR="00E11835" w:rsidRPr="00E11835" w:rsidRDefault="00E11835" w:rsidP="00E11835">
      <w:pPr>
        <w:pStyle w:val="Heading2"/>
        <w:spacing w:before="240" w:after="120"/>
        <w:jc w:val="both"/>
        <w:rPr>
          <w:rFonts w:asciiTheme="majorBidi" w:hAnsiTheme="majorBidi"/>
          <w:b/>
          <w:bCs/>
          <w:color w:val="000000" w:themeColor="text1"/>
          <w:sz w:val="22"/>
          <w:szCs w:val="22"/>
        </w:rPr>
      </w:pPr>
      <w:r w:rsidRPr="00E11835">
        <w:rPr>
          <w:rFonts w:asciiTheme="majorBidi" w:hAnsiTheme="majorBidi"/>
          <w:b/>
          <w:bCs/>
          <w:color w:val="000000" w:themeColor="text1"/>
          <w:sz w:val="22"/>
          <w:szCs w:val="22"/>
        </w:rPr>
        <w:t>Country Analysis</w:t>
      </w:r>
    </w:p>
    <w:p w14:paraId="6ACF72FF" w14:textId="77777777" w:rsidR="00E11835" w:rsidRPr="00E11835" w:rsidRDefault="00E11835" w:rsidP="00E11835">
      <w:pPr>
        <w:spacing w:after="140"/>
        <w:jc w:val="both"/>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The United States has the largest number of country-title associations (3,690), followed by India (1,046) and the United Kingdom (806). Counts reflect multi-country metadata and do not indicate investment or audience size.</w:t>
      </w:r>
    </w:p>
    <w:p w14:paraId="337B7E26" w14:textId="5A46DDDB" w:rsidR="00E11835" w:rsidRDefault="00E11835" w:rsidP="004C39D1">
      <w:pPr>
        <w:jc w:val="center"/>
        <w:rPr>
          <w:rFonts w:asciiTheme="majorBidi" w:hAnsiTheme="majorBidi" w:cstheme="majorBidi"/>
          <w:color w:val="000000" w:themeColor="text1"/>
          <w:szCs w:val="22"/>
        </w:rPr>
      </w:pPr>
      <w:r w:rsidRPr="00E11835">
        <w:rPr>
          <w:rFonts w:asciiTheme="majorBidi" w:hAnsiTheme="majorBidi" w:cstheme="majorBidi"/>
          <w:noProof/>
          <w:color w:val="000000" w:themeColor="text1"/>
          <w:szCs w:val="22"/>
        </w:rPr>
        <w:drawing>
          <wp:inline distT="0" distB="0" distL="0" distR="0" wp14:anchorId="3B4F1A55" wp14:editId="64B21561">
            <wp:extent cx="5577840" cy="3223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countries.png"/>
                    <pic:cNvPicPr/>
                  </pic:nvPicPr>
                  <pic:blipFill>
                    <a:blip r:embed="rId18"/>
                    <a:stretch>
                      <a:fillRect/>
                    </a:stretch>
                  </pic:blipFill>
                  <pic:spPr>
                    <a:xfrm>
                      <a:off x="0" y="0"/>
                      <a:ext cx="5577840" cy="3223170"/>
                    </a:xfrm>
                    <a:prstGeom prst="rect">
                      <a:avLst/>
                    </a:prstGeom>
                  </pic:spPr>
                </pic:pic>
              </a:graphicData>
            </a:graphic>
          </wp:inline>
        </w:drawing>
      </w:r>
    </w:p>
    <w:p w14:paraId="574C4573" w14:textId="68F73B43" w:rsidR="004C39D1" w:rsidRPr="00EC2942" w:rsidRDefault="004C39D1" w:rsidP="004C39D1">
      <w:pPr>
        <w:pStyle w:val="Caption"/>
        <w:jc w:val="center"/>
        <w:rPr>
          <w:rFonts w:asciiTheme="majorBidi" w:hAnsiTheme="majorBidi" w:cstheme="majorBidi"/>
          <w:i w:val="0"/>
          <w:iCs w:val="0"/>
          <w:color w:val="000000" w:themeColor="text1"/>
          <w:sz w:val="22"/>
          <w:szCs w:val="22"/>
        </w:rPr>
      </w:pPr>
      <w:r w:rsidRPr="00EC2942">
        <w:rPr>
          <w:rFonts w:asciiTheme="majorBidi" w:hAnsiTheme="majorBidi" w:cstheme="majorBidi"/>
          <w:i w:val="0"/>
          <w:iCs w:val="0"/>
          <w:color w:val="000000" w:themeColor="text1"/>
        </w:rPr>
        <w:t xml:space="preserve">Figure </w:t>
      </w:r>
      <w:r w:rsidRPr="00EC2942">
        <w:rPr>
          <w:rFonts w:asciiTheme="majorBidi" w:hAnsiTheme="majorBidi" w:cstheme="majorBidi"/>
          <w:i w:val="0"/>
          <w:iCs w:val="0"/>
          <w:color w:val="000000" w:themeColor="text1"/>
        </w:rPr>
        <w:fldChar w:fldCharType="begin"/>
      </w:r>
      <w:r w:rsidRPr="00EC2942">
        <w:rPr>
          <w:rFonts w:asciiTheme="majorBidi" w:hAnsiTheme="majorBidi" w:cstheme="majorBidi"/>
          <w:i w:val="0"/>
          <w:iCs w:val="0"/>
          <w:color w:val="000000" w:themeColor="text1"/>
        </w:rPr>
        <w:instrText xml:space="preserve"> SEQ Figure \* ARABIC </w:instrText>
      </w:r>
      <w:r w:rsidRPr="00EC2942">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3</w:t>
      </w:r>
      <w:r w:rsidRPr="00EC2942">
        <w:rPr>
          <w:rFonts w:asciiTheme="majorBidi" w:hAnsiTheme="majorBidi" w:cstheme="majorBidi"/>
          <w:i w:val="0"/>
          <w:iCs w:val="0"/>
          <w:color w:val="000000" w:themeColor="text1"/>
        </w:rPr>
        <w:fldChar w:fldCharType="end"/>
      </w:r>
      <w:r w:rsidRPr="00EC2942">
        <w:rPr>
          <w:rFonts w:asciiTheme="majorBidi" w:hAnsiTheme="majorBidi" w:cstheme="majorBidi"/>
          <w:i w:val="0"/>
          <w:iCs w:val="0"/>
          <w:color w:val="000000" w:themeColor="text1"/>
        </w:rPr>
        <w:t xml:space="preserve">. </w:t>
      </w:r>
      <w:r w:rsidRPr="004C39D1">
        <w:rPr>
          <w:rFonts w:asciiTheme="majorBidi" w:hAnsiTheme="majorBidi" w:cstheme="majorBidi"/>
          <w:i w:val="0"/>
          <w:iCs w:val="0"/>
          <w:color w:val="000000" w:themeColor="text1"/>
        </w:rPr>
        <w:t>Top Countries Represented in the Catalogue</w:t>
      </w:r>
      <w:r w:rsidRPr="00EC2942">
        <w:rPr>
          <w:rFonts w:asciiTheme="majorBidi" w:hAnsiTheme="majorBidi" w:cstheme="majorBidi"/>
          <w:i w:val="0"/>
          <w:iCs w:val="0"/>
          <w:color w:val="000000" w:themeColor="text1"/>
        </w:rPr>
        <w:t>.</w:t>
      </w:r>
    </w:p>
    <w:p w14:paraId="49B40D4E" w14:textId="77777777" w:rsidR="00E11835" w:rsidRPr="00E11835" w:rsidRDefault="00E11835" w:rsidP="00E11835">
      <w:pPr>
        <w:pStyle w:val="Heading2"/>
        <w:spacing w:before="240" w:after="120"/>
        <w:jc w:val="both"/>
        <w:rPr>
          <w:rFonts w:asciiTheme="majorBidi" w:hAnsiTheme="majorBidi"/>
          <w:b/>
          <w:bCs/>
          <w:color w:val="000000" w:themeColor="text1"/>
          <w:sz w:val="22"/>
          <w:szCs w:val="22"/>
        </w:rPr>
      </w:pPr>
      <w:r w:rsidRPr="00E11835">
        <w:rPr>
          <w:rFonts w:asciiTheme="majorBidi" w:hAnsiTheme="majorBidi"/>
          <w:b/>
          <w:bCs/>
          <w:color w:val="000000" w:themeColor="text1"/>
          <w:sz w:val="22"/>
          <w:szCs w:val="22"/>
        </w:rPr>
        <w:lastRenderedPageBreak/>
        <w:t>Genre and Duration Analysis</w:t>
      </w:r>
    </w:p>
    <w:p w14:paraId="1B6F49EC" w14:textId="77777777" w:rsidR="00E11835" w:rsidRPr="00E11835" w:rsidRDefault="00E11835" w:rsidP="00E11835">
      <w:pPr>
        <w:spacing w:after="140"/>
        <w:jc w:val="both"/>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International Movies (2,752), Dramas (2,427), and Comedies (1,674) are the most frequent genre labels. The mean movie duration is 99.6 minutes and the median is 98.0 minutes.</w:t>
      </w:r>
    </w:p>
    <w:p w14:paraId="17739B62" w14:textId="200817D9" w:rsidR="00E11835" w:rsidRDefault="00E11835" w:rsidP="004C39D1">
      <w:pPr>
        <w:jc w:val="center"/>
        <w:rPr>
          <w:rFonts w:asciiTheme="majorBidi" w:hAnsiTheme="majorBidi" w:cstheme="majorBidi"/>
          <w:color w:val="000000" w:themeColor="text1"/>
          <w:szCs w:val="22"/>
        </w:rPr>
      </w:pPr>
      <w:r w:rsidRPr="00E11835">
        <w:rPr>
          <w:rFonts w:asciiTheme="majorBidi" w:hAnsiTheme="majorBidi" w:cstheme="majorBidi"/>
          <w:noProof/>
          <w:color w:val="000000" w:themeColor="text1"/>
          <w:szCs w:val="22"/>
        </w:rPr>
        <w:drawing>
          <wp:inline distT="0" distB="0" distL="0" distR="0" wp14:anchorId="1EEB16A9" wp14:editId="3BD124DD">
            <wp:extent cx="5577840" cy="3145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op_genres.png"/>
                    <pic:cNvPicPr/>
                  </pic:nvPicPr>
                  <pic:blipFill>
                    <a:blip r:embed="rId19"/>
                    <a:stretch>
                      <a:fillRect/>
                    </a:stretch>
                  </pic:blipFill>
                  <pic:spPr>
                    <a:xfrm>
                      <a:off x="0" y="0"/>
                      <a:ext cx="5577840" cy="3145375"/>
                    </a:xfrm>
                    <a:prstGeom prst="rect">
                      <a:avLst/>
                    </a:prstGeom>
                  </pic:spPr>
                </pic:pic>
              </a:graphicData>
            </a:graphic>
          </wp:inline>
        </w:drawing>
      </w:r>
    </w:p>
    <w:p w14:paraId="7C588AC5" w14:textId="38DDF479" w:rsidR="004C39D1" w:rsidRPr="00EC2942" w:rsidRDefault="004C39D1" w:rsidP="004C39D1">
      <w:pPr>
        <w:pStyle w:val="Caption"/>
        <w:jc w:val="center"/>
        <w:rPr>
          <w:rFonts w:asciiTheme="majorBidi" w:hAnsiTheme="majorBidi" w:cstheme="majorBidi"/>
          <w:i w:val="0"/>
          <w:iCs w:val="0"/>
          <w:color w:val="000000" w:themeColor="text1"/>
          <w:sz w:val="22"/>
          <w:szCs w:val="22"/>
        </w:rPr>
      </w:pPr>
      <w:r w:rsidRPr="00EC2942">
        <w:rPr>
          <w:rFonts w:asciiTheme="majorBidi" w:hAnsiTheme="majorBidi" w:cstheme="majorBidi"/>
          <w:i w:val="0"/>
          <w:iCs w:val="0"/>
          <w:color w:val="000000" w:themeColor="text1"/>
        </w:rPr>
        <w:t xml:space="preserve">Figure </w:t>
      </w:r>
      <w:r w:rsidRPr="00EC2942">
        <w:rPr>
          <w:rFonts w:asciiTheme="majorBidi" w:hAnsiTheme="majorBidi" w:cstheme="majorBidi"/>
          <w:i w:val="0"/>
          <w:iCs w:val="0"/>
          <w:color w:val="000000" w:themeColor="text1"/>
        </w:rPr>
        <w:fldChar w:fldCharType="begin"/>
      </w:r>
      <w:r w:rsidRPr="00EC2942">
        <w:rPr>
          <w:rFonts w:asciiTheme="majorBidi" w:hAnsiTheme="majorBidi" w:cstheme="majorBidi"/>
          <w:i w:val="0"/>
          <w:iCs w:val="0"/>
          <w:color w:val="000000" w:themeColor="text1"/>
        </w:rPr>
        <w:instrText xml:space="preserve"> SEQ Figure \* ARABIC </w:instrText>
      </w:r>
      <w:r w:rsidRPr="00EC2942">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4</w:t>
      </w:r>
      <w:r w:rsidRPr="00EC2942">
        <w:rPr>
          <w:rFonts w:asciiTheme="majorBidi" w:hAnsiTheme="majorBidi" w:cstheme="majorBidi"/>
          <w:i w:val="0"/>
          <w:iCs w:val="0"/>
          <w:color w:val="000000" w:themeColor="text1"/>
        </w:rPr>
        <w:fldChar w:fldCharType="end"/>
      </w:r>
      <w:r w:rsidRPr="00EC2942">
        <w:rPr>
          <w:rFonts w:asciiTheme="majorBidi" w:hAnsiTheme="majorBidi" w:cstheme="majorBidi"/>
          <w:i w:val="0"/>
          <w:iCs w:val="0"/>
          <w:color w:val="000000" w:themeColor="text1"/>
        </w:rPr>
        <w:t xml:space="preserve">. </w:t>
      </w:r>
      <w:r w:rsidRPr="004C39D1">
        <w:rPr>
          <w:rFonts w:asciiTheme="majorBidi" w:hAnsiTheme="majorBidi" w:cstheme="majorBidi"/>
          <w:i w:val="0"/>
          <w:iCs w:val="0"/>
          <w:color w:val="000000" w:themeColor="text1"/>
        </w:rPr>
        <w:t>Most Frequent Content Genres</w:t>
      </w:r>
      <w:r w:rsidRPr="00EC2942">
        <w:rPr>
          <w:rFonts w:asciiTheme="majorBidi" w:hAnsiTheme="majorBidi" w:cstheme="majorBidi"/>
          <w:i w:val="0"/>
          <w:iCs w:val="0"/>
          <w:color w:val="000000" w:themeColor="text1"/>
        </w:rPr>
        <w:t>.</w:t>
      </w:r>
    </w:p>
    <w:p w14:paraId="7187A883" w14:textId="77777777" w:rsidR="004C39D1" w:rsidRPr="00E11835" w:rsidRDefault="004C39D1" w:rsidP="00E11835">
      <w:pPr>
        <w:jc w:val="both"/>
        <w:rPr>
          <w:rFonts w:asciiTheme="majorBidi" w:hAnsiTheme="majorBidi" w:cstheme="majorBidi"/>
          <w:color w:val="000000" w:themeColor="text1"/>
          <w:szCs w:val="22"/>
        </w:rPr>
      </w:pPr>
    </w:p>
    <w:p w14:paraId="6EBFE5BA" w14:textId="77777777" w:rsidR="00E11835" w:rsidRPr="00E11835" w:rsidRDefault="00E11835" w:rsidP="00E11835">
      <w:pPr>
        <w:jc w:val="both"/>
        <w:rPr>
          <w:rFonts w:asciiTheme="majorBidi" w:hAnsiTheme="majorBidi" w:cstheme="majorBidi"/>
          <w:color w:val="000000" w:themeColor="text1"/>
          <w:szCs w:val="22"/>
        </w:rPr>
      </w:pPr>
      <w:r w:rsidRPr="00E11835">
        <w:rPr>
          <w:rFonts w:asciiTheme="majorBidi" w:hAnsiTheme="majorBidi" w:cstheme="majorBidi"/>
          <w:color w:val="000000" w:themeColor="text1"/>
          <w:szCs w:val="22"/>
        </w:rPr>
        <w:br w:type="page"/>
      </w:r>
    </w:p>
    <w:p w14:paraId="52DCF8A5" w14:textId="1C8BAF29" w:rsidR="00E11835" w:rsidRDefault="00E11835" w:rsidP="004C39D1">
      <w:pPr>
        <w:jc w:val="center"/>
        <w:rPr>
          <w:rFonts w:asciiTheme="majorBidi" w:hAnsiTheme="majorBidi" w:cstheme="majorBidi"/>
          <w:color w:val="000000" w:themeColor="text1"/>
          <w:szCs w:val="22"/>
        </w:rPr>
      </w:pPr>
      <w:r w:rsidRPr="00E11835">
        <w:rPr>
          <w:rFonts w:asciiTheme="majorBidi" w:hAnsiTheme="majorBidi" w:cstheme="majorBidi"/>
          <w:noProof/>
          <w:color w:val="000000" w:themeColor="text1"/>
          <w:szCs w:val="22"/>
        </w:rPr>
        <w:lastRenderedPageBreak/>
        <w:drawing>
          <wp:inline distT="0" distB="0" distL="0" distR="0" wp14:anchorId="61801976" wp14:editId="0A5DA248">
            <wp:extent cx="5577840" cy="30736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vie_duration.png"/>
                    <pic:cNvPicPr/>
                  </pic:nvPicPr>
                  <pic:blipFill>
                    <a:blip r:embed="rId20"/>
                    <a:stretch>
                      <a:fillRect/>
                    </a:stretch>
                  </pic:blipFill>
                  <pic:spPr>
                    <a:xfrm>
                      <a:off x="0" y="0"/>
                      <a:ext cx="5577840" cy="3073643"/>
                    </a:xfrm>
                    <a:prstGeom prst="rect">
                      <a:avLst/>
                    </a:prstGeom>
                  </pic:spPr>
                </pic:pic>
              </a:graphicData>
            </a:graphic>
          </wp:inline>
        </w:drawing>
      </w:r>
    </w:p>
    <w:p w14:paraId="47F49569" w14:textId="5FACC65C" w:rsidR="00E11835" w:rsidRDefault="004C39D1" w:rsidP="00E8371E">
      <w:pPr>
        <w:pStyle w:val="Caption"/>
        <w:jc w:val="center"/>
        <w:rPr>
          <w:rFonts w:asciiTheme="majorBidi" w:hAnsiTheme="majorBidi" w:cstheme="majorBidi"/>
          <w:i w:val="0"/>
          <w:iCs w:val="0"/>
          <w:color w:val="000000" w:themeColor="text1"/>
        </w:rPr>
      </w:pPr>
      <w:r w:rsidRPr="00EC2942">
        <w:rPr>
          <w:rFonts w:asciiTheme="majorBidi" w:hAnsiTheme="majorBidi" w:cstheme="majorBidi"/>
          <w:i w:val="0"/>
          <w:iCs w:val="0"/>
          <w:color w:val="000000" w:themeColor="text1"/>
        </w:rPr>
        <w:t xml:space="preserve">Figure </w:t>
      </w:r>
      <w:r w:rsidRPr="00EC2942">
        <w:rPr>
          <w:rFonts w:asciiTheme="majorBidi" w:hAnsiTheme="majorBidi" w:cstheme="majorBidi"/>
          <w:i w:val="0"/>
          <w:iCs w:val="0"/>
          <w:color w:val="000000" w:themeColor="text1"/>
        </w:rPr>
        <w:fldChar w:fldCharType="begin"/>
      </w:r>
      <w:r w:rsidRPr="00EC2942">
        <w:rPr>
          <w:rFonts w:asciiTheme="majorBidi" w:hAnsiTheme="majorBidi" w:cstheme="majorBidi"/>
          <w:i w:val="0"/>
          <w:iCs w:val="0"/>
          <w:color w:val="000000" w:themeColor="text1"/>
        </w:rPr>
        <w:instrText xml:space="preserve"> SEQ Figure \* ARABIC </w:instrText>
      </w:r>
      <w:r w:rsidRPr="00EC2942">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5</w:t>
      </w:r>
      <w:r w:rsidRPr="00EC2942">
        <w:rPr>
          <w:rFonts w:asciiTheme="majorBidi" w:hAnsiTheme="majorBidi" w:cstheme="majorBidi"/>
          <w:i w:val="0"/>
          <w:iCs w:val="0"/>
          <w:color w:val="000000" w:themeColor="text1"/>
        </w:rPr>
        <w:fldChar w:fldCharType="end"/>
      </w:r>
      <w:r w:rsidRPr="00EC2942">
        <w:rPr>
          <w:rFonts w:asciiTheme="majorBidi" w:hAnsiTheme="majorBidi" w:cstheme="majorBidi"/>
          <w:i w:val="0"/>
          <w:iCs w:val="0"/>
          <w:color w:val="000000" w:themeColor="text1"/>
        </w:rPr>
        <w:t xml:space="preserve">. </w:t>
      </w:r>
      <w:r w:rsidRPr="004C39D1">
        <w:rPr>
          <w:rFonts w:asciiTheme="majorBidi" w:hAnsiTheme="majorBidi" w:cstheme="majorBidi"/>
          <w:i w:val="0"/>
          <w:iCs w:val="0"/>
          <w:color w:val="000000" w:themeColor="text1"/>
        </w:rPr>
        <w:t>Distribution of Movie Duration</w:t>
      </w:r>
      <w:r w:rsidRPr="00EC2942">
        <w:rPr>
          <w:rFonts w:asciiTheme="majorBidi" w:hAnsiTheme="majorBidi" w:cstheme="majorBidi"/>
          <w:i w:val="0"/>
          <w:iCs w:val="0"/>
          <w:color w:val="000000" w:themeColor="text1"/>
        </w:rPr>
        <w:t>.</w:t>
      </w:r>
    </w:p>
    <w:p w14:paraId="02429037" w14:textId="4EA34AD2" w:rsidR="00E8371E" w:rsidRDefault="00E8371E" w:rsidP="00E8371E"/>
    <w:p w14:paraId="697A4703" w14:textId="77777777" w:rsidR="00E8371E" w:rsidRPr="00E8371E" w:rsidRDefault="00E8371E" w:rsidP="00E8371E"/>
    <w:p w14:paraId="70BBB58A" w14:textId="68695868" w:rsidR="00B1456C" w:rsidRPr="00325F13" w:rsidRDefault="00B1456C" w:rsidP="00B1456C">
      <w:pPr>
        <w:pStyle w:val="Caption"/>
        <w:jc w:val="center"/>
        <w:rPr>
          <w:rFonts w:asciiTheme="majorBidi" w:hAnsiTheme="majorBidi" w:cstheme="majorBidi"/>
          <w:b/>
          <w:i w:val="0"/>
          <w:iCs w:val="0"/>
          <w:color w:val="000000" w:themeColor="text1"/>
        </w:rPr>
      </w:pPr>
      <w:r w:rsidRPr="00325F13">
        <w:rPr>
          <w:rFonts w:asciiTheme="majorBidi" w:hAnsiTheme="majorBidi" w:cstheme="majorBidi"/>
          <w:i w:val="0"/>
          <w:iCs w:val="0"/>
          <w:color w:val="000000" w:themeColor="text1"/>
        </w:rPr>
        <w:t xml:space="preserve">Table </w:t>
      </w:r>
      <w:r w:rsidRPr="00325F13">
        <w:rPr>
          <w:rFonts w:asciiTheme="majorBidi" w:hAnsiTheme="majorBidi" w:cstheme="majorBidi"/>
          <w:i w:val="0"/>
          <w:iCs w:val="0"/>
          <w:color w:val="000000" w:themeColor="text1"/>
        </w:rPr>
        <w:fldChar w:fldCharType="begin"/>
      </w:r>
      <w:r w:rsidRPr="00325F13">
        <w:rPr>
          <w:rFonts w:asciiTheme="majorBidi" w:hAnsiTheme="majorBidi" w:cstheme="majorBidi"/>
          <w:i w:val="0"/>
          <w:iCs w:val="0"/>
          <w:color w:val="000000" w:themeColor="text1"/>
        </w:rPr>
        <w:instrText xml:space="preserve"> SEQ Table \* ARABIC </w:instrText>
      </w:r>
      <w:r w:rsidRPr="00325F13">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4</w:t>
      </w:r>
      <w:r w:rsidRPr="00325F13">
        <w:rPr>
          <w:rFonts w:asciiTheme="majorBidi" w:hAnsiTheme="majorBidi" w:cstheme="majorBidi"/>
          <w:i w:val="0"/>
          <w:iCs w:val="0"/>
          <w:color w:val="000000" w:themeColor="text1"/>
        </w:rPr>
        <w:fldChar w:fldCharType="end"/>
      </w:r>
      <w:r w:rsidRPr="00325F13">
        <w:rPr>
          <w:rFonts w:asciiTheme="majorBidi" w:hAnsiTheme="majorBidi" w:cstheme="majorBidi"/>
          <w:i w:val="0"/>
          <w:iCs w:val="0"/>
          <w:color w:val="000000" w:themeColor="text1"/>
        </w:rPr>
        <w:t xml:space="preserve">. </w:t>
      </w:r>
      <w:r w:rsidR="00AD30FE" w:rsidRPr="00AD30FE">
        <w:rPr>
          <w:rFonts w:asciiTheme="majorBidi" w:hAnsiTheme="majorBidi" w:cstheme="majorBidi"/>
          <w:i w:val="0"/>
          <w:iCs w:val="0"/>
          <w:color w:val="000000" w:themeColor="text1"/>
        </w:rPr>
        <w:t xml:space="preserve">Most Frequent </w:t>
      </w:r>
      <w:proofErr w:type="spellStart"/>
      <w:r w:rsidR="00AD30FE" w:rsidRPr="00AD30FE">
        <w:rPr>
          <w:rFonts w:asciiTheme="majorBidi" w:hAnsiTheme="majorBidi" w:cstheme="majorBidi"/>
          <w:i w:val="0"/>
          <w:iCs w:val="0"/>
          <w:color w:val="000000" w:themeColor="text1"/>
        </w:rPr>
        <w:t>Naturity</w:t>
      </w:r>
      <w:proofErr w:type="spellEnd"/>
      <w:r w:rsidR="00AD30FE" w:rsidRPr="00AD30FE">
        <w:rPr>
          <w:rFonts w:asciiTheme="majorBidi" w:hAnsiTheme="majorBidi" w:cstheme="majorBidi"/>
          <w:i w:val="0"/>
          <w:iCs w:val="0"/>
          <w:color w:val="000000" w:themeColor="text1"/>
        </w:rPr>
        <w:t xml:space="preserve"> </w:t>
      </w:r>
      <w:proofErr w:type="spellStart"/>
      <w:r w:rsidR="00AD30FE" w:rsidRPr="00AD30FE">
        <w:rPr>
          <w:rFonts w:asciiTheme="majorBidi" w:hAnsiTheme="majorBidi" w:cstheme="majorBidi"/>
          <w:i w:val="0"/>
          <w:iCs w:val="0"/>
          <w:color w:val="000000" w:themeColor="text1"/>
        </w:rPr>
        <w:t>Eatings</w:t>
      </w:r>
      <w:proofErr w:type="spellEnd"/>
      <w:r w:rsidRPr="00325F13">
        <w:rPr>
          <w:rFonts w:asciiTheme="majorBidi" w:hAnsiTheme="majorBidi" w:cstheme="majorBidi"/>
          <w:i w:val="0"/>
          <w:iCs w:val="0"/>
          <w:color w:val="000000" w:themeColor="text1"/>
        </w:rPr>
        <w:t>.</w:t>
      </w:r>
    </w:p>
    <w:tbl>
      <w:tblPr>
        <w:tblStyle w:val="TableGrid"/>
        <w:tblW w:w="0" w:type="auto"/>
        <w:tblLook w:val="04A0" w:firstRow="1" w:lastRow="0" w:firstColumn="1" w:lastColumn="0" w:noHBand="0" w:noVBand="1"/>
      </w:tblPr>
      <w:tblGrid>
        <w:gridCol w:w="4679"/>
        <w:gridCol w:w="4671"/>
      </w:tblGrid>
      <w:tr w:rsidR="00E11835" w:rsidRPr="00E11835" w14:paraId="16A61930" w14:textId="77777777" w:rsidTr="00B1456C">
        <w:tc>
          <w:tcPr>
            <w:tcW w:w="4679" w:type="dxa"/>
            <w:shd w:val="clear" w:color="auto" w:fill="172033"/>
            <w:vAlign w:val="center"/>
          </w:tcPr>
          <w:p w14:paraId="714C2CBC" w14:textId="77777777" w:rsidR="00E11835" w:rsidRPr="00E11835" w:rsidRDefault="00E11835" w:rsidP="00E11835">
            <w:pPr>
              <w:jc w:val="center"/>
              <w:rPr>
                <w:rFonts w:asciiTheme="majorBidi" w:hAnsiTheme="majorBidi" w:cstheme="majorBidi"/>
                <w:color w:val="FFFFFF" w:themeColor="background1"/>
                <w:szCs w:val="22"/>
              </w:rPr>
            </w:pPr>
            <w:r w:rsidRPr="00E11835">
              <w:rPr>
                <w:rFonts w:asciiTheme="majorBidi" w:hAnsiTheme="majorBidi" w:cstheme="majorBidi"/>
                <w:b/>
                <w:color w:val="FFFFFF" w:themeColor="background1"/>
                <w:szCs w:val="22"/>
              </w:rPr>
              <w:t>Rating</w:t>
            </w:r>
          </w:p>
        </w:tc>
        <w:tc>
          <w:tcPr>
            <w:tcW w:w="4671" w:type="dxa"/>
            <w:shd w:val="clear" w:color="auto" w:fill="172033"/>
            <w:vAlign w:val="center"/>
          </w:tcPr>
          <w:p w14:paraId="125D0C1B" w14:textId="77777777" w:rsidR="00E11835" w:rsidRPr="00E11835" w:rsidRDefault="00E11835" w:rsidP="00E11835">
            <w:pPr>
              <w:jc w:val="center"/>
              <w:rPr>
                <w:rFonts w:asciiTheme="majorBidi" w:hAnsiTheme="majorBidi" w:cstheme="majorBidi"/>
                <w:color w:val="FFFFFF" w:themeColor="background1"/>
                <w:szCs w:val="22"/>
              </w:rPr>
            </w:pPr>
            <w:r w:rsidRPr="00E11835">
              <w:rPr>
                <w:rFonts w:asciiTheme="majorBidi" w:hAnsiTheme="majorBidi" w:cstheme="majorBidi"/>
                <w:b/>
                <w:color w:val="FFFFFF" w:themeColor="background1"/>
                <w:szCs w:val="22"/>
              </w:rPr>
              <w:t>Titles</w:t>
            </w:r>
          </w:p>
        </w:tc>
      </w:tr>
      <w:tr w:rsidR="00E11835" w:rsidRPr="00E11835" w14:paraId="198F066D" w14:textId="77777777" w:rsidTr="00B1456C">
        <w:tc>
          <w:tcPr>
            <w:tcW w:w="4679" w:type="dxa"/>
            <w:vAlign w:val="center"/>
          </w:tcPr>
          <w:p w14:paraId="7D2114CF"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TV-MA</w:t>
            </w:r>
          </w:p>
        </w:tc>
        <w:tc>
          <w:tcPr>
            <w:tcW w:w="4671" w:type="dxa"/>
            <w:vAlign w:val="center"/>
          </w:tcPr>
          <w:p w14:paraId="79284940"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3,207</w:t>
            </w:r>
          </w:p>
        </w:tc>
      </w:tr>
      <w:tr w:rsidR="00E11835" w:rsidRPr="00E11835" w14:paraId="2C71B825" w14:textId="77777777" w:rsidTr="00B1456C">
        <w:tc>
          <w:tcPr>
            <w:tcW w:w="4679" w:type="dxa"/>
            <w:shd w:val="clear" w:color="auto" w:fill="F3F4F6"/>
            <w:vAlign w:val="center"/>
          </w:tcPr>
          <w:p w14:paraId="1EF645E9"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TV-14</w:t>
            </w:r>
          </w:p>
        </w:tc>
        <w:tc>
          <w:tcPr>
            <w:tcW w:w="4671" w:type="dxa"/>
            <w:shd w:val="clear" w:color="auto" w:fill="F3F4F6"/>
            <w:vAlign w:val="center"/>
          </w:tcPr>
          <w:p w14:paraId="68E4CBF7"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2,160</w:t>
            </w:r>
          </w:p>
        </w:tc>
      </w:tr>
      <w:tr w:rsidR="00E11835" w:rsidRPr="00E11835" w14:paraId="18C0A513" w14:textId="77777777" w:rsidTr="00B1456C">
        <w:tc>
          <w:tcPr>
            <w:tcW w:w="4679" w:type="dxa"/>
            <w:vAlign w:val="center"/>
          </w:tcPr>
          <w:p w14:paraId="21B22F1F"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TV-PG</w:t>
            </w:r>
          </w:p>
        </w:tc>
        <w:tc>
          <w:tcPr>
            <w:tcW w:w="4671" w:type="dxa"/>
            <w:vAlign w:val="center"/>
          </w:tcPr>
          <w:p w14:paraId="4BC67D45"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863</w:t>
            </w:r>
          </w:p>
        </w:tc>
      </w:tr>
      <w:tr w:rsidR="00E11835" w:rsidRPr="00E11835" w14:paraId="6FD02B57" w14:textId="77777777" w:rsidTr="00B1456C">
        <w:tc>
          <w:tcPr>
            <w:tcW w:w="4679" w:type="dxa"/>
            <w:shd w:val="clear" w:color="auto" w:fill="F3F4F6"/>
            <w:vAlign w:val="center"/>
          </w:tcPr>
          <w:p w14:paraId="318977AF"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R</w:t>
            </w:r>
          </w:p>
        </w:tc>
        <w:tc>
          <w:tcPr>
            <w:tcW w:w="4671" w:type="dxa"/>
            <w:shd w:val="clear" w:color="auto" w:fill="F3F4F6"/>
            <w:vAlign w:val="center"/>
          </w:tcPr>
          <w:p w14:paraId="01C14DBE"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799</w:t>
            </w:r>
          </w:p>
        </w:tc>
      </w:tr>
      <w:tr w:rsidR="00E11835" w:rsidRPr="00E11835" w14:paraId="0FBFBF16" w14:textId="77777777" w:rsidTr="00B1456C">
        <w:tc>
          <w:tcPr>
            <w:tcW w:w="4679" w:type="dxa"/>
            <w:vAlign w:val="center"/>
          </w:tcPr>
          <w:p w14:paraId="201BA717"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PG-13</w:t>
            </w:r>
          </w:p>
        </w:tc>
        <w:tc>
          <w:tcPr>
            <w:tcW w:w="4671" w:type="dxa"/>
            <w:vAlign w:val="center"/>
          </w:tcPr>
          <w:p w14:paraId="5FE5D8EC"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490</w:t>
            </w:r>
          </w:p>
        </w:tc>
      </w:tr>
      <w:tr w:rsidR="00E11835" w:rsidRPr="00E11835" w14:paraId="2AF45B72" w14:textId="77777777" w:rsidTr="00B1456C">
        <w:tc>
          <w:tcPr>
            <w:tcW w:w="4679" w:type="dxa"/>
            <w:shd w:val="clear" w:color="auto" w:fill="F3F4F6"/>
            <w:vAlign w:val="center"/>
          </w:tcPr>
          <w:p w14:paraId="4A12714E"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TV-Y7</w:t>
            </w:r>
          </w:p>
        </w:tc>
        <w:tc>
          <w:tcPr>
            <w:tcW w:w="4671" w:type="dxa"/>
            <w:shd w:val="clear" w:color="auto" w:fill="F3F4F6"/>
            <w:vAlign w:val="center"/>
          </w:tcPr>
          <w:p w14:paraId="40918DA9"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334</w:t>
            </w:r>
          </w:p>
        </w:tc>
      </w:tr>
      <w:tr w:rsidR="00E11835" w:rsidRPr="00E11835" w14:paraId="5558FDA6" w14:textId="77777777" w:rsidTr="00B1456C">
        <w:tc>
          <w:tcPr>
            <w:tcW w:w="4679" w:type="dxa"/>
            <w:vAlign w:val="center"/>
          </w:tcPr>
          <w:p w14:paraId="7B64F017"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TV-Y</w:t>
            </w:r>
          </w:p>
        </w:tc>
        <w:tc>
          <w:tcPr>
            <w:tcW w:w="4671" w:type="dxa"/>
            <w:vAlign w:val="center"/>
          </w:tcPr>
          <w:p w14:paraId="6A5B8DBA"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307</w:t>
            </w:r>
          </w:p>
        </w:tc>
      </w:tr>
      <w:tr w:rsidR="00E11835" w:rsidRPr="00E11835" w14:paraId="258DFE11" w14:textId="77777777" w:rsidTr="00B1456C">
        <w:tc>
          <w:tcPr>
            <w:tcW w:w="4679" w:type="dxa"/>
            <w:shd w:val="clear" w:color="auto" w:fill="F3F4F6"/>
            <w:vAlign w:val="center"/>
          </w:tcPr>
          <w:p w14:paraId="5207A46B"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PG</w:t>
            </w:r>
          </w:p>
        </w:tc>
        <w:tc>
          <w:tcPr>
            <w:tcW w:w="4671" w:type="dxa"/>
            <w:shd w:val="clear" w:color="auto" w:fill="F3F4F6"/>
            <w:vAlign w:val="center"/>
          </w:tcPr>
          <w:p w14:paraId="0A3B71EB"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287</w:t>
            </w:r>
          </w:p>
        </w:tc>
      </w:tr>
      <w:tr w:rsidR="00E11835" w:rsidRPr="00E11835" w14:paraId="012D9BAC" w14:textId="77777777" w:rsidTr="00B1456C">
        <w:tc>
          <w:tcPr>
            <w:tcW w:w="4679" w:type="dxa"/>
            <w:vAlign w:val="center"/>
          </w:tcPr>
          <w:p w14:paraId="5358A6C5"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TV-G</w:t>
            </w:r>
          </w:p>
        </w:tc>
        <w:tc>
          <w:tcPr>
            <w:tcW w:w="4671" w:type="dxa"/>
            <w:vAlign w:val="center"/>
          </w:tcPr>
          <w:p w14:paraId="0B02B02E"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220</w:t>
            </w:r>
          </w:p>
        </w:tc>
      </w:tr>
      <w:tr w:rsidR="00E11835" w:rsidRPr="00E11835" w14:paraId="4787E4B9" w14:textId="77777777" w:rsidTr="00B1456C">
        <w:tc>
          <w:tcPr>
            <w:tcW w:w="4679" w:type="dxa"/>
            <w:shd w:val="clear" w:color="auto" w:fill="F3F4F6"/>
            <w:vAlign w:val="center"/>
          </w:tcPr>
          <w:p w14:paraId="4DB9C97C"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NR</w:t>
            </w:r>
          </w:p>
        </w:tc>
        <w:tc>
          <w:tcPr>
            <w:tcW w:w="4671" w:type="dxa"/>
            <w:shd w:val="clear" w:color="auto" w:fill="F3F4F6"/>
            <w:vAlign w:val="center"/>
          </w:tcPr>
          <w:p w14:paraId="6B737622"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80</w:t>
            </w:r>
          </w:p>
        </w:tc>
      </w:tr>
    </w:tbl>
    <w:p w14:paraId="435E561D" w14:textId="77777777" w:rsidR="00E11835" w:rsidRPr="00E11835" w:rsidRDefault="00E11835" w:rsidP="00E11835">
      <w:pPr>
        <w:spacing w:after="100"/>
        <w:jc w:val="both"/>
        <w:rPr>
          <w:rFonts w:asciiTheme="majorBidi" w:hAnsiTheme="majorBidi" w:cstheme="majorBidi"/>
          <w:color w:val="000000" w:themeColor="text1"/>
          <w:szCs w:val="22"/>
        </w:rPr>
      </w:pPr>
    </w:p>
    <w:p w14:paraId="5041C185" w14:textId="0325CE18" w:rsidR="00E11835" w:rsidRPr="00E11835" w:rsidRDefault="00E11835" w:rsidP="00E11835">
      <w:pPr>
        <w:jc w:val="both"/>
        <w:rPr>
          <w:rFonts w:asciiTheme="majorBidi" w:hAnsiTheme="majorBidi" w:cstheme="majorBidi"/>
          <w:color w:val="000000" w:themeColor="text1"/>
          <w:szCs w:val="22"/>
        </w:rPr>
      </w:pPr>
    </w:p>
    <w:p w14:paraId="5C602C75" w14:textId="0D445ABB" w:rsidR="00E11835" w:rsidRPr="00E11835" w:rsidRDefault="00E11835" w:rsidP="00E11835">
      <w:pPr>
        <w:jc w:val="both"/>
        <w:rPr>
          <w:rFonts w:asciiTheme="majorBidi" w:hAnsiTheme="majorBidi" w:cstheme="majorBidi"/>
          <w:color w:val="000000" w:themeColor="text1"/>
          <w:szCs w:val="22"/>
        </w:rPr>
      </w:pPr>
    </w:p>
    <w:p w14:paraId="12597561" w14:textId="3807079F" w:rsidR="00E11835" w:rsidRDefault="00E11835">
      <w:pPr>
        <w:jc w:val="center"/>
        <w:rPr>
          <w:rFonts w:asciiTheme="majorBidi" w:hAnsiTheme="majorBidi" w:cstheme="majorBidi"/>
          <w:color w:val="000000" w:themeColor="text1"/>
        </w:rPr>
      </w:pPr>
    </w:p>
    <w:p w14:paraId="00BC2280" w14:textId="78104641" w:rsidR="00E11835" w:rsidRDefault="00E11835">
      <w:pPr>
        <w:jc w:val="center"/>
        <w:rPr>
          <w:rFonts w:asciiTheme="majorBidi" w:hAnsiTheme="majorBidi" w:cstheme="majorBidi"/>
          <w:color w:val="000000" w:themeColor="text1"/>
        </w:rPr>
      </w:pPr>
    </w:p>
    <w:p w14:paraId="236418C9" w14:textId="5B2F3512" w:rsidR="00E11835" w:rsidRDefault="00E11835">
      <w:pPr>
        <w:jc w:val="center"/>
        <w:rPr>
          <w:rFonts w:asciiTheme="majorBidi" w:hAnsiTheme="majorBidi" w:cstheme="majorBidi"/>
          <w:color w:val="000000" w:themeColor="text1"/>
        </w:rPr>
      </w:pPr>
    </w:p>
    <w:p w14:paraId="3D13CBE1" w14:textId="1100C271" w:rsidR="00E11835" w:rsidRDefault="00E11835">
      <w:pPr>
        <w:jc w:val="center"/>
        <w:rPr>
          <w:rFonts w:asciiTheme="majorBidi" w:hAnsiTheme="majorBidi" w:cstheme="majorBidi"/>
          <w:color w:val="000000" w:themeColor="text1"/>
        </w:rPr>
      </w:pPr>
    </w:p>
    <w:p w14:paraId="764A7198" w14:textId="5E965D12" w:rsidR="0089113C" w:rsidRDefault="007E785C">
      <w:pPr>
        <w:pStyle w:val="Heading1"/>
        <w:rPr>
          <w:rFonts w:asciiTheme="majorBidi" w:hAnsiTheme="majorBidi"/>
          <w:color w:val="000000" w:themeColor="text1"/>
        </w:rPr>
      </w:pPr>
      <w:bookmarkStart w:id="8" w:name="_Toc239083259"/>
      <w:r w:rsidRPr="0005013B">
        <w:rPr>
          <w:rFonts w:asciiTheme="majorBidi" w:hAnsiTheme="majorBidi"/>
          <w:color w:val="000000" w:themeColor="text1"/>
        </w:rPr>
        <w:lastRenderedPageBreak/>
        <w:t>Advanced Analytics and AI Modeling</w:t>
      </w:r>
      <w:bookmarkEnd w:id="8"/>
    </w:p>
    <w:p w14:paraId="497D5BD2" w14:textId="77777777" w:rsidR="005460B7" w:rsidRPr="005460B7" w:rsidRDefault="005460B7" w:rsidP="005460B7"/>
    <w:p w14:paraId="336DF5D0" w14:textId="77777777" w:rsidR="00E11835" w:rsidRPr="00E11835" w:rsidRDefault="00E11835" w:rsidP="00E11835">
      <w:pPr>
        <w:pStyle w:val="Heading2"/>
        <w:spacing w:before="240" w:after="120"/>
        <w:rPr>
          <w:rFonts w:asciiTheme="majorBidi" w:hAnsiTheme="majorBidi"/>
          <w:b/>
          <w:bCs/>
          <w:color w:val="000000" w:themeColor="text1"/>
          <w:sz w:val="22"/>
          <w:szCs w:val="22"/>
        </w:rPr>
      </w:pPr>
      <w:r w:rsidRPr="00E11835">
        <w:rPr>
          <w:rFonts w:asciiTheme="majorBidi" w:hAnsiTheme="majorBidi"/>
          <w:b/>
          <w:bCs/>
          <w:color w:val="000000" w:themeColor="text1"/>
          <w:sz w:val="22"/>
          <w:szCs w:val="22"/>
        </w:rPr>
        <w:t>Agile Approach Exploratory Data Analysis EDA</w:t>
      </w:r>
    </w:p>
    <w:p w14:paraId="1C7C0521" w14:textId="77777777" w:rsidR="00E11835" w:rsidRPr="00E11835" w:rsidRDefault="00E11835" w:rsidP="00E11835">
      <w:pPr>
        <w:spacing w:after="140"/>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EDA used short iterative cycles: form a question, create a summary or visualization, review its meaning and limitations, refine the next question, and document the result. This approach is appropriate because exploration may reveal missing values, multi-label fields, or misleading aggregations that require a different preparation step.</w:t>
      </w:r>
    </w:p>
    <w:p w14:paraId="5CDD9149" w14:textId="77777777" w:rsidR="00E11835" w:rsidRPr="00E11835" w:rsidRDefault="00E11835" w:rsidP="00E11835">
      <w:pPr>
        <w:pStyle w:val="Heading2"/>
        <w:spacing w:before="240" w:after="120"/>
        <w:rPr>
          <w:rFonts w:asciiTheme="majorBidi" w:hAnsiTheme="majorBidi"/>
          <w:b/>
          <w:bCs/>
          <w:color w:val="000000" w:themeColor="text1"/>
          <w:sz w:val="22"/>
          <w:szCs w:val="22"/>
        </w:rPr>
      </w:pPr>
      <w:r w:rsidRPr="00E11835">
        <w:rPr>
          <w:rFonts w:asciiTheme="majorBidi" w:hAnsiTheme="majorBidi"/>
          <w:b/>
          <w:bCs/>
          <w:color w:val="000000" w:themeColor="text1"/>
          <w:sz w:val="22"/>
          <w:szCs w:val="22"/>
        </w:rPr>
        <w:t>Model Development Agile Approach</w:t>
      </w:r>
    </w:p>
    <w:p w14:paraId="3B1B969B" w14:textId="77777777" w:rsidR="00E11835" w:rsidRPr="00E11835" w:rsidRDefault="00E11835" w:rsidP="00E11835">
      <w:pPr>
        <w:spacing w:after="140"/>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The model-development stage considered the data available. Collaborative filtering was excluded because the dataset has no users, ratings, views, clicks, or watch time. A content-based approach was selected because it can calculate similarity from title metadata.</w:t>
      </w:r>
    </w:p>
    <w:p w14:paraId="2C6D802B" w14:textId="77777777" w:rsidR="00E11835" w:rsidRPr="00E11835" w:rsidRDefault="00E11835" w:rsidP="00E11835">
      <w:pPr>
        <w:pStyle w:val="Heading2"/>
        <w:spacing w:before="240" w:after="120"/>
        <w:rPr>
          <w:rFonts w:asciiTheme="majorBidi" w:hAnsiTheme="majorBidi"/>
          <w:b/>
          <w:bCs/>
          <w:color w:val="000000" w:themeColor="text1"/>
          <w:sz w:val="22"/>
          <w:szCs w:val="22"/>
        </w:rPr>
      </w:pPr>
      <w:r w:rsidRPr="00E11835">
        <w:rPr>
          <w:rFonts w:asciiTheme="majorBidi" w:hAnsiTheme="majorBidi"/>
          <w:b/>
          <w:bCs/>
          <w:color w:val="000000" w:themeColor="text1"/>
          <w:sz w:val="22"/>
          <w:szCs w:val="22"/>
        </w:rPr>
        <w:t>Models and Evaluation</w:t>
      </w:r>
    </w:p>
    <w:p w14:paraId="7FDAAC83" w14:textId="265AD86E" w:rsidR="00E11835" w:rsidRDefault="00E11835" w:rsidP="00E11835">
      <w:pPr>
        <w:spacing w:after="140"/>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TF-IDF converts title metadata into weighted text features. Cosine similarity compares the normalized feature vectors and ranks titles with related metadata [4]. The project uses the scikit-learn implementation, an established open-source machine-learning library [5]. This approach is reproducible and transparent; however, it cannot report accuracy, precision, recall, or user satisfaction without a relevance dataset. Future evaluation requires interaction data and measures such as precision at k, recall at k, coverage, and diversity.</w:t>
      </w:r>
    </w:p>
    <w:p w14:paraId="21F014AE" w14:textId="0FF8BA87" w:rsidR="002B0404" w:rsidRPr="00325F13" w:rsidRDefault="002B0404" w:rsidP="002B0404">
      <w:pPr>
        <w:pStyle w:val="Caption"/>
        <w:jc w:val="center"/>
        <w:rPr>
          <w:rFonts w:asciiTheme="majorBidi" w:hAnsiTheme="majorBidi" w:cstheme="majorBidi"/>
          <w:b/>
          <w:i w:val="0"/>
          <w:iCs w:val="0"/>
          <w:color w:val="000000" w:themeColor="text1"/>
        </w:rPr>
      </w:pPr>
      <w:r w:rsidRPr="00325F13">
        <w:rPr>
          <w:rFonts w:asciiTheme="majorBidi" w:hAnsiTheme="majorBidi" w:cstheme="majorBidi"/>
          <w:i w:val="0"/>
          <w:iCs w:val="0"/>
          <w:color w:val="000000" w:themeColor="text1"/>
        </w:rPr>
        <w:t xml:space="preserve">Table </w:t>
      </w:r>
      <w:r w:rsidRPr="00325F13">
        <w:rPr>
          <w:rFonts w:asciiTheme="majorBidi" w:hAnsiTheme="majorBidi" w:cstheme="majorBidi"/>
          <w:i w:val="0"/>
          <w:iCs w:val="0"/>
          <w:color w:val="000000" w:themeColor="text1"/>
        </w:rPr>
        <w:fldChar w:fldCharType="begin"/>
      </w:r>
      <w:r w:rsidRPr="00325F13">
        <w:rPr>
          <w:rFonts w:asciiTheme="majorBidi" w:hAnsiTheme="majorBidi" w:cstheme="majorBidi"/>
          <w:i w:val="0"/>
          <w:iCs w:val="0"/>
          <w:color w:val="000000" w:themeColor="text1"/>
        </w:rPr>
        <w:instrText xml:space="preserve"> SEQ Table \* ARABIC </w:instrText>
      </w:r>
      <w:r w:rsidRPr="00325F13">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5</w:t>
      </w:r>
      <w:r w:rsidRPr="00325F13">
        <w:rPr>
          <w:rFonts w:asciiTheme="majorBidi" w:hAnsiTheme="majorBidi" w:cstheme="majorBidi"/>
          <w:i w:val="0"/>
          <w:iCs w:val="0"/>
          <w:color w:val="000000" w:themeColor="text1"/>
        </w:rPr>
        <w:fldChar w:fldCharType="end"/>
      </w:r>
      <w:r w:rsidRPr="00325F13">
        <w:rPr>
          <w:rFonts w:asciiTheme="majorBidi" w:hAnsiTheme="majorBidi" w:cstheme="majorBidi"/>
          <w:i w:val="0"/>
          <w:iCs w:val="0"/>
          <w:color w:val="000000" w:themeColor="text1"/>
        </w:rPr>
        <w:t xml:space="preserve">. </w:t>
      </w:r>
      <w:r w:rsidR="00AD30FE" w:rsidRPr="00AD30FE">
        <w:rPr>
          <w:rFonts w:asciiTheme="majorBidi" w:hAnsiTheme="majorBidi" w:cstheme="majorBidi"/>
          <w:i w:val="0"/>
          <w:iCs w:val="0"/>
          <w:color w:val="000000" w:themeColor="text1"/>
        </w:rPr>
        <w:t>Recommendation-model Configuration</w:t>
      </w:r>
      <w:r w:rsidRPr="00325F13">
        <w:rPr>
          <w:rFonts w:asciiTheme="majorBidi" w:hAnsiTheme="majorBidi" w:cstheme="majorBidi"/>
          <w:i w:val="0"/>
          <w:iCs w:val="0"/>
          <w:color w:val="000000" w:themeColor="text1"/>
        </w:rPr>
        <w:t>.</w:t>
      </w:r>
    </w:p>
    <w:tbl>
      <w:tblPr>
        <w:tblStyle w:val="TableGrid"/>
        <w:tblW w:w="0" w:type="auto"/>
        <w:tblLook w:val="04A0" w:firstRow="1" w:lastRow="0" w:firstColumn="1" w:lastColumn="0" w:noHBand="0" w:noVBand="1"/>
      </w:tblPr>
      <w:tblGrid>
        <w:gridCol w:w="2880"/>
        <w:gridCol w:w="6336"/>
      </w:tblGrid>
      <w:tr w:rsidR="00E11835" w:rsidRPr="00E11835" w14:paraId="6250B141" w14:textId="77777777" w:rsidTr="00145BD2">
        <w:tc>
          <w:tcPr>
            <w:tcW w:w="2880" w:type="dxa"/>
            <w:shd w:val="clear" w:color="auto" w:fill="172033"/>
            <w:vAlign w:val="center"/>
          </w:tcPr>
          <w:p w14:paraId="2C8EE109" w14:textId="19C13F2C" w:rsidR="00E11835" w:rsidRPr="00E11835" w:rsidRDefault="00E11835" w:rsidP="00E11835">
            <w:pPr>
              <w:jc w:val="center"/>
              <w:rPr>
                <w:rFonts w:asciiTheme="majorBidi" w:hAnsiTheme="majorBidi" w:cstheme="majorBidi"/>
                <w:color w:val="FFFFFF" w:themeColor="background1"/>
                <w:szCs w:val="22"/>
              </w:rPr>
            </w:pPr>
            <w:r w:rsidRPr="00E11835">
              <w:rPr>
                <w:rFonts w:asciiTheme="majorBidi" w:hAnsiTheme="majorBidi" w:cstheme="majorBidi"/>
                <w:color w:val="000000" w:themeColor="text1"/>
                <w:szCs w:val="22"/>
              </w:rPr>
              <w:br w:type="page"/>
            </w:r>
            <w:r w:rsidRPr="00E11835">
              <w:rPr>
                <w:rFonts w:asciiTheme="majorBidi" w:hAnsiTheme="majorBidi" w:cstheme="majorBidi"/>
                <w:b/>
                <w:color w:val="FFFFFF" w:themeColor="background1"/>
                <w:szCs w:val="22"/>
              </w:rPr>
              <w:t>Component</w:t>
            </w:r>
          </w:p>
        </w:tc>
        <w:tc>
          <w:tcPr>
            <w:tcW w:w="6336" w:type="dxa"/>
            <w:shd w:val="clear" w:color="auto" w:fill="172033"/>
            <w:vAlign w:val="center"/>
          </w:tcPr>
          <w:p w14:paraId="005BF19D" w14:textId="77777777" w:rsidR="00E11835" w:rsidRPr="00E11835" w:rsidRDefault="00E11835" w:rsidP="00E11835">
            <w:pPr>
              <w:jc w:val="center"/>
              <w:rPr>
                <w:rFonts w:asciiTheme="majorBidi" w:hAnsiTheme="majorBidi" w:cstheme="majorBidi"/>
                <w:color w:val="FFFFFF" w:themeColor="background1"/>
                <w:szCs w:val="22"/>
              </w:rPr>
            </w:pPr>
            <w:r w:rsidRPr="00E11835">
              <w:rPr>
                <w:rFonts w:asciiTheme="majorBidi" w:hAnsiTheme="majorBidi" w:cstheme="majorBidi"/>
                <w:b/>
                <w:color w:val="FFFFFF" w:themeColor="background1"/>
                <w:szCs w:val="22"/>
              </w:rPr>
              <w:t>Implementation</w:t>
            </w:r>
          </w:p>
        </w:tc>
      </w:tr>
      <w:tr w:rsidR="00E11835" w:rsidRPr="00E11835" w14:paraId="2137541C" w14:textId="77777777" w:rsidTr="00145BD2">
        <w:tc>
          <w:tcPr>
            <w:tcW w:w="2880" w:type="dxa"/>
            <w:vAlign w:val="center"/>
          </w:tcPr>
          <w:p w14:paraId="4CAD04AC"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Model type</w:t>
            </w:r>
          </w:p>
        </w:tc>
        <w:tc>
          <w:tcPr>
            <w:tcW w:w="6336" w:type="dxa"/>
            <w:vAlign w:val="center"/>
          </w:tcPr>
          <w:p w14:paraId="24991E97"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Content-based recommendation</w:t>
            </w:r>
          </w:p>
        </w:tc>
      </w:tr>
      <w:tr w:rsidR="00E11835" w:rsidRPr="00E11835" w14:paraId="206E8D04" w14:textId="77777777" w:rsidTr="00145BD2">
        <w:tc>
          <w:tcPr>
            <w:tcW w:w="2880" w:type="dxa"/>
            <w:shd w:val="clear" w:color="auto" w:fill="F3F4F6"/>
            <w:vAlign w:val="center"/>
          </w:tcPr>
          <w:p w14:paraId="62A27410"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Text features</w:t>
            </w:r>
          </w:p>
        </w:tc>
        <w:tc>
          <w:tcPr>
            <w:tcW w:w="6336" w:type="dxa"/>
            <w:shd w:val="clear" w:color="auto" w:fill="F3F4F6"/>
            <w:vAlign w:val="center"/>
          </w:tcPr>
          <w:p w14:paraId="0D4B6501"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 xml:space="preserve">type, </w:t>
            </w:r>
            <w:proofErr w:type="spellStart"/>
            <w:r w:rsidRPr="00E11835">
              <w:rPr>
                <w:rFonts w:asciiTheme="majorBidi" w:hAnsiTheme="majorBidi" w:cstheme="majorBidi"/>
                <w:color w:val="000000" w:themeColor="text1"/>
                <w:szCs w:val="22"/>
              </w:rPr>
              <w:t>listed_in</w:t>
            </w:r>
            <w:proofErr w:type="spellEnd"/>
            <w:r w:rsidRPr="00E11835">
              <w:rPr>
                <w:rFonts w:asciiTheme="majorBidi" w:hAnsiTheme="majorBidi" w:cstheme="majorBidi"/>
                <w:color w:val="000000" w:themeColor="text1"/>
                <w:szCs w:val="22"/>
              </w:rPr>
              <w:t>, description, director, cast, country</w:t>
            </w:r>
          </w:p>
        </w:tc>
      </w:tr>
      <w:tr w:rsidR="00E11835" w:rsidRPr="00E11835" w14:paraId="37A7FFAE" w14:textId="77777777" w:rsidTr="00145BD2">
        <w:tc>
          <w:tcPr>
            <w:tcW w:w="2880" w:type="dxa"/>
            <w:vAlign w:val="center"/>
          </w:tcPr>
          <w:p w14:paraId="4C248807"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Vectorization</w:t>
            </w:r>
          </w:p>
        </w:tc>
        <w:tc>
          <w:tcPr>
            <w:tcW w:w="6336" w:type="dxa"/>
            <w:vAlign w:val="center"/>
          </w:tcPr>
          <w:p w14:paraId="30834983"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TF-IDF with unigrams and bigrams</w:t>
            </w:r>
          </w:p>
        </w:tc>
      </w:tr>
      <w:tr w:rsidR="00E11835" w:rsidRPr="00E11835" w14:paraId="0E7A0BB9" w14:textId="77777777" w:rsidTr="00145BD2">
        <w:tc>
          <w:tcPr>
            <w:tcW w:w="2880" w:type="dxa"/>
            <w:shd w:val="clear" w:color="auto" w:fill="F3F4F6"/>
            <w:vAlign w:val="center"/>
          </w:tcPr>
          <w:p w14:paraId="43088EED"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Similarity measure</w:t>
            </w:r>
          </w:p>
        </w:tc>
        <w:tc>
          <w:tcPr>
            <w:tcW w:w="6336" w:type="dxa"/>
            <w:shd w:val="clear" w:color="auto" w:fill="F3F4F6"/>
            <w:vAlign w:val="center"/>
          </w:tcPr>
          <w:p w14:paraId="3A5FF656"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Cosine similarity via linear kernel</w:t>
            </w:r>
          </w:p>
        </w:tc>
      </w:tr>
      <w:tr w:rsidR="00E11835" w:rsidRPr="00E11835" w14:paraId="2DEAF172" w14:textId="77777777" w:rsidTr="00145BD2">
        <w:tc>
          <w:tcPr>
            <w:tcW w:w="2880" w:type="dxa"/>
            <w:vAlign w:val="center"/>
          </w:tcPr>
          <w:p w14:paraId="7B2080CF"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Example query</w:t>
            </w:r>
          </w:p>
        </w:tc>
        <w:tc>
          <w:tcPr>
            <w:tcW w:w="6336" w:type="dxa"/>
            <w:vAlign w:val="center"/>
          </w:tcPr>
          <w:p w14:paraId="28FA85C7"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Stranger Things</w:t>
            </w:r>
          </w:p>
        </w:tc>
      </w:tr>
      <w:tr w:rsidR="00E11835" w:rsidRPr="00E11835" w14:paraId="0A0BDDA3" w14:textId="77777777" w:rsidTr="00145BD2">
        <w:tc>
          <w:tcPr>
            <w:tcW w:w="2880" w:type="dxa"/>
            <w:shd w:val="clear" w:color="auto" w:fill="F3F4F6"/>
            <w:vAlign w:val="center"/>
          </w:tcPr>
          <w:p w14:paraId="293D6733"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Model input records</w:t>
            </w:r>
          </w:p>
        </w:tc>
        <w:tc>
          <w:tcPr>
            <w:tcW w:w="6336" w:type="dxa"/>
            <w:shd w:val="clear" w:color="auto" w:fill="F3F4F6"/>
            <w:vAlign w:val="center"/>
          </w:tcPr>
          <w:p w14:paraId="33ACDFA0"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8,807 titles</w:t>
            </w:r>
          </w:p>
        </w:tc>
      </w:tr>
    </w:tbl>
    <w:p w14:paraId="044267E5" w14:textId="77777777" w:rsidR="00E11835" w:rsidRPr="00E11835" w:rsidRDefault="00E11835" w:rsidP="00E11835">
      <w:pPr>
        <w:spacing w:after="100"/>
        <w:rPr>
          <w:rFonts w:asciiTheme="majorBidi" w:hAnsiTheme="majorBidi" w:cstheme="majorBidi"/>
          <w:color w:val="000000" w:themeColor="text1"/>
          <w:szCs w:val="22"/>
        </w:rPr>
      </w:pPr>
    </w:p>
    <w:p w14:paraId="12560FB6" w14:textId="38EABE8F" w:rsidR="002B0404" w:rsidRPr="00325F13" w:rsidRDefault="002B0404" w:rsidP="002B0404">
      <w:pPr>
        <w:pStyle w:val="Caption"/>
        <w:jc w:val="center"/>
        <w:rPr>
          <w:rFonts w:asciiTheme="majorBidi" w:hAnsiTheme="majorBidi" w:cstheme="majorBidi"/>
          <w:b/>
          <w:i w:val="0"/>
          <w:iCs w:val="0"/>
          <w:color w:val="000000" w:themeColor="text1"/>
        </w:rPr>
      </w:pPr>
      <w:r w:rsidRPr="00325F13">
        <w:rPr>
          <w:rFonts w:asciiTheme="majorBidi" w:hAnsiTheme="majorBidi" w:cstheme="majorBidi"/>
          <w:i w:val="0"/>
          <w:iCs w:val="0"/>
          <w:color w:val="000000" w:themeColor="text1"/>
        </w:rPr>
        <w:t xml:space="preserve">Table </w:t>
      </w:r>
      <w:r w:rsidRPr="00325F13">
        <w:rPr>
          <w:rFonts w:asciiTheme="majorBidi" w:hAnsiTheme="majorBidi" w:cstheme="majorBidi"/>
          <w:i w:val="0"/>
          <w:iCs w:val="0"/>
          <w:color w:val="000000" w:themeColor="text1"/>
        </w:rPr>
        <w:fldChar w:fldCharType="begin"/>
      </w:r>
      <w:r w:rsidRPr="00325F13">
        <w:rPr>
          <w:rFonts w:asciiTheme="majorBidi" w:hAnsiTheme="majorBidi" w:cstheme="majorBidi"/>
          <w:i w:val="0"/>
          <w:iCs w:val="0"/>
          <w:color w:val="000000" w:themeColor="text1"/>
        </w:rPr>
        <w:instrText xml:space="preserve"> SEQ Table \* ARABIC </w:instrText>
      </w:r>
      <w:r w:rsidRPr="00325F13">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6</w:t>
      </w:r>
      <w:r w:rsidRPr="00325F13">
        <w:rPr>
          <w:rFonts w:asciiTheme="majorBidi" w:hAnsiTheme="majorBidi" w:cstheme="majorBidi"/>
          <w:i w:val="0"/>
          <w:iCs w:val="0"/>
          <w:color w:val="000000" w:themeColor="text1"/>
        </w:rPr>
        <w:fldChar w:fldCharType="end"/>
      </w:r>
      <w:r w:rsidRPr="00325F13">
        <w:rPr>
          <w:rFonts w:asciiTheme="majorBidi" w:hAnsiTheme="majorBidi" w:cstheme="majorBidi"/>
          <w:i w:val="0"/>
          <w:iCs w:val="0"/>
          <w:color w:val="000000" w:themeColor="text1"/>
        </w:rPr>
        <w:t xml:space="preserve">. </w:t>
      </w:r>
      <w:r w:rsidR="00AD30FE" w:rsidRPr="00AD30FE">
        <w:rPr>
          <w:rFonts w:asciiTheme="majorBidi" w:hAnsiTheme="majorBidi" w:cstheme="majorBidi"/>
          <w:i w:val="0"/>
          <w:iCs w:val="0"/>
          <w:color w:val="000000" w:themeColor="text1"/>
        </w:rPr>
        <w:t>Recommendation example for Stranger Things</w:t>
      </w:r>
      <w:r w:rsidRPr="00325F13">
        <w:rPr>
          <w:rFonts w:asciiTheme="majorBidi" w:hAnsiTheme="majorBidi" w:cstheme="majorBidi"/>
          <w:i w:val="0"/>
          <w:iCs w:val="0"/>
          <w:color w:val="000000" w:themeColor="text1"/>
        </w:rPr>
        <w:t>.</w:t>
      </w:r>
    </w:p>
    <w:tbl>
      <w:tblPr>
        <w:tblStyle w:val="TableGrid"/>
        <w:tblW w:w="0" w:type="auto"/>
        <w:tblLook w:val="04A0" w:firstRow="1" w:lastRow="0" w:firstColumn="1" w:lastColumn="0" w:noHBand="0" w:noVBand="1"/>
      </w:tblPr>
      <w:tblGrid>
        <w:gridCol w:w="2302"/>
        <w:gridCol w:w="2399"/>
        <w:gridCol w:w="2300"/>
        <w:gridCol w:w="2349"/>
      </w:tblGrid>
      <w:tr w:rsidR="00E11835" w:rsidRPr="00E11835" w14:paraId="35A32342" w14:textId="77777777" w:rsidTr="002B0404">
        <w:tc>
          <w:tcPr>
            <w:tcW w:w="2302" w:type="dxa"/>
            <w:shd w:val="clear" w:color="auto" w:fill="172033"/>
            <w:vAlign w:val="center"/>
          </w:tcPr>
          <w:p w14:paraId="2F764879" w14:textId="77777777" w:rsidR="00E11835" w:rsidRPr="00E11835" w:rsidRDefault="00E11835" w:rsidP="00E11835">
            <w:pPr>
              <w:jc w:val="center"/>
              <w:rPr>
                <w:rFonts w:asciiTheme="majorBidi" w:hAnsiTheme="majorBidi" w:cstheme="majorBidi"/>
                <w:color w:val="FFFFFF" w:themeColor="background1"/>
                <w:szCs w:val="22"/>
              </w:rPr>
            </w:pPr>
            <w:r w:rsidRPr="00E11835">
              <w:rPr>
                <w:rFonts w:asciiTheme="majorBidi" w:hAnsiTheme="majorBidi" w:cstheme="majorBidi"/>
                <w:b/>
                <w:color w:val="FFFFFF" w:themeColor="background1"/>
                <w:szCs w:val="22"/>
              </w:rPr>
              <w:t>Rank</w:t>
            </w:r>
          </w:p>
        </w:tc>
        <w:tc>
          <w:tcPr>
            <w:tcW w:w="2399" w:type="dxa"/>
            <w:shd w:val="clear" w:color="auto" w:fill="172033"/>
            <w:vAlign w:val="center"/>
          </w:tcPr>
          <w:p w14:paraId="67C70F31" w14:textId="77777777" w:rsidR="00E11835" w:rsidRPr="00E11835" w:rsidRDefault="00E11835" w:rsidP="00E11835">
            <w:pPr>
              <w:jc w:val="center"/>
              <w:rPr>
                <w:rFonts w:asciiTheme="majorBidi" w:hAnsiTheme="majorBidi" w:cstheme="majorBidi"/>
                <w:color w:val="FFFFFF" w:themeColor="background1"/>
                <w:szCs w:val="22"/>
              </w:rPr>
            </w:pPr>
            <w:r w:rsidRPr="00E11835">
              <w:rPr>
                <w:rFonts w:asciiTheme="majorBidi" w:hAnsiTheme="majorBidi" w:cstheme="majorBidi"/>
                <w:b/>
                <w:color w:val="FFFFFF" w:themeColor="background1"/>
                <w:szCs w:val="22"/>
              </w:rPr>
              <w:t>Recommended title</w:t>
            </w:r>
          </w:p>
        </w:tc>
        <w:tc>
          <w:tcPr>
            <w:tcW w:w="2300" w:type="dxa"/>
            <w:shd w:val="clear" w:color="auto" w:fill="172033"/>
            <w:vAlign w:val="center"/>
          </w:tcPr>
          <w:p w14:paraId="5A9EB559" w14:textId="77777777" w:rsidR="00E11835" w:rsidRPr="00E11835" w:rsidRDefault="00E11835" w:rsidP="00E11835">
            <w:pPr>
              <w:jc w:val="center"/>
              <w:rPr>
                <w:rFonts w:asciiTheme="majorBidi" w:hAnsiTheme="majorBidi" w:cstheme="majorBidi"/>
                <w:color w:val="FFFFFF" w:themeColor="background1"/>
                <w:szCs w:val="22"/>
              </w:rPr>
            </w:pPr>
            <w:r w:rsidRPr="00E11835">
              <w:rPr>
                <w:rFonts w:asciiTheme="majorBidi" w:hAnsiTheme="majorBidi" w:cstheme="majorBidi"/>
                <w:b/>
                <w:color w:val="FFFFFF" w:themeColor="background1"/>
                <w:szCs w:val="22"/>
              </w:rPr>
              <w:t>Type</w:t>
            </w:r>
          </w:p>
        </w:tc>
        <w:tc>
          <w:tcPr>
            <w:tcW w:w="2349" w:type="dxa"/>
            <w:shd w:val="clear" w:color="auto" w:fill="172033"/>
            <w:vAlign w:val="center"/>
          </w:tcPr>
          <w:p w14:paraId="159FFC6A" w14:textId="77777777" w:rsidR="00E11835" w:rsidRPr="00E11835" w:rsidRDefault="00E11835" w:rsidP="00E11835">
            <w:pPr>
              <w:jc w:val="center"/>
              <w:rPr>
                <w:rFonts w:asciiTheme="majorBidi" w:hAnsiTheme="majorBidi" w:cstheme="majorBidi"/>
                <w:color w:val="FFFFFF" w:themeColor="background1"/>
                <w:szCs w:val="22"/>
              </w:rPr>
            </w:pPr>
            <w:r w:rsidRPr="00E11835">
              <w:rPr>
                <w:rFonts w:asciiTheme="majorBidi" w:hAnsiTheme="majorBidi" w:cstheme="majorBidi"/>
                <w:b/>
                <w:color w:val="FFFFFF" w:themeColor="background1"/>
                <w:szCs w:val="22"/>
              </w:rPr>
              <w:t>Similarity score</w:t>
            </w:r>
          </w:p>
        </w:tc>
      </w:tr>
      <w:tr w:rsidR="00E11835" w:rsidRPr="00E11835" w14:paraId="366CCC95" w14:textId="77777777" w:rsidTr="002B0404">
        <w:tc>
          <w:tcPr>
            <w:tcW w:w="2302" w:type="dxa"/>
            <w:vAlign w:val="center"/>
          </w:tcPr>
          <w:p w14:paraId="4E8C7005"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1</w:t>
            </w:r>
          </w:p>
        </w:tc>
        <w:tc>
          <w:tcPr>
            <w:tcW w:w="2399" w:type="dxa"/>
            <w:vAlign w:val="center"/>
          </w:tcPr>
          <w:p w14:paraId="7CB24FDF"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Beyond Stranger Things</w:t>
            </w:r>
          </w:p>
        </w:tc>
        <w:tc>
          <w:tcPr>
            <w:tcW w:w="2300" w:type="dxa"/>
            <w:vAlign w:val="center"/>
          </w:tcPr>
          <w:p w14:paraId="5FAF18F8"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 Show</w:t>
            </w:r>
          </w:p>
        </w:tc>
        <w:tc>
          <w:tcPr>
            <w:tcW w:w="2349" w:type="dxa"/>
            <w:vAlign w:val="center"/>
          </w:tcPr>
          <w:p w14:paraId="5B5DBEC7"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0.458</w:t>
            </w:r>
          </w:p>
        </w:tc>
      </w:tr>
      <w:tr w:rsidR="00E11835" w:rsidRPr="00E11835" w14:paraId="1CEEF854" w14:textId="77777777" w:rsidTr="002B0404">
        <w:tc>
          <w:tcPr>
            <w:tcW w:w="2302" w:type="dxa"/>
            <w:shd w:val="clear" w:color="auto" w:fill="F3F4F6"/>
            <w:vAlign w:val="center"/>
          </w:tcPr>
          <w:p w14:paraId="06F14660"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2</w:t>
            </w:r>
          </w:p>
        </w:tc>
        <w:tc>
          <w:tcPr>
            <w:tcW w:w="2399" w:type="dxa"/>
            <w:shd w:val="clear" w:color="auto" w:fill="F3F4F6"/>
            <w:vAlign w:val="center"/>
          </w:tcPr>
          <w:p w14:paraId="712586F8"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Prank Encounters</w:t>
            </w:r>
          </w:p>
        </w:tc>
        <w:tc>
          <w:tcPr>
            <w:tcW w:w="2300" w:type="dxa"/>
            <w:shd w:val="clear" w:color="auto" w:fill="F3F4F6"/>
            <w:vAlign w:val="center"/>
          </w:tcPr>
          <w:p w14:paraId="47B7DDD7"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 Show</w:t>
            </w:r>
          </w:p>
        </w:tc>
        <w:tc>
          <w:tcPr>
            <w:tcW w:w="2349" w:type="dxa"/>
            <w:shd w:val="clear" w:color="auto" w:fill="F3F4F6"/>
            <w:vAlign w:val="center"/>
          </w:tcPr>
          <w:p w14:paraId="73C663C8"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0.096</w:t>
            </w:r>
          </w:p>
        </w:tc>
      </w:tr>
      <w:tr w:rsidR="00E11835" w:rsidRPr="00E11835" w14:paraId="77611C1A" w14:textId="77777777" w:rsidTr="002B0404">
        <w:tc>
          <w:tcPr>
            <w:tcW w:w="2302" w:type="dxa"/>
            <w:vAlign w:val="center"/>
          </w:tcPr>
          <w:p w14:paraId="16B96DFC"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3</w:t>
            </w:r>
          </w:p>
        </w:tc>
        <w:tc>
          <w:tcPr>
            <w:tcW w:w="2399" w:type="dxa"/>
            <w:vAlign w:val="center"/>
          </w:tcPr>
          <w:p w14:paraId="62BD0A40"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The Umbrella Academy</w:t>
            </w:r>
          </w:p>
        </w:tc>
        <w:tc>
          <w:tcPr>
            <w:tcW w:w="2300" w:type="dxa"/>
            <w:vAlign w:val="center"/>
          </w:tcPr>
          <w:p w14:paraId="093F31D0"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 Show</w:t>
            </w:r>
          </w:p>
        </w:tc>
        <w:tc>
          <w:tcPr>
            <w:tcW w:w="2349" w:type="dxa"/>
            <w:vAlign w:val="center"/>
          </w:tcPr>
          <w:p w14:paraId="5866B601"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0.088</w:t>
            </w:r>
          </w:p>
        </w:tc>
      </w:tr>
      <w:tr w:rsidR="00E11835" w:rsidRPr="00E11835" w14:paraId="0B346A2D" w14:textId="77777777" w:rsidTr="002B0404">
        <w:tc>
          <w:tcPr>
            <w:tcW w:w="2302" w:type="dxa"/>
            <w:shd w:val="clear" w:color="auto" w:fill="F3F4F6"/>
            <w:vAlign w:val="center"/>
          </w:tcPr>
          <w:p w14:paraId="6380062F"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4</w:t>
            </w:r>
          </w:p>
        </w:tc>
        <w:tc>
          <w:tcPr>
            <w:tcW w:w="2399" w:type="dxa"/>
            <w:shd w:val="clear" w:color="auto" w:fill="F3F4F6"/>
            <w:vAlign w:val="center"/>
          </w:tcPr>
          <w:p w14:paraId="417A12EA" w14:textId="77777777" w:rsidR="00E11835" w:rsidRPr="00E11835" w:rsidRDefault="00E11835" w:rsidP="00E11835">
            <w:pPr>
              <w:jc w:val="center"/>
              <w:rPr>
                <w:rFonts w:asciiTheme="majorBidi" w:hAnsiTheme="majorBidi" w:cstheme="majorBidi"/>
                <w:color w:val="000000" w:themeColor="text1"/>
                <w:szCs w:val="22"/>
              </w:rPr>
            </w:pPr>
            <w:proofErr w:type="spellStart"/>
            <w:r w:rsidRPr="00E11835">
              <w:rPr>
                <w:rFonts w:asciiTheme="majorBidi" w:hAnsiTheme="majorBidi" w:cstheme="majorBidi"/>
                <w:color w:val="000000" w:themeColor="text1"/>
                <w:szCs w:val="22"/>
              </w:rPr>
              <w:t>Nightflyers</w:t>
            </w:r>
            <w:proofErr w:type="spellEnd"/>
          </w:p>
        </w:tc>
        <w:tc>
          <w:tcPr>
            <w:tcW w:w="2300" w:type="dxa"/>
            <w:shd w:val="clear" w:color="auto" w:fill="F3F4F6"/>
            <w:vAlign w:val="center"/>
          </w:tcPr>
          <w:p w14:paraId="03346CAF"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 Show</w:t>
            </w:r>
          </w:p>
        </w:tc>
        <w:tc>
          <w:tcPr>
            <w:tcW w:w="2349" w:type="dxa"/>
            <w:shd w:val="clear" w:color="auto" w:fill="F3F4F6"/>
            <w:vAlign w:val="center"/>
          </w:tcPr>
          <w:p w14:paraId="0D3A289B"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0.077</w:t>
            </w:r>
          </w:p>
        </w:tc>
      </w:tr>
      <w:tr w:rsidR="00E11835" w:rsidRPr="00E11835" w14:paraId="24F71230" w14:textId="77777777" w:rsidTr="002B0404">
        <w:tc>
          <w:tcPr>
            <w:tcW w:w="2302" w:type="dxa"/>
            <w:vAlign w:val="center"/>
          </w:tcPr>
          <w:p w14:paraId="74D9FCBA"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5</w:t>
            </w:r>
          </w:p>
        </w:tc>
        <w:tc>
          <w:tcPr>
            <w:tcW w:w="2399" w:type="dxa"/>
            <w:vAlign w:val="center"/>
          </w:tcPr>
          <w:p w14:paraId="69C16BF3"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Helix</w:t>
            </w:r>
          </w:p>
        </w:tc>
        <w:tc>
          <w:tcPr>
            <w:tcW w:w="2300" w:type="dxa"/>
            <w:vAlign w:val="center"/>
          </w:tcPr>
          <w:p w14:paraId="3C57304E"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 Show</w:t>
            </w:r>
          </w:p>
        </w:tc>
        <w:tc>
          <w:tcPr>
            <w:tcW w:w="2349" w:type="dxa"/>
            <w:vAlign w:val="center"/>
          </w:tcPr>
          <w:p w14:paraId="77E4F0CE"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0.071</w:t>
            </w:r>
          </w:p>
        </w:tc>
      </w:tr>
      <w:tr w:rsidR="00E11835" w:rsidRPr="00E11835" w14:paraId="2F540AB4" w14:textId="77777777" w:rsidTr="002B0404">
        <w:tc>
          <w:tcPr>
            <w:tcW w:w="2302" w:type="dxa"/>
            <w:shd w:val="clear" w:color="auto" w:fill="F3F4F6"/>
            <w:vAlign w:val="center"/>
          </w:tcPr>
          <w:p w14:paraId="35817EF3"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6</w:t>
            </w:r>
          </w:p>
        </w:tc>
        <w:tc>
          <w:tcPr>
            <w:tcW w:w="2399" w:type="dxa"/>
            <w:shd w:val="clear" w:color="auto" w:fill="F3F4F6"/>
            <w:vAlign w:val="center"/>
          </w:tcPr>
          <w:p w14:paraId="43EFFD01"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Manifest</w:t>
            </w:r>
          </w:p>
        </w:tc>
        <w:tc>
          <w:tcPr>
            <w:tcW w:w="2300" w:type="dxa"/>
            <w:shd w:val="clear" w:color="auto" w:fill="F3F4F6"/>
            <w:vAlign w:val="center"/>
          </w:tcPr>
          <w:p w14:paraId="68C9E933"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 Show</w:t>
            </w:r>
          </w:p>
        </w:tc>
        <w:tc>
          <w:tcPr>
            <w:tcW w:w="2349" w:type="dxa"/>
            <w:shd w:val="clear" w:color="auto" w:fill="F3F4F6"/>
            <w:vAlign w:val="center"/>
          </w:tcPr>
          <w:p w14:paraId="25044190"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0.07</w:t>
            </w:r>
          </w:p>
        </w:tc>
      </w:tr>
      <w:tr w:rsidR="00E11835" w:rsidRPr="00E11835" w14:paraId="2F775AAC" w14:textId="77777777" w:rsidTr="002B0404">
        <w:tc>
          <w:tcPr>
            <w:tcW w:w="2302" w:type="dxa"/>
            <w:vAlign w:val="center"/>
          </w:tcPr>
          <w:p w14:paraId="462B699E"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7</w:t>
            </w:r>
          </w:p>
        </w:tc>
        <w:tc>
          <w:tcPr>
            <w:tcW w:w="2399" w:type="dxa"/>
            <w:vAlign w:val="center"/>
          </w:tcPr>
          <w:p w14:paraId="0A7F9E28" w14:textId="77777777" w:rsidR="00E11835" w:rsidRPr="00E11835" w:rsidRDefault="00E11835" w:rsidP="00E11835">
            <w:pPr>
              <w:jc w:val="center"/>
              <w:rPr>
                <w:rFonts w:asciiTheme="majorBidi" w:hAnsiTheme="majorBidi" w:cstheme="majorBidi"/>
                <w:color w:val="000000" w:themeColor="text1"/>
                <w:szCs w:val="22"/>
              </w:rPr>
            </w:pPr>
            <w:proofErr w:type="spellStart"/>
            <w:r w:rsidRPr="00E11835">
              <w:rPr>
                <w:rFonts w:asciiTheme="majorBidi" w:hAnsiTheme="majorBidi" w:cstheme="majorBidi"/>
                <w:color w:val="000000" w:themeColor="text1"/>
                <w:szCs w:val="22"/>
              </w:rPr>
              <w:t>Anjaan</w:t>
            </w:r>
            <w:proofErr w:type="spellEnd"/>
            <w:r w:rsidRPr="00E11835">
              <w:rPr>
                <w:rFonts w:asciiTheme="majorBidi" w:hAnsiTheme="majorBidi" w:cstheme="majorBidi"/>
                <w:color w:val="000000" w:themeColor="text1"/>
                <w:szCs w:val="22"/>
              </w:rPr>
              <w:t>: Special Crimes Unit</w:t>
            </w:r>
          </w:p>
        </w:tc>
        <w:tc>
          <w:tcPr>
            <w:tcW w:w="2300" w:type="dxa"/>
            <w:vAlign w:val="center"/>
          </w:tcPr>
          <w:p w14:paraId="5CE30A25"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 Show</w:t>
            </w:r>
          </w:p>
        </w:tc>
        <w:tc>
          <w:tcPr>
            <w:tcW w:w="2349" w:type="dxa"/>
            <w:vAlign w:val="center"/>
          </w:tcPr>
          <w:p w14:paraId="0D090E54"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0.069</w:t>
            </w:r>
          </w:p>
        </w:tc>
      </w:tr>
      <w:tr w:rsidR="00E11835" w:rsidRPr="00E11835" w14:paraId="21A5CCCC" w14:textId="77777777" w:rsidTr="002B0404">
        <w:tc>
          <w:tcPr>
            <w:tcW w:w="2302" w:type="dxa"/>
            <w:shd w:val="clear" w:color="auto" w:fill="F3F4F6"/>
            <w:vAlign w:val="center"/>
          </w:tcPr>
          <w:p w14:paraId="10DE4E21"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8</w:t>
            </w:r>
          </w:p>
        </w:tc>
        <w:tc>
          <w:tcPr>
            <w:tcW w:w="2399" w:type="dxa"/>
            <w:shd w:val="clear" w:color="auto" w:fill="F3F4F6"/>
            <w:vAlign w:val="center"/>
          </w:tcPr>
          <w:p w14:paraId="3B681311"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Warrior Nun</w:t>
            </w:r>
          </w:p>
        </w:tc>
        <w:tc>
          <w:tcPr>
            <w:tcW w:w="2300" w:type="dxa"/>
            <w:shd w:val="clear" w:color="auto" w:fill="F3F4F6"/>
            <w:vAlign w:val="center"/>
          </w:tcPr>
          <w:p w14:paraId="22B04D2B"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TV Show</w:t>
            </w:r>
          </w:p>
        </w:tc>
        <w:tc>
          <w:tcPr>
            <w:tcW w:w="2349" w:type="dxa"/>
            <w:shd w:val="clear" w:color="auto" w:fill="F3F4F6"/>
            <w:vAlign w:val="center"/>
          </w:tcPr>
          <w:p w14:paraId="608D23DD" w14:textId="77777777" w:rsidR="00E11835" w:rsidRPr="00E11835" w:rsidRDefault="00E11835" w:rsidP="00E11835">
            <w:pPr>
              <w:jc w:val="center"/>
              <w:rPr>
                <w:rFonts w:asciiTheme="majorBidi" w:hAnsiTheme="majorBidi" w:cstheme="majorBidi"/>
                <w:color w:val="000000" w:themeColor="text1"/>
                <w:szCs w:val="22"/>
              </w:rPr>
            </w:pPr>
            <w:r w:rsidRPr="00E11835">
              <w:rPr>
                <w:rFonts w:asciiTheme="majorBidi" w:hAnsiTheme="majorBidi" w:cstheme="majorBidi"/>
                <w:color w:val="000000" w:themeColor="text1"/>
                <w:szCs w:val="22"/>
              </w:rPr>
              <w:t>0.069</w:t>
            </w:r>
          </w:p>
        </w:tc>
      </w:tr>
    </w:tbl>
    <w:p w14:paraId="70AE7D15" w14:textId="77777777" w:rsidR="00E11835" w:rsidRPr="00E11835" w:rsidRDefault="00E11835" w:rsidP="00E11835">
      <w:pPr>
        <w:spacing w:after="100"/>
        <w:rPr>
          <w:rFonts w:asciiTheme="majorBidi" w:hAnsiTheme="majorBidi" w:cstheme="majorBidi"/>
          <w:color w:val="000000" w:themeColor="text1"/>
          <w:szCs w:val="22"/>
        </w:rPr>
      </w:pPr>
    </w:p>
    <w:p w14:paraId="710179B3" w14:textId="77777777" w:rsidR="00E11835" w:rsidRPr="00E11835" w:rsidRDefault="00E11835" w:rsidP="00E11835">
      <w:pPr>
        <w:spacing w:after="140"/>
        <w:rPr>
          <w:rFonts w:asciiTheme="majorBidi" w:hAnsiTheme="majorBidi" w:cstheme="majorBidi"/>
          <w:color w:val="000000" w:themeColor="text1"/>
          <w:szCs w:val="22"/>
        </w:rPr>
      </w:pPr>
      <w:r w:rsidRPr="00E11835">
        <w:rPr>
          <w:rFonts w:asciiTheme="majorBidi" w:hAnsiTheme="majorBidi" w:cstheme="majorBidi"/>
          <w:color w:val="000000" w:themeColor="text1"/>
          <w:szCs w:val="22"/>
        </w:rPr>
        <w:lastRenderedPageBreak/>
        <w:t>Beyond Stranger Things ranks first because it shares direct franchise-related terms and TV metadata. The remaining results share combinations of mystery, science-fiction, horror, action, or related TV labels. The score is a relative metadata-similarity value, not a probability that a person will enjoy the title.</w:t>
      </w:r>
    </w:p>
    <w:p w14:paraId="612E01B2" w14:textId="77777777" w:rsidR="00823AF1" w:rsidRDefault="00823AF1">
      <w:pPr>
        <w:jc w:val="center"/>
        <w:rPr>
          <w:rFonts w:asciiTheme="majorBidi" w:hAnsiTheme="majorBidi" w:cstheme="majorBidi"/>
          <w:b/>
          <w:color w:val="000000" w:themeColor="text1"/>
        </w:rPr>
      </w:pPr>
    </w:p>
    <w:p w14:paraId="362550BF" w14:textId="50978ED8" w:rsidR="005460B7" w:rsidRDefault="005460B7">
      <w:pPr>
        <w:jc w:val="center"/>
        <w:rPr>
          <w:rFonts w:asciiTheme="majorBidi" w:hAnsiTheme="majorBidi" w:cstheme="majorBidi"/>
          <w:b/>
          <w:color w:val="000000" w:themeColor="text1"/>
        </w:rPr>
      </w:pPr>
    </w:p>
    <w:p w14:paraId="614FDE0A" w14:textId="50062336" w:rsidR="005460B7" w:rsidRDefault="005460B7">
      <w:pPr>
        <w:jc w:val="center"/>
        <w:rPr>
          <w:rFonts w:asciiTheme="majorBidi" w:hAnsiTheme="majorBidi" w:cstheme="majorBidi"/>
          <w:b/>
          <w:color w:val="000000" w:themeColor="text1"/>
        </w:rPr>
      </w:pPr>
    </w:p>
    <w:p w14:paraId="1681B8F1" w14:textId="09A0C5BA" w:rsidR="005460B7" w:rsidRDefault="005460B7">
      <w:pPr>
        <w:jc w:val="center"/>
        <w:rPr>
          <w:rFonts w:asciiTheme="majorBidi" w:hAnsiTheme="majorBidi" w:cstheme="majorBidi"/>
          <w:b/>
          <w:color w:val="000000" w:themeColor="text1"/>
        </w:rPr>
      </w:pPr>
    </w:p>
    <w:p w14:paraId="77CE31AE" w14:textId="3C54DA7F" w:rsidR="005460B7" w:rsidRDefault="005460B7">
      <w:pPr>
        <w:jc w:val="center"/>
        <w:rPr>
          <w:rFonts w:asciiTheme="majorBidi" w:hAnsiTheme="majorBidi" w:cstheme="majorBidi"/>
          <w:b/>
          <w:color w:val="000000" w:themeColor="text1"/>
        </w:rPr>
      </w:pPr>
    </w:p>
    <w:p w14:paraId="1E4EFE66" w14:textId="578254BD" w:rsidR="005460B7" w:rsidRDefault="005460B7">
      <w:pPr>
        <w:jc w:val="center"/>
        <w:rPr>
          <w:rFonts w:asciiTheme="majorBidi" w:hAnsiTheme="majorBidi" w:cstheme="majorBidi"/>
          <w:b/>
          <w:color w:val="000000" w:themeColor="text1"/>
        </w:rPr>
      </w:pPr>
    </w:p>
    <w:p w14:paraId="3DF9ADA7" w14:textId="2E87B516" w:rsidR="005460B7" w:rsidRDefault="005460B7">
      <w:pPr>
        <w:jc w:val="center"/>
        <w:rPr>
          <w:rFonts w:asciiTheme="majorBidi" w:hAnsiTheme="majorBidi" w:cstheme="majorBidi"/>
          <w:b/>
          <w:color w:val="000000" w:themeColor="text1"/>
        </w:rPr>
      </w:pPr>
    </w:p>
    <w:p w14:paraId="273AE988" w14:textId="1A1DC666" w:rsidR="005460B7" w:rsidRDefault="005460B7">
      <w:pPr>
        <w:jc w:val="center"/>
        <w:rPr>
          <w:rFonts w:asciiTheme="majorBidi" w:hAnsiTheme="majorBidi" w:cstheme="majorBidi"/>
          <w:b/>
          <w:color w:val="000000" w:themeColor="text1"/>
        </w:rPr>
      </w:pPr>
    </w:p>
    <w:p w14:paraId="0350EF2E" w14:textId="52F46D0F" w:rsidR="005460B7" w:rsidRDefault="005460B7">
      <w:pPr>
        <w:jc w:val="center"/>
        <w:rPr>
          <w:rFonts w:asciiTheme="majorBidi" w:hAnsiTheme="majorBidi" w:cstheme="majorBidi"/>
          <w:b/>
          <w:color w:val="000000" w:themeColor="text1"/>
        </w:rPr>
      </w:pPr>
    </w:p>
    <w:p w14:paraId="0608BEE2" w14:textId="52EDFBCA" w:rsidR="005460B7" w:rsidRDefault="005460B7">
      <w:pPr>
        <w:jc w:val="center"/>
        <w:rPr>
          <w:rFonts w:asciiTheme="majorBidi" w:hAnsiTheme="majorBidi" w:cstheme="majorBidi"/>
          <w:b/>
          <w:color w:val="000000" w:themeColor="text1"/>
        </w:rPr>
      </w:pPr>
    </w:p>
    <w:p w14:paraId="0EE15A97" w14:textId="765CFD0A" w:rsidR="002B0404" w:rsidRDefault="002B0404">
      <w:pPr>
        <w:jc w:val="center"/>
        <w:rPr>
          <w:rFonts w:asciiTheme="majorBidi" w:hAnsiTheme="majorBidi" w:cstheme="majorBidi"/>
          <w:b/>
          <w:color w:val="000000" w:themeColor="text1"/>
        </w:rPr>
      </w:pPr>
    </w:p>
    <w:p w14:paraId="68644C96" w14:textId="6ADAFC51" w:rsidR="002B0404" w:rsidRDefault="002B0404">
      <w:pPr>
        <w:jc w:val="center"/>
        <w:rPr>
          <w:rFonts w:asciiTheme="majorBidi" w:hAnsiTheme="majorBidi" w:cstheme="majorBidi"/>
          <w:b/>
          <w:color w:val="000000" w:themeColor="text1"/>
        </w:rPr>
      </w:pPr>
    </w:p>
    <w:p w14:paraId="6E0EA9DB" w14:textId="43972F45" w:rsidR="002B0404" w:rsidRDefault="002B0404">
      <w:pPr>
        <w:jc w:val="center"/>
        <w:rPr>
          <w:rFonts w:asciiTheme="majorBidi" w:hAnsiTheme="majorBidi" w:cstheme="majorBidi"/>
          <w:b/>
          <w:color w:val="000000" w:themeColor="text1"/>
        </w:rPr>
      </w:pPr>
    </w:p>
    <w:p w14:paraId="19FD3586" w14:textId="21FB05C9" w:rsidR="002B0404" w:rsidRDefault="002B0404">
      <w:pPr>
        <w:jc w:val="center"/>
        <w:rPr>
          <w:rFonts w:asciiTheme="majorBidi" w:hAnsiTheme="majorBidi" w:cstheme="majorBidi"/>
          <w:b/>
          <w:color w:val="000000" w:themeColor="text1"/>
        </w:rPr>
      </w:pPr>
    </w:p>
    <w:p w14:paraId="3619BB06" w14:textId="1428A834" w:rsidR="002B0404" w:rsidRDefault="002B0404">
      <w:pPr>
        <w:jc w:val="center"/>
        <w:rPr>
          <w:rFonts w:asciiTheme="majorBidi" w:hAnsiTheme="majorBidi" w:cstheme="majorBidi"/>
          <w:b/>
          <w:color w:val="000000" w:themeColor="text1"/>
        </w:rPr>
      </w:pPr>
    </w:p>
    <w:p w14:paraId="76C99041" w14:textId="2DB004C0" w:rsidR="002B0404" w:rsidRDefault="002B0404">
      <w:pPr>
        <w:jc w:val="center"/>
        <w:rPr>
          <w:rFonts w:asciiTheme="majorBidi" w:hAnsiTheme="majorBidi" w:cstheme="majorBidi"/>
          <w:b/>
          <w:color w:val="000000" w:themeColor="text1"/>
        </w:rPr>
      </w:pPr>
    </w:p>
    <w:p w14:paraId="54B30C65" w14:textId="73EF65F1" w:rsidR="002B0404" w:rsidRDefault="002B0404">
      <w:pPr>
        <w:jc w:val="center"/>
        <w:rPr>
          <w:rFonts w:asciiTheme="majorBidi" w:hAnsiTheme="majorBidi" w:cstheme="majorBidi"/>
          <w:b/>
          <w:color w:val="000000" w:themeColor="text1"/>
        </w:rPr>
      </w:pPr>
    </w:p>
    <w:p w14:paraId="4226B3EE" w14:textId="61D18228" w:rsidR="002B0404" w:rsidRDefault="002B0404">
      <w:pPr>
        <w:jc w:val="center"/>
        <w:rPr>
          <w:rFonts w:asciiTheme="majorBidi" w:hAnsiTheme="majorBidi" w:cstheme="majorBidi"/>
          <w:b/>
          <w:color w:val="000000" w:themeColor="text1"/>
        </w:rPr>
      </w:pPr>
    </w:p>
    <w:p w14:paraId="3D7B2A6C" w14:textId="39174EAC" w:rsidR="002B0404" w:rsidRDefault="002B0404">
      <w:pPr>
        <w:jc w:val="center"/>
        <w:rPr>
          <w:rFonts w:asciiTheme="majorBidi" w:hAnsiTheme="majorBidi" w:cstheme="majorBidi"/>
          <w:b/>
          <w:color w:val="000000" w:themeColor="text1"/>
        </w:rPr>
      </w:pPr>
    </w:p>
    <w:p w14:paraId="4E31E35E" w14:textId="6AEC608B" w:rsidR="002B0404" w:rsidRDefault="002B0404">
      <w:pPr>
        <w:jc w:val="center"/>
        <w:rPr>
          <w:rFonts w:asciiTheme="majorBidi" w:hAnsiTheme="majorBidi" w:cstheme="majorBidi"/>
          <w:b/>
          <w:color w:val="000000" w:themeColor="text1"/>
        </w:rPr>
      </w:pPr>
    </w:p>
    <w:p w14:paraId="094094B5" w14:textId="0D959FED" w:rsidR="002B0404" w:rsidRDefault="002B0404">
      <w:pPr>
        <w:jc w:val="center"/>
        <w:rPr>
          <w:rFonts w:asciiTheme="majorBidi" w:hAnsiTheme="majorBidi" w:cstheme="majorBidi"/>
          <w:b/>
          <w:color w:val="000000" w:themeColor="text1"/>
        </w:rPr>
      </w:pPr>
    </w:p>
    <w:p w14:paraId="4024F51B" w14:textId="64DBD483" w:rsidR="002B0404" w:rsidRDefault="002B0404">
      <w:pPr>
        <w:jc w:val="center"/>
        <w:rPr>
          <w:rFonts w:asciiTheme="majorBidi" w:hAnsiTheme="majorBidi" w:cstheme="majorBidi"/>
          <w:b/>
          <w:color w:val="000000" w:themeColor="text1"/>
        </w:rPr>
      </w:pPr>
    </w:p>
    <w:p w14:paraId="60749F46" w14:textId="77777777" w:rsidR="002B0404" w:rsidRDefault="002B0404">
      <w:pPr>
        <w:jc w:val="center"/>
        <w:rPr>
          <w:rFonts w:asciiTheme="majorBidi" w:hAnsiTheme="majorBidi" w:cstheme="majorBidi"/>
          <w:b/>
          <w:color w:val="000000" w:themeColor="text1"/>
        </w:rPr>
      </w:pPr>
    </w:p>
    <w:p w14:paraId="572720E7" w14:textId="1326258C" w:rsidR="005460B7" w:rsidRDefault="005460B7">
      <w:pPr>
        <w:jc w:val="center"/>
        <w:rPr>
          <w:rFonts w:asciiTheme="majorBidi" w:hAnsiTheme="majorBidi" w:cstheme="majorBidi"/>
          <w:b/>
          <w:color w:val="000000" w:themeColor="text1"/>
        </w:rPr>
      </w:pPr>
    </w:p>
    <w:p w14:paraId="397B275A" w14:textId="77777777" w:rsidR="005460B7" w:rsidRPr="0005013B" w:rsidRDefault="005460B7">
      <w:pPr>
        <w:jc w:val="center"/>
        <w:rPr>
          <w:rFonts w:asciiTheme="majorBidi" w:hAnsiTheme="majorBidi" w:cstheme="majorBidi"/>
          <w:color w:val="000000" w:themeColor="text1"/>
        </w:rPr>
      </w:pPr>
    </w:p>
    <w:p w14:paraId="1DDBAC3C" w14:textId="77777777" w:rsidR="0089113C" w:rsidRPr="0005013B" w:rsidRDefault="007E785C">
      <w:pPr>
        <w:pStyle w:val="Heading1"/>
        <w:rPr>
          <w:rFonts w:asciiTheme="majorBidi" w:hAnsiTheme="majorBidi"/>
          <w:color w:val="000000" w:themeColor="text1"/>
        </w:rPr>
      </w:pPr>
      <w:bookmarkStart w:id="9" w:name="_Toc239083260"/>
      <w:r w:rsidRPr="0005013B">
        <w:rPr>
          <w:rFonts w:asciiTheme="majorBidi" w:hAnsiTheme="majorBidi"/>
          <w:color w:val="000000" w:themeColor="text1"/>
        </w:rPr>
        <w:lastRenderedPageBreak/>
        <w:t>Tools Research and Selection Effort</w:t>
      </w:r>
      <w:bookmarkEnd w:id="9"/>
    </w:p>
    <w:p w14:paraId="3A4FFA42" w14:textId="77777777" w:rsidR="004553F6" w:rsidRDefault="004553F6" w:rsidP="004553F6">
      <w:pPr>
        <w:pStyle w:val="Caption"/>
        <w:jc w:val="center"/>
        <w:rPr>
          <w:rFonts w:asciiTheme="majorBidi" w:hAnsiTheme="majorBidi" w:cstheme="majorBidi"/>
          <w:i w:val="0"/>
          <w:iCs w:val="0"/>
          <w:color w:val="000000" w:themeColor="text1"/>
        </w:rPr>
      </w:pPr>
    </w:p>
    <w:p w14:paraId="3ACA2A5D" w14:textId="3619567D" w:rsidR="004553F6" w:rsidRPr="00325F13" w:rsidRDefault="004553F6" w:rsidP="004553F6">
      <w:pPr>
        <w:pStyle w:val="Caption"/>
        <w:jc w:val="center"/>
        <w:rPr>
          <w:rFonts w:asciiTheme="majorBidi" w:hAnsiTheme="majorBidi" w:cstheme="majorBidi"/>
          <w:b/>
          <w:i w:val="0"/>
          <w:iCs w:val="0"/>
          <w:color w:val="000000" w:themeColor="text1"/>
        </w:rPr>
      </w:pPr>
      <w:r w:rsidRPr="00325F13">
        <w:rPr>
          <w:rFonts w:asciiTheme="majorBidi" w:hAnsiTheme="majorBidi" w:cstheme="majorBidi"/>
          <w:i w:val="0"/>
          <w:iCs w:val="0"/>
          <w:color w:val="000000" w:themeColor="text1"/>
        </w:rPr>
        <w:t xml:space="preserve">Table </w:t>
      </w:r>
      <w:r w:rsidRPr="00325F13">
        <w:rPr>
          <w:rFonts w:asciiTheme="majorBidi" w:hAnsiTheme="majorBidi" w:cstheme="majorBidi"/>
          <w:i w:val="0"/>
          <w:iCs w:val="0"/>
          <w:color w:val="000000" w:themeColor="text1"/>
        </w:rPr>
        <w:fldChar w:fldCharType="begin"/>
      </w:r>
      <w:r w:rsidRPr="00325F13">
        <w:rPr>
          <w:rFonts w:asciiTheme="majorBidi" w:hAnsiTheme="majorBidi" w:cstheme="majorBidi"/>
          <w:i w:val="0"/>
          <w:iCs w:val="0"/>
          <w:color w:val="000000" w:themeColor="text1"/>
        </w:rPr>
        <w:instrText xml:space="preserve"> SEQ Table \* ARABIC </w:instrText>
      </w:r>
      <w:r w:rsidRPr="00325F13">
        <w:rPr>
          <w:rFonts w:asciiTheme="majorBidi" w:hAnsiTheme="majorBidi" w:cstheme="majorBidi"/>
          <w:i w:val="0"/>
          <w:iCs w:val="0"/>
          <w:color w:val="000000" w:themeColor="text1"/>
        </w:rPr>
        <w:fldChar w:fldCharType="separate"/>
      </w:r>
      <w:r w:rsidR="002B0404">
        <w:rPr>
          <w:rFonts w:asciiTheme="majorBidi" w:hAnsiTheme="majorBidi" w:cstheme="majorBidi"/>
          <w:i w:val="0"/>
          <w:iCs w:val="0"/>
          <w:noProof/>
          <w:color w:val="000000" w:themeColor="text1"/>
        </w:rPr>
        <w:t>7</w:t>
      </w:r>
      <w:r w:rsidRPr="00325F13">
        <w:rPr>
          <w:rFonts w:asciiTheme="majorBidi" w:hAnsiTheme="majorBidi" w:cstheme="majorBidi"/>
          <w:i w:val="0"/>
          <w:iCs w:val="0"/>
          <w:color w:val="000000" w:themeColor="text1"/>
        </w:rPr>
        <w:fldChar w:fldCharType="end"/>
      </w:r>
      <w:r w:rsidRPr="00325F13">
        <w:rPr>
          <w:rFonts w:asciiTheme="majorBidi" w:hAnsiTheme="majorBidi" w:cstheme="majorBidi"/>
          <w:i w:val="0"/>
          <w:iCs w:val="0"/>
          <w:color w:val="000000" w:themeColor="text1"/>
        </w:rPr>
        <w:t xml:space="preserve">. </w:t>
      </w:r>
      <w:r w:rsidR="002B0404" w:rsidRPr="002B0404">
        <w:rPr>
          <w:rFonts w:asciiTheme="majorBidi" w:hAnsiTheme="majorBidi" w:cstheme="majorBidi"/>
          <w:i w:val="0"/>
          <w:iCs w:val="0"/>
          <w:color w:val="000000" w:themeColor="text1"/>
        </w:rPr>
        <w:t>Tools Research and Selection</w:t>
      </w:r>
      <w:r w:rsidRPr="00325F13">
        <w:rPr>
          <w:rFonts w:asciiTheme="majorBidi" w:hAnsiTheme="majorBidi" w:cstheme="majorBidi"/>
          <w:i w:val="0"/>
          <w:iCs w:val="0"/>
          <w:color w:val="000000" w:themeColor="text1"/>
        </w:rPr>
        <w:t>.</w:t>
      </w:r>
    </w:p>
    <w:tbl>
      <w:tblPr>
        <w:tblStyle w:val="TableGrid"/>
        <w:tblW w:w="0" w:type="auto"/>
        <w:jc w:val="center"/>
        <w:tblLook w:val="04A0" w:firstRow="1" w:lastRow="0" w:firstColumn="1" w:lastColumn="0" w:noHBand="0" w:noVBand="1"/>
      </w:tblPr>
      <w:tblGrid>
        <w:gridCol w:w="3116"/>
        <w:gridCol w:w="3117"/>
        <w:gridCol w:w="3117"/>
      </w:tblGrid>
      <w:tr w:rsidR="0005013B" w:rsidRPr="0005013B" w14:paraId="1AD2010F" w14:textId="77777777" w:rsidTr="004553F6">
        <w:trPr>
          <w:jc w:val="center"/>
        </w:trPr>
        <w:tc>
          <w:tcPr>
            <w:tcW w:w="3116" w:type="dxa"/>
            <w:vAlign w:val="center"/>
          </w:tcPr>
          <w:p w14:paraId="6007D975" w14:textId="77777777" w:rsidR="0089113C" w:rsidRPr="0005013B" w:rsidRDefault="007E785C">
            <w:pPr>
              <w:rPr>
                <w:rFonts w:asciiTheme="majorBidi" w:hAnsiTheme="majorBidi" w:cstheme="majorBidi"/>
                <w:color w:val="000000" w:themeColor="text1"/>
              </w:rPr>
            </w:pPr>
            <w:r w:rsidRPr="0005013B">
              <w:rPr>
                <w:rFonts w:asciiTheme="majorBidi" w:hAnsiTheme="majorBidi" w:cstheme="majorBidi"/>
                <w:b/>
                <w:color w:val="000000" w:themeColor="text1"/>
                <w:sz w:val="18"/>
              </w:rPr>
              <w:t>Tool / Technology</w:t>
            </w:r>
          </w:p>
        </w:tc>
        <w:tc>
          <w:tcPr>
            <w:tcW w:w="3117" w:type="dxa"/>
            <w:vAlign w:val="center"/>
          </w:tcPr>
          <w:p w14:paraId="282E491A" w14:textId="77777777" w:rsidR="0089113C" w:rsidRPr="0005013B" w:rsidRDefault="007E785C">
            <w:pPr>
              <w:rPr>
                <w:rFonts w:asciiTheme="majorBidi" w:hAnsiTheme="majorBidi" w:cstheme="majorBidi"/>
                <w:color w:val="000000" w:themeColor="text1"/>
              </w:rPr>
            </w:pPr>
            <w:r w:rsidRPr="0005013B">
              <w:rPr>
                <w:rFonts w:asciiTheme="majorBidi" w:hAnsiTheme="majorBidi" w:cstheme="majorBidi"/>
                <w:b/>
                <w:color w:val="000000" w:themeColor="text1"/>
                <w:sz w:val="18"/>
              </w:rPr>
              <w:t>Use in the Project</w:t>
            </w:r>
          </w:p>
        </w:tc>
        <w:tc>
          <w:tcPr>
            <w:tcW w:w="3117" w:type="dxa"/>
            <w:vAlign w:val="center"/>
          </w:tcPr>
          <w:p w14:paraId="12B73DFE" w14:textId="77777777" w:rsidR="0089113C" w:rsidRPr="0005013B" w:rsidRDefault="007E785C">
            <w:pPr>
              <w:rPr>
                <w:rFonts w:asciiTheme="majorBidi" w:hAnsiTheme="majorBidi" w:cstheme="majorBidi"/>
                <w:color w:val="000000" w:themeColor="text1"/>
              </w:rPr>
            </w:pPr>
            <w:r w:rsidRPr="0005013B">
              <w:rPr>
                <w:rFonts w:asciiTheme="majorBidi" w:hAnsiTheme="majorBidi" w:cstheme="majorBidi"/>
                <w:b/>
                <w:color w:val="000000" w:themeColor="text1"/>
                <w:sz w:val="18"/>
              </w:rPr>
              <w:t>Reason / Contribution</w:t>
            </w:r>
          </w:p>
        </w:tc>
      </w:tr>
      <w:tr w:rsidR="00FD619F" w:rsidRPr="0005013B" w14:paraId="783BD472" w14:textId="77777777" w:rsidTr="004553F6">
        <w:trPr>
          <w:jc w:val="center"/>
        </w:trPr>
        <w:tc>
          <w:tcPr>
            <w:tcW w:w="3116" w:type="dxa"/>
            <w:vAlign w:val="center"/>
          </w:tcPr>
          <w:p w14:paraId="057F5061" w14:textId="587C8662" w:rsidR="00FD619F" w:rsidRPr="0005013B" w:rsidRDefault="00FD619F" w:rsidP="00FD619F">
            <w:pPr>
              <w:rPr>
                <w:rFonts w:asciiTheme="majorBidi" w:hAnsiTheme="majorBidi" w:cstheme="majorBidi"/>
                <w:color w:val="000000" w:themeColor="text1"/>
              </w:rPr>
            </w:pPr>
            <w:r>
              <w:rPr>
                <w:rFonts w:ascii="Aptos" w:hAnsi="Aptos"/>
                <w:sz w:val="19"/>
              </w:rPr>
              <w:t>Microsoft Excel</w:t>
            </w:r>
          </w:p>
        </w:tc>
        <w:tc>
          <w:tcPr>
            <w:tcW w:w="3117" w:type="dxa"/>
            <w:vAlign w:val="center"/>
          </w:tcPr>
          <w:p w14:paraId="003B47FF" w14:textId="6F77E114" w:rsidR="00FD619F" w:rsidRPr="0005013B" w:rsidRDefault="00FD619F" w:rsidP="00FD619F">
            <w:pPr>
              <w:rPr>
                <w:rFonts w:asciiTheme="majorBidi" w:hAnsiTheme="majorBidi" w:cstheme="majorBidi"/>
                <w:color w:val="000000" w:themeColor="text1"/>
              </w:rPr>
            </w:pPr>
            <w:r>
              <w:rPr>
                <w:rFonts w:ascii="Aptos" w:hAnsi="Aptos"/>
                <w:sz w:val="19"/>
              </w:rPr>
              <w:t>Input storage and review</w:t>
            </w:r>
          </w:p>
        </w:tc>
        <w:tc>
          <w:tcPr>
            <w:tcW w:w="3117" w:type="dxa"/>
            <w:vAlign w:val="center"/>
          </w:tcPr>
          <w:p w14:paraId="7D45C24C" w14:textId="343622A7" w:rsidR="00FD619F" w:rsidRPr="0005013B" w:rsidRDefault="00FD619F" w:rsidP="00FD619F">
            <w:pPr>
              <w:rPr>
                <w:rFonts w:asciiTheme="majorBidi" w:hAnsiTheme="majorBidi" w:cstheme="majorBidi"/>
                <w:color w:val="000000" w:themeColor="text1"/>
              </w:rPr>
            </w:pPr>
            <w:r>
              <w:rPr>
                <w:rFonts w:ascii="Aptos" w:hAnsi="Aptos"/>
                <w:sz w:val="19"/>
              </w:rPr>
              <w:t>Provides the supplied structured source file</w:t>
            </w:r>
          </w:p>
        </w:tc>
      </w:tr>
      <w:tr w:rsidR="00FD619F" w:rsidRPr="0005013B" w14:paraId="2C6C7D36" w14:textId="77777777" w:rsidTr="004553F6">
        <w:trPr>
          <w:jc w:val="center"/>
        </w:trPr>
        <w:tc>
          <w:tcPr>
            <w:tcW w:w="3116" w:type="dxa"/>
            <w:vAlign w:val="center"/>
          </w:tcPr>
          <w:p w14:paraId="2A5204CA" w14:textId="6A30853C" w:rsidR="00FD619F" w:rsidRPr="0005013B" w:rsidRDefault="00FD619F" w:rsidP="00FD619F">
            <w:pPr>
              <w:rPr>
                <w:rFonts w:asciiTheme="majorBidi" w:hAnsiTheme="majorBidi" w:cstheme="majorBidi"/>
                <w:color w:val="000000" w:themeColor="text1"/>
              </w:rPr>
            </w:pPr>
            <w:r>
              <w:rPr>
                <w:rFonts w:ascii="Aptos" w:hAnsi="Aptos"/>
                <w:sz w:val="19"/>
              </w:rPr>
              <w:t>Python</w:t>
            </w:r>
          </w:p>
        </w:tc>
        <w:tc>
          <w:tcPr>
            <w:tcW w:w="3117" w:type="dxa"/>
            <w:vAlign w:val="center"/>
          </w:tcPr>
          <w:p w14:paraId="278E781A" w14:textId="1EBA9635" w:rsidR="00FD619F" w:rsidRPr="0005013B" w:rsidRDefault="00FD619F" w:rsidP="00FD619F">
            <w:pPr>
              <w:rPr>
                <w:rFonts w:asciiTheme="majorBidi" w:hAnsiTheme="majorBidi" w:cstheme="majorBidi"/>
                <w:color w:val="000000" w:themeColor="text1"/>
              </w:rPr>
            </w:pPr>
            <w:r>
              <w:rPr>
                <w:rFonts w:ascii="Aptos" w:hAnsi="Aptos"/>
                <w:sz w:val="19"/>
              </w:rPr>
              <w:t>Cleaning, aggregation, figures, and modeling</w:t>
            </w:r>
          </w:p>
        </w:tc>
        <w:tc>
          <w:tcPr>
            <w:tcW w:w="3117" w:type="dxa"/>
            <w:vAlign w:val="center"/>
          </w:tcPr>
          <w:p w14:paraId="1FA23232" w14:textId="4DFEC8F1" w:rsidR="00FD619F" w:rsidRPr="0005013B" w:rsidRDefault="00FD619F" w:rsidP="00FD619F">
            <w:pPr>
              <w:rPr>
                <w:rFonts w:asciiTheme="majorBidi" w:hAnsiTheme="majorBidi" w:cstheme="majorBidi"/>
                <w:color w:val="000000" w:themeColor="text1"/>
              </w:rPr>
            </w:pPr>
            <w:r>
              <w:rPr>
                <w:rFonts w:ascii="Aptos" w:hAnsi="Aptos"/>
                <w:sz w:val="19"/>
              </w:rPr>
              <w:t>Reproducible analytical workflow</w:t>
            </w:r>
          </w:p>
        </w:tc>
      </w:tr>
      <w:tr w:rsidR="00FD619F" w:rsidRPr="0005013B" w14:paraId="3DA300E6" w14:textId="77777777" w:rsidTr="004553F6">
        <w:trPr>
          <w:jc w:val="center"/>
        </w:trPr>
        <w:tc>
          <w:tcPr>
            <w:tcW w:w="3116" w:type="dxa"/>
            <w:vAlign w:val="center"/>
          </w:tcPr>
          <w:p w14:paraId="590C3A50" w14:textId="4E11DEB5" w:rsidR="00FD619F" w:rsidRPr="0005013B" w:rsidRDefault="00FD619F" w:rsidP="00FD619F">
            <w:pPr>
              <w:rPr>
                <w:rFonts w:asciiTheme="majorBidi" w:hAnsiTheme="majorBidi" w:cstheme="majorBidi"/>
                <w:color w:val="000000" w:themeColor="text1"/>
              </w:rPr>
            </w:pPr>
            <w:r>
              <w:rPr>
                <w:rFonts w:ascii="Aptos" w:hAnsi="Aptos"/>
                <w:sz w:val="19"/>
              </w:rPr>
              <w:t>Pandas</w:t>
            </w:r>
          </w:p>
        </w:tc>
        <w:tc>
          <w:tcPr>
            <w:tcW w:w="3117" w:type="dxa"/>
            <w:vAlign w:val="center"/>
          </w:tcPr>
          <w:p w14:paraId="4525E3A8" w14:textId="08B44310" w:rsidR="00FD619F" w:rsidRPr="0005013B" w:rsidRDefault="00FD619F" w:rsidP="00FD619F">
            <w:pPr>
              <w:rPr>
                <w:rFonts w:asciiTheme="majorBidi" w:hAnsiTheme="majorBidi" w:cstheme="majorBidi"/>
                <w:color w:val="000000" w:themeColor="text1"/>
              </w:rPr>
            </w:pPr>
            <w:r>
              <w:rPr>
                <w:rFonts w:ascii="Aptos" w:hAnsi="Aptos"/>
                <w:sz w:val="19"/>
              </w:rPr>
              <w:t>Data transformation</w:t>
            </w:r>
          </w:p>
        </w:tc>
        <w:tc>
          <w:tcPr>
            <w:tcW w:w="3117" w:type="dxa"/>
            <w:vAlign w:val="center"/>
          </w:tcPr>
          <w:p w14:paraId="599B80A4" w14:textId="17604081" w:rsidR="00FD619F" w:rsidRPr="0005013B" w:rsidRDefault="00FD619F" w:rsidP="00FD619F">
            <w:pPr>
              <w:rPr>
                <w:rFonts w:asciiTheme="majorBidi" w:hAnsiTheme="majorBidi" w:cstheme="majorBidi"/>
                <w:color w:val="000000" w:themeColor="text1"/>
              </w:rPr>
            </w:pPr>
            <w:r>
              <w:rPr>
                <w:rFonts w:ascii="Aptos" w:hAnsi="Aptos"/>
                <w:sz w:val="19"/>
              </w:rPr>
              <w:t>Tabular loading, cleaning, grouping, and export</w:t>
            </w:r>
          </w:p>
        </w:tc>
      </w:tr>
      <w:tr w:rsidR="00FD619F" w:rsidRPr="0005013B" w14:paraId="2618EBFE" w14:textId="77777777" w:rsidTr="004553F6">
        <w:trPr>
          <w:jc w:val="center"/>
        </w:trPr>
        <w:tc>
          <w:tcPr>
            <w:tcW w:w="3116" w:type="dxa"/>
            <w:vAlign w:val="center"/>
          </w:tcPr>
          <w:p w14:paraId="316651EB" w14:textId="60CA82C2" w:rsidR="00FD619F" w:rsidRPr="0005013B" w:rsidRDefault="00FD619F" w:rsidP="00FD619F">
            <w:pPr>
              <w:rPr>
                <w:rFonts w:asciiTheme="majorBidi" w:hAnsiTheme="majorBidi" w:cstheme="majorBidi"/>
                <w:color w:val="000000" w:themeColor="text1"/>
              </w:rPr>
            </w:pPr>
            <w:r>
              <w:rPr>
                <w:rFonts w:ascii="Aptos" w:hAnsi="Aptos"/>
                <w:sz w:val="19"/>
              </w:rPr>
              <w:t>Matplotlib</w:t>
            </w:r>
          </w:p>
        </w:tc>
        <w:tc>
          <w:tcPr>
            <w:tcW w:w="3117" w:type="dxa"/>
            <w:vAlign w:val="center"/>
          </w:tcPr>
          <w:p w14:paraId="3D618075" w14:textId="348BDE1D" w:rsidR="00FD619F" w:rsidRPr="0005013B" w:rsidRDefault="00FD619F" w:rsidP="00FD619F">
            <w:pPr>
              <w:rPr>
                <w:rFonts w:asciiTheme="majorBidi" w:hAnsiTheme="majorBidi" w:cstheme="majorBidi"/>
                <w:color w:val="000000" w:themeColor="text1"/>
              </w:rPr>
            </w:pPr>
            <w:r>
              <w:rPr>
                <w:rFonts w:ascii="Aptos" w:hAnsi="Aptos"/>
                <w:sz w:val="19"/>
              </w:rPr>
              <w:t>Charts</w:t>
            </w:r>
          </w:p>
        </w:tc>
        <w:tc>
          <w:tcPr>
            <w:tcW w:w="3117" w:type="dxa"/>
            <w:vAlign w:val="center"/>
          </w:tcPr>
          <w:p w14:paraId="6089EB68" w14:textId="2044DD2D" w:rsidR="00FD619F" w:rsidRPr="0005013B" w:rsidRDefault="00FD619F" w:rsidP="00FD619F">
            <w:pPr>
              <w:rPr>
                <w:rFonts w:asciiTheme="majorBidi" w:hAnsiTheme="majorBidi" w:cstheme="majorBidi"/>
                <w:color w:val="000000" w:themeColor="text1"/>
              </w:rPr>
            </w:pPr>
            <w:r>
              <w:rPr>
                <w:rFonts w:ascii="Aptos" w:hAnsi="Aptos"/>
                <w:sz w:val="19"/>
              </w:rPr>
              <w:t>Static figures for the academic report</w:t>
            </w:r>
          </w:p>
        </w:tc>
      </w:tr>
      <w:tr w:rsidR="00FD619F" w:rsidRPr="0005013B" w14:paraId="6760C027" w14:textId="77777777" w:rsidTr="004553F6">
        <w:trPr>
          <w:jc w:val="center"/>
        </w:trPr>
        <w:tc>
          <w:tcPr>
            <w:tcW w:w="3116" w:type="dxa"/>
            <w:vAlign w:val="center"/>
          </w:tcPr>
          <w:p w14:paraId="252248BD" w14:textId="667068F9" w:rsidR="00FD619F" w:rsidRPr="0005013B" w:rsidRDefault="00FD619F" w:rsidP="00FD619F">
            <w:pPr>
              <w:rPr>
                <w:rFonts w:asciiTheme="majorBidi" w:hAnsiTheme="majorBidi" w:cstheme="majorBidi"/>
                <w:color w:val="000000" w:themeColor="text1"/>
              </w:rPr>
            </w:pPr>
            <w:r>
              <w:rPr>
                <w:rFonts w:ascii="Aptos" w:hAnsi="Aptos"/>
                <w:sz w:val="19"/>
              </w:rPr>
              <w:t>scikit-learn</w:t>
            </w:r>
          </w:p>
        </w:tc>
        <w:tc>
          <w:tcPr>
            <w:tcW w:w="3117" w:type="dxa"/>
            <w:vAlign w:val="center"/>
          </w:tcPr>
          <w:p w14:paraId="2F4D4FDB" w14:textId="76F52176" w:rsidR="00FD619F" w:rsidRPr="0005013B" w:rsidRDefault="00FD619F" w:rsidP="00FD619F">
            <w:pPr>
              <w:rPr>
                <w:rFonts w:asciiTheme="majorBidi" w:hAnsiTheme="majorBidi" w:cstheme="majorBidi"/>
                <w:color w:val="000000" w:themeColor="text1"/>
              </w:rPr>
            </w:pPr>
            <w:r>
              <w:rPr>
                <w:rFonts w:ascii="Aptos" w:hAnsi="Aptos"/>
                <w:sz w:val="19"/>
              </w:rPr>
              <w:t>Machine learning</w:t>
            </w:r>
          </w:p>
        </w:tc>
        <w:tc>
          <w:tcPr>
            <w:tcW w:w="3117" w:type="dxa"/>
            <w:vAlign w:val="center"/>
          </w:tcPr>
          <w:p w14:paraId="43FD4C31" w14:textId="7FF2239E" w:rsidR="00FD619F" w:rsidRPr="0005013B" w:rsidRDefault="00FD619F" w:rsidP="00FD619F">
            <w:pPr>
              <w:rPr>
                <w:rFonts w:asciiTheme="majorBidi" w:hAnsiTheme="majorBidi" w:cstheme="majorBidi"/>
                <w:color w:val="000000" w:themeColor="text1"/>
              </w:rPr>
            </w:pPr>
            <w:r>
              <w:rPr>
                <w:rFonts w:ascii="Aptos" w:hAnsi="Aptos"/>
                <w:sz w:val="19"/>
              </w:rPr>
              <w:t>TF-IDF vectorization and cosine similarity</w:t>
            </w:r>
          </w:p>
        </w:tc>
      </w:tr>
      <w:tr w:rsidR="00FD619F" w:rsidRPr="0005013B" w14:paraId="3681BF2C" w14:textId="77777777" w:rsidTr="004553F6">
        <w:trPr>
          <w:jc w:val="center"/>
        </w:trPr>
        <w:tc>
          <w:tcPr>
            <w:tcW w:w="3116" w:type="dxa"/>
            <w:vAlign w:val="center"/>
          </w:tcPr>
          <w:p w14:paraId="05B87588" w14:textId="3E921FB2" w:rsidR="00FD619F" w:rsidRPr="0005013B" w:rsidRDefault="00FD619F" w:rsidP="00FD619F">
            <w:pPr>
              <w:rPr>
                <w:rFonts w:asciiTheme="majorBidi" w:hAnsiTheme="majorBidi" w:cstheme="majorBidi"/>
                <w:color w:val="000000" w:themeColor="text1"/>
              </w:rPr>
            </w:pPr>
            <w:r>
              <w:rPr>
                <w:rFonts w:ascii="Aptos" w:hAnsi="Aptos"/>
                <w:sz w:val="19"/>
              </w:rPr>
              <w:t>Power BI or Tableau</w:t>
            </w:r>
          </w:p>
        </w:tc>
        <w:tc>
          <w:tcPr>
            <w:tcW w:w="3117" w:type="dxa"/>
            <w:vAlign w:val="center"/>
          </w:tcPr>
          <w:p w14:paraId="1081A253" w14:textId="7933C913" w:rsidR="00FD619F" w:rsidRPr="0005013B" w:rsidRDefault="00FD619F" w:rsidP="00FD619F">
            <w:pPr>
              <w:rPr>
                <w:rFonts w:asciiTheme="majorBidi" w:hAnsiTheme="majorBidi" w:cstheme="majorBidi"/>
                <w:color w:val="000000" w:themeColor="text1"/>
              </w:rPr>
            </w:pPr>
            <w:r>
              <w:rPr>
                <w:rFonts w:ascii="Aptos" w:hAnsi="Aptos"/>
                <w:sz w:val="19"/>
              </w:rPr>
              <w:t>Dashboard deployment</w:t>
            </w:r>
          </w:p>
        </w:tc>
        <w:tc>
          <w:tcPr>
            <w:tcW w:w="3117" w:type="dxa"/>
            <w:vAlign w:val="center"/>
          </w:tcPr>
          <w:p w14:paraId="583CFB4E" w14:textId="25C8E6F9" w:rsidR="00FD619F" w:rsidRPr="0005013B" w:rsidRDefault="00FD619F" w:rsidP="00FD619F">
            <w:pPr>
              <w:rPr>
                <w:rFonts w:asciiTheme="majorBidi" w:hAnsiTheme="majorBidi" w:cstheme="majorBidi"/>
                <w:color w:val="000000" w:themeColor="text1"/>
              </w:rPr>
            </w:pPr>
            <w:r>
              <w:rPr>
                <w:rFonts w:ascii="Aptos" w:hAnsi="Aptos"/>
                <w:sz w:val="19"/>
              </w:rPr>
              <w:t>Interactive KPIs, filters, and trends</w:t>
            </w:r>
          </w:p>
        </w:tc>
      </w:tr>
    </w:tbl>
    <w:p w14:paraId="043AE7B4" w14:textId="3846B711" w:rsidR="005460B7" w:rsidRDefault="005460B7">
      <w:pPr>
        <w:pStyle w:val="Heading1"/>
        <w:rPr>
          <w:rFonts w:asciiTheme="majorBidi" w:hAnsiTheme="majorBidi"/>
          <w:color w:val="000000" w:themeColor="text1"/>
        </w:rPr>
      </w:pPr>
    </w:p>
    <w:p w14:paraId="0BE9DF98" w14:textId="26338A96" w:rsidR="005460B7" w:rsidRDefault="005460B7" w:rsidP="005460B7"/>
    <w:p w14:paraId="22585118" w14:textId="312BCCD4" w:rsidR="005460B7" w:rsidRDefault="005460B7" w:rsidP="005460B7"/>
    <w:p w14:paraId="785DA2F3" w14:textId="3B413E7C" w:rsidR="005460B7" w:rsidRDefault="005460B7" w:rsidP="005460B7"/>
    <w:p w14:paraId="5106FEC7" w14:textId="1468E912" w:rsidR="005460B7" w:rsidRDefault="005460B7" w:rsidP="005460B7"/>
    <w:p w14:paraId="17C203AD" w14:textId="0913B6CD" w:rsidR="005460B7" w:rsidRDefault="005460B7" w:rsidP="005460B7"/>
    <w:p w14:paraId="54589DBB" w14:textId="66A7DECE" w:rsidR="005460B7" w:rsidRDefault="005460B7" w:rsidP="005460B7"/>
    <w:p w14:paraId="511B76CD" w14:textId="25A97AE1" w:rsidR="005460B7" w:rsidRDefault="005460B7" w:rsidP="005460B7"/>
    <w:p w14:paraId="71DBCC7F" w14:textId="18411E46" w:rsidR="005460B7" w:rsidRDefault="005460B7" w:rsidP="005460B7"/>
    <w:p w14:paraId="153319E8" w14:textId="64758EC7" w:rsidR="005460B7" w:rsidRDefault="005460B7" w:rsidP="005460B7"/>
    <w:p w14:paraId="0CF35CA9" w14:textId="6F36763D" w:rsidR="005460B7" w:rsidRDefault="005460B7" w:rsidP="005460B7"/>
    <w:p w14:paraId="176300DE" w14:textId="4C24FE1E" w:rsidR="005460B7" w:rsidRDefault="005460B7" w:rsidP="005460B7"/>
    <w:p w14:paraId="4235AAF3" w14:textId="1FEC1541" w:rsidR="005460B7" w:rsidRDefault="005460B7" w:rsidP="005460B7"/>
    <w:p w14:paraId="3EF82472" w14:textId="509B0E57" w:rsidR="005460B7" w:rsidRDefault="005460B7" w:rsidP="005460B7"/>
    <w:p w14:paraId="67821325" w14:textId="04254FBB" w:rsidR="005460B7" w:rsidRDefault="005460B7" w:rsidP="005460B7"/>
    <w:p w14:paraId="267071E2" w14:textId="77777777" w:rsidR="005460B7" w:rsidRPr="005460B7" w:rsidRDefault="005460B7" w:rsidP="005460B7"/>
    <w:p w14:paraId="2A8FBAAD" w14:textId="22F11ACE" w:rsidR="0089113C" w:rsidRPr="00285AA3" w:rsidRDefault="005460B7" w:rsidP="00285AA3">
      <w:pPr>
        <w:pStyle w:val="Heading1"/>
        <w:jc w:val="both"/>
        <w:rPr>
          <w:rFonts w:asciiTheme="majorBidi" w:hAnsiTheme="majorBidi"/>
          <w:color w:val="000000" w:themeColor="text1"/>
        </w:rPr>
      </w:pPr>
      <w:bookmarkStart w:id="10" w:name="_Toc239083261"/>
      <w:r w:rsidRPr="00285AA3">
        <w:rPr>
          <w:rFonts w:asciiTheme="majorBidi" w:hAnsiTheme="majorBidi"/>
          <w:color w:val="000000" w:themeColor="text1"/>
        </w:rPr>
        <w:lastRenderedPageBreak/>
        <w:t>P</w:t>
      </w:r>
      <w:r w:rsidR="007E785C" w:rsidRPr="00285AA3">
        <w:rPr>
          <w:rFonts w:asciiTheme="majorBidi" w:hAnsiTheme="majorBidi"/>
          <w:color w:val="000000" w:themeColor="text1"/>
        </w:rPr>
        <w:t>roject Deployment Effort – Use Case</w:t>
      </w:r>
      <w:bookmarkEnd w:id="10"/>
    </w:p>
    <w:p w14:paraId="169E1865" w14:textId="77777777" w:rsidR="001F762B" w:rsidRPr="00285AA3" w:rsidRDefault="001F762B" w:rsidP="00285AA3">
      <w:pPr>
        <w:jc w:val="both"/>
        <w:rPr>
          <w:rFonts w:asciiTheme="majorBidi" w:hAnsiTheme="majorBidi" w:cstheme="majorBidi"/>
          <w:color w:val="000000" w:themeColor="text1"/>
          <w:szCs w:val="22"/>
        </w:rPr>
      </w:pPr>
    </w:p>
    <w:p w14:paraId="3008D67F" w14:textId="77777777" w:rsidR="00285AA3" w:rsidRPr="00285AA3" w:rsidRDefault="00285AA3" w:rsidP="00285AA3">
      <w:pPr>
        <w:pStyle w:val="Heading2"/>
        <w:spacing w:before="240" w:after="120"/>
        <w:jc w:val="both"/>
        <w:rPr>
          <w:rFonts w:asciiTheme="majorBidi" w:hAnsiTheme="majorBidi"/>
          <w:b/>
          <w:bCs/>
          <w:color w:val="000000" w:themeColor="text1"/>
          <w:sz w:val="22"/>
          <w:szCs w:val="22"/>
        </w:rPr>
      </w:pPr>
      <w:r w:rsidRPr="00285AA3">
        <w:rPr>
          <w:rFonts w:asciiTheme="majorBidi" w:hAnsiTheme="majorBidi"/>
          <w:b/>
          <w:bCs/>
          <w:color w:val="000000" w:themeColor="text1"/>
          <w:sz w:val="22"/>
          <w:szCs w:val="22"/>
        </w:rPr>
        <w:t>Implementation and Reporting Waterfall Approach</w:t>
      </w:r>
    </w:p>
    <w:p w14:paraId="5E198C0B" w14:textId="77777777" w:rsidR="00285AA3" w:rsidRPr="00285AA3" w:rsidRDefault="00285AA3" w:rsidP="00285AA3">
      <w:pPr>
        <w:spacing w:after="140"/>
        <w:jc w:val="both"/>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Once cleaning, charts, and recommendation logic are validated, the project can be deployed as a dashboard plus a lightweight recommendation search. The deployment does not require a complex production model for this academic deliverable. It requires refreshable data, clear title-level measures, bridge tables for multi-value fields, and a documented recommendation function.</w:t>
      </w:r>
    </w:p>
    <w:p w14:paraId="151E6DE5" w14:textId="77777777" w:rsidR="00285AA3" w:rsidRPr="00285AA3" w:rsidRDefault="00285AA3" w:rsidP="00285AA3">
      <w:pPr>
        <w:pStyle w:val="Heading2"/>
        <w:spacing w:before="240" w:after="120"/>
        <w:jc w:val="both"/>
        <w:rPr>
          <w:rFonts w:asciiTheme="majorBidi" w:hAnsiTheme="majorBidi"/>
          <w:b/>
          <w:bCs/>
          <w:color w:val="000000" w:themeColor="text1"/>
          <w:sz w:val="22"/>
          <w:szCs w:val="22"/>
        </w:rPr>
      </w:pPr>
      <w:r w:rsidRPr="00285AA3">
        <w:rPr>
          <w:rFonts w:asciiTheme="majorBidi" w:hAnsiTheme="majorBidi"/>
          <w:b/>
          <w:bCs/>
          <w:color w:val="000000" w:themeColor="text1"/>
          <w:sz w:val="22"/>
          <w:szCs w:val="22"/>
        </w:rPr>
        <w:t>Advantages of a Hybrid Approach</w:t>
      </w:r>
    </w:p>
    <w:p w14:paraId="4B6AB33F" w14:textId="77777777" w:rsidR="00285AA3" w:rsidRPr="00285AA3" w:rsidRDefault="00285AA3" w:rsidP="00285AA3">
      <w:pPr>
        <w:spacing w:after="140"/>
        <w:jc w:val="both"/>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Structured preparation ensures traceability from the workbook to the final KPIs. Agile exploration makes it possible to test charts and model features repeatedly. Together, these approaches provide control over data quality and flexibility during analysis.</w:t>
      </w:r>
    </w:p>
    <w:p w14:paraId="576B558C" w14:textId="6555804D" w:rsidR="00285AA3" w:rsidRDefault="00285AA3" w:rsidP="00285AA3">
      <w:pPr>
        <w:pStyle w:val="Caption"/>
        <w:jc w:val="both"/>
        <w:rPr>
          <w:rFonts w:asciiTheme="majorBidi" w:hAnsiTheme="majorBidi" w:cstheme="majorBidi"/>
          <w:color w:val="000000" w:themeColor="text1"/>
          <w:sz w:val="22"/>
          <w:szCs w:val="22"/>
        </w:rPr>
      </w:pPr>
    </w:p>
    <w:p w14:paraId="416133FA" w14:textId="5F6535B4" w:rsidR="002B0404" w:rsidRPr="00325F13" w:rsidRDefault="002B0404" w:rsidP="002B0404">
      <w:pPr>
        <w:pStyle w:val="Caption"/>
        <w:jc w:val="center"/>
        <w:rPr>
          <w:rFonts w:asciiTheme="majorBidi" w:hAnsiTheme="majorBidi" w:cstheme="majorBidi"/>
          <w:b/>
          <w:i w:val="0"/>
          <w:iCs w:val="0"/>
          <w:color w:val="000000" w:themeColor="text1"/>
        </w:rPr>
      </w:pPr>
      <w:r w:rsidRPr="00325F13">
        <w:rPr>
          <w:rFonts w:asciiTheme="majorBidi" w:hAnsiTheme="majorBidi" w:cstheme="majorBidi"/>
          <w:i w:val="0"/>
          <w:iCs w:val="0"/>
          <w:color w:val="000000" w:themeColor="text1"/>
        </w:rPr>
        <w:t xml:space="preserve">Table </w:t>
      </w:r>
      <w:r w:rsidRPr="00325F13">
        <w:rPr>
          <w:rFonts w:asciiTheme="majorBidi" w:hAnsiTheme="majorBidi" w:cstheme="majorBidi"/>
          <w:i w:val="0"/>
          <w:iCs w:val="0"/>
          <w:color w:val="000000" w:themeColor="text1"/>
        </w:rPr>
        <w:fldChar w:fldCharType="begin"/>
      </w:r>
      <w:r w:rsidRPr="00325F13">
        <w:rPr>
          <w:rFonts w:asciiTheme="majorBidi" w:hAnsiTheme="majorBidi" w:cstheme="majorBidi"/>
          <w:i w:val="0"/>
          <w:iCs w:val="0"/>
          <w:color w:val="000000" w:themeColor="text1"/>
        </w:rPr>
        <w:instrText xml:space="preserve"> SEQ Table \* ARABIC </w:instrText>
      </w:r>
      <w:r w:rsidRPr="00325F13">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8</w:t>
      </w:r>
      <w:r w:rsidRPr="00325F13">
        <w:rPr>
          <w:rFonts w:asciiTheme="majorBidi" w:hAnsiTheme="majorBidi" w:cstheme="majorBidi"/>
          <w:i w:val="0"/>
          <w:iCs w:val="0"/>
          <w:color w:val="000000" w:themeColor="text1"/>
        </w:rPr>
        <w:fldChar w:fldCharType="end"/>
      </w:r>
      <w:r w:rsidRPr="00325F13">
        <w:rPr>
          <w:rFonts w:asciiTheme="majorBidi" w:hAnsiTheme="majorBidi" w:cstheme="majorBidi"/>
          <w:i w:val="0"/>
          <w:iCs w:val="0"/>
          <w:color w:val="000000" w:themeColor="text1"/>
        </w:rPr>
        <w:t xml:space="preserve">. </w:t>
      </w:r>
      <w:r w:rsidRPr="002B0404">
        <w:rPr>
          <w:rFonts w:asciiTheme="majorBidi" w:hAnsiTheme="majorBidi" w:cstheme="majorBidi"/>
          <w:i w:val="0"/>
          <w:iCs w:val="0"/>
          <w:color w:val="000000" w:themeColor="text1"/>
        </w:rPr>
        <w:t>Business Use Case</w:t>
      </w:r>
      <w:r w:rsidRPr="00325F13">
        <w:rPr>
          <w:rFonts w:asciiTheme="majorBidi" w:hAnsiTheme="majorBidi" w:cstheme="majorBidi"/>
          <w:i w:val="0"/>
          <w:iCs w:val="0"/>
          <w:color w:val="000000" w:themeColor="text1"/>
        </w:rPr>
        <w:t>.</w:t>
      </w:r>
    </w:p>
    <w:tbl>
      <w:tblPr>
        <w:tblStyle w:val="TableGrid"/>
        <w:tblW w:w="0" w:type="auto"/>
        <w:tblLook w:val="04A0" w:firstRow="1" w:lastRow="0" w:firstColumn="1" w:lastColumn="0" w:noHBand="0" w:noVBand="1"/>
      </w:tblPr>
      <w:tblGrid>
        <w:gridCol w:w="4656"/>
        <w:gridCol w:w="4694"/>
      </w:tblGrid>
      <w:tr w:rsidR="00285AA3" w:rsidRPr="00285AA3" w14:paraId="1FA11E94" w14:textId="77777777" w:rsidTr="002B0404">
        <w:tc>
          <w:tcPr>
            <w:tcW w:w="4656" w:type="dxa"/>
            <w:shd w:val="clear" w:color="auto" w:fill="172033"/>
            <w:vAlign w:val="center"/>
          </w:tcPr>
          <w:p w14:paraId="4BBDB7A5" w14:textId="77777777" w:rsidR="00285AA3" w:rsidRPr="00285AA3" w:rsidRDefault="00285AA3" w:rsidP="00285AA3">
            <w:pPr>
              <w:jc w:val="center"/>
              <w:rPr>
                <w:rFonts w:asciiTheme="majorBidi" w:hAnsiTheme="majorBidi" w:cstheme="majorBidi"/>
                <w:color w:val="FFFFFF" w:themeColor="background1"/>
                <w:szCs w:val="22"/>
              </w:rPr>
            </w:pPr>
            <w:r w:rsidRPr="00285AA3">
              <w:rPr>
                <w:rFonts w:asciiTheme="majorBidi" w:hAnsiTheme="majorBidi" w:cstheme="majorBidi"/>
                <w:b/>
                <w:color w:val="FFFFFF" w:themeColor="background1"/>
                <w:szCs w:val="22"/>
              </w:rPr>
              <w:t>Use case element</w:t>
            </w:r>
          </w:p>
        </w:tc>
        <w:tc>
          <w:tcPr>
            <w:tcW w:w="4694" w:type="dxa"/>
            <w:shd w:val="clear" w:color="auto" w:fill="172033"/>
            <w:vAlign w:val="center"/>
          </w:tcPr>
          <w:p w14:paraId="483B2256" w14:textId="77777777" w:rsidR="00285AA3" w:rsidRPr="00285AA3" w:rsidRDefault="00285AA3" w:rsidP="00285AA3">
            <w:pPr>
              <w:jc w:val="center"/>
              <w:rPr>
                <w:rFonts w:asciiTheme="majorBidi" w:hAnsiTheme="majorBidi" w:cstheme="majorBidi"/>
                <w:color w:val="FFFFFF" w:themeColor="background1"/>
                <w:szCs w:val="22"/>
              </w:rPr>
            </w:pPr>
            <w:r w:rsidRPr="00285AA3">
              <w:rPr>
                <w:rFonts w:asciiTheme="majorBidi" w:hAnsiTheme="majorBidi" w:cstheme="majorBidi"/>
                <w:b/>
                <w:color w:val="FFFFFF" w:themeColor="background1"/>
                <w:szCs w:val="22"/>
              </w:rPr>
              <w:t>Description</w:t>
            </w:r>
          </w:p>
        </w:tc>
      </w:tr>
      <w:tr w:rsidR="00285AA3" w:rsidRPr="00285AA3" w14:paraId="1A796B4B" w14:textId="77777777" w:rsidTr="002B0404">
        <w:tc>
          <w:tcPr>
            <w:tcW w:w="4656" w:type="dxa"/>
            <w:vAlign w:val="center"/>
          </w:tcPr>
          <w:p w14:paraId="031EC55F"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Business user</w:t>
            </w:r>
          </w:p>
        </w:tc>
        <w:tc>
          <w:tcPr>
            <w:tcW w:w="4694" w:type="dxa"/>
            <w:vAlign w:val="center"/>
          </w:tcPr>
          <w:p w14:paraId="4E868A6E"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Content analyst, catalogue operations analyst, or product discovery analyst</w:t>
            </w:r>
          </w:p>
        </w:tc>
      </w:tr>
      <w:tr w:rsidR="00285AA3" w:rsidRPr="00285AA3" w14:paraId="31C4652D" w14:textId="77777777" w:rsidTr="002B0404">
        <w:tc>
          <w:tcPr>
            <w:tcW w:w="4656" w:type="dxa"/>
            <w:shd w:val="clear" w:color="auto" w:fill="F3F4F6"/>
            <w:vAlign w:val="center"/>
          </w:tcPr>
          <w:p w14:paraId="3F15D1BF"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Primary goal</w:t>
            </w:r>
          </w:p>
        </w:tc>
        <w:tc>
          <w:tcPr>
            <w:tcW w:w="4694" w:type="dxa"/>
            <w:shd w:val="clear" w:color="auto" w:fill="F3F4F6"/>
            <w:vAlign w:val="center"/>
          </w:tcPr>
          <w:p w14:paraId="431C5A63"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Understand catalogue composition and find related titles</w:t>
            </w:r>
          </w:p>
        </w:tc>
      </w:tr>
      <w:tr w:rsidR="00285AA3" w:rsidRPr="00285AA3" w14:paraId="14A02DC0" w14:textId="77777777" w:rsidTr="002B0404">
        <w:tc>
          <w:tcPr>
            <w:tcW w:w="4656" w:type="dxa"/>
            <w:vAlign w:val="center"/>
          </w:tcPr>
          <w:p w14:paraId="566A47B0"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Input</w:t>
            </w:r>
          </w:p>
        </w:tc>
        <w:tc>
          <w:tcPr>
            <w:tcW w:w="4694" w:type="dxa"/>
            <w:vAlign w:val="center"/>
          </w:tcPr>
          <w:p w14:paraId="464D0AB2"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Cleaned Netflix title metadata and selected query title</w:t>
            </w:r>
          </w:p>
        </w:tc>
      </w:tr>
      <w:tr w:rsidR="00285AA3" w:rsidRPr="00285AA3" w14:paraId="3223BC51" w14:textId="77777777" w:rsidTr="002B0404">
        <w:tc>
          <w:tcPr>
            <w:tcW w:w="4656" w:type="dxa"/>
            <w:shd w:val="clear" w:color="auto" w:fill="F3F4F6"/>
            <w:vAlign w:val="center"/>
          </w:tcPr>
          <w:p w14:paraId="6007E57B"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System process</w:t>
            </w:r>
          </w:p>
        </w:tc>
        <w:tc>
          <w:tcPr>
            <w:tcW w:w="4694" w:type="dxa"/>
            <w:shd w:val="clear" w:color="auto" w:fill="F3F4F6"/>
            <w:vAlign w:val="center"/>
          </w:tcPr>
          <w:p w14:paraId="29FB8B82"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Refresh data, calculate KPIs, apply filters, vectorize features, and rank titles</w:t>
            </w:r>
          </w:p>
        </w:tc>
      </w:tr>
      <w:tr w:rsidR="00285AA3" w:rsidRPr="00285AA3" w14:paraId="4F1157A8" w14:textId="77777777" w:rsidTr="002B0404">
        <w:tc>
          <w:tcPr>
            <w:tcW w:w="4656" w:type="dxa"/>
            <w:vAlign w:val="center"/>
          </w:tcPr>
          <w:p w14:paraId="1FFC2AD9"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Output</w:t>
            </w:r>
          </w:p>
        </w:tc>
        <w:tc>
          <w:tcPr>
            <w:tcW w:w="4694" w:type="dxa"/>
            <w:vAlign w:val="center"/>
          </w:tcPr>
          <w:p w14:paraId="28047BE2"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Dashboard views, data-quality indicators, and a related-title list</w:t>
            </w:r>
          </w:p>
        </w:tc>
      </w:tr>
      <w:tr w:rsidR="00285AA3" w:rsidRPr="00285AA3" w14:paraId="7DC39CF0" w14:textId="77777777" w:rsidTr="002B0404">
        <w:tc>
          <w:tcPr>
            <w:tcW w:w="4656" w:type="dxa"/>
            <w:shd w:val="clear" w:color="auto" w:fill="F3F4F6"/>
            <w:vAlign w:val="center"/>
          </w:tcPr>
          <w:p w14:paraId="675C979A"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Constraint</w:t>
            </w:r>
          </w:p>
        </w:tc>
        <w:tc>
          <w:tcPr>
            <w:tcW w:w="4694" w:type="dxa"/>
            <w:shd w:val="clear" w:color="auto" w:fill="F3F4F6"/>
            <w:vAlign w:val="center"/>
          </w:tcPr>
          <w:p w14:paraId="6630EB66"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No viewer-level personalization or engagement prediction</w:t>
            </w:r>
          </w:p>
        </w:tc>
      </w:tr>
    </w:tbl>
    <w:p w14:paraId="5468B12D" w14:textId="77777777" w:rsidR="00285AA3" w:rsidRPr="00285AA3" w:rsidRDefault="00285AA3" w:rsidP="00285AA3">
      <w:pPr>
        <w:spacing w:after="100"/>
        <w:jc w:val="both"/>
        <w:rPr>
          <w:rFonts w:asciiTheme="majorBidi" w:hAnsiTheme="majorBidi" w:cstheme="majorBidi"/>
          <w:color w:val="000000" w:themeColor="text1"/>
          <w:szCs w:val="22"/>
        </w:rPr>
      </w:pPr>
    </w:p>
    <w:p w14:paraId="4F61ED47" w14:textId="77777777" w:rsidR="00285AA3" w:rsidRPr="00285AA3" w:rsidRDefault="00285AA3" w:rsidP="00285AA3">
      <w:pPr>
        <w:pStyle w:val="Heading2"/>
        <w:spacing w:before="240" w:after="120"/>
        <w:jc w:val="both"/>
        <w:rPr>
          <w:rFonts w:asciiTheme="majorBidi" w:hAnsiTheme="majorBidi"/>
          <w:b/>
          <w:bCs/>
          <w:color w:val="000000" w:themeColor="text1"/>
          <w:sz w:val="22"/>
          <w:szCs w:val="22"/>
        </w:rPr>
      </w:pPr>
      <w:r w:rsidRPr="00285AA3">
        <w:rPr>
          <w:rFonts w:asciiTheme="majorBidi" w:hAnsiTheme="majorBidi"/>
          <w:b/>
          <w:bCs/>
          <w:color w:val="000000" w:themeColor="text1"/>
          <w:sz w:val="22"/>
          <w:szCs w:val="22"/>
        </w:rPr>
        <w:t>Implementation Sequence</w:t>
      </w:r>
    </w:p>
    <w:p w14:paraId="7AD8A624" w14:textId="77777777" w:rsidR="00285AA3" w:rsidRPr="00285AA3" w:rsidRDefault="00285AA3" w:rsidP="00285AA3">
      <w:pPr>
        <w:pStyle w:val="ListBullet"/>
        <w:spacing w:after="60"/>
        <w:jc w:val="both"/>
        <w:rPr>
          <w:rFonts w:asciiTheme="majorBidi" w:hAnsiTheme="majorBidi" w:cstheme="majorBidi"/>
          <w:color w:val="000000" w:themeColor="text1"/>
          <w:sz w:val="22"/>
        </w:rPr>
      </w:pPr>
      <w:r w:rsidRPr="00285AA3">
        <w:rPr>
          <w:rFonts w:asciiTheme="majorBidi" w:hAnsiTheme="majorBidi" w:cstheme="majorBidi"/>
          <w:color w:val="000000" w:themeColor="text1"/>
          <w:sz w:val="22"/>
        </w:rPr>
        <w:t>Load the workbook and profile fields.</w:t>
      </w:r>
    </w:p>
    <w:p w14:paraId="646A9BC0" w14:textId="77777777" w:rsidR="00285AA3" w:rsidRPr="00285AA3" w:rsidRDefault="00285AA3" w:rsidP="00285AA3">
      <w:pPr>
        <w:pStyle w:val="ListBullet"/>
        <w:spacing w:after="60"/>
        <w:jc w:val="both"/>
        <w:rPr>
          <w:rFonts w:asciiTheme="majorBidi" w:hAnsiTheme="majorBidi" w:cstheme="majorBidi"/>
          <w:color w:val="000000" w:themeColor="text1"/>
          <w:sz w:val="22"/>
        </w:rPr>
      </w:pPr>
      <w:r w:rsidRPr="00285AA3">
        <w:rPr>
          <w:rFonts w:asciiTheme="majorBidi" w:hAnsiTheme="majorBidi" w:cstheme="majorBidi"/>
          <w:color w:val="000000" w:themeColor="text1"/>
          <w:sz w:val="22"/>
        </w:rPr>
        <w:t>Apply cleaning and transformation rules.</w:t>
      </w:r>
    </w:p>
    <w:p w14:paraId="68E60B82" w14:textId="77777777" w:rsidR="00285AA3" w:rsidRPr="00285AA3" w:rsidRDefault="00285AA3" w:rsidP="00285AA3">
      <w:pPr>
        <w:pStyle w:val="ListBullet"/>
        <w:spacing w:after="60"/>
        <w:jc w:val="both"/>
        <w:rPr>
          <w:rFonts w:asciiTheme="majorBidi" w:hAnsiTheme="majorBidi" w:cstheme="majorBidi"/>
          <w:color w:val="000000" w:themeColor="text1"/>
          <w:sz w:val="22"/>
        </w:rPr>
      </w:pPr>
      <w:r w:rsidRPr="00285AA3">
        <w:rPr>
          <w:rFonts w:asciiTheme="majorBidi" w:hAnsiTheme="majorBidi" w:cstheme="majorBidi"/>
          <w:color w:val="000000" w:themeColor="text1"/>
          <w:sz w:val="22"/>
        </w:rPr>
        <w:t>Export a cleaned CSV and chart-ready summaries.</w:t>
      </w:r>
    </w:p>
    <w:p w14:paraId="5C54769B" w14:textId="77777777" w:rsidR="00285AA3" w:rsidRPr="00285AA3" w:rsidRDefault="00285AA3" w:rsidP="00285AA3">
      <w:pPr>
        <w:pStyle w:val="ListBullet"/>
        <w:spacing w:after="60"/>
        <w:jc w:val="both"/>
        <w:rPr>
          <w:rFonts w:asciiTheme="majorBidi" w:hAnsiTheme="majorBidi" w:cstheme="majorBidi"/>
          <w:color w:val="000000" w:themeColor="text1"/>
          <w:sz w:val="22"/>
        </w:rPr>
      </w:pPr>
      <w:r w:rsidRPr="00285AA3">
        <w:rPr>
          <w:rFonts w:asciiTheme="majorBidi" w:hAnsiTheme="majorBidi" w:cstheme="majorBidi"/>
          <w:color w:val="000000" w:themeColor="text1"/>
          <w:sz w:val="22"/>
        </w:rPr>
        <w:t>Create EDA figures and verify KPI values.</w:t>
      </w:r>
    </w:p>
    <w:p w14:paraId="2F57063B" w14:textId="77777777" w:rsidR="00285AA3" w:rsidRPr="00285AA3" w:rsidRDefault="00285AA3" w:rsidP="00285AA3">
      <w:pPr>
        <w:pStyle w:val="ListBullet"/>
        <w:spacing w:after="60"/>
        <w:jc w:val="both"/>
        <w:rPr>
          <w:rFonts w:asciiTheme="majorBidi" w:hAnsiTheme="majorBidi" w:cstheme="majorBidi"/>
          <w:color w:val="000000" w:themeColor="text1"/>
          <w:sz w:val="22"/>
        </w:rPr>
      </w:pPr>
      <w:r w:rsidRPr="00285AA3">
        <w:rPr>
          <w:rFonts w:asciiTheme="majorBidi" w:hAnsiTheme="majorBidi" w:cstheme="majorBidi"/>
          <w:color w:val="000000" w:themeColor="text1"/>
          <w:sz w:val="22"/>
        </w:rPr>
        <w:t>Build TF-IDF features and cosine similarity rankings.</w:t>
      </w:r>
    </w:p>
    <w:p w14:paraId="3896CAD1" w14:textId="77777777" w:rsidR="00285AA3" w:rsidRPr="00285AA3" w:rsidRDefault="00285AA3" w:rsidP="00285AA3">
      <w:pPr>
        <w:pStyle w:val="ListBullet"/>
        <w:spacing w:after="60"/>
        <w:jc w:val="both"/>
        <w:rPr>
          <w:rFonts w:asciiTheme="majorBidi" w:hAnsiTheme="majorBidi" w:cstheme="majorBidi"/>
          <w:color w:val="000000" w:themeColor="text1"/>
          <w:sz w:val="22"/>
        </w:rPr>
      </w:pPr>
      <w:r w:rsidRPr="00285AA3">
        <w:rPr>
          <w:rFonts w:asciiTheme="majorBidi" w:hAnsiTheme="majorBidi" w:cstheme="majorBidi"/>
          <w:color w:val="000000" w:themeColor="text1"/>
          <w:sz w:val="22"/>
        </w:rPr>
        <w:t>Create the dashboard using a Titles table and bridge tables.</w:t>
      </w:r>
    </w:p>
    <w:p w14:paraId="0BEF9569" w14:textId="0FE62A6C" w:rsidR="00285AA3" w:rsidRDefault="00285AA3" w:rsidP="00285AA3">
      <w:pPr>
        <w:pStyle w:val="ListBullet"/>
        <w:spacing w:after="60"/>
        <w:jc w:val="both"/>
        <w:rPr>
          <w:rFonts w:asciiTheme="majorBidi" w:hAnsiTheme="majorBidi" w:cstheme="majorBidi"/>
          <w:color w:val="000000" w:themeColor="text1"/>
          <w:sz w:val="22"/>
        </w:rPr>
      </w:pPr>
      <w:r w:rsidRPr="00285AA3">
        <w:rPr>
          <w:rFonts w:asciiTheme="majorBidi" w:hAnsiTheme="majorBidi" w:cstheme="majorBidi"/>
          <w:color w:val="000000" w:themeColor="text1"/>
          <w:sz w:val="22"/>
        </w:rPr>
        <w:t>Document results, limitations, recommendations, and future work.</w:t>
      </w:r>
    </w:p>
    <w:p w14:paraId="0BF6185A" w14:textId="77777777" w:rsidR="002B0404" w:rsidRDefault="002B0404" w:rsidP="002B0404">
      <w:pPr>
        <w:pStyle w:val="ListBullet"/>
        <w:numPr>
          <w:ilvl w:val="0"/>
          <w:numId w:val="0"/>
        </w:numPr>
        <w:spacing w:after="60"/>
        <w:ind w:left="360"/>
        <w:jc w:val="both"/>
        <w:rPr>
          <w:rFonts w:asciiTheme="majorBidi" w:hAnsiTheme="majorBidi" w:cstheme="majorBidi"/>
          <w:color w:val="000000" w:themeColor="text1"/>
          <w:sz w:val="22"/>
        </w:rPr>
      </w:pPr>
    </w:p>
    <w:p w14:paraId="321FCC1A" w14:textId="77777777" w:rsidR="00285AA3" w:rsidRPr="00285AA3" w:rsidRDefault="00285AA3" w:rsidP="00285AA3">
      <w:pPr>
        <w:pStyle w:val="ListBullet"/>
        <w:numPr>
          <w:ilvl w:val="0"/>
          <w:numId w:val="0"/>
        </w:numPr>
        <w:spacing w:after="60"/>
        <w:ind w:left="360" w:hanging="360"/>
        <w:jc w:val="both"/>
        <w:rPr>
          <w:rFonts w:asciiTheme="majorBidi" w:hAnsiTheme="majorBidi" w:cstheme="majorBidi"/>
          <w:color w:val="000000" w:themeColor="text1"/>
          <w:sz w:val="22"/>
        </w:rPr>
      </w:pPr>
    </w:p>
    <w:p w14:paraId="01439CB0" w14:textId="77777777" w:rsidR="00285AA3" w:rsidRPr="00285AA3" w:rsidRDefault="00285AA3" w:rsidP="00285AA3">
      <w:pPr>
        <w:pStyle w:val="Heading2"/>
        <w:spacing w:before="240" w:after="120"/>
        <w:jc w:val="both"/>
        <w:rPr>
          <w:rFonts w:asciiTheme="majorBidi" w:hAnsiTheme="majorBidi"/>
          <w:b/>
          <w:bCs/>
          <w:color w:val="000000" w:themeColor="text1"/>
          <w:sz w:val="22"/>
          <w:szCs w:val="22"/>
        </w:rPr>
      </w:pPr>
      <w:r w:rsidRPr="00285AA3">
        <w:rPr>
          <w:rFonts w:asciiTheme="majorBidi" w:hAnsiTheme="majorBidi"/>
          <w:b/>
          <w:bCs/>
          <w:color w:val="000000" w:themeColor="text1"/>
          <w:sz w:val="22"/>
          <w:szCs w:val="22"/>
        </w:rPr>
        <w:lastRenderedPageBreak/>
        <w:t>Agile Scrum Weekly Sprints</w:t>
      </w:r>
    </w:p>
    <w:p w14:paraId="7B10E120" w14:textId="3C374E3E" w:rsidR="002B0404" w:rsidRPr="00325F13" w:rsidRDefault="002B0404" w:rsidP="002B0404">
      <w:pPr>
        <w:pStyle w:val="Caption"/>
        <w:jc w:val="center"/>
        <w:rPr>
          <w:rFonts w:asciiTheme="majorBidi" w:hAnsiTheme="majorBidi" w:cstheme="majorBidi"/>
          <w:b/>
          <w:i w:val="0"/>
          <w:iCs w:val="0"/>
          <w:color w:val="000000" w:themeColor="text1"/>
        </w:rPr>
      </w:pPr>
      <w:r w:rsidRPr="00325F13">
        <w:rPr>
          <w:rFonts w:asciiTheme="majorBidi" w:hAnsiTheme="majorBidi" w:cstheme="majorBidi"/>
          <w:i w:val="0"/>
          <w:iCs w:val="0"/>
          <w:color w:val="000000" w:themeColor="text1"/>
        </w:rPr>
        <w:t xml:space="preserve">Table </w:t>
      </w:r>
      <w:r w:rsidRPr="00325F13">
        <w:rPr>
          <w:rFonts w:asciiTheme="majorBidi" w:hAnsiTheme="majorBidi" w:cstheme="majorBidi"/>
          <w:i w:val="0"/>
          <w:iCs w:val="0"/>
          <w:color w:val="000000" w:themeColor="text1"/>
        </w:rPr>
        <w:fldChar w:fldCharType="begin"/>
      </w:r>
      <w:r w:rsidRPr="00325F13">
        <w:rPr>
          <w:rFonts w:asciiTheme="majorBidi" w:hAnsiTheme="majorBidi" w:cstheme="majorBidi"/>
          <w:i w:val="0"/>
          <w:iCs w:val="0"/>
          <w:color w:val="000000" w:themeColor="text1"/>
        </w:rPr>
        <w:instrText xml:space="preserve"> SEQ Table \* ARABIC </w:instrText>
      </w:r>
      <w:r w:rsidRPr="00325F13">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9</w:t>
      </w:r>
      <w:r w:rsidRPr="00325F13">
        <w:rPr>
          <w:rFonts w:asciiTheme="majorBidi" w:hAnsiTheme="majorBidi" w:cstheme="majorBidi"/>
          <w:i w:val="0"/>
          <w:iCs w:val="0"/>
          <w:color w:val="000000" w:themeColor="text1"/>
        </w:rPr>
        <w:fldChar w:fldCharType="end"/>
      </w:r>
      <w:r w:rsidRPr="00325F13">
        <w:rPr>
          <w:rFonts w:asciiTheme="majorBidi" w:hAnsiTheme="majorBidi" w:cstheme="majorBidi"/>
          <w:i w:val="0"/>
          <w:iCs w:val="0"/>
          <w:color w:val="000000" w:themeColor="text1"/>
        </w:rPr>
        <w:t xml:space="preserve">. </w:t>
      </w:r>
      <w:r w:rsidRPr="002B0404">
        <w:rPr>
          <w:rFonts w:asciiTheme="majorBidi" w:hAnsiTheme="majorBidi" w:cstheme="majorBidi"/>
          <w:i w:val="0"/>
          <w:iCs w:val="0"/>
          <w:color w:val="000000" w:themeColor="text1"/>
        </w:rPr>
        <w:t>Agile Sprint Plan</w:t>
      </w:r>
      <w:r w:rsidRPr="00325F13">
        <w:rPr>
          <w:rFonts w:asciiTheme="majorBidi" w:hAnsiTheme="majorBidi" w:cstheme="majorBidi"/>
          <w:i w:val="0"/>
          <w:iCs w:val="0"/>
          <w:color w:val="000000" w:themeColor="text1"/>
        </w:rPr>
        <w:t>.</w:t>
      </w:r>
    </w:p>
    <w:tbl>
      <w:tblPr>
        <w:tblStyle w:val="TableGrid"/>
        <w:tblW w:w="0" w:type="auto"/>
        <w:tblLook w:val="04A0" w:firstRow="1" w:lastRow="0" w:firstColumn="1" w:lastColumn="0" w:noHBand="0" w:noVBand="1"/>
      </w:tblPr>
      <w:tblGrid>
        <w:gridCol w:w="3056"/>
        <w:gridCol w:w="3160"/>
        <w:gridCol w:w="3134"/>
      </w:tblGrid>
      <w:tr w:rsidR="00285AA3" w:rsidRPr="00285AA3" w14:paraId="79B82E51" w14:textId="77777777" w:rsidTr="002B0404">
        <w:tc>
          <w:tcPr>
            <w:tcW w:w="3056" w:type="dxa"/>
            <w:shd w:val="clear" w:color="auto" w:fill="172033"/>
            <w:vAlign w:val="center"/>
          </w:tcPr>
          <w:p w14:paraId="1190151D" w14:textId="77777777" w:rsidR="00285AA3" w:rsidRPr="00285AA3" w:rsidRDefault="00285AA3" w:rsidP="00285AA3">
            <w:pPr>
              <w:jc w:val="center"/>
              <w:rPr>
                <w:rFonts w:asciiTheme="majorBidi" w:hAnsiTheme="majorBidi" w:cstheme="majorBidi"/>
                <w:color w:val="FFFFFF" w:themeColor="background1"/>
                <w:szCs w:val="22"/>
              </w:rPr>
            </w:pPr>
            <w:r w:rsidRPr="00285AA3">
              <w:rPr>
                <w:rFonts w:asciiTheme="majorBidi" w:hAnsiTheme="majorBidi" w:cstheme="majorBidi"/>
                <w:b/>
                <w:color w:val="FFFFFF" w:themeColor="background1"/>
                <w:szCs w:val="22"/>
              </w:rPr>
              <w:t>Sprint</w:t>
            </w:r>
          </w:p>
        </w:tc>
        <w:tc>
          <w:tcPr>
            <w:tcW w:w="3160" w:type="dxa"/>
            <w:shd w:val="clear" w:color="auto" w:fill="172033"/>
            <w:vAlign w:val="center"/>
          </w:tcPr>
          <w:p w14:paraId="5F86C2DA" w14:textId="77777777" w:rsidR="00285AA3" w:rsidRPr="00285AA3" w:rsidRDefault="00285AA3" w:rsidP="00285AA3">
            <w:pPr>
              <w:jc w:val="center"/>
              <w:rPr>
                <w:rFonts w:asciiTheme="majorBidi" w:hAnsiTheme="majorBidi" w:cstheme="majorBidi"/>
                <w:color w:val="FFFFFF" w:themeColor="background1"/>
                <w:szCs w:val="22"/>
              </w:rPr>
            </w:pPr>
            <w:r w:rsidRPr="00285AA3">
              <w:rPr>
                <w:rFonts w:asciiTheme="majorBidi" w:hAnsiTheme="majorBidi" w:cstheme="majorBidi"/>
                <w:b/>
                <w:color w:val="FFFFFF" w:themeColor="background1"/>
                <w:szCs w:val="22"/>
              </w:rPr>
              <w:t>Focus</w:t>
            </w:r>
          </w:p>
        </w:tc>
        <w:tc>
          <w:tcPr>
            <w:tcW w:w="3134" w:type="dxa"/>
            <w:shd w:val="clear" w:color="auto" w:fill="172033"/>
            <w:vAlign w:val="center"/>
          </w:tcPr>
          <w:p w14:paraId="4FEE0810" w14:textId="77777777" w:rsidR="00285AA3" w:rsidRPr="00285AA3" w:rsidRDefault="00285AA3" w:rsidP="00285AA3">
            <w:pPr>
              <w:jc w:val="center"/>
              <w:rPr>
                <w:rFonts w:asciiTheme="majorBidi" w:hAnsiTheme="majorBidi" w:cstheme="majorBidi"/>
                <w:color w:val="FFFFFF" w:themeColor="background1"/>
                <w:szCs w:val="22"/>
              </w:rPr>
            </w:pPr>
            <w:r w:rsidRPr="00285AA3">
              <w:rPr>
                <w:rFonts w:asciiTheme="majorBidi" w:hAnsiTheme="majorBidi" w:cstheme="majorBidi"/>
                <w:b/>
                <w:color w:val="FFFFFF" w:themeColor="background1"/>
                <w:szCs w:val="22"/>
              </w:rPr>
              <w:t>Output</w:t>
            </w:r>
          </w:p>
        </w:tc>
      </w:tr>
      <w:tr w:rsidR="00285AA3" w:rsidRPr="00285AA3" w14:paraId="443228C5" w14:textId="77777777" w:rsidTr="002B0404">
        <w:tc>
          <w:tcPr>
            <w:tcW w:w="3056" w:type="dxa"/>
            <w:vAlign w:val="center"/>
          </w:tcPr>
          <w:p w14:paraId="29D5D7D5"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Week 1</w:t>
            </w:r>
          </w:p>
        </w:tc>
        <w:tc>
          <w:tcPr>
            <w:tcW w:w="3160" w:type="dxa"/>
            <w:vAlign w:val="center"/>
          </w:tcPr>
          <w:p w14:paraId="0BC5CA58"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Scope and data understanding</w:t>
            </w:r>
          </w:p>
        </w:tc>
        <w:tc>
          <w:tcPr>
            <w:tcW w:w="3134" w:type="dxa"/>
            <w:vAlign w:val="center"/>
          </w:tcPr>
          <w:p w14:paraId="3DF03BC7"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Project plan, data dictionary, and quality profile</w:t>
            </w:r>
          </w:p>
        </w:tc>
      </w:tr>
      <w:tr w:rsidR="00285AA3" w:rsidRPr="00285AA3" w14:paraId="51C0409D" w14:textId="77777777" w:rsidTr="002B0404">
        <w:tc>
          <w:tcPr>
            <w:tcW w:w="3056" w:type="dxa"/>
            <w:shd w:val="clear" w:color="auto" w:fill="F3F4F6"/>
            <w:vAlign w:val="center"/>
          </w:tcPr>
          <w:p w14:paraId="5352E17C"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Week 2</w:t>
            </w:r>
          </w:p>
        </w:tc>
        <w:tc>
          <w:tcPr>
            <w:tcW w:w="3160" w:type="dxa"/>
            <w:shd w:val="clear" w:color="auto" w:fill="F3F4F6"/>
            <w:vAlign w:val="center"/>
          </w:tcPr>
          <w:p w14:paraId="2DA13CAC"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Cleaning and transformation</w:t>
            </w:r>
          </w:p>
        </w:tc>
        <w:tc>
          <w:tcPr>
            <w:tcW w:w="3134" w:type="dxa"/>
            <w:shd w:val="clear" w:color="auto" w:fill="F3F4F6"/>
            <w:vAlign w:val="center"/>
          </w:tcPr>
          <w:p w14:paraId="1DA1582C"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Cleaned file and derived fields</w:t>
            </w:r>
          </w:p>
        </w:tc>
      </w:tr>
      <w:tr w:rsidR="00285AA3" w:rsidRPr="00285AA3" w14:paraId="774FE402" w14:textId="77777777" w:rsidTr="002B0404">
        <w:tc>
          <w:tcPr>
            <w:tcW w:w="3056" w:type="dxa"/>
            <w:vAlign w:val="center"/>
          </w:tcPr>
          <w:p w14:paraId="577B9C74"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Week 3</w:t>
            </w:r>
          </w:p>
        </w:tc>
        <w:tc>
          <w:tcPr>
            <w:tcW w:w="3160" w:type="dxa"/>
            <w:vAlign w:val="center"/>
          </w:tcPr>
          <w:p w14:paraId="3C2DEAAD"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EDA and dashboard measures</w:t>
            </w:r>
          </w:p>
        </w:tc>
        <w:tc>
          <w:tcPr>
            <w:tcW w:w="3134" w:type="dxa"/>
            <w:vAlign w:val="center"/>
          </w:tcPr>
          <w:p w14:paraId="4890D533"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Figures, KPI definitions, and business insights</w:t>
            </w:r>
          </w:p>
        </w:tc>
      </w:tr>
      <w:tr w:rsidR="00285AA3" w:rsidRPr="00285AA3" w14:paraId="311CA552" w14:textId="77777777" w:rsidTr="002B0404">
        <w:tc>
          <w:tcPr>
            <w:tcW w:w="3056" w:type="dxa"/>
            <w:shd w:val="clear" w:color="auto" w:fill="F3F4F6"/>
            <w:vAlign w:val="center"/>
          </w:tcPr>
          <w:p w14:paraId="4EEB22CD"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Week 4</w:t>
            </w:r>
          </w:p>
        </w:tc>
        <w:tc>
          <w:tcPr>
            <w:tcW w:w="3160" w:type="dxa"/>
            <w:shd w:val="clear" w:color="auto" w:fill="F3F4F6"/>
            <w:vAlign w:val="center"/>
          </w:tcPr>
          <w:p w14:paraId="2DA2F8E7"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Recommendation prototype</w:t>
            </w:r>
          </w:p>
        </w:tc>
        <w:tc>
          <w:tcPr>
            <w:tcW w:w="3134" w:type="dxa"/>
            <w:shd w:val="clear" w:color="auto" w:fill="F3F4F6"/>
            <w:vAlign w:val="center"/>
          </w:tcPr>
          <w:p w14:paraId="60337502"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TF-IDF model and test queries</w:t>
            </w:r>
          </w:p>
        </w:tc>
      </w:tr>
      <w:tr w:rsidR="00285AA3" w:rsidRPr="00285AA3" w14:paraId="4BEB3628" w14:textId="77777777" w:rsidTr="002B0404">
        <w:tc>
          <w:tcPr>
            <w:tcW w:w="3056" w:type="dxa"/>
            <w:vAlign w:val="center"/>
          </w:tcPr>
          <w:p w14:paraId="32FEFB3B"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Week 5</w:t>
            </w:r>
          </w:p>
        </w:tc>
        <w:tc>
          <w:tcPr>
            <w:tcW w:w="3160" w:type="dxa"/>
            <w:vAlign w:val="center"/>
          </w:tcPr>
          <w:p w14:paraId="7AF8C200"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Deployment and reporting</w:t>
            </w:r>
          </w:p>
        </w:tc>
        <w:tc>
          <w:tcPr>
            <w:tcW w:w="3134" w:type="dxa"/>
            <w:vAlign w:val="center"/>
          </w:tcPr>
          <w:p w14:paraId="3437635A" w14:textId="77777777" w:rsidR="00285AA3" w:rsidRPr="00285AA3" w:rsidRDefault="00285AA3" w:rsidP="00285AA3">
            <w:pPr>
              <w:jc w:val="center"/>
              <w:rPr>
                <w:rFonts w:asciiTheme="majorBidi" w:hAnsiTheme="majorBidi" w:cstheme="majorBidi"/>
                <w:color w:val="000000" w:themeColor="text1"/>
                <w:szCs w:val="22"/>
              </w:rPr>
            </w:pPr>
            <w:r w:rsidRPr="00285AA3">
              <w:rPr>
                <w:rFonts w:asciiTheme="majorBidi" w:hAnsiTheme="majorBidi" w:cstheme="majorBidi"/>
                <w:color w:val="000000" w:themeColor="text1"/>
                <w:szCs w:val="22"/>
              </w:rPr>
              <w:t>Dashboard specification and final documentation</w:t>
            </w:r>
          </w:p>
        </w:tc>
      </w:tr>
    </w:tbl>
    <w:p w14:paraId="19897ACB" w14:textId="77777777" w:rsidR="00285AA3" w:rsidRPr="00285AA3" w:rsidRDefault="00285AA3" w:rsidP="00285AA3">
      <w:pPr>
        <w:spacing w:after="100"/>
        <w:jc w:val="both"/>
        <w:rPr>
          <w:rFonts w:asciiTheme="majorBidi" w:hAnsiTheme="majorBidi" w:cstheme="majorBidi"/>
          <w:color w:val="000000" w:themeColor="text1"/>
          <w:szCs w:val="22"/>
        </w:rPr>
      </w:pPr>
    </w:p>
    <w:p w14:paraId="4A38848E" w14:textId="77777777" w:rsidR="00285AA3" w:rsidRPr="00285AA3" w:rsidRDefault="00285AA3" w:rsidP="00285AA3">
      <w:pPr>
        <w:jc w:val="both"/>
        <w:rPr>
          <w:rFonts w:asciiTheme="majorBidi" w:hAnsiTheme="majorBidi" w:cstheme="majorBidi"/>
          <w:color w:val="000000" w:themeColor="text1"/>
          <w:szCs w:val="22"/>
        </w:rPr>
      </w:pPr>
      <w:r w:rsidRPr="00285AA3">
        <w:rPr>
          <w:rFonts w:asciiTheme="majorBidi" w:hAnsiTheme="majorBidi" w:cstheme="majorBidi"/>
          <w:color w:val="000000" w:themeColor="text1"/>
          <w:szCs w:val="22"/>
        </w:rPr>
        <w:br w:type="page"/>
      </w:r>
    </w:p>
    <w:p w14:paraId="4F2160F9" w14:textId="77777777" w:rsidR="0089113C" w:rsidRPr="0005013B" w:rsidRDefault="007E785C">
      <w:pPr>
        <w:pStyle w:val="Heading1"/>
        <w:rPr>
          <w:rFonts w:asciiTheme="majorBidi" w:hAnsiTheme="majorBidi"/>
          <w:color w:val="000000" w:themeColor="text1"/>
        </w:rPr>
      </w:pPr>
      <w:bookmarkStart w:id="11" w:name="_Toc239083262"/>
      <w:r w:rsidRPr="0005013B">
        <w:rPr>
          <w:rFonts w:asciiTheme="majorBidi" w:hAnsiTheme="majorBidi"/>
          <w:color w:val="000000" w:themeColor="text1"/>
        </w:rPr>
        <w:lastRenderedPageBreak/>
        <w:t>Results</w:t>
      </w:r>
      <w:bookmarkEnd w:id="11"/>
    </w:p>
    <w:p w14:paraId="11A4DDE5" w14:textId="77777777" w:rsidR="00AA649B" w:rsidRPr="00AA649B" w:rsidRDefault="001F762B" w:rsidP="00AA649B">
      <w:pPr>
        <w:pStyle w:val="Heading2"/>
        <w:spacing w:before="240" w:after="120"/>
        <w:jc w:val="both"/>
        <w:rPr>
          <w:rFonts w:asciiTheme="majorBidi" w:hAnsiTheme="majorBidi"/>
          <w:b/>
          <w:bCs/>
          <w:color w:val="000000" w:themeColor="text1"/>
          <w:sz w:val="22"/>
          <w:szCs w:val="22"/>
        </w:rPr>
      </w:pPr>
      <w:r w:rsidRPr="00AA649B">
        <w:rPr>
          <w:rFonts w:asciiTheme="majorBidi" w:hAnsiTheme="majorBidi"/>
          <w:b/>
          <w:bCs/>
          <w:color w:val="000000" w:themeColor="text1"/>
        </w:rPr>
        <w:br/>
      </w:r>
      <w:r w:rsidR="00AA649B" w:rsidRPr="00AA649B">
        <w:rPr>
          <w:rFonts w:asciiTheme="majorBidi" w:hAnsiTheme="majorBidi"/>
          <w:b/>
          <w:bCs/>
          <w:color w:val="000000" w:themeColor="text1"/>
          <w:sz w:val="22"/>
          <w:szCs w:val="22"/>
        </w:rPr>
        <w:t>Insights</w:t>
      </w:r>
    </w:p>
    <w:p w14:paraId="7CE14C77" w14:textId="77777777" w:rsidR="00AA649B" w:rsidRPr="00AA649B" w:rsidRDefault="00AA649B" w:rsidP="00AA649B">
      <w:pPr>
        <w:spacing w:after="140"/>
        <w:jc w:val="both"/>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The analysis shows a movie-heavy catalogue, with 69.6% Movies. The highest recorded year for additions is 2019. The country and genre results show broad representation, but they require multi-value handling. The recommendation prototype demonstrates that available metadata can return transparent related-title results even when user interaction data is unavailable.</w:t>
      </w:r>
    </w:p>
    <w:p w14:paraId="6A3F6CDC" w14:textId="77777777" w:rsidR="00AA649B" w:rsidRPr="00AA649B" w:rsidRDefault="00AA649B" w:rsidP="00AA649B">
      <w:pPr>
        <w:pStyle w:val="Heading2"/>
        <w:spacing w:before="240" w:after="120"/>
        <w:jc w:val="both"/>
        <w:rPr>
          <w:rFonts w:asciiTheme="majorBidi" w:hAnsiTheme="majorBidi"/>
          <w:b/>
          <w:bCs/>
          <w:color w:val="000000" w:themeColor="text1"/>
          <w:sz w:val="22"/>
          <w:szCs w:val="22"/>
        </w:rPr>
      </w:pPr>
      <w:r w:rsidRPr="00AA649B">
        <w:rPr>
          <w:rFonts w:asciiTheme="majorBidi" w:hAnsiTheme="majorBidi"/>
          <w:b/>
          <w:bCs/>
          <w:color w:val="000000" w:themeColor="text1"/>
          <w:sz w:val="22"/>
          <w:szCs w:val="22"/>
        </w:rPr>
        <w:t>Business Implications</w:t>
      </w:r>
    </w:p>
    <w:p w14:paraId="1E40290A" w14:textId="77777777" w:rsidR="00AA649B" w:rsidRPr="00AA649B" w:rsidRDefault="00AA649B" w:rsidP="00AA649B">
      <w:pPr>
        <w:spacing w:after="140"/>
        <w:jc w:val="both"/>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A content team can use title-level KPIs to monitor portfolio composition and data completeness. Country and genre analyses can help catalogue teams explore representation and tagging patterns. A similarity prototype can assist discovery teams by exposing related titles; it should not replace editorial judgment or be presented as personalized recommendations without preference data.</w:t>
      </w:r>
    </w:p>
    <w:p w14:paraId="1E731470" w14:textId="77777777" w:rsidR="00AA649B" w:rsidRPr="00AA649B" w:rsidRDefault="00AA649B" w:rsidP="00AA649B">
      <w:pPr>
        <w:pStyle w:val="Heading2"/>
        <w:spacing w:before="240" w:after="120"/>
        <w:jc w:val="both"/>
        <w:rPr>
          <w:rFonts w:asciiTheme="majorBidi" w:hAnsiTheme="majorBidi"/>
          <w:b/>
          <w:bCs/>
          <w:color w:val="000000" w:themeColor="text1"/>
          <w:sz w:val="22"/>
          <w:szCs w:val="22"/>
        </w:rPr>
      </w:pPr>
      <w:r w:rsidRPr="00AA649B">
        <w:rPr>
          <w:rFonts w:asciiTheme="majorBidi" w:hAnsiTheme="majorBidi"/>
          <w:b/>
          <w:bCs/>
          <w:color w:val="000000" w:themeColor="text1"/>
          <w:sz w:val="22"/>
          <w:szCs w:val="22"/>
        </w:rPr>
        <w:t>Summary of Findings</w:t>
      </w:r>
    </w:p>
    <w:p w14:paraId="4C399A4E" w14:textId="58397EF2" w:rsidR="002B0404" w:rsidRPr="00325F13" w:rsidRDefault="002B0404" w:rsidP="002B0404">
      <w:pPr>
        <w:pStyle w:val="Caption"/>
        <w:jc w:val="center"/>
        <w:rPr>
          <w:rFonts w:asciiTheme="majorBidi" w:hAnsiTheme="majorBidi" w:cstheme="majorBidi"/>
          <w:b/>
          <w:i w:val="0"/>
          <w:iCs w:val="0"/>
          <w:color w:val="000000" w:themeColor="text1"/>
        </w:rPr>
      </w:pPr>
      <w:r w:rsidRPr="00325F13">
        <w:rPr>
          <w:rFonts w:asciiTheme="majorBidi" w:hAnsiTheme="majorBidi" w:cstheme="majorBidi"/>
          <w:i w:val="0"/>
          <w:iCs w:val="0"/>
          <w:color w:val="000000" w:themeColor="text1"/>
        </w:rPr>
        <w:t xml:space="preserve">Table </w:t>
      </w:r>
      <w:r w:rsidRPr="00325F13">
        <w:rPr>
          <w:rFonts w:asciiTheme="majorBidi" w:hAnsiTheme="majorBidi" w:cstheme="majorBidi"/>
          <w:i w:val="0"/>
          <w:iCs w:val="0"/>
          <w:color w:val="000000" w:themeColor="text1"/>
        </w:rPr>
        <w:fldChar w:fldCharType="begin"/>
      </w:r>
      <w:r w:rsidRPr="00325F13">
        <w:rPr>
          <w:rFonts w:asciiTheme="majorBidi" w:hAnsiTheme="majorBidi" w:cstheme="majorBidi"/>
          <w:i w:val="0"/>
          <w:iCs w:val="0"/>
          <w:color w:val="000000" w:themeColor="text1"/>
        </w:rPr>
        <w:instrText xml:space="preserve"> SEQ Table \* ARABIC </w:instrText>
      </w:r>
      <w:r w:rsidRPr="00325F13">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10</w:t>
      </w:r>
      <w:r w:rsidRPr="00325F13">
        <w:rPr>
          <w:rFonts w:asciiTheme="majorBidi" w:hAnsiTheme="majorBidi" w:cstheme="majorBidi"/>
          <w:i w:val="0"/>
          <w:iCs w:val="0"/>
          <w:color w:val="000000" w:themeColor="text1"/>
        </w:rPr>
        <w:fldChar w:fldCharType="end"/>
      </w:r>
      <w:r w:rsidRPr="00325F13">
        <w:rPr>
          <w:rFonts w:asciiTheme="majorBidi" w:hAnsiTheme="majorBidi" w:cstheme="majorBidi"/>
          <w:i w:val="0"/>
          <w:iCs w:val="0"/>
          <w:color w:val="000000" w:themeColor="text1"/>
        </w:rPr>
        <w:t xml:space="preserve">. </w:t>
      </w:r>
      <w:r w:rsidRPr="002B0404">
        <w:rPr>
          <w:rFonts w:asciiTheme="majorBidi" w:hAnsiTheme="majorBidi" w:cstheme="majorBidi"/>
          <w:i w:val="0"/>
          <w:iCs w:val="0"/>
          <w:color w:val="000000" w:themeColor="text1"/>
        </w:rPr>
        <w:t>Summary of Findings</w:t>
      </w:r>
      <w:r w:rsidRPr="00325F13">
        <w:rPr>
          <w:rFonts w:asciiTheme="majorBidi" w:hAnsiTheme="majorBidi" w:cstheme="majorBidi"/>
          <w:i w:val="0"/>
          <w:iCs w:val="0"/>
          <w:color w:val="000000" w:themeColor="text1"/>
        </w:rPr>
        <w:t>.</w:t>
      </w:r>
    </w:p>
    <w:tbl>
      <w:tblPr>
        <w:tblStyle w:val="TableGrid"/>
        <w:tblW w:w="0" w:type="auto"/>
        <w:tblLook w:val="04A0" w:firstRow="1" w:lastRow="0" w:firstColumn="1" w:lastColumn="0" w:noHBand="0" w:noVBand="1"/>
      </w:tblPr>
      <w:tblGrid>
        <w:gridCol w:w="3142"/>
        <w:gridCol w:w="3091"/>
        <w:gridCol w:w="3117"/>
      </w:tblGrid>
      <w:tr w:rsidR="00AA649B" w:rsidRPr="00AA649B" w14:paraId="37130883" w14:textId="77777777" w:rsidTr="002B0404">
        <w:tc>
          <w:tcPr>
            <w:tcW w:w="3142" w:type="dxa"/>
            <w:shd w:val="clear" w:color="auto" w:fill="172033"/>
            <w:vAlign w:val="center"/>
          </w:tcPr>
          <w:p w14:paraId="2468E238" w14:textId="77777777" w:rsidR="00AA649B" w:rsidRPr="00AA649B" w:rsidRDefault="00AA649B" w:rsidP="00AA649B">
            <w:pPr>
              <w:jc w:val="center"/>
              <w:rPr>
                <w:rFonts w:asciiTheme="majorBidi" w:hAnsiTheme="majorBidi" w:cstheme="majorBidi"/>
                <w:color w:val="FFFFFF" w:themeColor="background1"/>
                <w:szCs w:val="22"/>
              </w:rPr>
            </w:pPr>
            <w:r w:rsidRPr="00AA649B">
              <w:rPr>
                <w:rFonts w:asciiTheme="majorBidi" w:hAnsiTheme="majorBidi" w:cstheme="majorBidi"/>
                <w:b/>
                <w:color w:val="FFFFFF" w:themeColor="background1"/>
                <w:szCs w:val="22"/>
              </w:rPr>
              <w:t>Finding</w:t>
            </w:r>
          </w:p>
        </w:tc>
        <w:tc>
          <w:tcPr>
            <w:tcW w:w="3091" w:type="dxa"/>
            <w:shd w:val="clear" w:color="auto" w:fill="172033"/>
            <w:vAlign w:val="center"/>
          </w:tcPr>
          <w:p w14:paraId="66BB3A36" w14:textId="77777777" w:rsidR="00AA649B" w:rsidRPr="00AA649B" w:rsidRDefault="00AA649B" w:rsidP="00AA649B">
            <w:pPr>
              <w:jc w:val="center"/>
              <w:rPr>
                <w:rFonts w:asciiTheme="majorBidi" w:hAnsiTheme="majorBidi" w:cstheme="majorBidi"/>
                <w:color w:val="FFFFFF" w:themeColor="background1"/>
                <w:szCs w:val="22"/>
              </w:rPr>
            </w:pPr>
            <w:r w:rsidRPr="00AA649B">
              <w:rPr>
                <w:rFonts w:asciiTheme="majorBidi" w:hAnsiTheme="majorBidi" w:cstheme="majorBidi"/>
                <w:b/>
                <w:color w:val="FFFFFF" w:themeColor="background1"/>
                <w:szCs w:val="22"/>
              </w:rPr>
              <w:t>Evidence</w:t>
            </w:r>
          </w:p>
        </w:tc>
        <w:tc>
          <w:tcPr>
            <w:tcW w:w="3117" w:type="dxa"/>
            <w:shd w:val="clear" w:color="auto" w:fill="172033"/>
            <w:vAlign w:val="center"/>
          </w:tcPr>
          <w:p w14:paraId="37B5087A" w14:textId="77777777" w:rsidR="00AA649B" w:rsidRPr="00AA649B" w:rsidRDefault="00AA649B" w:rsidP="00AA649B">
            <w:pPr>
              <w:jc w:val="center"/>
              <w:rPr>
                <w:rFonts w:asciiTheme="majorBidi" w:hAnsiTheme="majorBidi" w:cstheme="majorBidi"/>
                <w:color w:val="FFFFFF" w:themeColor="background1"/>
                <w:szCs w:val="22"/>
              </w:rPr>
            </w:pPr>
            <w:r w:rsidRPr="00AA649B">
              <w:rPr>
                <w:rFonts w:asciiTheme="majorBidi" w:hAnsiTheme="majorBidi" w:cstheme="majorBidi"/>
                <w:b/>
                <w:color w:val="FFFFFF" w:themeColor="background1"/>
                <w:szCs w:val="22"/>
              </w:rPr>
              <w:t>Interpretation</w:t>
            </w:r>
          </w:p>
        </w:tc>
      </w:tr>
      <w:tr w:rsidR="00AA649B" w:rsidRPr="00AA649B" w14:paraId="5FC676EC" w14:textId="77777777" w:rsidTr="002B0404">
        <w:tc>
          <w:tcPr>
            <w:tcW w:w="3142" w:type="dxa"/>
            <w:vAlign w:val="center"/>
          </w:tcPr>
          <w:p w14:paraId="703A5B69"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Catalogue type mix</w:t>
            </w:r>
          </w:p>
        </w:tc>
        <w:tc>
          <w:tcPr>
            <w:tcW w:w="3091" w:type="dxa"/>
            <w:vAlign w:val="center"/>
          </w:tcPr>
          <w:p w14:paraId="09D1B279"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6,131 Movies and 2,676 TV Shows</w:t>
            </w:r>
          </w:p>
        </w:tc>
        <w:tc>
          <w:tcPr>
            <w:tcW w:w="3117" w:type="dxa"/>
            <w:vAlign w:val="center"/>
          </w:tcPr>
          <w:p w14:paraId="4CB89204"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Movies dominate the snapshot</w:t>
            </w:r>
          </w:p>
        </w:tc>
      </w:tr>
      <w:tr w:rsidR="00AA649B" w:rsidRPr="00AA649B" w14:paraId="51424390" w14:textId="77777777" w:rsidTr="002B0404">
        <w:tc>
          <w:tcPr>
            <w:tcW w:w="3142" w:type="dxa"/>
            <w:shd w:val="clear" w:color="auto" w:fill="F3F4F6"/>
            <w:vAlign w:val="center"/>
          </w:tcPr>
          <w:p w14:paraId="5BCD22E9"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Peak recorded additions</w:t>
            </w:r>
          </w:p>
        </w:tc>
        <w:tc>
          <w:tcPr>
            <w:tcW w:w="3091" w:type="dxa"/>
            <w:shd w:val="clear" w:color="auto" w:fill="F3F4F6"/>
            <w:vAlign w:val="center"/>
          </w:tcPr>
          <w:p w14:paraId="67C1230D"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2,016 titles in 2019</w:t>
            </w:r>
          </w:p>
        </w:tc>
        <w:tc>
          <w:tcPr>
            <w:tcW w:w="3117" w:type="dxa"/>
            <w:shd w:val="clear" w:color="auto" w:fill="F3F4F6"/>
            <w:vAlign w:val="center"/>
          </w:tcPr>
          <w:p w14:paraId="776AA4D4"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Recorded additions concentrate in late 2010s</w:t>
            </w:r>
          </w:p>
        </w:tc>
      </w:tr>
      <w:tr w:rsidR="00AA649B" w:rsidRPr="00AA649B" w14:paraId="376FEBED" w14:textId="77777777" w:rsidTr="002B0404">
        <w:tc>
          <w:tcPr>
            <w:tcW w:w="3142" w:type="dxa"/>
            <w:vAlign w:val="center"/>
          </w:tcPr>
          <w:p w14:paraId="7626D08A"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Leading country association</w:t>
            </w:r>
          </w:p>
        </w:tc>
        <w:tc>
          <w:tcPr>
            <w:tcW w:w="3091" w:type="dxa"/>
            <w:vAlign w:val="center"/>
          </w:tcPr>
          <w:p w14:paraId="4A1B272F"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United States: 3,690</w:t>
            </w:r>
          </w:p>
        </w:tc>
        <w:tc>
          <w:tcPr>
            <w:tcW w:w="3117" w:type="dxa"/>
            <w:vAlign w:val="center"/>
          </w:tcPr>
          <w:p w14:paraId="0EBB0307"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Country field is multi-value metadata</w:t>
            </w:r>
          </w:p>
        </w:tc>
      </w:tr>
      <w:tr w:rsidR="00AA649B" w:rsidRPr="00AA649B" w14:paraId="769094BA" w14:textId="77777777" w:rsidTr="002B0404">
        <w:tc>
          <w:tcPr>
            <w:tcW w:w="3142" w:type="dxa"/>
            <w:shd w:val="clear" w:color="auto" w:fill="F3F4F6"/>
            <w:vAlign w:val="center"/>
          </w:tcPr>
          <w:p w14:paraId="5BBAA868"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Leading genre label</w:t>
            </w:r>
          </w:p>
        </w:tc>
        <w:tc>
          <w:tcPr>
            <w:tcW w:w="3091" w:type="dxa"/>
            <w:shd w:val="clear" w:color="auto" w:fill="F3F4F6"/>
            <w:vAlign w:val="center"/>
          </w:tcPr>
          <w:p w14:paraId="22DB784C"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International Movies: 2,752</w:t>
            </w:r>
          </w:p>
        </w:tc>
        <w:tc>
          <w:tcPr>
            <w:tcW w:w="3117" w:type="dxa"/>
            <w:shd w:val="clear" w:color="auto" w:fill="F3F4F6"/>
            <w:vAlign w:val="center"/>
          </w:tcPr>
          <w:p w14:paraId="58A2BF45"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Genre field is multi-value metadata</w:t>
            </w:r>
          </w:p>
        </w:tc>
      </w:tr>
      <w:tr w:rsidR="00AA649B" w:rsidRPr="00AA649B" w14:paraId="000F120F" w14:textId="77777777" w:rsidTr="002B0404">
        <w:tc>
          <w:tcPr>
            <w:tcW w:w="3142" w:type="dxa"/>
            <w:vAlign w:val="center"/>
          </w:tcPr>
          <w:p w14:paraId="23A69B88"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Recommendation method</w:t>
            </w:r>
          </w:p>
        </w:tc>
        <w:tc>
          <w:tcPr>
            <w:tcW w:w="3091" w:type="dxa"/>
            <w:vAlign w:val="center"/>
          </w:tcPr>
          <w:p w14:paraId="49A982E7"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TF-IDF and cosine similarity</w:t>
            </w:r>
          </w:p>
        </w:tc>
        <w:tc>
          <w:tcPr>
            <w:tcW w:w="3117" w:type="dxa"/>
            <w:vAlign w:val="center"/>
          </w:tcPr>
          <w:p w14:paraId="070FB13C" w14:textId="77777777" w:rsidR="00AA649B" w:rsidRPr="00AA649B" w:rsidRDefault="00AA649B" w:rsidP="00AA649B">
            <w:pPr>
              <w:jc w:val="center"/>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Appropriate for item metadata without interactions</w:t>
            </w:r>
          </w:p>
        </w:tc>
      </w:tr>
    </w:tbl>
    <w:p w14:paraId="5D3472F5" w14:textId="77777777" w:rsidR="00AA649B" w:rsidRPr="00AA649B" w:rsidRDefault="00AA649B" w:rsidP="00AA649B">
      <w:pPr>
        <w:spacing w:after="100"/>
        <w:jc w:val="both"/>
        <w:rPr>
          <w:rFonts w:asciiTheme="majorBidi" w:hAnsiTheme="majorBidi" w:cstheme="majorBidi"/>
          <w:color w:val="000000" w:themeColor="text1"/>
          <w:szCs w:val="22"/>
        </w:rPr>
      </w:pPr>
    </w:p>
    <w:p w14:paraId="402B12F9" w14:textId="77777777" w:rsidR="00AA649B" w:rsidRPr="00AA649B" w:rsidRDefault="00AA649B" w:rsidP="00AA649B">
      <w:pPr>
        <w:pStyle w:val="Heading2"/>
        <w:spacing w:before="240" w:after="120"/>
        <w:jc w:val="both"/>
        <w:rPr>
          <w:rFonts w:asciiTheme="majorBidi" w:hAnsiTheme="majorBidi"/>
          <w:b/>
          <w:bCs/>
          <w:color w:val="000000" w:themeColor="text1"/>
          <w:sz w:val="22"/>
          <w:szCs w:val="22"/>
        </w:rPr>
      </w:pPr>
      <w:r w:rsidRPr="00AA649B">
        <w:rPr>
          <w:rFonts w:asciiTheme="majorBidi" w:hAnsiTheme="majorBidi"/>
          <w:b/>
          <w:bCs/>
          <w:color w:val="000000" w:themeColor="text1"/>
          <w:sz w:val="22"/>
          <w:szCs w:val="22"/>
        </w:rPr>
        <w:t>Recommendations</w:t>
      </w:r>
    </w:p>
    <w:p w14:paraId="4F83A622" w14:textId="77777777" w:rsidR="00AA649B" w:rsidRPr="00AA649B" w:rsidRDefault="00AA649B" w:rsidP="00AA649B">
      <w:pPr>
        <w:pStyle w:val="ListBullet"/>
        <w:spacing w:after="60"/>
        <w:jc w:val="both"/>
        <w:rPr>
          <w:rFonts w:asciiTheme="majorBidi" w:hAnsiTheme="majorBidi" w:cstheme="majorBidi"/>
          <w:color w:val="000000" w:themeColor="text1"/>
          <w:sz w:val="22"/>
        </w:rPr>
      </w:pPr>
      <w:r w:rsidRPr="00AA649B">
        <w:rPr>
          <w:rFonts w:asciiTheme="majorBidi" w:hAnsiTheme="majorBidi" w:cstheme="majorBidi"/>
          <w:color w:val="000000" w:themeColor="text1"/>
          <w:sz w:val="22"/>
        </w:rPr>
        <w:t>Use a Titles table for title-level KPIs and bridge tables for exploded country and genre analyses.</w:t>
      </w:r>
    </w:p>
    <w:p w14:paraId="088951BA" w14:textId="77777777" w:rsidR="00AA649B" w:rsidRPr="00AA649B" w:rsidRDefault="00AA649B" w:rsidP="00AA649B">
      <w:pPr>
        <w:pStyle w:val="ListBullet"/>
        <w:spacing w:after="60"/>
        <w:jc w:val="both"/>
        <w:rPr>
          <w:rFonts w:asciiTheme="majorBidi" w:hAnsiTheme="majorBidi" w:cstheme="majorBidi"/>
          <w:color w:val="000000" w:themeColor="text1"/>
          <w:sz w:val="22"/>
        </w:rPr>
      </w:pPr>
      <w:r w:rsidRPr="00AA649B">
        <w:rPr>
          <w:rFonts w:asciiTheme="majorBidi" w:hAnsiTheme="majorBidi" w:cstheme="majorBidi"/>
          <w:color w:val="000000" w:themeColor="text1"/>
          <w:sz w:val="22"/>
        </w:rPr>
        <w:t>Treat Unknown director, cast, country, rating, and date information as a metadata-improvement queue.</w:t>
      </w:r>
    </w:p>
    <w:p w14:paraId="17110B37" w14:textId="77777777" w:rsidR="00AA649B" w:rsidRPr="00AA649B" w:rsidRDefault="00AA649B" w:rsidP="00AA649B">
      <w:pPr>
        <w:pStyle w:val="ListBullet"/>
        <w:spacing w:after="60"/>
        <w:jc w:val="both"/>
        <w:rPr>
          <w:rFonts w:asciiTheme="majorBidi" w:hAnsiTheme="majorBidi" w:cstheme="majorBidi"/>
          <w:color w:val="000000" w:themeColor="text1"/>
          <w:sz w:val="22"/>
        </w:rPr>
      </w:pPr>
      <w:r w:rsidRPr="00AA649B">
        <w:rPr>
          <w:rFonts w:asciiTheme="majorBidi" w:hAnsiTheme="majorBidi" w:cstheme="majorBidi"/>
          <w:color w:val="000000" w:themeColor="text1"/>
          <w:sz w:val="22"/>
        </w:rPr>
        <w:t>Use content type, genre, and time trends for catalogue monitoring, not for unsupported claims about customer preference.</w:t>
      </w:r>
    </w:p>
    <w:p w14:paraId="03E7EAC4" w14:textId="77777777" w:rsidR="00AA649B" w:rsidRPr="00AA649B" w:rsidRDefault="00AA649B" w:rsidP="00AA649B">
      <w:pPr>
        <w:pStyle w:val="ListBullet"/>
        <w:spacing w:after="60"/>
        <w:jc w:val="both"/>
        <w:rPr>
          <w:rFonts w:asciiTheme="majorBidi" w:hAnsiTheme="majorBidi" w:cstheme="majorBidi"/>
          <w:color w:val="000000" w:themeColor="text1"/>
          <w:sz w:val="22"/>
        </w:rPr>
      </w:pPr>
      <w:r w:rsidRPr="00AA649B">
        <w:rPr>
          <w:rFonts w:asciiTheme="majorBidi" w:hAnsiTheme="majorBidi" w:cstheme="majorBidi"/>
          <w:color w:val="000000" w:themeColor="text1"/>
          <w:sz w:val="22"/>
        </w:rPr>
        <w:t>Use the prototype for related-title discovery and add consented interaction data before introducing personalization.</w:t>
      </w:r>
    </w:p>
    <w:p w14:paraId="73261400" w14:textId="77777777" w:rsidR="00AA649B" w:rsidRPr="00AA649B" w:rsidRDefault="00AA649B" w:rsidP="00AA649B">
      <w:pPr>
        <w:pStyle w:val="ListBullet"/>
        <w:spacing w:after="60"/>
        <w:jc w:val="both"/>
        <w:rPr>
          <w:rFonts w:asciiTheme="majorBidi" w:hAnsiTheme="majorBidi" w:cstheme="majorBidi"/>
          <w:color w:val="000000" w:themeColor="text1"/>
          <w:sz w:val="22"/>
        </w:rPr>
      </w:pPr>
      <w:r w:rsidRPr="00AA649B">
        <w:rPr>
          <w:rFonts w:asciiTheme="majorBidi" w:hAnsiTheme="majorBidi" w:cstheme="majorBidi"/>
          <w:color w:val="000000" w:themeColor="text1"/>
          <w:sz w:val="22"/>
        </w:rPr>
        <w:t>Evaluate future recommenders through relevance, diversity, coverage, and fairness measures.</w:t>
      </w:r>
    </w:p>
    <w:p w14:paraId="16DA4A0D" w14:textId="77777777" w:rsidR="00AA649B" w:rsidRPr="00AA649B" w:rsidRDefault="00AA649B" w:rsidP="00AA649B">
      <w:pPr>
        <w:pStyle w:val="Heading2"/>
        <w:spacing w:before="240" w:after="120"/>
        <w:jc w:val="both"/>
        <w:rPr>
          <w:rFonts w:asciiTheme="majorBidi" w:hAnsiTheme="majorBidi"/>
          <w:b/>
          <w:bCs/>
          <w:color w:val="000000" w:themeColor="text1"/>
          <w:sz w:val="22"/>
          <w:szCs w:val="22"/>
        </w:rPr>
      </w:pPr>
      <w:r w:rsidRPr="00AA649B">
        <w:rPr>
          <w:rFonts w:asciiTheme="majorBidi" w:hAnsiTheme="majorBidi"/>
          <w:b/>
          <w:bCs/>
          <w:color w:val="000000" w:themeColor="text1"/>
          <w:sz w:val="22"/>
          <w:szCs w:val="22"/>
        </w:rPr>
        <w:t>Future Work</w:t>
      </w:r>
    </w:p>
    <w:p w14:paraId="4F57868D" w14:textId="77777777" w:rsidR="00AA649B" w:rsidRPr="00AA649B" w:rsidRDefault="00AA649B" w:rsidP="00AA649B">
      <w:pPr>
        <w:spacing w:after="140"/>
        <w:jc w:val="both"/>
        <w:rPr>
          <w:rFonts w:asciiTheme="majorBidi" w:hAnsiTheme="majorBidi" w:cstheme="majorBidi"/>
          <w:color w:val="000000" w:themeColor="text1"/>
          <w:szCs w:val="22"/>
        </w:rPr>
      </w:pPr>
      <w:r w:rsidRPr="00AA649B">
        <w:rPr>
          <w:rFonts w:asciiTheme="majorBidi" w:hAnsiTheme="majorBidi" w:cstheme="majorBidi"/>
          <w:color w:val="000000" w:themeColor="text1"/>
          <w:szCs w:val="22"/>
        </w:rPr>
        <w:t xml:space="preserve">Future versions can include viewer interaction data, search queries, completion rate, language, availability window, content costs, and rating outcomes. These additions would enable collaborative or hybrid </w:t>
      </w:r>
      <w:r w:rsidRPr="00AA649B">
        <w:rPr>
          <w:rFonts w:asciiTheme="majorBidi" w:hAnsiTheme="majorBidi" w:cstheme="majorBidi"/>
          <w:color w:val="000000" w:themeColor="text1"/>
          <w:szCs w:val="22"/>
        </w:rPr>
        <w:lastRenderedPageBreak/>
        <w:t>recommendations, robust offline evaluation, audience segmentation, and stronger decision-support analysis. A production deployment should also include automated quality checks, scheduled refreshes, access controls, monitoring, and periodic model review.</w:t>
      </w:r>
    </w:p>
    <w:p w14:paraId="71C53996" w14:textId="6BD1A10B" w:rsidR="001F762B" w:rsidRPr="00AA649B" w:rsidRDefault="001F762B" w:rsidP="00AA649B">
      <w:pPr>
        <w:jc w:val="both"/>
        <w:rPr>
          <w:rFonts w:asciiTheme="majorBidi" w:hAnsiTheme="majorBidi" w:cstheme="majorBidi"/>
          <w:color w:val="000000" w:themeColor="text1"/>
          <w:szCs w:val="22"/>
        </w:rPr>
      </w:pPr>
    </w:p>
    <w:p w14:paraId="2FED7EA8" w14:textId="4520CEE5" w:rsidR="001F762B" w:rsidRPr="00AA649B" w:rsidRDefault="001F762B" w:rsidP="00AA649B">
      <w:pPr>
        <w:spacing w:after="120" w:line="276" w:lineRule="auto"/>
        <w:jc w:val="both"/>
        <w:rPr>
          <w:rFonts w:asciiTheme="majorBidi" w:hAnsiTheme="majorBidi" w:cstheme="majorBidi"/>
          <w:color w:val="000000" w:themeColor="text1"/>
          <w:szCs w:val="22"/>
        </w:rPr>
      </w:pPr>
    </w:p>
    <w:p w14:paraId="16ADF532" w14:textId="2AA43603" w:rsidR="001F762B" w:rsidRPr="00AA649B" w:rsidRDefault="001F762B" w:rsidP="00AA649B">
      <w:pPr>
        <w:spacing w:after="120" w:line="276" w:lineRule="auto"/>
        <w:jc w:val="both"/>
        <w:rPr>
          <w:rFonts w:asciiTheme="majorBidi" w:hAnsiTheme="majorBidi" w:cstheme="majorBidi"/>
          <w:color w:val="000000" w:themeColor="text1"/>
          <w:szCs w:val="22"/>
        </w:rPr>
      </w:pPr>
    </w:p>
    <w:p w14:paraId="78B8E96D" w14:textId="68E000B8" w:rsidR="001F762B" w:rsidRPr="00AA649B" w:rsidRDefault="001F762B" w:rsidP="00AA649B">
      <w:pPr>
        <w:spacing w:after="120" w:line="276" w:lineRule="auto"/>
        <w:jc w:val="both"/>
        <w:rPr>
          <w:rFonts w:asciiTheme="majorBidi" w:hAnsiTheme="majorBidi" w:cstheme="majorBidi"/>
          <w:color w:val="000000" w:themeColor="text1"/>
          <w:szCs w:val="22"/>
        </w:rPr>
      </w:pPr>
    </w:p>
    <w:p w14:paraId="74887213" w14:textId="318D3DF0" w:rsidR="001F762B" w:rsidRPr="00AA649B" w:rsidRDefault="001F762B" w:rsidP="00AA649B">
      <w:pPr>
        <w:spacing w:after="120" w:line="276" w:lineRule="auto"/>
        <w:jc w:val="both"/>
        <w:rPr>
          <w:rFonts w:asciiTheme="majorBidi" w:hAnsiTheme="majorBidi" w:cstheme="majorBidi"/>
          <w:color w:val="000000" w:themeColor="text1"/>
          <w:szCs w:val="22"/>
        </w:rPr>
      </w:pPr>
    </w:p>
    <w:p w14:paraId="128DDD8F" w14:textId="6779615B" w:rsidR="001F762B" w:rsidRPr="00AA649B" w:rsidRDefault="001F762B" w:rsidP="00AA649B">
      <w:pPr>
        <w:spacing w:after="120" w:line="276" w:lineRule="auto"/>
        <w:jc w:val="both"/>
        <w:rPr>
          <w:rFonts w:asciiTheme="majorBidi" w:hAnsiTheme="majorBidi" w:cstheme="majorBidi"/>
          <w:color w:val="000000" w:themeColor="text1"/>
          <w:szCs w:val="22"/>
        </w:rPr>
      </w:pPr>
    </w:p>
    <w:p w14:paraId="3698D8EB" w14:textId="20C688B0" w:rsidR="001F762B" w:rsidRPr="00AA649B" w:rsidRDefault="001F762B" w:rsidP="00AA649B">
      <w:pPr>
        <w:spacing w:after="120" w:line="276" w:lineRule="auto"/>
        <w:jc w:val="both"/>
        <w:rPr>
          <w:rFonts w:asciiTheme="majorBidi" w:hAnsiTheme="majorBidi" w:cstheme="majorBidi"/>
          <w:color w:val="000000" w:themeColor="text1"/>
          <w:szCs w:val="22"/>
        </w:rPr>
      </w:pPr>
    </w:p>
    <w:p w14:paraId="7B768F31" w14:textId="0E60410A" w:rsidR="001F762B" w:rsidRDefault="001F762B" w:rsidP="001F762B">
      <w:pPr>
        <w:spacing w:after="120" w:line="276" w:lineRule="auto"/>
        <w:jc w:val="both"/>
        <w:rPr>
          <w:rFonts w:asciiTheme="majorBidi" w:hAnsiTheme="majorBidi" w:cstheme="majorBidi"/>
          <w:color w:val="000000" w:themeColor="text1"/>
        </w:rPr>
      </w:pPr>
    </w:p>
    <w:p w14:paraId="1DABE863" w14:textId="66FEE9F1" w:rsidR="001F762B" w:rsidRDefault="001F762B" w:rsidP="001F762B">
      <w:pPr>
        <w:spacing w:after="120" w:line="276" w:lineRule="auto"/>
        <w:jc w:val="both"/>
        <w:rPr>
          <w:rFonts w:asciiTheme="majorBidi" w:hAnsiTheme="majorBidi" w:cstheme="majorBidi"/>
          <w:color w:val="000000" w:themeColor="text1"/>
        </w:rPr>
      </w:pPr>
    </w:p>
    <w:p w14:paraId="5C61A36F" w14:textId="28C7ADD8" w:rsidR="001F762B" w:rsidRDefault="001F762B" w:rsidP="001F762B">
      <w:pPr>
        <w:spacing w:after="120" w:line="276" w:lineRule="auto"/>
        <w:jc w:val="both"/>
        <w:rPr>
          <w:rFonts w:asciiTheme="majorBidi" w:hAnsiTheme="majorBidi" w:cstheme="majorBidi"/>
          <w:color w:val="000000" w:themeColor="text1"/>
        </w:rPr>
      </w:pPr>
    </w:p>
    <w:p w14:paraId="0F650D1D" w14:textId="32B4DC9D" w:rsidR="001F762B" w:rsidRDefault="001F762B" w:rsidP="001F762B">
      <w:pPr>
        <w:spacing w:after="120" w:line="276" w:lineRule="auto"/>
        <w:jc w:val="both"/>
        <w:rPr>
          <w:rFonts w:asciiTheme="majorBidi" w:hAnsiTheme="majorBidi" w:cstheme="majorBidi"/>
          <w:color w:val="000000" w:themeColor="text1"/>
        </w:rPr>
      </w:pPr>
    </w:p>
    <w:p w14:paraId="5F804D06" w14:textId="5817BEC9" w:rsidR="001F762B" w:rsidRDefault="001F762B" w:rsidP="001F762B">
      <w:pPr>
        <w:spacing w:after="120" w:line="276" w:lineRule="auto"/>
        <w:jc w:val="both"/>
        <w:rPr>
          <w:rFonts w:asciiTheme="majorBidi" w:hAnsiTheme="majorBidi" w:cstheme="majorBidi"/>
          <w:color w:val="000000" w:themeColor="text1"/>
        </w:rPr>
      </w:pPr>
    </w:p>
    <w:p w14:paraId="21FF1C88" w14:textId="52F65C61" w:rsidR="001F762B" w:rsidRDefault="001F762B" w:rsidP="001F762B">
      <w:pPr>
        <w:spacing w:after="120" w:line="276" w:lineRule="auto"/>
        <w:jc w:val="both"/>
        <w:rPr>
          <w:rFonts w:asciiTheme="majorBidi" w:hAnsiTheme="majorBidi" w:cstheme="majorBidi"/>
          <w:color w:val="000000" w:themeColor="text1"/>
        </w:rPr>
      </w:pPr>
    </w:p>
    <w:p w14:paraId="5042E04F" w14:textId="4F24670F" w:rsidR="001F762B" w:rsidRDefault="001F762B" w:rsidP="001F762B">
      <w:pPr>
        <w:spacing w:after="120" w:line="276" w:lineRule="auto"/>
        <w:jc w:val="both"/>
        <w:rPr>
          <w:rFonts w:asciiTheme="majorBidi" w:hAnsiTheme="majorBidi" w:cstheme="majorBidi"/>
          <w:color w:val="000000" w:themeColor="text1"/>
        </w:rPr>
      </w:pPr>
    </w:p>
    <w:p w14:paraId="42927FDE" w14:textId="09404430" w:rsidR="00E11835" w:rsidRDefault="00E11835" w:rsidP="001F762B">
      <w:pPr>
        <w:spacing w:after="120" w:line="276" w:lineRule="auto"/>
        <w:jc w:val="both"/>
        <w:rPr>
          <w:rFonts w:asciiTheme="majorBidi" w:hAnsiTheme="majorBidi" w:cstheme="majorBidi"/>
          <w:color w:val="000000" w:themeColor="text1"/>
        </w:rPr>
      </w:pPr>
    </w:p>
    <w:p w14:paraId="0184A56E" w14:textId="58CB2515" w:rsidR="00E11835" w:rsidRDefault="00E11835" w:rsidP="001F762B">
      <w:pPr>
        <w:spacing w:after="120" w:line="276" w:lineRule="auto"/>
        <w:jc w:val="both"/>
        <w:rPr>
          <w:rFonts w:asciiTheme="majorBidi" w:hAnsiTheme="majorBidi" w:cstheme="majorBidi"/>
          <w:color w:val="000000" w:themeColor="text1"/>
        </w:rPr>
      </w:pPr>
    </w:p>
    <w:p w14:paraId="045A7259" w14:textId="1CE16580" w:rsidR="00E11835" w:rsidRDefault="00E11835" w:rsidP="001F762B">
      <w:pPr>
        <w:spacing w:after="120" w:line="276" w:lineRule="auto"/>
        <w:jc w:val="both"/>
        <w:rPr>
          <w:rFonts w:asciiTheme="majorBidi" w:hAnsiTheme="majorBidi" w:cstheme="majorBidi"/>
          <w:color w:val="000000" w:themeColor="text1"/>
        </w:rPr>
      </w:pPr>
    </w:p>
    <w:p w14:paraId="0DFF9693" w14:textId="21404C49" w:rsidR="00E11835" w:rsidRDefault="00E11835" w:rsidP="001F762B">
      <w:pPr>
        <w:spacing w:after="120" w:line="276" w:lineRule="auto"/>
        <w:jc w:val="both"/>
        <w:rPr>
          <w:rFonts w:asciiTheme="majorBidi" w:hAnsiTheme="majorBidi" w:cstheme="majorBidi"/>
          <w:color w:val="000000" w:themeColor="text1"/>
        </w:rPr>
      </w:pPr>
    </w:p>
    <w:p w14:paraId="3ABB5FEA" w14:textId="415B7437" w:rsidR="00E11835" w:rsidRDefault="00E11835" w:rsidP="001F762B">
      <w:pPr>
        <w:spacing w:after="120" w:line="276" w:lineRule="auto"/>
        <w:jc w:val="both"/>
        <w:rPr>
          <w:rFonts w:asciiTheme="majorBidi" w:hAnsiTheme="majorBidi" w:cstheme="majorBidi"/>
          <w:color w:val="000000" w:themeColor="text1"/>
        </w:rPr>
      </w:pPr>
    </w:p>
    <w:p w14:paraId="6C864482" w14:textId="30C7ECF8" w:rsidR="00E11835" w:rsidRDefault="00E11835" w:rsidP="001F762B">
      <w:pPr>
        <w:spacing w:after="120" w:line="276" w:lineRule="auto"/>
        <w:jc w:val="both"/>
        <w:rPr>
          <w:rFonts w:asciiTheme="majorBidi" w:hAnsiTheme="majorBidi" w:cstheme="majorBidi"/>
          <w:color w:val="000000" w:themeColor="text1"/>
        </w:rPr>
      </w:pPr>
    </w:p>
    <w:p w14:paraId="00DAC4E2" w14:textId="63BFBCF5" w:rsidR="002B0404" w:rsidRDefault="002B0404" w:rsidP="001F762B">
      <w:pPr>
        <w:spacing w:after="120" w:line="276" w:lineRule="auto"/>
        <w:jc w:val="both"/>
        <w:rPr>
          <w:rFonts w:asciiTheme="majorBidi" w:hAnsiTheme="majorBidi" w:cstheme="majorBidi"/>
          <w:color w:val="000000" w:themeColor="text1"/>
        </w:rPr>
      </w:pPr>
    </w:p>
    <w:p w14:paraId="4DC0FF50" w14:textId="000F6C1E" w:rsidR="002B0404" w:rsidRDefault="002B0404" w:rsidP="001F762B">
      <w:pPr>
        <w:spacing w:after="120" w:line="276" w:lineRule="auto"/>
        <w:jc w:val="both"/>
        <w:rPr>
          <w:rFonts w:asciiTheme="majorBidi" w:hAnsiTheme="majorBidi" w:cstheme="majorBidi"/>
          <w:color w:val="000000" w:themeColor="text1"/>
        </w:rPr>
      </w:pPr>
    </w:p>
    <w:p w14:paraId="6AB37C62" w14:textId="77777777" w:rsidR="002B0404" w:rsidRDefault="002B0404" w:rsidP="001F762B">
      <w:pPr>
        <w:spacing w:after="120" w:line="276" w:lineRule="auto"/>
        <w:jc w:val="both"/>
        <w:rPr>
          <w:rFonts w:asciiTheme="majorBidi" w:hAnsiTheme="majorBidi" w:cstheme="majorBidi"/>
          <w:color w:val="000000" w:themeColor="text1"/>
        </w:rPr>
      </w:pPr>
    </w:p>
    <w:p w14:paraId="58F98A39" w14:textId="78388E09" w:rsidR="00E11835" w:rsidRDefault="00E11835" w:rsidP="001F762B">
      <w:pPr>
        <w:spacing w:after="120" w:line="276" w:lineRule="auto"/>
        <w:jc w:val="both"/>
        <w:rPr>
          <w:rFonts w:asciiTheme="majorBidi" w:hAnsiTheme="majorBidi" w:cstheme="majorBidi"/>
          <w:color w:val="000000" w:themeColor="text1"/>
        </w:rPr>
      </w:pPr>
    </w:p>
    <w:p w14:paraId="2CADED9A" w14:textId="77777777" w:rsidR="00E11835" w:rsidRDefault="00E11835" w:rsidP="001F762B">
      <w:pPr>
        <w:spacing w:after="120" w:line="276" w:lineRule="auto"/>
        <w:jc w:val="both"/>
        <w:rPr>
          <w:rFonts w:asciiTheme="majorBidi" w:hAnsiTheme="majorBidi" w:cstheme="majorBidi"/>
          <w:color w:val="000000" w:themeColor="text1"/>
        </w:rPr>
      </w:pPr>
    </w:p>
    <w:p w14:paraId="068F2B41" w14:textId="3D7B09DF" w:rsidR="00B823F4" w:rsidRDefault="00B823F4" w:rsidP="001F762B">
      <w:pPr>
        <w:spacing w:after="120" w:line="276" w:lineRule="auto"/>
        <w:jc w:val="both"/>
        <w:rPr>
          <w:rFonts w:asciiTheme="majorBidi" w:hAnsiTheme="majorBidi" w:cstheme="majorBidi"/>
          <w:color w:val="000000" w:themeColor="text1"/>
        </w:rPr>
      </w:pPr>
    </w:p>
    <w:p w14:paraId="34367EC3" w14:textId="77777777" w:rsidR="00B823F4" w:rsidRPr="001F762B" w:rsidRDefault="00B823F4" w:rsidP="001F762B">
      <w:pPr>
        <w:spacing w:after="120" w:line="276" w:lineRule="auto"/>
        <w:jc w:val="both"/>
        <w:rPr>
          <w:rFonts w:asciiTheme="majorBidi" w:hAnsiTheme="majorBidi" w:cstheme="majorBidi"/>
          <w:color w:val="000000" w:themeColor="text1"/>
        </w:rPr>
      </w:pPr>
    </w:p>
    <w:p w14:paraId="72AB91A2" w14:textId="543320FD" w:rsidR="0089113C" w:rsidRDefault="007E785C">
      <w:pPr>
        <w:pStyle w:val="Heading1"/>
        <w:rPr>
          <w:rFonts w:asciiTheme="majorBidi" w:hAnsiTheme="majorBidi"/>
          <w:color w:val="000000" w:themeColor="text1"/>
        </w:rPr>
      </w:pPr>
      <w:bookmarkStart w:id="12" w:name="_Toc239083263"/>
      <w:r w:rsidRPr="0005013B">
        <w:rPr>
          <w:rFonts w:asciiTheme="majorBidi" w:hAnsiTheme="majorBidi"/>
          <w:color w:val="000000" w:themeColor="text1"/>
        </w:rPr>
        <w:lastRenderedPageBreak/>
        <w:t>References</w:t>
      </w:r>
      <w:bookmarkEnd w:id="12"/>
    </w:p>
    <w:p w14:paraId="48857C66" w14:textId="77777777" w:rsidR="00674135" w:rsidRPr="00674135" w:rsidRDefault="00674135" w:rsidP="00674135"/>
    <w:sdt>
      <w:sdtPr>
        <w:rPr>
          <w:rFonts w:asciiTheme="majorBidi" w:hAnsiTheme="majorBidi" w:cstheme="majorBidi"/>
          <w:color w:val="000000" w:themeColor="text1"/>
        </w:rPr>
        <w:tag w:val="MENDELEY_BIBLIOGRAPHY"/>
        <w:id w:val="517582990"/>
        <w:placeholder>
          <w:docPart w:val="E6F782C84934443785E37E849699D687"/>
        </w:placeholder>
      </w:sdtPr>
      <w:sdtEndPr/>
      <w:sdtContent>
        <w:p w14:paraId="4742048C" w14:textId="2419D8EC" w:rsidR="00F868AD" w:rsidRPr="00F868AD" w:rsidRDefault="00F868AD" w:rsidP="00F868AD">
          <w:pPr>
            <w:autoSpaceDE w:val="0"/>
            <w:autoSpaceDN w:val="0"/>
            <w:spacing w:line="360" w:lineRule="auto"/>
            <w:ind w:hanging="640"/>
            <w:jc w:val="both"/>
            <w:rPr>
              <w:rFonts w:asciiTheme="majorBidi" w:hAnsiTheme="majorBidi" w:cstheme="majorBidi"/>
              <w:color w:val="000000" w:themeColor="text1"/>
            </w:rPr>
          </w:pPr>
          <w:r w:rsidRPr="00F868AD">
            <w:rPr>
              <w:rFonts w:asciiTheme="majorBidi" w:hAnsiTheme="majorBidi" w:cstheme="majorBidi"/>
              <w:color w:val="000000" w:themeColor="text1"/>
            </w:rPr>
            <w:t>[1] Bansal, S. (2021). Netflix Movies and TV Shows [Data set]. Kaggle. https://www.kaggle.com/datasets/shivamb/netflix-shows</w:t>
          </w:r>
        </w:p>
        <w:p w14:paraId="4AB539B6" w14:textId="77777777" w:rsidR="00F868AD" w:rsidRPr="00F868AD" w:rsidRDefault="00F868AD" w:rsidP="00F868AD">
          <w:pPr>
            <w:autoSpaceDE w:val="0"/>
            <w:autoSpaceDN w:val="0"/>
            <w:spacing w:line="360" w:lineRule="auto"/>
            <w:ind w:hanging="640"/>
            <w:jc w:val="both"/>
            <w:rPr>
              <w:rFonts w:asciiTheme="majorBidi" w:hAnsiTheme="majorBidi" w:cstheme="majorBidi"/>
              <w:color w:val="000000" w:themeColor="text1"/>
            </w:rPr>
          </w:pPr>
          <w:r w:rsidRPr="00F868AD">
            <w:rPr>
              <w:rFonts w:asciiTheme="majorBidi" w:hAnsiTheme="majorBidi" w:cstheme="majorBidi"/>
              <w:color w:val="000000" w:themeColor="text1"/>
            </w:rPr>
            <w:t xml:space="preserve">[2] Ricci, F., </w:t>
          </w:r>
          <w:proofErr w:type="spellStart"/>
          <w:r w:rsidRPr="00F868AD">
            <w:rPr>
              <w:rFonts w:asciiTheme="majorBidi" w:hAnsiTheme="majorBidi" w:cstheme="majorBidi"/>
              <w:color w:val="000000" w:themeColor="text1"/>
            </w:rPr>
            <w:t>Rokach</w:t>
          </w:r>
          <w:proofErr w:type="spellEnd"/>
          <w:r w:rsidRPr="00F868AD">
            <w:rPr>
              <w:rFonts w:asciiTheme="majorBidi" w:hAnsiTheme="majorBidi" w:cstheme="majorBidi"/>
              <w:color w:val="000000" w:themeColor="text1"/>
            </w:rPr>
            <w:t>, L., &amp; Shapira, B. (Eds.). (2022). Recommender systems handbook (3rd ed.). Springer. https://doi.org/10.1007/978-1-0716-2197-4</w:t>
          </w:r>
        </w:p>
        <w:p w14:paraId="2573E691" w14:textId="77777777" w:rsidR="00F868AD" w:rsidRPr="00F868AD" w:rsidRDefault="00F868AD" w:rsidP="00F868AD">
          <w:pPr>
            <w:autoSpaceDE w:val="0"/>
            <w:autoSpaceDN w:val="0"/>
            <w:spacing w:line="360" w:lineRule="auto"/>
            <w:ind w:hanging="640"/>
            <w:jc w:val="both"/>
            <w:rPr>
              <w:rFonts w:asciiTheme="majorBidi" w:hAnsiTheme="majorBidi" w:cstheme="majorBidi"/>
              <w:color w:val="000000" w:themeColor="text1"/>
            </w:rPr>
          </w:pPr>
          <w:r w:rsidRPr="00F868AD">
            <w:rPr>
              <w:rFonts w:asciiTheme="majorBidi" w:hAnsiTheme="majorBidi" w:cstheme="majorBidi"/>
              <w:color w:val="000000" w:themeColor="text1"/>
            </w:rPr>
            <w:t>[3] Netflix Research. (n.d.). Recommendations. https://research.netflix.com/research-area/recommendations</w:t>
          </w:r>
        </w:p>
        <w:p w14:paraId="6A610E48" w14:textId="77777777" w:rsidR="00F868AD" w:rsidRPr="00F868AD" w:rsidRDefault="00F868AD" w:rsidP="00F868AD">
          <w:pPr>
            <w:autoSpaceDE w:val="0"/>
            <w:autoSpaceDN w:val="0"/>
            <w:spacing w:line="360" w:lineRule="auto"/>
            <w:ind w:hanging="640"/>
            <w:jc w:val="both"/>
            <w:rPr>
              <w:rFonts w:asciiTheme="majorBidi" w:hAnsiTheme="majorBidi" w:cstheme="majorBidi"/>
              <w:color w:val="000000" w:themeColor="text1"/>
            </w:rPr>
          </w:pPr>
          <w:r w:rsidRPr="00F868AD">
            <w:rPr>
              <w:rFonts w:asciiTheme="majorBidi" w:hAnsiTheme="majorBidi" w:cstheme="majorBidi"/>
              <w:color w:val="000000" w:themeColor="text1"/>
            </w:rPr>
            <w:t xml:space="preserve">[4] scikit-learn developers. (2026). </w:t>
          </w:r>
          <w:proofErr w:type="spellStart"/>
          <w:r w:rsidRPr="00F868AD">
            <w:rPr>
              <w:rFonts w:asciiTheme="majorBidi" w:hAnsiTheme="majorBidi" w:cstheme="majorBidi"/>
              <w:color w:val="000000" w:themeColor="text1"/>
            </w:rPr>
            <w:t>TfidfVectorizer</w:t>
          </w:r>
          <w:proofErr w:type="spellEnd"/>
          <w:r w:rsidRPr="00F868AD">
            <w:rPr>
              <w:rFonts w:asciiTheme="majorBidi" w:hAnsiTheme="majorBidi" w:cstheme="majorBidi"/>
              <w:color w:val="000000" w:themeColor="text1"/>
            </w:rPr>
            <w:t xml:space="preserve"> and </w:t>
          </w:r>
          <w:proofErr w:type="spellStart"/>
          <w:r w:rsidRPr="00F868AD">
            <w:rPr>
              <w:rFonts w:asciiTheme="majorBidi" w:hAnsiTheme="majorBidi" w:cstheme="majorBidi"/>
              <w:color w:val="000000" w:themeColor="text1"/>
            </w:rPr>
            <w:t>cosine_similarity</w:t>
          </w:r>
          <w:proofErr w:type="spellEnd"/>
          <w:r w:rsidRPr="00F868AD">
            <w:rPr>
              <w:rFonts w:asciiTheme="majorBidi" w:hAnsiTheme="majorBidi" w:cstheme="majorBidi"/>
              <w:color w:val="000000" w:themeColor="text1"/>
            </w:rPr>
            <w:t xml:space="preserve"> documentation. https://scikit-learn.org/stable/modules/metrics.html</w:t>
          </w:r>
        </w:p>
        <w:p w14:paraId="286DD68B" w14:textId="77777777" w:rsidR="00F868AD" w:rsidRPr="00F868AD" w:rsidRDefault="00F868AD" w:rsidP="00F868AD">
          <w:pPr>
            <w:autoSpaceDE w:val="0"/>
            <w:autoSpaceDN w:val="0"/>
            <w:spacing w:line="360" w:lineRule="auto"/>
            <w:ind w:hanging="640"/>
            <w:jc w:val="both"/>
            <w:rPr>
              <w:rFonts w:asciiTheme="majorBidi" w:hAnsiTheme="majorBidi" w:cstheme="majorBidi"/>
              <w:color w:val="000000" w:themeColor="text1"/>
            </w:rPr>
          </w:pPr>
          <w:r w:rsidRPr="00F868AD">
            <w:rPr>
              <w:rFonts w:asciiTheme="majorBidi" w:hAnsiTheme="majorBidi" w:cstheme="majorBidi"/>
              <w:color w:val="000000" w:themeColor="text1"/>
            </w:rPr>
            <w:t xml:space="preserve">[5] </w:t>
          </w:r>
          <w:proofErr w:type="spellStart"/>
          <w:r w:rsidRPr="00F868AD">
            <w:rPr>
              <w:rFonts w:asciiTheme="majorBidi" w:hAnsiTheme="majorBidi" w:cstheme="majorBidi"/>
              <w:color w:val="000000" w:themeColor="text1"/>
            </w:rPr>
            <w:t>Pedregosa</w:t>
          </w:r>
          <w:proofErr w:type="spellEnd"/>
          <w:r w:rsidRPr="00F868AD">
            <w:rPr>
              <w:rFonts w:asciiTheme="majorBidi" w:hAnsiTheme="majorBidi" w:cstheme="majorBidi"/>
              <w:color w:val="000000" w:themeColor="text1"/>
            </w:rPr>
            <w:t xml:space="preserve">, F., </w:t>
          </w:r>
          <w:proofErr w:type="spellStart"/>
          <w:r w:rsidRPr="00F868AD">
            <w:rPr>
              <w:rFonts w:asciiTheme="majorBidi" w:hAnsiTheme="majorBidi" w:cstheme="majorBidi"/>
              <w:color w:val="000000" w:themeColor="text1"/>
            </w:rPr>
            <w:t>Varoquaux</w:t>
          </w:r>
          <w:proofErr w:type="spellEnd"/>
          <w:r w:rsidRPr="00F868AD">
            <w:rPr>
              <w:rFonts w:asciiTheme="majorBidi" w:hAnsiTheme="majorBidi" w:cstheme="majorBidi"/>
              <w:color w:val="000000" w:themeColor="text1"/>
            </w:rPr>
            <w:t xml:space="preserve">, G., </w:t>
          </w:r>
          <w:proofErr w:type="spellStart"/>
          <w:r w:rsidRPr="00F868AD">
            <w:rPr>
              <w:rFonts w:asciiTheme="majorBidi" w:hAnsiTheme="majorBidi" w:cstheme="majorBidi"/>
              <w:color w:val="000000" w:themeColor="text1"/>
            </w:rPr>
            <w:t>Gramfort</w:t>
          </w:r>
          <w:proofErr w:type="spellEnd"/>
          <w:r w:rsidRPr="00F868AD">
            <w:rPr>
              <w:rFonts w:asciiTheme="majorBidi" w:hAnsiTheme="majorBidi" w:cstheme="majorBidi"/>
              <w:color w:val="000000" w:themeColor="text1"/>
            </w:rPr>
            <w:t>, A., et al. (2011). Scikit-learn: Machine learning in Python. Journal of Machine Learning Research, 12, 2825-2830. https://jmlr.org/papers/v12/pedregosa11a.html</w:t>
          </w:r>
        </w:p>
        <w:p w14:paraId="18CC6C0A" w14:textId="77777777" w:rsidR="00F868AD" w:rsidRPr="00F868AD" w:rsidRDefault="00F868AD" w:rsidP="00F868AD">
          <w:pPr>
            <w:autoSpaceDE w:val="0"/>
            <w:autoSpaceDN w:val="0"/>
            <w:spacing w:line="360" w:lineRule="auto"/>
            <w:ind w:hanging="640"/>
            <w:jc w:val="both"/>
            <w:rPr>
              <w:rFonts w:asciiTheme="majorBidi" w:hAnsiTheme="majorBidi" w:cstheme="majorBidi"/>
              <w:color w:val="000000" w:themeColor="text1"/>
            </w:rPr>
          </w:pPr>
          <w:r w:rsidRPr="00F868AD">
            <w:rPr>
              <w:rFonts w:asciiTheme="majorBidi" w:hAnsiTheme="majorBidi" w:cstheme="majorBidi"/>
              <w:color w:val="000000" w:themeColor="text1"/>
            </w:rPr>
            <w:t>[6] McKinney, W. (2010). Data structures for statistical computing in Python. Proceedings of the 9th Python in Science Conference, 56-61. https://doi.org/10.25080/Majora-92bf1922-00a</w:t>
          </w:r>
        </w:p>
        <w:p w14:paraId="7559716E" w14:textId="77777777" w:rsidR="00F868AD" w:rsidRPr="00F868AD" w:rsidRDefault="00F868AD" w:rsidP="00F868AD">
          <w:pPr>
            <w:autoSpaceDE w:val="0"/>
            <w:autoSpaceDN w:val="0"/>
            <w:spacing w:line="360" w:lineRule="auto"/>
            <w:ind w:hanging="640"/>
            <w:jc w:val="both"/>
            <w:rPr>
              <w:rFonts w:asciiTheme="majorBidi" w:hAnsiTheme="majorBidi" w:cstheme="majorBidi"/>
              <w:color w:val="000000" w:themeColor="text1"/>
            </w:rPr>
          </w:pPr>
          <w:r w:rsidRPr="00F868AD">
            <w:rPr>
              <w:rFonts w:asciiTheme="majorBidi" w:hAnsiTheme="majorBidi" w:cstheme="majorBidi"/>
              <w:color w:val="000000" w:themeColor="text1"/>
            </w:rPr>
            <w:t>[7] Shearer, C. (2000). The CRISP-DM model: The new blueprint for data mining. Journal of Data Warehousing, 5(4), 13-22.</w:t>
          </w:r>
        </w:p>
        <w:p w14:paraId="0204E0C2" w14:textId="036172D7" w:rsidR="00F868AD" w:rsidRPr="0005013B" w:rsidRDefault="00F868AD" w:rsidP="00F868AD">
          <w:pPr>
            <w:autoSpaceDE w:val="0"/>
            <w:autoSpaceDN w:val="0"/>
            <w:spacing w:line="360" w:lineRule="auto"/>
            <w:ind w:hanging="640"/>
            <w:jc w:val="both"/>
            <w:rPr>
              <w:rFonts w:asciiTheme="majorBidi" w:hAnsiTheme="majorBidi" w:cstheme="majorBidi"/>
              <w:color w:val="000000" w:themeColor="text1"/>
            </w:rPr>
          </w:pPr>
          <w:r w:rsidRPr="00F868AD">
            <w:rPr>
              <w:rFonts w:asciiTheme="majorBidi" w:hAnsiTheme="majorBidi" w:cstheme="majorBidi"/>
              <w:color w:val="000000" w:themeColor="text1"/>
            </w:rPr>
            <w:t>[8] Aggarwal, C. C. (2016). Recommender systems: The textbook. Springer. https://doi.org/10.1007/978-3-319-29659-3</w:t>
          </w:r>
        </w:p>
        <w:p w14:paraId="2417E871" w14:textId="6E407B2F" w:rsidR="00205333" w:rsidRPr="0005013B" w:rsidRDefault="00612D9C" w:rsidP="00205333">
          <w:pPr>
            <w:spacing w:line="360" w:lineRule="auto"/>
            <w:jc w:val="lowKashida"/>
            <w:rPr>
              <w:rFonts w:asciiTheme="majorBidi" w:hAnsiTheme="majorBidi" w:cstheme="majorBidi"/>
              <w:color w:val="000000" w:themeColor="text1"/>
              <w:sz w:val="28"/>
              <w:szCs w:val="28"/>
            </w:rPr>
          </w:pPr>
        </w:p>
      </w:sdtContent>
    </w:sdt>
    <w:p w14:paraId="443CF6F7" w14:textId="77777777" w:rsidR="00205333" w:rsidRPr="0005013B" w:rsidRDefault="00205333" w:rsidP="00205333">
      <w:pPr>
        <w:jc w:val="lowKashida"/>
        <w:rPr>
          <w:rFonts w:asciiTheme="majorBidi" w:hAnsiTheme="majorBidi" w:cstheme="majorBidi"/>
          <w:color w:val="000000" w:themeColor="text1"/>
          <w:sz w:val="24"/>
        </w:rPr>
      </w:pPr>
    </w:p>
    <w:p w14:paraId="71DB393E" w14:textId="77777777" w:rsidR="00205333" w:rsidRPr="0005013B" w:rsidRDefault="00205333" w:rsidP="00205333">
      <w:pPr>
        <w:jc w:val="lowKashida"/>
        <w:rPr>
          <w:rFonts w:asciiTheme="majorBidi" w:hAnsiTheme="majorBidi" w:cstheme="majorBidi"/>
          <w:color w:val="000000" w:themeColor="text1"/>
          <w:sz w:val="24"/>
        </w:rPr>
      </w:pPr>
    </w:p>
    <w:p w14:paraId="023005B9" w14:textId="77777777" w:rsidR="00205333" w:rsidRPr="0005013B" w:rsidRDefault="00205333" w:rsidP="00205333">
      <w:pPr>
        <w:jc w:val="lowKashida"/>
        <w:rPr>
          <w:rFonts w:asciiTheme="majorBidi" w:hAnsiTheme="majorBidi" w:cstheme="majorBidi"/>
          <w:color w:val="000000" w:themeColor="text1"/>
          <w:sz w:val="24"/>
        </w:rPr>
      </w:pPr>
    </w:p>
    <w:p w14:paraId="075849FA" w14:textId="77777777" w:rsidR="00205333" w:rsidRPr="0005013B" w:rsidRDefault="00205333" w:rsidP="00205333">
      <w:pPr>
        <w:jc w:val="lowKashida"/>
        <w:rPr>
          <w:rFonts w:asciiTheme="majorBidi" w:hAnsiTheme="majorBidi" w:cstheme="majorBidi"/>
          <w:color w:val="000000" w:themeColor="text1"/>
          <w:sz w:val="24"/>
        </w:rPr>
      </w:pPr>
    </w:p>
    <w:p w14:paraId="676BC70B" w14:textId="77777777" w:rsidR="00205333" w:rsidRPr="0005013B" w:rsidRDefault="00205333" w:rsidP="00205333">
      <w:pPr>
        <w:rPr>
          <w:rFonts w:asciiTheme="majorBidi" w:hAnsiTheme="majorBidi" w:cstheme="majorBidi"/>
          <w:color w:val="000000" w:themeColor="text1"/>
        </w:rPr>
      </w:pPr>
    </w:p>
    <w:sectPr w:rsidR="00205333" w:rsidRPr="0005013B">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CEEB9" w14:textId="77777777" w:rsidR="00612D9C" w:rsidRDefault="00612D9C">
      <w:pPr>
        <w:spacing w:after="0" w:line="240" w:lineRule="auto"/>
      </w:pPr>
      <w:r>
        <w:separator/>
      </w:r>
    </w:p>
  </w:endnote>
  <w:endnote w:type="continuationSeparator" w:id="0">
    <w:p w14:paraId="274BFCE6" w14:textId="77777777" w:rsidR="00612D9C" w:rsidRDefault="00612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5CEB16" w14:paraId="335BBF1D" w14:textId="77777777" w:rsidTr="1B5CEB16">
      <w:trPr>
        <w:trHeight w:val="300"/>
      </w:trPr>
      <w:tc>
        <w:tcPr>
          <w:tcW w:w="3120" w:type="dxa"/>
        </w:tcPr>
        <w:p w14:paraId="523EAEA3" w14:textId="77777777" w:rsidR="1B5CEB16" w:rsidRDefault="1B5CEB16" w:rsidP="1B5CEB16">
          <w:pPr>
            <w:pStyle w:val="Header"/>
            <w:ind w:left="-115"/>
          </w:pPr>
        </w:p>
      </w:tc>
      <w:tc>
        <w:tcPr>
          <w:tcW w:w="3120" w:type="dxa"/>
        </w:tcPr>
        <w:p w14:paraId="49BE74A9" w14:textId="77777777" w:rsidR="1B5CEB16" w:rsidRDefault="1B5CEB16" w:rsidP="1B5CEB16">
          <w:pPr>
            <w:pStyle w:val="Header"/>
            <w:jc w:val="center"/>
          </w:pPr>
        </w:p>
      </w:tc>
      <w:tc>
        <w:tcPr>
          <w:tcW w:w="3120" w:type="dxa"/>
        </w:tcPr>
        <w:p w14:paraId="2A8E623E" w14:textId="77777777" w:rsidR="1B5CEB16" w:rsidRDefault="1B5CEB16" w:rsidP="1B5CEB16">
          <w:pPr>
            <w:pStyle w:val="Header"/>
            <w:ind w:right="-115"/>
            <w:jc w:val="right"/>
          </w:pPr>
        </w:p>
      </w:tc>
    </w:tr>
  </w:tbl>
  <w:p w14:paraId="61BF8629" w14:textId="77777777" w:rsidR="1B5CEB16" w:rsidRDefault="1B5CEB16" w:rsidP="1B5CE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87BAD" w14:textId="77777777" w:rsidR="00612D9C" w:rsidRDefault="00612D9C">
      <w:pPr>
        <w:spacing w:after="0" w:line="240" w:lineRule="auto"/>
      </w:pPr>
      <w:r>
        <w:separator/>
      </w:r>
    </w:p>
  </w:footnote>
  <w:footnote w:type="continuationSeparator" w:id="0">
    <w:p w14:paraId="5210E052" w14:textId="77777777" w:rsidR="00612D9C" w:rsidRDefault="00612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5CEB16" w14:paraId="0A06C56C" w14:textId="77777777" w:rsidTr="1B5CEB16">
      <w:trPr>
        <w:trHeight w:val="300"/>
      </w:trPr>
      <w:tc>
        <w:tcPr>
          <w:tcW w:w="3120" w:type="dxa"/>
        </w:tcPr>
        <w:p w14:paraId="41E8C8CB" w14:textId="77777777" w:rsidR="1B5CEB16" w:rsidRDefault="1B5CEB16" w:rsidP="1B5CEB16">
          <w:pPr>
            <w:pStyle w:val="Header"/>
            <w:ind w:left="-115"/>
          </w:pPr>
        </w:p>
      </w:tc>
      <w:tc>
        <w:tcPr>
          <w:tcW w:w="3120" w:type="dxa"/>
        </w:tcPr>
        <w:p w14:paraId="1A6BDA8E" w14:textId="77777777" w:rsidR="1B5CEB16" w:rsidRDefault="1B5CEB16" w:rsidP="1B5CEB16">
          <w:pPr>
            <w:pStyle w:val="Header"/>
            <w:jc w:val="center"/>
          </w:pPr>
        </w:p>
      </w:tc>
      <w:tc>
        <w:tcPr>
          <w:tcW w:w="3120" w:type="dxa"/>
        </w:tcPr>
        <w:p w14:paraId="36AC4604" w14:textId="77777777" w:rsidR="1B5CEB16" w:rsidRDefault="1B5CEB16" w:rsidP="1B5CEB16">
          <w:pPr>
            <w:pStyle w:val="Header"/>
            <w:ind w:right="-115"/>
            <w:jc w:val="right"/>
          </w:pPr>
        </w:p>
      </w:tc>
    </w:tr>
  </w:tbl>
  <w:p w14:paraId="40D07C07" w14:textId="77777777" w:rsidR="1B5CEB16" w:rsidRDefault="1B5CEB16" w:rsidP="1B5CEB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8DA53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24E73"/>
    <w:multiLevelType w:val="hybridMultilevel"/>
    <w:tmpl w:val="ED44EF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94FAC"/>
    <w:multiLevelType w:val="multilevel"/>
    <w:tmpl w:val="5C4A0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24AF8"/>
    <w:multiLevelType w:val="hybridMultilevel"/>
    <w:tmpl w:val="91F63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B443E"/>
    <w:multiLevelType w:val="hybridMultilevel"/>
    <w:tmpl w:val="51EAD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7D16A9"/>
    <w:multiLevelType w:val="hybridMultilevel"/>
    <w:tmpl w:val="F9C46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AC6D18"/>
    <w:multiLevelType w:val="hybridMultilevel"/>
    <w:tmpl w:val="09F09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C3DC5D"/>
    <w:multiLevelType w:val="hybridMultilevel"/>
    <w:tmpl w:val="983834BA"/>
    <w:lvl w:ilvl="0" w:tplc="46242F46">
      <w:start w:val="1"/>
      <w:numFmt w:val="bullet"/>
      <w:lvlText w:val=""/>
      <w:lvlJc w:val="left"/>
      <w:pPr>
        <w:ind w:left="720" w:hanging="360"/>
      </w:pPr>
      <w:rPr>
        <w:rFonts w:ascii="Symbol" w:hAnsi="Symbol" w:hint="default"/>
      </w:rPr>
    </w:lvl>
    <w:lvl w:ilvl="1" w:tplc="EA1A7C40">
      <w:start w:val="1"/>
      <w:numFmt w:val="bullet"/>
      <w:lvlText w:val="o"/>
      <w:lvlJc w:val="left"/>
      <w:pPr>
        <w:ind w:left="1440" w:hanging="360"/>
      </w:pPr>
      <w:rPr>
        <w:rFonts w:ascii="Courier New" w:hAnsi="Courier New" w:hint="default"/>
      </w:rPr>
    </w:lvl>
    <w:lvl w:ilvl="2" w:tplc="01B00B44">
      <w:start w:val="1"/>
      <w:numFmt w:val="bullet"/>
      <w:lvlText w:val=""/>
      <w:lvlJc w:val="left"/>
      <w:pPr>
        <w:ind w:left="2160" w:hanging="360"/>
      </w:pPr>
      <w:rPr>
        <w:rFonts w:ascii="Wingdings" w:hAnsi="Wingdings" w:hint="default"/>
      </w:rPr>
    </w:lvl>
    <w:lvl w:ilvl="3" w:tplc="9FA6095E">
      <w:start w:val="1"/>
      <w:numFmt w:val="bullet"/>
      <w:lvlText w:val=""/>
      <w:lvlJc w:val="left"/>
      <w:pPr>
        <w:ind w:left="2880" w:hanging="360"/>
      </w:pPr>
      <w:rPr>
        <w:rFonts w:ascii="Symbol" w:hAnsi="Symbol" w:hint="default"/>
      </w:rPr>
    </w:lvl>
    <w:lvl w:ilvl="4" w:tplc="95D0D990">
      <w:start w:val="1"/>
      <w:numFmt w:val="bullet"/>
      <w:lvlText w:val="o"/>
      <w:lvlJc w:val="left"/>
      <w:pPr>
        <w:ind w:left="3600" w:hanging="360"/>
      </w:pPr>
      <w:rPr>
        <w:rFonts w:ascii="Courier New" w:hAnsi="Courier New" w:hint="default"/>
      </w:rPr>
    </w:lvl>
    <w:lvl w:ilvl="5" w:tplc="0CDEEC34">
      <w:start w:val="1"/>
      <w:numFmt w:val="bullet"/>
      <w:lvlText w:val=""/>
      <w:lvlJc w:val="left"/>
      <w:pPr>
        <w:ind w:left="4320" w:hanging="360"/>
      </w:pPr>
      <w:rPr>
        <w:rFonts w:ascii="Wingdings" w:hAnsi="Wingdings" w:hint="default"/>
      </w:rPr>
    </w:lvl>
    <w:lvl w:ilvl="6" w:tplc="2B2A4AA8">
      <w:start w:val="1"/>
      <w:numFmt w:val="bullet"/>
      <w:lvlText w:val=""/>
      <w:lvlJc w:val="left"/>
      <w:pPr>
        <w:ind w:left="5040" w:hanging="360"/>
      </w:pPr>
      <w:rPr>
        <w:rFonts w:ascii="Symbol" w:hAnsi="Symbol" w:hint="default"/>
      </w:rPr>
    </w:lvl>
    <w:lvl w:ilvl="7" w:tplc="5C38575E">
      <w:start w:val="1"/>
      <w:numFmt w:val="bullet"/>
      <w:lvlText w:val="o"/>
      <w:lvlJc w:val="left"/>
      <w:pPr>
        <w:ind w:left="5760" w:hanging="360"/>
      </w:pPr>
      <w:rPr>
        <w:rFonts w:ascii="Courier New" w:hAnsi="Courier New" w:hint="default"/>
      </w:rPr>
    </w:lvl>
    <w:lvl w:ilvl="8" w:tplc="15608410">
      <w:start w:val="1"/>
      <w:numFmt w:val="bullet"/>
      <w:lvlText w:val=""/>
      <w:lvlJc w:val="left"/>
      <w:pPr>
        <w:ind w:left="6480" w:hanging="360"/>
      </w:pPr>
      <w:rPr>
        <w:rFonts w:ascii="Wingdings" w:hAnsi="Wingdings" w:hint="default"/>
      </w:rPr>
    </w:lvl>
  </w:abstractNum>
  <w:abstractNum w:abstractNumId="8" w15:restartNumberingAfterBreak="0">
    <w:nsid w:val="431F415C"/>
    <w:multiLevelType w:val="hybridMultilevel"/>
    <w:tmpl w:val="6A1E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A00281"/>
    <w:multiLevelType w:val="multilevel"/>
    <w:tmpl w:val="8D50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1A3FDB"/>
    <w:multiLevelType w:val="hybridMultilevel"/>
    <w:tmpl w:val="DD5C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984376"/>
    <w:multiLevelType w:val="hybridMultilevel"/>
    <w:tmpl w:val="AF9E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D74151"/>
    <w:multiLevelType w:val="hybridMultilevel"/>
    <w:tmpl w:val="2584BC5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4"/>
  </w:num>
  <w:num w:numId="4">
    <w:abstractNumId w:val="1"/>
  </w:num>
  <w:num w:numId="5">
    <w:abstractNumId w:val="12"/>
  </w:num>
  <w:num w:numId="6">
    <w:abstractNumId w:val="3"/>
  </w:num>
  <w:num w:numId="7">
    <w:abstractNumId w:val="8"/>
  </w:num>
  <w:num w:numId="8">
    <w:abstractNumId w:val="5"/>
  </w:num>
  <w:num w:numId="9">
    <w:abstractNumId w:val="10"/>
  </w:num>
  <w:num w:numId="10">
    <w:abstractNumId w:val="11"/>
  </w:num>
  <w:num w:numId="11">
    <w:abstractNumId w:val="9"/>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166A2"/>
    <w:rsid w:val="00036A99"/>
    <w:rsid w:val="0005013B"/>
    <w:rsid w:val="00136974"/>
    <w:rsid w:val="00165CA2"/>
    <w:rsid w:val="00167462"/>
    <w:rsid w:val="001A0FF5"/>
    <w:rsid w:val="001F762B"/>
    <w:rsid w:val="00200FFB"/>
    <w:rsid w:val="00205333"/>
    <w:rsid w:val="00285AA3"/>
    <w:rsid w:val="002B0404"/>
    <w:rsid w:val="002B1954"/>
    <w:rsid w:val="002C2579"/>
    <w:rsid w:val="00325F13"/>
    <w:rsid w:val="00397BD1"/>
    <w:rsid w:val="003C66FA"/>
    <w:rsid w:val="00412B91"/>
    <w:rsid w:val="004553F6"/>
    <w:rsid w:val="004B368C"/>
    <w:rsid w:val="004C39D1"/>
    <w:rsid w:val="005460B7"/>
    <w:rsid w:val="00612D9C"/>
    <w:rsid w:val="006355EA"/>
    <w:rsid w:val="00674135"/>
    <w:rsid w:val="006871C3"/>
    <w:rsid w:val="00694216"/>
    <w:rsid w:val="00723131"/>
    <w:rsid w:val="007B7FF8"/>
    <w:rsid w:val="007E785C"/>
    <w:rsid w:val="007F5572"/>
    <w:rsid w:val="0080603D"/>
    <w:rsid w:val="00823AF1"/>
    <w:rsid w:val="00857CDB"/>
    <w:rsid w:val="00867C01"/>
    <w:rsid w:val="0089113C"/>
    <w:rsid w:val="00953368"/>
    <w:rsid w:val="00A062B3"/>
    <w:rsid w:val="00A13E20"/>
    <w:rsid w:val="00A911BE"/>
    <w:rsid w:val="00AA649B"/>
    <w:rsid w:val="00AD30FE"/>
    <w:rsid w:val="00AD7356"/>
    <w:rsid w:val="00AF424D"/>
    <w:rsid w:val="00B1456C"/>
    <w:rsid w:val="00B33320"/>
    <w:rsid w:val="00B823F4"/>
    <w:rsid w:val="00B960A1"/>
    <w:rsid w:val="00BB2FBD"/>
    <w:rsid w:val="00BC2A73"/>
    <w:rsid w:val="00C30C17"/>
    <w:rsid w:val="00D847F4"/>
    <w:rsid w:val="00DB013B"/>
    <w:rsid w:val="00E11835"/>
    <w:rsid w:val="00E8371E"/>
    <w:rsid w:val="00EA1C64"/>
    <w:rsid w:val="00EC2942"/>
    <w:rsid w:val="00F055FC"/>
    <w:rsid w:val="00F868AD"/>
    <w:rsid w:val="00FD619F"/>
    <w:rsid w:val="0113D7E6"/>
    <w:rsid w:val="01C27B77"/>
    <w:rsid w:val="026C4D43"/>
    <w:rsid w:val="0282833E"/>
    <w:rsid w:val="028423BB"/>
    <w:rsid w:val="0339F191"/>
    <w:rsid w:val="052409F4"/>
    <w:rsid w:val="0535F6E9"/>
    <w:rsid w:val="054CE05B"/>
    <w:rsid w:val="05CC5D29"/>
    <w:rsid w:val="05DAEFAF"/>
    <w:rsid w:val="06773220"/>
    <w:rsid w:val="06A35BBC"/>
    <w:rsid w:val="07929E17"/>
    <w:rsid w:val="08959867"/>
    <w:rsid w:val="089E9C07"/>
    <w:rsid w:val="08C02BE9"/>
    <w:rsid w:val="09F438F6"/>
    <w:rsid w:val="0AF97A9C"/>
    <w:rsid w:val="0C1EE9F9"/>
    <w:rsid w:val="0C378422"/>
    <w:rsid w:val="0DE2BFDA"/>
    <w:rsid w:val="106271CE"/>
    <w:rsid w:val="10A6F985"/>
    <w:rsid w:val="1114D60B"/>
    <w:rsid w:val="1114E167"/>
    <w:rsid w:val="112303AA"/>
    <w:rsid w:val="113A687A"/>
    <w:rsid w:val="119D72F2"/>
    <w:rsid w:val="123369DF"/>
    <w:rsid w:val="124491F2"/>
    <w:rsid w:val="124ADDC7"/>
    <w:rsid w:val="12DAB00E"/>
    <w:rsid w:val="1350335A"/>
    <w:rsid w:val="154515DF"/>
    <w:rsid w:val="156E2157"/>
    <w:rsid w:val="15BACF69"/>
    <w:rsid w:val="1609B23B"/>
    <w:rsid w:val="170B1DE7"/>
    <w:rsid w:val="17B0FCF0"/>
    <w:rsid w:val="17EE7805"/>
    <w:rsid w:val="186B25DD"/>
    <w:rsid w:val="18A502AE"/>
    <w:rsid w:val="19509D55"/>
    <w:rsid w:val="1984F8AA"/>
    <w:rsid w:val="19954405"/>
    <w:rsid w:val="19BAD9C5"/>
    <w:rsid w:val="1A068054"/>
    <w:rsid w:val="1A2F88A3"/>
    <w:rsid w:val="1AFED69F"/>
    <w:rsid w:val="1B2F89EA"/>
    <w:rsid w:val="1B4106C4"/>
    <w:rsid w:val="1B5CEB16"/>
    <w:rsid w:val="1B83E085"/>
    <w:rsid w:val="1C146120"/>
    <w:rsid w:val="1C74400C"/>
    <w:rsid w:val="1DD08557"/>
    <w:rsid w:val="1E0F5FB5"/>
    <w:rsid w:val="1E1062AC"/>
    <w:rsid w:val="1E6E1096"/>
    <w:rsid w:val="1E925B48"/>
    <w:rsid w:val="2055FE93"/>
    <w:rsid w:val="2118C485"/>
    <w:rsid w:val="218C82A5"/>
    <w:rsid w:val="21DA70FD"/>
    <w:rsid w:val="22C44D61"/>
    <w:rsid w:val="22DD5BD4"/>
    <w:rsid w:val="237B051A"/>
    <w:rsid w:val="2435652B"/>
    <w:rsid w:val="243673E6"/>
    <w:rsid w:val="299E3218"/>
    <w:rsid w:val="2A797FA2"/>
    <w:rsid w:val="2A79D002"/>
    <w:rsid w:val="2B47C1EA"/>
    <w:rsid w:val="2BF72D57"/>
    <w:rsid w:val="2D17E2C3"/>
    <w:rsid w:val="2DA950BA"/>
    <w:rsid w:val="2DAA7174"/>
    <w:rsid w:val="2DB58A34"/>
    <w:rsid w:val="2DFB0510"/>
    <w:rsid w:val="2E5BB21A"/>
    <w:rsid w:val="2EC5ADFD"/>
    <w:rsid w:val="2EF6F434"/>
    <w:rsid w:val="2F26F21C"/>
    <w:rsid w:val="3074C86E"/>
    <w:rsid w:val="317B12B9"/>
    <w:rsid w:val="337435E7"/>
    <w:rsid w:val="33A25A34"/>
    <w:rsid w:val="34DA8DD0"/>
    <w:rsid w:val="3513FFC0"/>
    <w:rsid w:val="351B91D6"/>
    <w:rsid w:val="36AEC500"/>
    <w:rsid w:val="370F66ED"/>
    <w:rsid w:val="373CB9BE"/>
    <w:rsid w:val="3745D029"/>
    <w:rsid w:val="3802DB30"/>
    <w:rsid w:val="384DF75C"/>
    <w:rsid w:val="3A05E33D"/>
    <w:rsid w:val="3C171FDA"/>
    <w:rsid w:val="3C695259"/>
    <w:rsid w:val="3DADDDFD"/>
    <w:rsid w:val="3E0F1D3E"/>
    <w:rsid w:val="3E61FB59"/>
    <w:rsid w:val="3E69231D"/>
    <w:rsid w:val="3ED50EB8"/>
    <w:rsid w:val="3F912F02"/>
    <w:rsid w:val="3FD33EB8"/>
    <w:rsid w:val="3FF87AE3"/>
    <w:rsid w:val="41086127"/>
    <w:rsid w:val="41358581"/>
    <w:rsid w:val="421E650F"/>
    <w:rsid w:val="42273944"/>
    <w:rsid w:val="425B6E1D"/>
    <w:rsid w:val="426F2BE2"/>
    <w:rsid w:val="42D7F674"/>
    <w:rsid w:val="42DD6A01"/>
    <w:rsid w:val="44306EB7"/>
    <w:rsid w:val="448FE863"/>
    <w:rsid w:val="44E0F79B"/>
    <w:rsid w:val="45B46D34"/>
    <w:rsid w:val="46270436"/>
    <w:rsid w:val="4769AB1B"/>
    <w:rsid w:val="477E6E18"/>
    <w:rsid w:val="49B0279A"/>
    <w:rsid w:val="4AFB61CD"/>
    <w:rsid w:val="4B87C482"/>
    <w:rsid w:val="4BC122C3"/>
    <w:rsid w:val="4BEC09EB"/>
    <w:rsid w:val="4C890132"/>
    <w:rsid w:val="4CD86970"/>
    <w:rsid w:val="4D008A0B"/>
    <w:rsid w:val="4D12D413"/>
    <w:rsid w:val="4D2411D2"/>
    <w:rsid w:val="4D644DEE"/>
    <w:rsid w:val="4D7DEF7E"/>
    <w:rsid w:val="4EFF9A09"/>
    <w:rsid w:val="4F90F946"/>
    <w:rsid w:val="4FA88445"/>
    <w:rsid w:val="50400D52"/>
    <w:rsid w:val="518A45C0"/>
    <w:rsid w:val="51941665"/>
    <w:rsid w:val="5245960C"/>
    <w:rsid w:val="52C8CE42"/>
    <w:rsid w:val="5510B6C6"/>
    <w:rsid w:val="557AA5A6"/>
    <w:rsid w:val="566B8DAF"/>
    <w:rsid w:val="5728CF7D"/>
    <w:rsid w:val="576DD7D4"/>
    <w:rsid w:val="577AEF27"/>
    <w:rsid w:val="5AC5C3F4"/>
    <w:rsid w:val="5AC9B71A"/>
    <w:rsid w:val="5B230F03"/>
    <w:rsid w:val="5B6858B2"/>
    <w:rsid w:val="5B795103"/>
    <w:rsid w:val="5B82F463"/>
    <w:rsid w:val="5BC15E7E"/>
    <w:rsid w:val="5BDF8F8E"/>
    <w:rsid w:val="5BEE157C"/>
    <w:rsid w:val="5CE4DA65"/>
    <w:rsid w:val="5D014FFE"/>
    <w:rsid w:val="5D0ED8DF"/>
    <w:rsid w:val="5D278F3C"/>
    <w:rsid w:val="5D5E1126"/>
    <w:rsid w:val="5D6ED7E8"/>
    <w:rsid w:val="5D8BC744"/>
    <w:rsid w:val="5DA328D1"/>
    <w:rsid w:val="5DA434E6"/>
    <w:rsid w:val="5E62D6C7"/>
    <w:rsid w:val="5E7BFD3E"/>
    <w:rsid w:val="5E983511"/>
    <w:rsid w:val="5F1B99B7"/>
    <w:rsid w:val="5F76E002"/>
    <w:rsid w:val="5F8AA305"/>
    <w:rsid w:val="601C175E"/>
    <w:rsid w:val="6035890C"/>
    <w:rsid w:val="61AFD48A"/>
    <w:rsid w:val="61C1CB3C"/>
    <w:rsid w:val="6247D1A4"/>
    <w:rsid w:val="62D81DE1"/>
    <w:rsid w:val="63D06F90"/>
    <w:rsid w:val="640B5144"/>
    <w:rsid w:val="64474430"/>
    <w:rsid w:val="6462EC9C"/>
    <w:rsid w:val="64C4F970"/>
    <w:rsid w:val="6508824A"/>
    <w:rsid w:val="65D3922C"/>
    <w:rsid w:val="66F357E1"/>
    <w:rsid w:val="675A87C5"/>
    <w:rsid w:val="67C50A3F"/>
    <w:rsid w:val="67ECA37E"/>
    <w:rsid w:val="6842249D"/>
    <w:rsid w:val="686CE937"/>
    <w:rsid w:val="686EE160"/>
    <w:rsid w:val="6921718F"/>
    <w:rsid w:val="69C166A2"/>
    <w:rsid w:val="69FEC43C"/>
    <w:rsid w:val="6A70827B"/>
    <w:rsid w:val="6B748EBF"/>
    <w:rsid w:val="6B7A31DE"/>
    <w:rsid w:val="6C14F0B1"/>
    <w:rsid w:val="6C1B1681"/>
    <w:rsid w:val="6CB52D26"/>
    <w:rsid w:val="6DA2D239"/>
    <w:rsid w:val="6E1C2108"/>
    <w:rsid w:val="6F13F54E"/>
    <w:rsid w:val="6F8030F8"/>
    <w:rsid w:val="6FD9B3FF"/>
    <w:rsid w:val="7040E7E7"/>
    <w:rsid w:val="7073FAAD"/>
    <w:rsid w:val="7079182B"/>
    <w:rsid w:val="711BE8F8"/>
    <w:rsid w:val="71C82D12"/>
    <w:rsid w:val="72077D72"/>
    <w:rsid w:val="7240A357"/>
    <w:rsid w:val="736C1179"/>
    <w:rsid w:val="73A47F69"/>
    <w:rsid w:val="750D76B0"/>
    <w:rsid w:val="752BB6D9"/>
    <w:rsid w:val="753B7A93"/>
    <w:rsid w:val="77590571"/>
    <w:rsid w:val="77FFA587"/>
    <w:rsid w:val="7805E200"/>
    <w:rsid w:val="79655DE3"/>
    <w:rsid w:val="7A70295E"/>
    <w:rsid w:val="7ABB78C0"/>
    <w:rsid w:val="7BD92739"/>
    <w:rsid w:val="7C0CA3AF"/>
    <w:rsid w:val="7C844A5F"/>
    <w:rsid w:val="7C9F64AD"/>
    <w:rsid w:val="7CAB0294"/>
    <w:rsid w:val="7D540783"/>
    <w:rsid w:val="7DAA8EF0"/>
    <w:rsid w:val="7DAB7BD1"/>
    <w:rsid w:val="7E6522DD"/>
    <w:rsid w:val="7F4D3972"/>
    <w:rsid w:val="7FD05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1A2B"/>
  <w15:chartTrackingRefBased/>
  <w15:docId w15:val="{3060E689-E37C-4E1F-B255-6609A4DF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Heading1">
    <w:name w:val="heading 1"/>
    <w:basedOn w:val="Normal"/>
    <w:next w:val="Normal"/>
    <w:uiPriority w:val="9"/>
    <w:qFormat/>
    <w:rsid w:val="1B5CE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8A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B5CEB16"/>
    <w:pPr>
      <w:tabs>
        <w:tab w:val="center" w:pos="4680"/>
        <w:tab w:val="right" w:pos="9360"/>
      </w:tabs>
      <w:spacing w:after="0" w:line="240" w:lineRule="auto"/>
    </w:pPr>
  </w:style>
  <w:style w:type="paragraph" w:styleId="Footer">
    <w:name w:val="footer"/>
    <w:basedOn w:val="Normal"/>
    <w:uiPriority w:val="99"/>
    <w:unhideWhenUsed/>
    <w:rsid w:val="1B5CEB1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24ADDC7"/>
    <w:pPr>
      <w:spacing w:after="100"/>
    </w:pPr>
  </w:style>
  <w:style w:type="character" w:styleId="Hyperlink">
    <w:name w:val="Hyperlink"/>
    <w:basedOn w:val="DefaultParagraphFont"/>
    <w:uiPriority w:val="99"/>
    <w:unhideWhenUsed/>
    <w:rsid w:val="124ADDC7"/>
    <w:rPr>
      <w:color w:val="467886"/>
      <w:u w:val="single"/>
    </w:rPr>
  </w:style>
  <w:style w:type="paragraph" w:styleId="ListParagraph">
    <w:name w:val="List Paragraph"/>
    <w:basedOn w:val="Normal"/>
    <w:uiPriority w:val="34"/>
    <w:qFormat/>
    <w:rsid w:val="005460B7"/>
    <w:pPr>
      <w:ind w:left="720"/>
      <w:contextualSpacing/>
    </w:pPr>
  </w:style>
  <w:style w:type="paragraph" w:styleId="Caption">
    <w:name w:val="caption"/>
    <w:basedOn w:val="Normal"/>
    <w:next w:val="Normal"/>
    <w:uiPriority w:val="35"/>
    <w:unhideWhenUsed/>
    <w:qFormat/>
    <w:rsid w:val="00325F13"/>
    <w:pPr>
      <w:spacing w:after="200" w:line="240" w:lineRule="auto"/>
    </w:pPr>
    <w:rPr>
      <w:i/>
      <w:iCs/>
      <w:color w:val="0E2841" w:themeColor="text2"/>
      <w:sz w:val="18"/>
      <w:szCs w:val="18"/>
    </w:rPr>
  </w:style>
  <w:style w:type="character" w:customStyle="1" w:styleId="Heading2Char">
    <w:name w:val="Heading 2 Char"/>
    <w:basedOn w:val="DefaultParagraphFont"/>
    <w:link w:val="Heading2"/>
    <w:uiPriority w:val="9"/>
    <w:semiHidden/>
    <w:rsid w:val="00F868AD"/>
    <w:rPr>
      <w:rFonts w:asciiTheme="majorHAnsi" w:eastAsiaTheme="majorEastAsia" w:hAnsiTheme="majorHAnsi" w:cstheme="majorBidi"/>
      <w:color w:val="0F4761" w:themeColor="accent1" w:themeShade="BF"/>
      <w:sz w:val="26"/>
      <w:szCs w:val="26"/>
    </w:rPr>
  </w:style>
  <w:style w:type="character" w:styleId="Strong">
    <w:name w:val="Strong"/>
    <w:basedOn w:val="DefaultParagraphFont"/>
    <w:uiPriority w:val="22"/>
    <w:qFormat/>
    <w:rsid w:val="00F868AD"/>
    <w:rPr>
      <w:b/>
      <w:bCs/>
    </w:rPr>
  </w:style>
  <w:style w:type="paragraph" w:styleId="NormalWeb">
    <w:name w:val="Normal (Web)"/>
    <w:basedOn w:val="Normal"/>
    <w:uiPriority w:val="99"/>
    <w:semiHidden/>
    <w:unhideWhenUsed/>
    <w:rsid w:val="00F868AD"/>
    <w:pPr>
      <w:spacing w:before="100" w:beforeAutospacing="1" w:after="100" w:afterAutospacing="1" w:line="240" w:lineRule="auto"/>
    </w:pPr>
    <w:rPr>
      <w:rFonts w:ascii="Times New Roman" w:eastAsia="Times New Roman" w:hAnsi="Times New Roman" w:cs="Times New Roman"/>
      <w:sz w:val="24"/>
      <w:lang w:eastAsia="en-US"/>
    </w:rPr>
  </w:style>
  <w:style w:type="character" w:styleId="HTMLCode">
    <w:name w:val="HTML Code"/>
    <w:basedOn w:val="DefaultParagraphFont"/>
    <w:uiPriority w:val="99"/>
    <w:semiHidden/>
    <w:unhideWhenUsed/>
    <w:rsid w:val="00F868AD"/>
    <w:rPr>
      <w:rFonts w:ascii="Courier New" w:eastAsia="Times New Roman" w:hAnsi="Courier New" w:cs="Courier New"/>
      <w:sz w:val="20"/>
      <w:szCs w:val="20"/>
    </w:rPr>
  </w:style>
  <w:style w:type="paragraph" w:styleId="ListBullet">
    <w:name w:val="List Bullet"/>
    <w:basedOn w:val="Normal"/>
    <w:uiPriority w:val="99"/>
    <w:unhideWhenUsed/>
    <w:rsid w:val="00AA649B"/>
    <w:pPr>
      <w:numPr>
        <w:numId w:val="13"/>
      </w:numPr>
      <w:spacing w:after="200" w:line="276" w:lineRule="auto"/>
      <w:contextualSpacing/>
    </w:pPr>
    <w:rPr>
      <w:rFonts w:ascii="Aptos" w:hAnsi="Aptos"/>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130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F782C84934443785E37E849699D687"/>
        <w:category>
          <w:name w:val="General"/>
          <w:gallery w:val="placeholder"/>
        </w:category>
        <w:types>
          <w:type w:val="bbPlcHdr"/>
        </w:types>
        <w:behaviors>
          <w:behavior w:val="content"/>
        </w:behaviors>
        <w:guid w:val="{FA8C9C6A-7132-48F7-AB74-50C57011305D}"/>
      </w:docPartPr>
      <w:docPartBody>
        <w:p w:rsidR="00AE0880" w:rsidRDefault="00962AD9" w:rsidP="00962AD9">
          <w:pPr>
            <w:pStyle w:val="E6F782C84934443785E37E849699D687"/>
          </w:pPr>
          <w:r w:rsidRPr="002F5FB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D9"/>
    <w:rsid w:val="00050E6C"/>
    <w:rsid w:val="003175FE"/>
    <w:rsid w:val="00962AD9"/>
    <w:rsid w:val="00AE0880"/>
    <w:rsid w:val="00BE6575"/>
    <w:rsid w:val="00DD57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2AD9"/>
    <w:rPr>
      <w:color w:val="666666"/>
    </w:rPr>
  </w:style>
  <w:style w:type="paragraph" w:customStyle="1" w:styleId="E6F782C84934443785E37E849699D687">
    <w:name w:val="E6F782C84934443785E37E849699D687"/>
    <w:rsid w:val="00962A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71a206f-21c0-4503-8db9-df51e4d83fe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F31EE62B5BB1148B388DA617032B672" ma:contentTypeVersion="1" ma:contentTypeDescription="Create a new document." ma:contentTypeScope="" ma:versionID="1a2d93991540e0f1d90d57456e66f918">
  <xsd:schema xmlns:xsd="http://www.w3.org/2001/XMLSchema" xmlns:xs="http://www.w3.org/2001/XMLSchema" xmlns:p="http://schemas.microsoft.com/office/2006/metadata/properties" xmlns:ns2="071a206f-21c0-4503-8db9-df51e4d83fe3" targetNamespace="http://schemas.microsoft.com/office/2006/metadata/properties" ma:root="true" ma:fieldsID="c14c11793395f78f22dc02bb7d72ced5" ns2:_="">
    <xsd:import namespace="071a206f-21c0-4503-8db9-df51e4d83fe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a206f-21c0-4503-8db9-df51e4d83fe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E7C47B-C2E2-4EC1-98C2-A684BB14601A}">
  <ds:schemaRefs>
    <ds:schemaRef ds:uri="http://schemas.openxmlformats.org/officeDocument/2006/bibliography"/>
  </ds:schemaRefs>
</ds:datastoreItem>
</file>

<file path=customXml/itemProps2.xml><?xml version="1.0" encoding="utf-8"?>
<ds:datastoreItem xmlns:ds="http://schemas.openxmlformats.org/officeDocument/2006/customXml" ds:itemID="{112498F8-0BC4-4C49-8845-33CB0D196A9F}">
  <ds:schemaRefs>
    <ds:schemaRef ds:uri="http://schemas.microsoft.com/sharepoint/v3/contenttype/forms"/>
  </ds:schemaRefs>
</ds:datastoreItem>
</file>

<file path=customXml/itemProps3.xml><?xml version="1.0" encoding="utf-8"?>
<ds:datastoreItem xmlns:ds="http://schemas.openxmlformats.org/officeDocument/2006/customXml" ds:itemID="{458F831A-0A64-4E61-9EE3-6D1D2F9B0B8D}">
  <ds:schemaRefs>
    <ds:schemaRef ds:uri="http://schemas.microsoft.com/office/2006/metadata/properties"/>
    <ds:schemaRef ds:uri="http://schemas.microsoft.com/office/infopath/2007/PartnerControls"/>
    <ds:schemaRef ds:uri="071a206f-21c0-4503-8db9-df51e4d83fe3"/>
  </ds:schemaRefs>
</ds:datastoreItem>
</file>

<file path=customXml/itemProps4.xml><?xml version="1.0" encoding="utf-8"?>
<ds:datastoreItem xmlns:ds="http://schemas.openxmlformats.org/officeDocument/2006/customXml" ds:itemID="{369CB8AE-5EB8-4FB7-BADA-590BA9119E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a206f-21c0-4503-8db9-df51e4d83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25</Pages>
  <Words>4971</Words>
  <Characters>28340</Characters>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2025-07-23T07:43:00Z</dcterms:created>
  <dcterms:modified xsi:type="dcterms:W3CDTF">2026-09-13T04:17:00Z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0x0101000F31EE62B5BB1148B388DA617032B672</vt:lpwstr>
  </property>
  <property fmtid="{D5CDD505-2E9C-101B-9397-08002B2CF9AE}" pid="3" name="Order">
    <vt:r8>1991100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_activity">
    <vt:lpwstr>{"FileActivityType":"9","FileActivityTimeStamp":"2026-03-05T09:00:36.600Z","FileActivityUsersOnPage":[{"DisplayName":"Husam Barham","Id":"hbarham@uop.edu.jo"},{"DisplayName":"Ayman M. Mansour","Id":"ayman.m.mansour@uop.edu.jo"}],"FileActivityNavigationId":null}</vt:lpwstr>
  </property>
</Properties>
</file>