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C14" w:rsidRPr="00004C14" w:rsidRDefault="00004C14" w:rsidP="00004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:shd w:val="clear" w:color="auto" w:fill="FFFFFF"/>
          <w14:ligatures w14:val="none"/>
        </w:rPr>
        <w:t>In this article, we will learn in depth about try/catch block and how to use try/catch block to handle exceptions.</w:t>
      </w: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br/>
      </w: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What will we learn in </w:t>
      </w:r>
      <w:proofErr w:type="gramStart"/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:shd w:val="clear" w:color="auto" w:fill="FFFFFF"/>
          <w14:ligatures w14:val="none"/>
        </w:rPr>
        <w:t>this articles</w:t>
      </w:r>
      <w:proofErr w:type="gramEnd"/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br/>
      </w:r>
    </w:p>
    <w:p w:rsidR="00004C14" w:rsidRPr="00004C14" w:rsidRDefault="00004C14" w:rsidP="00004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try </w:t>
      </w: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Block</w:t>
      </w:r>
    </w:p>
    <w:p w:rsidR="00004C14" w:rsidRPr="00004C14" w:rsidRDefault="00004C14" w:rsidP="00004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 syntax of java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try-catch</w:t>
      </w:r>
    </w:p>
    <w:p w:rsidR="00004C14" w:rsidRPr="00004C14" w:rsidRDefault="00004C14" w:rsidP="00004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 syntax of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a try-finally</w:t>
      </w: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</w:t>
      </w:r>
    </w:p>
    <w:p w:rsidR="00004C14" w:rsidRPr="00004C14" w:rsidRDefault="00004C14" w:rsidP="00004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Nested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try </w:t>
      </w: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block</w:t>
      </w:r>
    </w:p>
    <w:p w:rsidR="00004C14" w:rsidRPr="00004C14" w:rsidRDefault="00004C14" w:rsidP="00004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 </w:t>
      </w: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Block</w:t>
      </w:r>
    </w:p>
    <w:p w:rsidR="00004C14" w:rsidRPr="00004C14" w:rsidRDefault="00004C14" w:rsidP="00004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try/catch</w:t>
      </w: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Examples</w:t>
      </w:r>
    </w:p>
    <w:p w:rsidR="00004C14" w:rsidRPr="00004C14" w:rsidRDefault="00004C14" w:rsidP="00004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Multi-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 </w:t>
      </w: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Block</w:t>
      </w:r>
    </w:p>
    <w:p w:rsidR="00004C14" w:rsidRPr="00004C14" w:rsidRDefault="00004C14" w:rsidP="00004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Catching More Than One Type of Exception with One Exception Handler</w:t>
      </w:r>
    </w:p>
    <w:p w:rsidR="00004C14" w:rsidRPr="00004C14" w:rsidRDefault="00004C14" w:rsidP="00004C1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bookmarkStart w:id="0" w:name="more"/>
      <w:bookmarkEnd w:id="0"/>
      <w:proofErr w:type="gramStart"/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try</w:t>
      </w:r>
      <w:proofErr w:type="gramEnd"/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Block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Enclose the code that might throw an exception within a </w:t>
      </w:r>
      <w:r w:rsidRPr="00004C14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try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block. If an exception occurs within the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try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block, that exception is handled by an exception handler associated with it. The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try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 contains at least one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 or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block.</w:t>
      </w:r>
    </w:p>
    <w:p w:rsidR="00004C14" w:rsidRPr="00004C14" w:rsidRDefault="00004C14" w:rsidP="00004C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The syntax of java try-catch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{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 xml:space="preserve">//code that may throw exception  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Exception_class_Name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ref){}  </w:t>
      </w:r>
    </w:p>
    <w:p w:rsidR="00004C14" w:rsidRPr="00004C14" w:rsidRDefault="00004C14" w:rsidP="00004C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The syntax of a try-finally block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{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 xml:space="preserve">//code that may throw exception  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finally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{}  </w:t>
      </w:r>
    </w:p>
    <w:p w:rsidR="00004C14" w:rsidRPr="00004C14" w:rsidRDefault="00004C14" w:rsidP="00004C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Nested try block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try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 within a try block is known as nested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try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 in java.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Why use nested try block?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lastRenderedPageBreak/>
        <w:t>Sometimes a situation may arise where a part of a block may cause one error and the entire block itself may cause another error. In such cases, exception handlers have to be nested.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class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NestedTryBlock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</w:t>
      </w: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main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(String </w:t>
      </w:r>
      <w:proofErr w:type="spellStart"/>
      <w:r w:rsidRPr="00004C14">
        <w:rPr>
          <w:rFonts w:ascii="Consolas" w:eastAsia="Times New Roman" w:hAnsi="Consolas" w:cs="Courier New"/>
          <w:color w:val="E36209"/>
          <w:kern w:val="0"/>
          <w:sz w:val="20"/>
          <w:szCs w:val="20"/>
          <w14:ligatures w14:val="none"/>
        </w:rPr>
        <w:t>args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[])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</w:t>
      </w: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</w:t>
      </w: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 This gives divide by zero error"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b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39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/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0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}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ArithmeticException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}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</w:t>
      </w: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 This gives Array index out of bound exception"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a[]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new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int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[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5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];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         </w:t>
      </w:r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a[</w:t>
      </w:r>
      <w:proofErr w:type="gramEnd"/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5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]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4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}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ArrayIndexOutOfBoundsException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}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"other statement"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}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(Exception e)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handeled</w:t>
      </w:r>
      <w:proofErr w:type="spell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}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"normal flow.."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}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004C14" w:rsidRPr="00004C14" w:rsidRDefault="00004C14" w:rsidP="00004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proofErr w:type="gramStart"/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catch</w:t>
      </w:r>
      <w:proofErr w:type="gramEnd"/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Block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Java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 is used to handle the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Exception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 It must be used after the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try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 only. You can use multiple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 with a single try.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Syntax: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proofErr w:type="gramEnd"/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</w:t>
      </w:r>
      <w:r w:rsidRPr="00004C14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//code that cause exception;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Exception_type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e)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</w:t>
      </w:r>
      <w:r w:rsidRPr="00004C14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//exception handling code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lastRenderedPageBreak/>
        <w:t>}</w:t>
      </w:r>
    </w:p>
    <w:p w:rsidR="00004C14" w:rsidRPr="00004C14" w:rsidRDefault="00004C14" w:rsidP="00004C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proofErr w:type="gramStart"/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try/catch</w:t>
      </w:r>
      <w:proofErr w:type="gramEnd"/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 xml:space="preserve"> Block Examples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Let's demonstrate the usage of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 using </w:t>
      </w:r>
      <w:proofErr w:type="spellStart"/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ArithmeticException</w:t>
      </w:r>
      <w:proofErr w:type="spellEnd"/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type.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Example 1: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</w:t>
      </w:r>
      <w:proofErr w:type="spellStart"/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ArithmeticException</w:t>
      </w:r>
      <w:proofErr w:type="spellEnd"/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 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exception type example.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class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Arithmetic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main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String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[] </w:t>
      </w:r>
      <w:proofErr w:type="spellStart"/>
      <w:r w:rsidRPr="00004C14">
        <w:rPr>
          <w:rFonts w:ascii="Consolas" w:eastAsia="Times New Roman" w:hAnsi="Consolas" w:cs="Courier New"/>
          <w:color w:val="E36209"/>
          <w:kern w:val="0"/>
          <w:sz w:val="20"/>
          <w:szCs w:val="20"/>
          <w14:ligatures w14:val="none"/>
        </w:rPr>
        <w:t>args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</w:t>
      </w: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result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30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/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0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; </w:t>
      </w:r>
      <w:r w:rsidRPr="00004C14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// Trying to divide by zero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}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ArithmeticException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ArithmeticException</w:t>
      </w:r>
      <w:proofErr w:type="spell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 xml:space="preserve"> caught!"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}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"rest of the code executes"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}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Output: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004C14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ArithmeticException</w:t>
      </w:r>
      <w:proofErr w:type="spellEnd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caught!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rest</w:t>
      </w:r>
      <w:proofErr w:type="gramEnd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of the code executes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Example 2: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</w:t>
      </w:r>
      <w:proofErr w:type="spellStart"/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ArrayIndexOutOfBoundsException</w:t>
      </w:r>
      <w:proofErr w:type="spellEnd"/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 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exception type example.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class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ArrayIndexOutOfBounds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main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String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[] </w:t>
      </w:r>
      <w:proofErr w:type="spellStart"/>
      <w:r w:rsidRPr="00004C14">
        <w:rPr>
          <w:rFonts w:ascii="Consolas" w:eastAsia="Times New Roman" w:hAnsi="Consolas" w:cs="Courier New"/>
          <w:color w:val="E36209"/>
          <w:kern w:val="0"/>
          <w:sz w:val="20"/>
          <w:szCs w:val="20"/>
          <w14:ligatures w14:val="none"/>
        </w:rPr>
        <w:t>args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[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] 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nums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new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int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[] {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1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,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2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,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3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};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</w:t>
      </w: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numFromNegativeIndex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nums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[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-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1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]; </w:t>
      </w:r>
      <w:r w:rsidRPr="00004C14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// Trying to access at negative index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numFromGreaterIndex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nums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[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4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]; </w:t>
      </w:r>
      <w:r w:rsidRPr="00004C14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// Trying to access at greater index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numFromLengthIndex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nums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[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3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]; </w:t>
      </w:r>
      <w:r w:rsidRPr="00004C14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// Trying to access at index equal to size of the array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}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ArrayIndexOutOfBoundsException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ArrayIndexOutOfBoundsException</w:t>
      </w:r>
      <w:proofErr w:type="spell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 xml:space="preserve"> caught"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}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"rest of the code executes"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}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If you have to perform different tasks at the occurrence of different Exceptions, use java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multi-catch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block.</w:t>
      </w:r>
    </w:p>
    <w:p w:rsidR="00004C14" w:rsidRPr="00004C14" w:rsidRDefault="00004C14" w:rsidP="00004C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Multi-catch Block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In some cases, more than one exception could be raised by a single piece of code. To handle this type of situation, you can specify two or more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clauses, each catching a different type of exception. When an exception is thrown, each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statement is inspected in order, and the first one whose type matches that of the exception is executed. 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After one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 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statement executes, the others are bypassed, and execution continues after the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try/catch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block.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class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TestMultipleCatchBlock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main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(String </w:t>
      </w:r>
      <w:proofErr w:type="spellStart"/>
      <w:r w:rsidRPr="00004C14">
        <w:rPr>
          <w:rFonts w:ascii="Consolas" w:eastAsia="Times New Roman" w:hAnsi="Consolas" w:cs="Courier New"/>
          <w:color w:val="E36209"/>
          <w:kern w:val="0"/>
          <w:sz w:val="20"/>
          <w:szCs w:val="20"/>
          <w14:ligatures w14:val="none"/>
        </w:rPr>
        <w:t>args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[])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</w:t>
      </w: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a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args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length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"a = 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+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a);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b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42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/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a;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c[]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1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};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</w:t>
      </w:r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c[</w:t>
      </w:r>
      <w:proofErr w:type="gramEnd"/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42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]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99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}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ArithmeticException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"Divide by 0: 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+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}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ArrayIndexOutOfBoundsException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 xml:space="preserve">"Array index </w:t>
      </w:r>
      <w:proofErr w:type="spellStart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oob</w:t>
      </w:r>
      <w:proofErr w:type="spell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: 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+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}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004C14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"After try/catch blocks."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}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This program will cause a </w:t>
      </w:r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division-by-zero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 exception if it is started with no command line arguments, since a will equal zero. It will survive the division if you provide a command-line argument, setting </w:t>
      </w:r>
      <w:proofErr w:type="gramStart"/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a to</w:t>
      </w:r>
      <w:proofErr w:type="gramEnd"/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something larger than zero. 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But it will cause an </w:t>
      </w:r>
      <w:proofErr w:type="spellStart"/>
      <w:r w:rsidRPr="00004C14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ArrayIndexOutOfBoundsException</w:t>
      </w:r>
      <w:proofErr w:type="spellEnd"/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, since the </w:t>
      </w:r>
      <w:proofErr w:type="spellStart"/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int</w:t>
      </w:r>
      <w:proofErr w:type="spellEnd"/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 xml:space="preserve"> array c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has a length of 1, yet the program attempts to assign a value to </w:t>
      </w:r>
      <w:proofErr w:type="gramStart"/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c[</w:t>
      </w:r>
      <w:proofErr w:type="gramEnd"/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42].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Here is the output generated by running it both ways.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Output: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004C14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C:</w:t>
      </w: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\&gt;java </w:t>
      </w:r>
      <w:proofErr w:type="spellStart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MultipleCatches</w:t>
      </w:r>
      <w:proofErr w:type="spellEnd"/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a =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Divide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by</w:t>
      </w: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java.lang.ArithmeticException</w:t>
      </w:r>
      <w:proofErr w:type="spellEnd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/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by</w:t>
      </w: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zero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After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blocks.</w:t>
      </w:r>
      <w:proofErr w:type="gramEnd"/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C:\&gt;java </w:t>
      </w:r>
      <w:proofErr w:type="spellStart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MultipleCatches</w:t>
      </w:r>
      <w:proofErr w:type="spellEnd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TestArg</w:t>
      </w:r>
      <w:proofErr w:type="spellEnd"/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a = 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Array index </w:t>
      </w:r>
      <w:proofErr w:type="spellStart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oob</w:t>
      </w:r>
      <w:proofErr w:type="spellEnd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 java.lang.ArrayIndexOutOfBoundsException:</w:t>
      </w:r>
      <w:r w:rsidRPr="00004C14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42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After 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004C14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blocks.</w:t>
      </w:r>
      <w:proofErr w:type="gramEnd"/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When you use multiple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 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statements, it is important to remember that exception subclasses must come before any of their </w:t>
      </w:r>
      <w:proofErr w:type="spellStart"/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superclasses</w:t>
      </w:r>
      <w:proofErr w:type="spellEnd"/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 This is because a catch statement that uses a superclass will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 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exceptions of that type plus any of its subclasses. Thus, a subclass would never be reached if it came after its superclass.</w:t>
      </w:r>
    </w:p>
    <w:p w:rsidR="00004C14" w:rsidRPr="00004C14" w:rsidRDefault="00004C14" w:rsidP="00004C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004C14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Catching More Than One Type of Exception with One Exception Handler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In Java SE 7 and later, a single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 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block can handle more than one type of exception. This feature can reduce code duplication and lessen the temptation to catch an overly broad exception.</w:t>
      </w:r>
    </w:p>
    <w:p w:rsidR="00004C14" w:rsidRPr="00004C14" w:rsidRDefault="00004C14" w:rsidP="00004C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In the </w:t>
      </w:r>
      <w:r w:rsidRPr="00004C14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 </w:t>
      </w:r>
      <w:r w:rsidRPr="00004C14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clause, specify the types of exceptions that block can handle, and separate each exception type with a vertical bar (|):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IOException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|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SQLException</w:t>
      </w:r>
      <w:proofErr w:type="spell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ex) {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logger</w:t>
      </w:r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log(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ex);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004C14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throw</w:t>
      </w:r>
      <w:proofErr w:type="gramEnd"/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ex;</w:t>
      </w:r>
    </w:p>
    <w:p w:rsidR="00004C14" w:rsidRPr="00004C14" w:rsidRDefault="00004C14" w:rsidP="00004C1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004C14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7C38D6" w:rsidRDefault="007C38D6">
      <w:bookmarkStart w:id="1" w:name="_GoBack"/>
      <w:bookmarkEnd w:id="1"/>
    </w:p>
    <w:sectPr w:rsidR="007C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80186"/>
    <w:multiLevelType w:val="multilevel"/>
    <w:tmpl w:val="5490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AC"/>
    <w:rsid w:val="00004C14"/>
    <w:rsid w:val="00341EAC"/>
    <w:rsid w:val="007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4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04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C1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04C1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004C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C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004C14"/>
  </w:style>
  <w:style w:type="character" w:customStyle="1" w:styleId="pl-c">
    <w:name w:val="pl-c"/>
    <w:basedOn w:val="DefaultParagraphFont"/>
    <w:rsid w:val="00004C14"/>
  </w:style>
  <w:style w:type="character" w:customStyle="1" w:styleId="pl-smi">
    <w:name w:val="pl-smi"/>
    <w:basedOn w:val="DefaultParagraphFont"/>
    <w:rsid w:val="00004C14"/>
  </w:style>
  <w:style w:type="character" w:styleId="Strong">
    <w:name w:val="Strong"/>
    <w:basedOn w:val="DefaultParagraphFont"/>
    <w:uiPriority w:val="22"/>
    <w:qFormat/>
    <w:rsid w:val="00004C14"/>
    <w:rPr>
      <w:b/>
      <w:bCs/>
    </w:rPr>
  </w:style>
  <w:style w:type="character" w:customStyle="1" w:styleId="pl-en">
    <w:name w:val="pl-en"/>
    <w:basedOn w:val="DefaultParagraphFont"/>
    <w:rsid w:val="00004C14"/>
  </w:style>
  <w:style w:type="character" w:customStyle="1" w:styleId="pl-v">
    <w:name w:val="pl-v"/>
    <w:basedOn w:val="DefaultParagraphFont"/>
    <w:rsid w:val="00004C14"/>
  </w:style>
  <w:style w:type="character" w:customStyle="1" w:styleId="pl-s">
    <w:name w:val="pl-s"/>
    <w:basedOn w:val="DefaultParagraphFont"/>
    <w:rsid w:val="00004C14"/>
  </w:style>
  <w:style w:type="character" w:customStyle="1" w:styleId="pl-pds">
    <w:name w:val="pl-pds"/>
    <w:basedOn w:val="DefaultParagraphFont"/>
    <w:rsid w:val="00004C14"/>
  </w:style>
  <w:style w:type="character" w:customStyle="1" w:styleId="pl-c1">
    <w:name w:val="pl-c1"/>
    <w:basedOn w:val="DefaultParagraphFont"/>
    <w:rsid w:val="00004C14"/>
  </w:style>
  <w:style w:type="character" w:styleId="HTMLCode">
    <w:name w:val="HTML Code"/>
    <w:basedOn w:val="DefaultParagraphFont"/>
    <w:uiPriority w:val="99"/>
    <w:semiHidden/>
    <w:unhideWhenUsed/>
    <w:rsid w:val="00004C14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04C14"/>
  </w:style>
  <w:style w:type="character" w:customStyle="1" w:styleId="hljs-symbol">
    <w:name w:val="hljs-symbol"/>
    <w:basedOn w:val="DefaultParagraphFont"/>
    <w:rsid w:val="00004C14"/>
  </w:style>
  <w:style w:type="character" w:customStyle="1" w:styleId="hljs-number">
    <w:name w:val="hljs-number"/>
    <w:basedOn w:val="DefaultParagraphFont"/>
    <w:rsid w:val="00004C14"/>
  </w:style>
  <w:style w:type="character" w:customStyle="1" w:styleId="hljs-keyword">
    <w:name w:val="hljs-keyword"/>
    <w:basedOn w:val="DefaultParagraphFont"/>
    <w:rsid w:val="00004C14"/>
  </w:style>
  <w:style w:type="character" w:customStyle="1" w:styleId="hljs-builtin">
    <w:name w:val="hljs-built_in"/>
    <w:basedOn w:val="DefaultParagraphFont"/>
    <w:rsid w:val="00004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4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04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C1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04C1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004C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C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004C14"/>
  </w:style>
  <w:style w:type="character" w:customStyle="1" w:styleId="pl-c">
    <w:name w:val="pl-c"/>
    <w:basedOn w:val="DefaultParagraphFont"/>
    <w:rsid w:val="00004C14"/>
  </w:style>
  <w:style w:type="character" w:customStyle="1" w:styleId="pl-smi">
    <w:name w:val="pl-smi"/>
    <w:basedOn w:val="DefaultParagraphFont"/>
    <w:rsid w:val="00004C14"/>
  </w:style>
  <w:style w:type="character" w:styleId="Strong">
    <w:name w:val="Strong"/>
    <w:basedOn w:val="DefaultParagraphFont"/>
    <w:uiPriority w:val="22"/>
    <w:qFormat/>
    <w:rsid w:val="00004C14"/>
    <w:rPr>
      <w:b/>
      <w:bCs/>
    </w:rPr>
  </w:style>
  <w:style w:type="character" w:customStyle="1" w:styleId="pl-en">
    <w:name w:val="pl-en"/>
    <w:basedOn w:val="DefaultParagraphFont"/>
    <w:rsid w:val="00004C14"/>
  </w:style>
  <w:style w:type="character" w:customStyle="1" w:styleId="pl-v">
    <w:name w:val="pl-v"/>
    <w:basedOn w:val="DefaultParagraphFont"/>
    <w:rsid w:val="00004C14"/>
  </w:style>
  <w:style w:type="character" w:customStyle="1" w:styleId="pl-s">
    <w:name w:val="pl-s"/>
    <w:basedOn w:val="DefaultParagraphFont"/>
    <w:rsid w:val="00004C14"/>
  </w:style>
  <w:style w:type="character" w:customStyle="1" w:styleId="pl-pds">
    <w:name w:val="pl-pds"/>
    <w:basedOn w:val="DefaultParagraphFont"/>
    <w:rsid w:val="00004C14"/>
  </w:style>
  <w:style w:type="character" w:customStyle="1" w:styleId="pl-c1">
    <w:name w:val="pl-c1"/>
    <w:basedOn w:val="DefaultParagraphFont"/>
    <w:rsid w:val="00004C14"/>
  </w:style>
  <w:style w:type="character" w:styleId="HTMLCode">
    <w:name w:val="HTML Code"/>
    <w:basedOn w:val="DefaultParagraphFont"/>
    <w:uiPriority w:val="99"/>
    <w:semiHidden/>
    <w:unhideWhenUsed/>
    <w:rsid w:val="00004C14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04C14"/>
  </w:style>
  <w:style w:type="character" w:customStyle="1" w:styleId="hljs-symbol">
    <w:name w:val="hljs-symbol"/>
    <w:basedOn w:val="DefaultParagraphFont"/>
    <w:rsid w:val="00004C14"/>
  </w:style>
  <w:style w:type="character" w:customStyle="1" w:styleId="hljs-number">
    <w:name w:val="hljs-number"/>
    <w:basedOn w:val="DefaultParagraphFont"/>
    <w:rsid w:val="00004C14"/>
  </w:style>
  <w:style w:type="character" w:customStyle="1" w:styleId="hljs-keyword">
    <w:name w:val="hljs-keyword"/>
    <w:basedOn w:val="DefaultParagraphFont"/>
    <w:rsid w:val="00004C14"/>
  </w:style>
  <w:style w:type="character" w:customStyle="1" w:styleId="hljs-builtin">
    <w:name w:val="hljs-built_in"/>
    <w:basedOn w:val="DefaultParagraphFont"/>
    <w:rsid w:val="0000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3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8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6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0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2023-11-28T21:45:00Z</dcterms:created>
  <dcterms:modified xsi:type="dcterms:W3CDTF">2023-11-28T21:47:00Z</dcterms:modified>
</cp:coreProperties>
</file>