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DB7AD" w14:textId="77777777" w:rsidR="00DC774B" w:rsidRDefault="00DC774B" w:rsidP="00FF4007">
      <w:pPr>
        <w:rPr>
          <w:rtl/>
        </w:rPr>
      </w:pPr>
    </w:p>
    <w:p w14:paraId="6E965249" w14:textId="5C75A4AA" w:rsidR="00DC774B" w:rsidRDefault="00DC774B" w:rsidP="00615FFB">
      <w:pPr>
        <w:rPr>
          <w:rtl/>
        </w:rPr>
      </w:pPr>
      <w:r>
        <w:rPr>
          <w:rFonts w:hint="cs"/>
          <w:rtl/>
        </w:rPr>
        <w:t xml:space="preserve">الفروق بين </w:t>
      </w:r>
      <w:r w:rsidR="00615FFB">
        <w:rPr>
          <w:rFonts w:hint="cs"/>
          <w:rtl/>
        </w:rPr>
        <w:t>(</w:t>
      </w:r>
      <w:r w:rsidR="00615FFB">
        <w:rPr>
          <w:rFonts w:hint="cs"/>
          <w:lang w:bidi="ar-AE"/>
        </w:rPr>
        <w:t>button submit vs input type submit</w:t>
      </w:r>
      <w:r w:rsidR="00615FFB">
        <w:rPr>
          <w:rFonts w:hint="cs"/>
          <w:rtl/>
        </w:rPr>
        <w:t>)</w:t>
      </w:r>
    </w:p>
    <w:p w14:paraId="79F78063" w14:textId="77777777" w:rsidR="00DC774B" w:rsidRDefault="00DC774B" w:rsidP="00FF4007">
      <w:pPr>
        <w:rPr>
          <w:rtl/>
        </w:rPr>
      </w:pPr>
    </w:p>
    <w:p w14:paraId="10F59E91" w14:textId="17DFA632" w:rsidR="00FF4007" w:rsidRDefault="00FF4007" w:rsidP="00FF4007">
      <w:pPr>
        <w:rPr>
          <w:rtl/>
        </w:rPr>
      </w:pPr>
      <w:r>
        <w:rPr>
          <w:rFonts w:hint="cs"/>
          <w:rtl/>
        </w:rPr>
        <w:t>زر الإرسال (</w:t>
      </w:r>
      <w:r>
        <w:rPr>
          <w:rFonts w:hint="cs"/>
          <w:lang w:bidi="ar-AE"/>
        </w:rPr>
        <w:t>Submit Button</w:t>
      </w:r>
      <w:r>
        <w:rPr>
          <w:rFonts w:hint="cs"/>
          <w:rtl/>
        </w:rPr>
        <w:t>) ونوع الإدخال</w:t>
      </w:r>
    </w:p>
    <w:p w14:paraId="39D0CB03" w14:textId="77777777" w:rsidR="00FF4007" w:rsidRDefault="00FF4007">
      <w:pPr>
        <w:rPr>
          <w:rtl/>
        </w:rPr>
      </w:pPr>
      <w:r>
        <w:rPr>
          <w:rFonts w:hint="cs"/>
          <w:lang w:bidi="ar-AE"/>
        </w:rPr>
        <w:t>Submit (Submit Input Type)</w:t>
      </w:r>
      <w:r>
        <w:rPr>
          <w:rFonts w:hint="cs"/>
          <w:rtl/>
        </w:rPr>
        <w:t xml:space="preserve"> هما عنصران شائعان في </w:t>
      </w:r>
      <w:r>
        <w:rPr>
          <w:rFonts w:hint="cs"/>
          <w:lang w:bidi="ar-AE"/>
        </w:rPr>
        <w:t>HTML</w:t>
      </w:r>
      <w:r>
        <w:rPr>
          <w:rFonts w:hint="cs"/>
          <w:rtl/>
        </w:rPr>
        <w:t xml:space="preserve"> يستخدمان لإنشاء زر إرسال في نماذج الويب. على الرغم من أنهما يؤديان وظيفة مماثلة في إرسال بيانات النموذج إلى الخادم، إلا أنهما يختلفان في بعض الجوانب التقنية والمظهرية. فيما يلي يتم استعراض هذه الاختلافات بشكل مفصل:</w:t>
      </w:r>
    </w:p>
    <w:p w14:paraId="1A08FD9F" w14:textId="77777777" w:rsidR="00FF4007" w:rsidRDefault="00FF4007">
      <w:pPr>
        <w:rPr>
          <w:rtl/>
        </w:rPr>
      </w:pPr>
    </w:p>
    <w:p w14:paraId="65F673D5" w14:textId="283B0113" w:rsidR="00FF4007" w:rsidRDefault="00FF4007">
      <w:pPr>
        <w:rPr>
          <w:rtl/>
        </w:rPr>
      </w:pPr>
      <w:r>
        <w:rPr>
          <w:rFonts w:hint="cs"/>
          <w:rtl/>
        </w:rPr>
        <w:t>زر الإرسال (</w:t>
      </w:r>
      <w:r>
        <w:rPr>
          <w:rFonts w:hint="cs"/>
          <w:lang w:bidi="ar-AE"/>
        </w:rPr>
        <w:t>Submit Button</w:t>
      </w:r>
      <w:r>
        <w:rPr>
          <w:rFonts w:hint="cs"/>
          <w:rtl/>
        </w:rPr>
        <w:t>):</w:t>
      </w:r>
    </w:p>
    <w:p w14:paraId="7AA4FE48" w14:textId="77777777" w:rsidR="00615FFB" w:rsidRDefault="00615FFB">
      <w:pPr>
        <w:rPr>
          <w:rtl/>
        </w:rPr>
      </w:pPr>
    </w:p>
    <w:p w14:paraId="3AC69FA0" w14:textId="77777777" w:rsidR="00FF4007" w:rsidRDefault="00FF4007">
      <w:pPr>
        <w:rPr>
          <w:rtl/>
        </w:rPr>
      </w:pPr>
      <w:r>
        <w:rPr>
          <w:rFonts w:hint="cs"/>
          <w:rtl/>
        </w:rPr>
        <w:t>-------------------------</w:t>
      </w:r>
    </w:p>
    <w:p w14:paraId="70E69084" w14:textId="77777777" w:rsidR="00FF4007" w:rsidRDefault="00FF4007">
      <w:pPr>
        <w:rPr>
          <w:rtl/>
        </w:rPr>
      </w:pPr>
      <w:r>
        <w:rPr>
          <w:rFonts w:hint="cs"/>
          <w:rtl/>
        </w:rPr>
        <w:t>1. تعريف العنصر: يتم تعريف زر الإرسال باستخدام عنصر `&lt;</w:t>
      </w:r>
      <w:r>
        <w:rPr>
          <w:rFonts w:hint="cs"/>
          <w:lang w:bidi="ar-AE"/>
        </w:rPr>
        <w:t>button</w:t>
      </w:r>
      <w:r>
        <w:rPr>
          <w:rFonts w:hint="cs"/>
          <w:rtl/>
        </w:rPr>
        <w:t xml:space="preserve">&gt;` في </w:t>
      </w:r>
      <w:r>
        <w:rPr>
          <w:rFonts w:hint="cs"/>
          <w:lang w:bidi="ar-AE"/>
        </w:rPr>
        <w:t>HTML</w:t>
      </w:r>
      <w:r>
        <w:rPr>
          <w:rFonts w:hint="cs"/>
          <w:rtl/>
        </w:rPr>
        <w:t>.</w:t>
      </w:r>
    </w:p>
    <w:p w14:paraId="58431E86" w14:textId="77777777" w:rsidR="00FF4007" w:rsidRDefault="00FF4007">
      <w:pPr>
        <w:rPr>
          <w:rtl/>
        </w:rPr>
      </w:pPr>
      <w:r>
        <w:rPr>
          <w:rFonts w:hint="cs"/>
          <w:rtl/>
        </w:rPr>
        <w:t xml:space="preserve">2. مرونة التنسيق: يمكن تخصيص زر الإرسال بشكل كامل باستخدام </w:t>
      </w:r>
      <w:r>
        <w:rPr>
          <w:rFonts w:hint="cs"/>
          <w:lang w:bidi="ar-AE"/>
        </w:rPr>
        <w:t>CSS</w:t>
      </w:r>
      <w:r>
        <w:rPr>
          <w:rFonts w:hint="cs"/>
          <w:rtl/>
        </w:rPr>
        <w:t xml:space="preserve"> لتحقيق التنسيق المطلوب، مثل تغيير النص المعروض وتطبيق أنماط مخصصة على الخلفية والحواف.</w:t>
      </w:r>
    </w:p>
    <w:p w14:paraId="21F6DD36" w14:textId="77777777" w:rsidR="00FF4007" w:rsidRDefault="00FF4007">
      <w:pPr>
        <w:rPr>
          <w:rtl/>
        </w:rPr>
      </w:pPr>
      <w:r>
        <w:rPr>
          <w:rFonts w:hint="cs"/>
          <w:rtl/>
        </w:rPr>
        <w:t>3. السمات الإضافية: يمكن إضافة سمات إضافية إلى زر الإرسال، مثل "</w:t>
      </w:r>
      <w:r>
        <w:rPr>
          <w:rFonts w:hint="cs"/>
          <w:lang w:bidi="ar-AE"/>
        </w:rPr>
        <w:t>name</w:t>
      </w:r>
      <w:r>
        <w:rPr>
          <w:rFonts w:hint="cs"/>
          <w:rtl/>
        </w:rPr>
        <w:t>" و "</w:t>
      </w:r>
      <w:r>
        <w:rPr>
          <w:rFonts w:hint="cs"/>
          <w:lang w:bidi="ar-AE"/>
        </w:rPr>
        <w:t>id</w:t>
      </w:r>
      <w:r>
        <w:rPr>
          <w:rFonts w:hint="cs"/>
          <w:rtl/>
        </w:rPr>
        <w:t>" و "</w:t>
      </w:r>
      <w:r>
        <w:rPr>
          <w:rFonts w:hint="cs"/>
          <w:lang w:bidi="ar-AE"/>
        </w:rPr>
        <w:t>class</w:t>
      </w:r>
      <w:r>
        <w:rPr>
          <w:rFonts w:hint="cs"/>
          <w:rtl/>
        </w:rPr>
        <w:t xml:space="preserve">"، مما يسهل التعرف عليه واستهدافه باستخدام </w:t>
      </w:r>
      <w:r>
        <w:rPr>
          <w:rFonts w:hint="cs"/>
          <w:lang w:bidi="ar-AE"/>
        </w:rPr>
        <w:t>CSS</w:t>
      </w:r>
      <w:r>
        <w:rPr>
          <w:rFonts w:hint="cs"/>
          <w:rtl/>
        </w:rPr>
        <w:t xml:space="preserve"> و </w:t>
      </w:r>
      <w:r>
        <w:rPr>
          <w:rFonts w:hint="cs"/>
          <w:lang w:bidi="ar-AE"/>
        </w:rPr>
        <w:t>JavaScript</w:t>
      </w:r>
      <w:r>
        <w:rPr>
          <w:rFonts w:hint="cs"/>
          <w:rtl/>
        </w:rPr>
        <w:t>.</w:t>
      </w:r>
    </w:p>
    <w:p w14:paraId="169134FD" w14:textId="77777777" w:rsidR="00FF4007" w:rsidRDefault="00FF4007">
      <w:pPr>
        <w:rPr>
          <w:rtl/>
        </w:rPr>
      </w:pPr>
      <w:r>
        <w:rPr>
          <w:rFonts w:hint="cs"/>
          <w:rtl/>
        </w:rPr>
        <w:t>4. الحالة الافتراضية: يكون زر الإرسال هو الشكل الافتراضي لعنصر الزر، وبالتالي فإن حالة الافتراضية للنموذج هي الإرسال.</w:t>
      </w:r>
    </w:p>
    <w:p w14:paraId="5BAA959D" w14:textId="77777777" w:rsidR="00FF4007" w:rsidRDefault="00FF4007">
      <w:pPr>
        <w:rPr>
          <w:rtl/>
        </w:rPr>
      </w:pPr>
      <w:r>
        <w:rPr>
          <w:rFonts w:hint="cs"/>
          <w:rtl/>
        </w:rPr>
        <w:t>5. التصرف الافتراضي: عند النقر فوق زر الإرسال، يتم إرسال النموذج إلى الخادم للمعالجة.</w:t>
      </w:r>
    </w:p>
    <w:p w14:paraId="3A3AA1B8" w14:textId="77777777" w:rsidR="00FF4007" w:rsidRDefault="00FF4007">
      <w:pPr>
        <w:rPr>
          <w:rtl/>
        </w:rPr>
      </w:pPr>
    </w:p>
    <w:p w14:paraId="765AE915" w14:textId="77777777" w:rsidR="00FF4007" w:rsidRDefault="00FF4007">
      <w:pPr>
        <w:rPr>
          <w:rtl/>
        </w:rPr>
      </w:pPr>
      <w:r>
        <w:rPr>
          <w:rFonts w:hint="cs"/>
          <w:rtl/>
        </w:rPr>
        <w:t xml:space="preserve">نوع الإدخال </w:t>
      </w:r>
      <w:r>
        <w:rPr>
          <w:rFonts w:hint="cs"/>
          <w:lang w:bidi="ar-AE"/>
        </w:rPr>
        <w:t>Submit (Submit Input Type)</w:t>
      </w:r>
      <w:r>
        <w:rPr>
          <w:rFonts w:hint="cs"/>
          <w:rtl/>
        </w:rPr>
        <w:t>:</w:t>
      </w:r>
    </w:p>
    <w:p w14:paraId="18ACB149" w14:textId="77777777" w:rsidR="00FF4007" w:rsidRDefault="00FF4007">
      <w:pPr>
        <w:rPr>
          <w:rtl/>
        </w:rPr>
      </w:pPr>
      <w:r>
        <w:rPr>
          <w:rFonts w:hint="cs"/>
          <w:rtl/>
        </w:rPr>
        <w:t>-------------------------------</w:t>
      </w:r>
    </w:p>
    <w:p w14:paraId="3419EB27" w14:textId="77777777" w:rsidR="00FF4007" w:rsidRDefault="00FF4007">
      <w:pPr>
        <w:rPr>
          <w:rtl/>
        </w:rPr>
      </w:pPr>
      <w:r>
        <w:rPr>
          <w:rFonts w:hint="cs"/>
          <w:rtl/>
        </w:rPr>
        <w:t xml:space="preserve">1. تعريف العنصر: يتم تعريف نوع الإدخال </w:t>
      </w:r>
      <w:r>
        <w:rPr>
          <w:rFonts w:hint="cs"/>
          <w:lang w:bidi="ar-AE"/>
        </w:rPr>
        <w:t>Submit</w:t>
      </w:r>
      <w:r>
        <w:rPr>
          <w:rFonts w:hint="cs"/>
          <w:rtl/>
        </w:rPr>
        <w:t xml:space="preserve"> باستخدام عنصر `&lt;</w:t>
      </w:r>
      <w:r>
        <w:rPr>
          <w:rFonts w:hint="cs"/>
          <w:lang w:bidi="ar-AE"/>
        </w:rPr>
        <w:t>input</w:t>
      </w:r>
      <w:r>
        <w:rPr>
          <w:rFonts w:hint="cs"/>
          <w:rtl/>
        </w:rPr>
        <w:t>&gt;` وتعيين قيمة "</w:t>
      </w:r>
      <w:r>
        <w:rPr>
          <w:rFonts w:hint="cs"/>
          <w:lang w:bidi="ar-AE"/>
        </w:rPr>
        <w:t>submit</w:t>
      </w:r>
      <w:r>
        <w:rPr>
          <w:rFonts w:hint="cs"/>
          <w:rtl/>
        </w:rPr>
        <w:t>" للخاصية "</w:t>
      </w:r>
      <w:r>
        <w:rPr>
          <w:rFonts w:hint="cs"/>
          <w:lang w:bidi="ar-AE"/>
        </w:rPr>
        <w:t>type</w:t>
      </w:r>
      <w:r>
        <w:rPr>
          <w:rFonts w:hint="cs"/>
          <w:rtl/>
        </w:rPr>
        <w:t>".</w:t>
      </w:r>
    </w:p>
    <w:p w14:paraId="615F0265" w14:textId="77777777" w:rsidR="00FF4007" w:rsidRDefault="00FF4007">
      <w:pPr>
        <w:rPr>
          <w:rtl/>
        </w:rPr>
      </w:pPr>
      <w:r>
        <w:rPr>
          <w:rFonts w:hint="cs"/>
          <w:rtl/>
        </w:rPr>
        <w:t xml:space="preserve">2. مرونة التنسيق: يعتمد نوع الإدخال </w:t>
      </w:r>
      <w:r>
        <w:rPr>
          <w:rFonts w:hint="cs"/>
          <w:lang w:bidi="ar-AE"/>
        </w:rPr>
        <w:t>Submit</w:t>
      </w:r>
      <w:r>
        <w:rPr>
          <w:rFonts w:hint="cs"/>
          <w:rtl/>
        </w:rPr>
        <w:t xml:space="preserve"> بشكل أكبر على النمط الافتراضي المقدم من المتصفح، وبالتالي فإن الخيارات المتاحة لتنسيقه محدودة.</w:t>
      </w:r>
    </w:p>
    <w:p w14:paraId="14EBC49F" w14:textId="77777777" w:rsidR="00FF4007" w:rsidRDefault="00FF4007">
      <w:pPr>
        <w:rPr>
          <w:rtl/>
        </w:rPr>
      </w:pPr>
      <w:r>
        <w:rPr>
          <w:rFonts w:hint="cs"/>
          <w:rtl/>
        </w:rPr>
        <w:t xml:space="preserve">3. السمات الإضافية: يمكن إضافة بعض السمات إلى نوع الإدخال </w:t>
      </w:r>
      <w:r>
        <w:rPr>
          <w:rFonts w:hint="cs"/>
          <w:lang w:bidi="ar-AE"/>
        </w:rPr>
        <w:t>Submit</w:t>
      </w:r>
      <w:r>
        <w:rPr>
          <w:rFonts w:hint="cs"/>
          <w:rtl/>
        </w:rPr>
        <w:t>، مثل "</w:t>
      </w:r>
      <w:r>
        <w:rPr>
          <w:rFonts w:hint="cs"/>
          <w:lang w:bidi="ar-AE"/>
        </w:rPr>
        <w:t>name</w:t>
      </w:r>
      <w:r>
        <w:rPr>
          <w:rFonts w:hint="cs"/>
          <w:rtl/>
        </w:rPr>
        <w:t>" و "</w:t>
      </w:r>
      <w:r>
        <w:rPr>
          <w:rFonts w:hint="cs"/>
          <w:lang w:bidi="ar-AE"/>
        </w:rPr>
        <w:t>id</w:t>
      </w:r>
      <w:r>
        <w:rPr>
          <w:rFonts w:hint="cs"/>
          <w:rtl/>
        </w:rPr>
        <w:t>"، ولكنها أقل بالمقارنة مع زر الإرسال.</w:t>
      </w:r>
    </w:p>
    <w:p w14:paraId="33E2B8C4" w14:textId="77777777" w:rsidR="00FF4007" w:rsidRDefault="00FF4007">
      <w:pPr>
        <w:rPr>
          <w:rtl/>
        </w:rPr>
      </w:pPr>
      <w:r>
        <w:rPr>
          <w:rFonts w:hint="cs"/>
          <w:rtl/>
        </w:rPr>
        <w:t xml:space="preserve">4. الحالة الافتراضية: يجب أن يكون نوع الإدخال </w:t>
      </w:r>
      <w:r>
        <w:rPr>
          <w:rFonts w:hint="cs"/>
          <w:lang w:bidi="ar-AE"/>
        </w:rPr>
        <w:t>Submit</w:t>
      </w:r>
      <w:r>
        <w:rPr>
          <w:rFonts w:hint="cs"/>
          <w:rtl/>
        </w:rPr>
        <w:t xml:space="preserve"> داخل عنصر `&lt;</w:t>
      </w:r>
      <w:r>
        <w:rPr>
          <w:rFonts w:hint="cs"/>
          <w:lang w:bidi="ar-AE"/>
        </w:rPr>
        <w:t>form</w:t>
      </w:r>
      <w:r>
        <w:rPr>
          <w:rFonts w:hint="cs"/>
          <w:rtl/>
        </w:rPr>
        <w:t>&gt;` ليؤدي وظيفة الإرسال. إذا لم يتم وضعه داخل عنصر النموذج، فلن يكون له أي تأثير.</w:t>
      </w:r>
    </w:p>
    <w:p w14:paraId="1BD7091A" w14:textId="77777777" w:rsidR="00FF4007" w:rsidRDefault="00FF4007">
      <w:pPr>
        <w:rPr>
          <w:rtl/>
        </w:rPr>
      </w:pPr>
      <w:r>
        <w:rPr>
          <w:rFonts w:hint="cs"/>
          <w:rtl/>
        </w:rPr>
        <w:t xml:space="preserve">5. التصرف الافتراضي: عند النقر فوق نوع الإدخال </w:t>
      </w:r>
      <w:r>
        <w:rPr>
          <w:rFonts w:hint="cs"/>
          <w:lang w:bidi="ar-AE"/>
        </w:rPr>
        <w:t>Submit</w:t>
      </w:r>
      <w:r>
        <w:rPr>
          <w:rFonts w:hint="cs"/>
          <w:rtl/>
        </w:rPr>
        <w:t>، يتم إرسال النموذج إلى الخادم للمعالجة.</w:t>
      </w:r>
    </w:p>
    <w:p w14:paraId="2384F261" w14:textId="77777777" w:rsidR="00FF4007" w:rsidRDefault="00FF4007">
      <w:pPr>
        <w:rPr>
          <w:rtl/>
        </w:rPr>
      </w:pPr>
    </w:p>
    <w:p w14:paraId="3E53351A" w14:textId="77777777" w:rsidR="00FF4007" w:rsidRDefault="00FF4007">
      <w:pPr>
        <w:rPr>
          <w:rtl/>
        </w:rPr>
      </w:pPr>
      <w:r>
        <w:rPr>
          <w:rFonts w:hint="cs"/>
          <w:rtl/>
        </w:rPr>
        <w:t xml:space="preserve">الاختلافات المذكورة هي الاختلافات الأساسية بين زر الإرسال ونوع الإدخال </w:t>
      </w:r>
      <w:r>
        <w:rPr>
          <w:rFonts w:hint="cs"/>
          <w:lang w:bidi="ar-AE"/>
        </w:rPr>
        <w:t>Submit</w:t>
      </w:r>
      <w:r>
        <w:rPr>
          <w:rFonts w:hint="cs"/>
          <w:rtl/>
        </w:rPr>
        <w:t>، وتسليط الضوء على النقاط الرئيسية يمكن تلخيصها على النحو التالي:</w:t>
      </w:r>
    </w:p>
    <w:p w14:paraId="1928F353" w14:textId="77777777" w:rsidR="00FF4007" w:rsidRDefault="00FF4007">
      <w:pPr>
        <w:rPr>
          <w:rtl/>
        </w:rPr>
      </w:pPr>
    </w:p>
    <w:p w14:paraId="530B7890" w14:textId="77777777" w:rsidR="00FF4007" w:rsidRDefault="00FF4007" w:rsidP="00FF4007">
      <w:pPr>
        <w:pStyle w:val="a3"/>
        <w:numPr>
          <w:ilvl w:val="0"/>
          <w:numId w:val="1"/>
        </w:numPr>
        <w:rPr>
          <w:rtl/>
        </w:rPr>
      </w:pPr>
      <w:r>
        <w:rPr>
          <w:rFonts w:hint="cs"/>
          <w:rtl/>
        </w:rPr>
        <w:t xml:space="preserve">مرونة التنسيق: زر الإرسال يوفر مرونة أكبر في التنسيق والتصميم، حيث يمكن تخصيصه بشكل كامل باستخدام </w:t>
      </w:r>
      <w:r>
        <w:rPr>
          <w:rFonts w:hint="cs"/>
          <w:lang w:bidi="ar-AE"/>
        </w:rPr>
        <w:t>CSS</w:t>
      </w:r>
      <w:r>
        <w:rPr>
          <w:rFonts w:hint="cs"/>
          <w:rtl/>
        </w:rPr>
        <w:t xml:space="preserve"> لتحقيق التصميم المطلوب. بينما نوع الإدخال </w:t>
      </w:r>
      <w:r>
        <w:rPr>
          <w:rFonts w:hint="cs"/>
          <w:lang w:bidi="ar-AE"/>
        </w:rPr>
        <w:t>Submit</w:t>
      </w:r>
      <w:r>
        <w:rPr>
          <w:rFonts w:hint="cs"/>
          <w:rtl/>
        </w:rPr>
        <w:t xml:space="preserve"> يعتمد بشكل أكبر على التنسيق الافتراضي المقدم من المتصفح.</w:t>
      </w:r>
    </w:p>
    <w:p w14:paraId="7A1D1C1A" w14:textId="77777777" w:rsidR="00FF4007" w:rsidRDefault="00FF4007">
      <w:pPr>
        <w:rPr>
          <w:rtl/>
        </w:rPr>
      </w:pPr>
    </w:p>
    <w:p w14:paraId="49CC11F2" w14:textId="77777777" w:rsidR="00FF4007" w:rsidRDefault="00FF4007" w:rsidP="00FF4007">
      <w:pPr>
        <w:pStyle w:val="a3"/>
        <w:numPr>
          <w:ilvl w:val="0"/>
          <w:numId w:val="1"/>
        </w:numPr>
        <w:rPr>
          <w:rtl/>
        </w:rPr>
      </w:pPr>
      <w:r>
        <w:rPr>
          <w:rFonts w:hint="cs"/>
          <w:rtl/>
        </w:rPr>
        <w:t>السمات الإضافية: زر الإرسال يوفر المزيد من السمات الإضافية التي يمكن استخدامها لتحديد وتخصيص زر الإرسال، مثل الـ"</w:t>
      </w:r>
      <w:r>
        <w:rPr>
          <w:rFonts w:hint="cs"/>
          <w:lang w:bidi="ar-AE"/>
        </w:rPr>
        <w:t>name</w:t>
      </w:r>
      <w:r>
        <w:rPr>
          <w:rFonts w:hint="cs"/>
          <w:rtl/>
        </w:rPr>
        <w:t>" والـ"</w:t>
      </w:r>
      <w:r>
        <w:rPr>
          <w:rFonts w:hint="cs"/>
          <w:lang w:bidi="ar-AE"/>
        </w:rPr>
        <w:t>id</w:t>
      </w:r>
      <w:r>
        <w:rPr>
          <w:rFonts w:hint="cs"/>
          <w:rtl/>
        </w:rPr>
        <w:t>" والـ"</w:t>
      </w:r>
      <w:r>
        <w:rPr>
          <w:rFonts w:hint="cs"/>
          <w:lang w:bidi="ar-AE"/>
        </w:rPr>
        <w:t>class</w:t>
      </w:r>
      <w:r>
        <w:rPr>
          <w:rFonts w:hint="cs"/>
          <w:rtl/>
        </w:rPr>
        <w:t xml:space="preserve">"، بينما نوع الإدخال </w:t>
      </w:r>
      <w:r>
        <w:rPr>
          <w:rFonts w:hint="cs"/>
          <w:lang w:bidi="ar-AE"/>
        </w:rPr>
        <w:t>Submit</w:t>
      </w:r>
      <w:r>
        <w:rPr>
          <w:rFonts w:hint="cs"/>
          <w:rtl/>
        </w:rPr>
        <w:t xml:space="preserve"> يقتصر على بعض السمات الأساسية.</w:t>
      </w:r>
    </w:p>
    <w:p w14:paraId="34D95E89" w14:textId="77777777" w:rsidR="00FF4007" w:rsidRDefault="00FF4007" w:rsidP="00FF4007">
      <w:pPr>
        <w:pStyle w:val="a3"/>
        <w:rPr>
          <w:rtl/>
        </w:rPr>
      </w:pPr>
    </w:p>
    <w:p w14:paraId="120C7DA5" w14:textId="77777777" w:rsidR="00FF4007" w:rsidRDefault="00FF4007">
      <w:pPr>
        <w:rPr>
          <w:rtl/>
        </w:rPr>
      </w:pPr>
    </w:p>
    <w:p w14:paraId="043CEE8C" w14:textId="77777777" w:rsidR="00FF4007" w:rsidRDefault="00FF4007" w:rsidP="00FF4007">
      <w:pPr>
        <w:pStyle w:val="a3"/>
        <w:numPr>
          <w:ilvl w:val="0"/>
          <w:numId w:val="1"/>
        </w:numPr>
        <w:rPr>
          <w:rtl/>
        </w:rPr>
      </w:pPr>
      <w:r>
        <w:rPr>
          <w:rFonts w:hint="cs"/>
          <w:rtl/>
        </w:rPr>
        <w:t xml:space="preserve">الحالة الافتراضية: زر الإرسال هو الشكل الافتراضي لعنصر الزر ويعمل كزر إرسال بشكل مباشر. أما نوع الإدخال </w:t>
      </w:r>
      <w:r>
        <w:rPr>
          <w:rFonts w:hint="cs"/>
          <w:lang w:bidi="ar-AE"/>
        </w:rPr>
        <w:t>Submit</w:t>
      </w:r>
      <w:r>
        <w:rPr>
          <w:rFonts w:hint="cs"/>
          <w:rtl/>
        </w:rPr>
        <w:t xml:space="preserve"> فيجب أن يكون داخل عنصر `&lt;</w:t>
      </w:r>
      <w:r>
        <w:rPr>
          <w:rFonts w:hint="cs"/>
          <w:lang w:bidi="ar-AE"/>
        </w:rPr>
        <w:t>form</w:t>
      </w:r>
      <w:r>
        <w:rPr>
          <w:rFonts w:hint="cs"/>
          <w:rtl/>
        </w:rPr>
        <w:t>&gt;` حتى يؤدي وظيفة الإرسال.</w:t>
      </w:r>
    </w:p>
    <w:p w14:paraId="30982EE7" w14:textId="77777777" w:rsidR="00FF4007" w:rsidRDefault="00FF4007">
      <w:pPr>
        <w:rPr>
          <w:rtl/>
        </w:rPr>
      </w:pPr>
    </w:p>
    <w:p w14:paraId="594C16AE" w14:textId="77777777" w:rsidR="00FF4007" w:rsidRDefault="00FF4007" w:rsidP="00FF4007">
      <w:pPr>
        <w:pStyle w:val="a3"/>
        <w:numPr>
          <w:ilvl w:val="0"/>
          <w:numId w:val="1"/>
        </w:numPr>
        <w:rPr>
          <w:rtl/>
        </w:rPr>
      </w:pPr>
      <w:r>
        <w:rPr>
          <w:rFonts w:hint="cs"/>
          <w:rtl/>
        </w:rPr>
        <w:t xml:space="preserve">التصرف الافتراضي: عند النقر فوق زر الإرسال، يتم إرسال النموذج إلى الخادم للمعالجة، بينما نوع الإدخال </w:t>
      </w:r>
      <w:r>
        <w:rPr>
          <w:rFonts w:hint="cs"/>
          <w:lang w:bidi="ar-AE"/>
        </w:rPr>
        <w:t>Submit</w:t>
      </w:r>
      <w:r>
        <w:rPr>
          <w:rFonts w:hint="cs"/>
          <w:rtl/>
        </w:rPr>
        <w:t xml:space="preserve"> يؤدي نفس الوظيفة بشكل افتراضي عند وضعه داخل عنصر النموذج والنقر عليه.</w:t>
      </w:r>
    </w:p>
    <w:p w14:paraId="570EE4FB" w14:textId="77777777" w:rsidR="00FF4007" w:rsidRDefault="00FF4007" w:rsidP="00FF4007">
      <w:pPr>
        <w:pStyle w:val="a3"/>
        <w:rPr>
          <w:rtl/>
        </w:rPr>
      </w:pPr>
    </w:p>
    <w:p w14:paraId="71734DDE" w14:textId="77777777" w:rsidR="00FF4007" w:rsidRDefault="00FF4007">
      <w:pPr>
        <w:rPr>
          <w:rtl/>
        </w:rPr>
      </w:pPr>
    </w:p>
    <w:p w14:paraId="6F7F31EF" w14:textId="77777777" w:rsidR="00FF4007" w:rsidRDefault="00FF4007">
      <w:r>
        <w:rPr>
          <w:rFonts w:hint="cs"/>
          <w:rtl/>
        </w:rPr>
        <w:t xml:space="preserve">يعتمد اختيار استخدام زر الإرسال أو نوع الإدخال </w:t>
      </w:r>
      <w:r>
        <w:rPr>
          <w:rFonts w:hint="cs"/>
          <w:lang w:bidi="ar-AE"/>
        </w:rPr>
        <w:t>Submit</w:t>
      </w:r>
      <w:r>
        <w:rPr>
          <w:rFonts w:hint="cs"/>
          <w:rtl/>
        </w:rPr>
        <w:t xml:space="preserve"> على المتطلبات الخاصة بك ومستوى التحكم والتخصيص الذي تحتاجه لوظيفة إرسال النموذج.</w:t>
      </w:r>
    </w:p>
    <w:sectPr w:rsidR="00FF4007" w:rsidSect="005049B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77C3C"/>
    <w:multiLevelType w:val="hybridMultilevel"/>
    <w:tmpl w:val="FA92456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1260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007"/>
    <w:rsid w:val="005049BE"/>
    <w:rsid w:val="005D4C77"/>
    <w:rsid w:val="00615FFB"/>
    <w:rsid w:val="00DC774B"/>
    <w:rsid w:val="00FF40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277659C"/>
  <w15:chartTrackingRefBased/>
  <w15:docId w15:val="{334B358C-3F29-5643-B816-D0981E583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4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403</Words>
  <Characters>2302</Characters>
  <Application>Microsoft Office Word</Application>
  <DocSecurity>0</DocSecurity>
  <Lines>19</Lines>
  <Paragraphs>5</Paragraphs>
  <ScaleCrop>false</ScaleCrop>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abdalwli12goliis@gmail.com</dc:creator>
  <cp:keywords/>
  <dc:description/>
  <cp:lastModifiedBy>abdalwli12goliis@gmail.com</cp:lastModifiedBy>
  <cp:revision>2</cp:revision>
  <dcterms:created xsi:type="dcterms:W3CDTF">2023-09-11T16:51:00Z</dcterms:created>
  <dcterms:modified xsi:type="dcterms:W3CDTF">2023-09-11T16:51:00Z</dcterms:modified>
</cp:coreProperties>
</file>