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458fd51c846c2edbe46ecc2773a886dc4e5e60b"/>
    <w:p>
      <w:pPr>
        <w:pStyle w:val="Heading1"/>
      </w:pPr>
      <w:r>
        <w:t xml:space="preserve">Annual Work Plan: Social Media &amp; Client Acquisition Department</w:t>
      </w:r>
    </w:p>
    <w:bookmarkStart w:id="20" w:name="Xf0b68a4fda58cd5a73dec09ce8506daf844a702"/>
    <w:p>
      <w:pPr>
        <w:pStyle w:val="Heading2"/>
      </w:pPr>
      <w:r>
        <w:t xml:space="preserve">Dr. Rashid Al Kaitoob Advocates &amp; Legal Consultants (RK)</w:t>
      </w:r>
    </w:p>
    <w:p>
      <w:pPr>
        <w:pStyle w:val="FirstParagraph"/>
      </w:pPr>
      <w:r>
        <w:rPr>
          <w:bCs/>
          <w:b/>
        </w:rPr>
        <w:t xml:space="preserve">Operating year:</w:t>
      </w:r>
      <w:r>
        <w:t xml:space="preserve"> </w:t>
      </w:r>
      <w:r>
        <w:t xml:space="preserve">12 months divided into 4 quarters (each quarter = 3 months), then monthly, weekly and daily rhythms.</w:t>
      </w:r>
      <w:r>
        <w:t xml:space="preserve"> </w:t>
      </w:r>
      <w:r>
        <w:rPr>
          <w:bCs/>
          <w:b/>
        </w:rPr>
        <w:t xml:space="preserve">Department:</w:t>
      </w:r>
      <w:r>
        <w:t xml:space="preserve"> </w:t>
      </w:r>
      <w:r>
        <w:t xml:space="preserve">Marketing, Social Media &amp; Lead Generation, within the Business Development division.</w:t>
      </w:r>
      <w:r>
        <w:t xml:space="preserve"> </w:t>
      </w:r>
      <w:r>
        <w:rPr>
          <w:bCs/>
          <w:b/>
        </w:rPr>
        <w:t xml:space="preserve">Reporting line:</w:t>
      </w:r>
      <w:r>
        <w:t xml:space="preserve"> </w:t>
      </w:r>
      <w:r>
        <w:t xml:space="preserve">The department reports to the Sales &amp; Marketing Manager (S&amp;M Manager), under the supervision of the Head of Business Development &amp; International Relations (Dr. Ward Shueibi), as per the approved organizational chart.</w:t>
      </w:r>
    </w:p>
    <w:p>
      <w:pPr>
        <w:pStyle w:val="BlockText"/>
      </w:pPr>
      <w:r>
        <w:t xml:space="preserve">Note: This plan is built on the organizational chart and the Roles, Duties and KPIs document in this repository, and on management’s voice briefing regarding the direction of each platform. The current KPIs of the Marketing &amp; Social Media Executive (3 posts per week, 20% quarterly follower growth, 10 leads per month) are treated as the</w:t>
      </w:r>
      <w:r>
        <w:t xml:space="preserve"> </w:t>
      </w:r>
      <w:r>
        <w:rPr>
          <w:bCs/>
          <w:b/>
        </w:rPr>
        <w:t xml:space="preserve">minimum baseline</w:t>
      </w:r>
      <w:r>
        <w:t xml:space="preserve">; the plan raises the bar progressively each quarter.</w:t>
      </w:r>
    </w:p>
    <w:p>
      <w:r>
        <w:pict>
          <v:rect style="width:0;height:1.5pt" o:hralign="center" o:hrstd="t" o:hr="t"/>
        </w:pict>
      </w:r>
    </w:p>
    <w:bookmarkEnd w:id="20"/>
    <w:bookmarkStart w:id="21" w:name="contents"/>
    <w:p>
      <w:pPr>
        <w:pStyle w:val="Heading2"/>
      </w:pPr>
      <w:r>
        <w:t xml:space="preserve">Contents</w:t>
      </w:r>
    </w:p>
    <w:p>
      <w:pPr>
        <w:numPr>
          <w:ilvl w:val="0"/>
          <w:numId w:val="1001"/>
        </w:numPr>
        <w:pStyle w:val="Compact"/>
      </w:pPr>
      <w:r>
        <w:t xml:space="preserve">Executive Summary</w:t>
      </w:r>
    </w:p>
    <w:p>
      <w:pPr>
        <w:numPr>
          <w:ilvl w:val="0"/>
          <w:numId w:val="1001"/>
        </w:numPr>
        <w:pStyle w:val="Compact"/>
      </w:pPr>
      <w:r>
        <w:t xml:space="preserve">Department Objectives and Annual KPIs</w:t>
      </w:r>
    </w:p>
    <w:p>
      <w:pPr>
        <w:numPr>
          <w:ilvl w:val="0"/>
          <w:numId w:val="1001"/>
        </w:numPr>
        <w:pStyle w:val="Compact"/>
      </w:pPr>
      <w:r>
        <w:t xml:space="preserve">Target Audiences and Core Messages</w:t>
      </w:r>
    </w:p>
    <w:p>
      <w:pPr>
        <w:numPr>
          <w:ilvl w:val="0"/>
          <w:numId w:val="1001"/>
        </w:numPr>
        <w:pStyle w:val="Compact"/>
      </w:pPr>
      <w:r>
        <w:t xml:space="preserve">Department Structure, Roles and Responsibilities</w:t>
      </w:r>
    </w:p>
    <w:p>
      <w:pPr>
        <w:numPr>
          <w:ilvl w:val="0"/>
          <w:numId w:val="1001"/>
        </w:numPr>
        <w:pStyle w:val="Compact"/>
      </w:pPr>
      <w:r>
        <w:t xml:space="preserve">Channel-by-Channel Strategy (X, Facebook, Instagram, LinkedIn, Google, Website, YouTube/Podcast, WhatsApp)</w:t>
      </w:r>
    </w:p>
    <w:p>
      <w:pPr>
        <w:numPr>
          <w:ilvl w:val="0"/>
          <w:numId w:val="1001"/>
        </w:numPr>
        <w:pStyle w:val="Compact"/>
      </w:pPr>
      <w:r>
        <w:t xml:space="preserve">SEO and Google Reputation Plan</w:t>
      </w:r>
    </w:p>
    <w:p>
      <w:pPr>
        <w:numPr>
          <w:ilvl w:val="0"/>
          <w:numId w:val="1001"/>
        </w:numPr>
        <w:pStyle w:val="Compact"/>
      </w:pPr>
      <w:r>
        <w:t xml:space="preserve">Content Types and the Production System</w:t>
      </w:r>
    </w:p>
    <w:p>
      <w:pPr>
        <w:numPr>
          <w:ilvl w:val="0"/>
          <w:numId w:val="1001"/>
        </w:numPr>
        <w:pStyle w:val="Compact"/>
      </w:pPr>
      <w:r>
        <w:t xml:space="preserve">The Annual Plan in 4 Quarters</w:t>
      </w:r>
    </w:p>
    <w:p>
      <w:pPr>
        <w:numPr>
          <w:ilvl w:val="0"/>
          <w:numId w:val="1001"/>
        </w:numPr>
        <w:pStyle w:val="Compact"/>
      </w:pPr>
      <w:r>
        <w:t xml:space="preserve">Monthly Rhythm</w:t>
      </w:r>
    </w:p>
    <w:p>
      <w:pPr>
        <w:numPr>
          <w:ilvl w:val="0"/>
          <w:numId w:val="1001"/>
        </w:numPr>
        <w:pStyle w:val="Compact"/>
      </w:pPr>
      <w:r>
        <w:t xml:space="preserve">Weekly Rhythm</w:t>
      </w:r>
    </w:p>
    <w:p>
      <w:pPr>
        <w:numPr>
          <w:ilvl w:val="0"/>
          <w:numId w:val="1001"/>
        </w:numPr>
        <w:pStyle w:val="Compact"/>
      </w:pPr>
      <w:r>
        <w:t xml:space="preserve">Daily Rhythm</w:t>
      </w:r>
    </w:p>
    <w:p>
      <w:pPr>
        <w:numPr>
          <w:ilvl w:val="0"/>
          <w:numId w:val="1001"/>
        </w:numPr>
        <w:pStyle w:val="Compact"/>
      </w:pPr>
      <w:r>
        <w:t xml:space="preserve">Lead Generation Funnel and Sales Handoff</w:t>
      </w:r>
    </w:p>
    <w:p>
      <w:pPr>
        <w:numPr>
          <w:ilvl w:val="0"/>
          <w:numId w:val="1001"/>
        </w:numPr>
        <w:pStyle w:val="Compact"/>
      </w:pPr>
      <w:r>
        <w:t xml:space="preserve">Presence on Third-Party Platforms (Earned Media &amp; Guesting)</w:t>
      </w:r>
    </w:p>
    <w:p>
      <w:pPr>
        <w:numPr>
          <w:ilvl w:val="0"/>
          <w:numId w:val="1001"/>
        </w:numPr>
        <w:pStyle w:val="Compact"/>
      </w:pPr>
      <w:r>
        <w:t xml:space="preserve">The Founder’s Personal Brand: Building the</w:t>
      </w:r>
      <w:r>
        <w:t xml:space="preserve"> </w:t>
      </w:r>
      <w:r>
        <w:t xml:space="preserve">“</w:t>
      </w:r>
      <w:r>
        <w:t xml:space="preserve">Halo</w:t>
      </w:r>
      <w:r>
        <w:t xml:space="preserve">”</w:t>
      </w:r>
      <w:r>
        <w:t xml:space="preserve"> </w:t>
      </w:r>
      <w:r>
        <w:t xml:space="preserve">and Owning the Trend</w:t>
      </w:r>
    </w:p>
    <w:p>
      <w:pPr>
        <w:numPr>
          <w:ilvl w:val="0"/>
          <w:numId w:val="1001"/>
        </w:numPr>
        <w:pStyle w:val="Compact"/>
      </w:pPr>
      <w:r>
        <w:t xml:space="preserve">Dashboard and Reporting</w:t>
      </w:r>
    </w:p>
    <w:p>
      <w:pPr>
        <w:numPr>
          <w:ilvl w:val="0"/>
          <w:numId w:val="1001"/>
        </w:numPr>
        <w:pStyle w:val="Compact"/>
      </w:pPr>
      <w:r>
        <w:t xml:space="preserve">Indicative Budget and Tools</w:t>
      </w:r>
    </w:p>
    <w:p>
      <w:pPr>
        <w:numPr>
          <w:ilvl w:val="0"/>
          <w:numId w:val="1001"/>
        </w:numPr>
        <w:pStyle w:val="Compact"/>
      </w:pPr>
      <w:r>
        <w:t xml:space="preserve">Governance, Compliance and Risk</w:t>
      </w:r>
    </w:p>
    <w:p>
      <w:pPr>
        <w:numPr>
          <w:ilvl w:val="0"/>
          <w:numId w:val="1001"/>
        </w:numPr>
        <w:pStyle w:val="Compact"/>
      </w:pPr>
      <w:r>
        <w:t xml:space="preserve">Appendices (calendar templates, keyword clusters, occasions calendar, media target list)</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The purpose of this plan is to turn the firm’s digital presence from</w:t>
      </w:r>
      <w:r>
        <w:t xml:space="preserve"> </w:t>
      </w:r>
      <w:r>
        <w:t xml:space="preserve">“</w:t>
      </w:r>
      <w:r>
        <w:t xml:space="preserve">occasional posting</w:t>
      </w:r>
      <w:r>
        <w:t xml:space="preserve">”</w:t>
      </w:r>
      <w:r>
        <w:t xml:space="preserve"> </w:t>
      </w:r>
      <w:r>
        <w:t xml:space="preserve">into an</w:t>
      </w:r>
      <w:r>
        <w:t xml:space="preserve"> </w:t>
      </w:r>
      <w:r>
        <w:rPr>
          <w:bCs/>
          <w:b/>
        </w:rPr>
        <w:t xml:space="preserve">integrated legal marketing system</w:t>
      </w:r>
      <w:r>
        <w:t xml:space="preserve"> </w:t>
      </w:r>
      <w:r>
        <w:t xml:space="preserve">that serves three goals in parallel:</w:t>
      </w:r>
    </w:p>
    <w:p>
      <w:pPr>
        <w:numPr>
          <w:ilvl w:val="0"/>
          <w:numId w:val="1002"/>
        </w:numPr>
        <w:pStyle w:val="Compact"/>
      </w:pPr>
      <w:r>
        <w:rPr>
          <w:bCs/>
          <w:b/>
        </w:rPr>
        <w:t xml:space="preserve">Client acquisition (Lead Generation):</w:t>
      </w:r>
      <w:r>
        <w:t xml:space="preserve"> </w:t>
      </w:r>
      <w:r>
        <w:t xml:space="preserve">a continuous, measurable flow of qualified leads to the Sales and Business Development team through the CRM.</w:t>
      </w:r>
    </w:p>
    <w:p>
      <w:pPr>
        <w:numPr>
          <w:ilvl w:val="0"/>
          <w:numId w:val="1002"/>
        </w:numPr>
        <w:pStyle w:val="Compact"/>
      </w:pPr>
      <w:r>
        <w:rPr>
          <w:bCs/>
          <w:b/>
        </w:rPr>
        <w:t xml:space="preserve">Presence on Google (SEO + reputation):</w:t>
      </w:r>
      <w:r>
        <w:t xml:space="preserve"> </w:t>
      </w:r>
      <w:r>
        <w:t xml:space="preserve">the firm appears on the first page of search results for the targeted legal keywords in the UAE, and its image on Google (Business Profile, reviews, Knowledge Panel, news) is professional and under control.</w:t>
      </w:r>
    </w:p>
    <w:p>
      <w:pPr>
        <w:numPr>
          <w:ilvl w:val="0"/>
          <w:numId w:val="1002"/>
        </w:numPr>
        <w:pStyle w:val="Compact"/>
      </w:pPr>
      <w:r>
        <w:rPr>
          <w:bCs/>
          <w:b/>
        </w:rPr>
        <w:t xml:space="preserve">The founder’s personal brand:</w:t>
      </w:r>
      <w:r>
        <w:t xml:space="preserve"> </w:t>
      </w:r>
      <w:r>
        <w:t xml:space="preserve">building a media</w:t>
      </w:r>
      <w:r>
        <w:t xml:space="preserve"> </w:t>
      </w:r>
      <w:r>
        <w:t xml:space="preserve">“</w:t>
      </w:r>
      <w:r>
        <w:t xml:space="preserve">halo</w:t>
      </w:r>
      <w:r>
        <w:t xml:space="preserve">”</w:t>
      </w:r>
      <w:r>
        <w:t xml:space="preserve"> </w:t>
      </w:r>
      <w:r>
        <w:t xml:space="preserve">around Dr. Rashid Al Kaitoob that makes him the first reference for commentary on new laws, decrees and decisions, to the point where he becomes the trend whenever major legislation is issued.</w:t>
      </w:r>
    </w:p>
    <w:p>
      <w:pPr>
        <w:pStyle w:val="FirstParagraph"/>
      </w:pPr>
      <w:r>
        <w:rPr>
          <w:bCs/>
          <w:b/>
        </w:rPr>
        <w:t xml:space="preserve">Channel allocation logic (as defined by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Direction</w:t>
            </w:r>
          </w:p>
        </w:tc>
        <w:tc>
          <w:tcPr/>
          <w:p>
            <w:pPr>
              <w:pStyle w:val="Compact"/>
              <w:jc w:val="left"/>
            </w:pPr>
            <w:r>
              <w:t xml:space="preserve">Audience</w:t>
            </w:r>
          </w:p>
        </w:tc>
        <w:tc>
          <w:tcPr/>
          <w:p>
            <w:pPr>
              <w:pStyle w:val="Compact"/>
              <w:jc w:val="left"/>
            </w:pPr>
            <w:r>
              <w:t xml:space="preserve">Primary goal</w:t>
            </w:r>
          </w:p>
        </w:tc>
      </w:tr>
      <w:tr>
        <w:tc>
          <w:tcPr/>
          <w:p>
            <w:pPr>
              <w:pStyle w:val="Compact"/>
              <w:jc w:val="left"/>
            </w:pPr>
            <w:r>
              <w:t xml:space="preserve">X (formerly Twitter)</w:t>
            </w:r>
          </w:p>
        </w:tc>
        <w:tc>
          <w:tcPr/>
          <w:p>
            <w:pPr>
              <w:pStyle w:val="Compact"/>
              <w:jc w:val="left"/>
            </w:pPr>
            <w:r>
              <w:t xml:space="preserve">Legislative and legal commentary in Dr. Rashid Al Kaitoob’s voice: laws, decrees, decisions, rulings</w:t>
            </w:r>
          </w:p>
        </w:tc>
        <w:tc>
          <w:tcPr/>
          <w:p>
            <w:pPr>
              <w:pStyle w:val="Compact"/>
              <w:jc w:val="left"/>
            </w:pPr>
            <w:r>
              <w:t xml:space="preserve">Decision-makers, journalists, elites, those following legislative affairs</w:t>
            </w:r>
          </w:p>
        </w:tc>
        <w:tc>
          <w:tcPr/>
          <w:p>
            <w:pPr>
              <w:pStyle w:val="Compact"/>
              <w:jc w:val="left"/>
            </w:pPr>
            <w:r>
              <w:t xml:space="preserve">Authority + owning the trend</w:t>
            </w:r>
          </w:p>
        </w:tc>
      </w:tr>
      <w:tr>
        <w:tc>
          <w:tcPr/>
          <w:p>
            <w:pPr>
              <w:pStyle w:val="Compact"/>
              <w:jc w:val="left"/>
            </w:pPr>
            <w:r>
              <w:t xml:space="preserve">Facebook</w:t>
            </w:r>
          </w:p>
        </w:tc>
        <w:tc>
          <w:tcPr/>
          <w:p>
            <w:pPr>
              <w:pStyle w:val="Compact"/>
              <w:jc w:val="left"/>
            </w:pPr>
            <w:r>
              <w:t xml:space="preserve">Mass-market, wider, simpler language, direct search for clients</w:t>
            </w:r>
          </w:p>
        </w:tc>
        <w:tc>
          <w:tcPr/>
          <w:p>
            <w:pPr>
              <w:pStyle w:val="Compact"/>
              <w:jc w:val="left"/>
            </w:pPr>
            <w:r>
              <w:t xml:space="preserve">Individuals, residents and small-business owners</w:t>
            </w:r>
          </w:p>
        </w:tc>
        <w:tc>
          <w:tcPr/>
          <w:p>
            <w:pPr>
              <w:pStyle w:val="Compact"/>
              <w:jc w:val="left"/>
            </w:pPr>
            <w:r>
              <w:t xml:space="preserve">Direct leads</w:t>
            </w:r>
          </w:p>
        </w:tc>
      </w:tr>
      <w:tr>
        <w:tc>
          <w:tcPr/>
          <w:p>
            <w:pPr>
              <w:pStyle w:val="Compact"/>
              <w:jc w:val="left"/>
            </w:pPr>
            <w:r>
              <w:t xml:space="preserve">Instagram</w:t>
            </w:r>
          </w:p>
        </w:tc>
        <w:tc>
          <w:tcPr/>
          <w:p>
            <w:pPr>
              <w:pStyle w:val="Compact"/>
              <w:jc w:val="left"/>
            </w:pPr>
            <w:r>
              <w:t xml:space="preserve">Brand awareness + leads</w:t>
            </w:r>
          </w:p>
        </w:tc>
        <w:tc>
          <w:tcPr/>
          <w:p>
            <w:pPr>
              <w:pStyle w:val="Compact"/>
              <w:jc w:val="left"/>
            </w:pPr>
            <w:r>
              <w:t xml:space="preserve">Individuals, business owners, youth and professionals</w:t>
            </w:r>
          </w:p>
        </w:tc>
        <w:tc>
          <w:tcPr/>
          <w:p>
            <w:pPr>
              <w:pStyle w:val="Compact"/>
              <w:jc w:val="left"/>
            </w:pPr>
            <w:r>
              <w:t xml:space="preserve">Awareness + leads</w:t>
            </w:r>
          </w:p>
        </w:tc>
      </w:tr>
      <w:tr>
        <w:tc>
          <w:tcPr/>
          <w:p>
            <w:pPr>
              <w:pStyle w:val="Compact"/>
              <w:jc w:val="left"/>
            </w:pPr>
            <w:r>
              <w:t xml:space="preserve">LinkedIn</w:t>
            </w:r>
          </w:p>
        </w:tc>
        <w:tc>
          <w:tcPr/>
          <w:p>
            <w:pPr>
              <w:pStyle w:val="Compact"/>
              <w:jc w:val="left"/>
            </w:pPr>
            <w:r>
              <w:t xml:space="preserve">Business-to-business (B2B) and business-to-government (B2G), company structure, expertise, international partnerships</w:t>
            </w:r>
          </w:p>
        </w:tc>
        <w:tc>
          <w:tcPr/>
          <w:p>
            <w:pPr>
              <w:pStyle w:val="Compact"/>
              <w:jc w:val="left"/>
            </w:pPr>
            <w:r>
              <w:t xml:space="preserve">Corporates, investors, government entities, international law firms</w:t>
            </w:r>
          </w:p>
        </w:tc>
        <w:tc>
          <w:tcPr/>
          <w:p>
            <w:pPr>
              <w:pStyle w:val="Compact"/>
              <w:jc w:val="left"/>
            </w:pPr>
            <w:r>
              <w:t xml:space="preserve">Institutional partnerships and contracts</w:t>
            </w:r>
          </w:p>
        </w:tc>
      </w:tr>
      <w:tr>
        <w:tc>
          <w:tcPr/>
          <w:p>
            <w:pPr>
              <w:pStyle w:val="Compact"/>
              <w:jc w:val="left"/>
            </w:pPr>
            <w:r>
              <w:t xml:space="preserve">Google</w:t>
            </w:r>
          </w:p>
        </w:tc>
        <w:tc>
          <w:tcPr/>
          <w:p>
            <w:pPr>
              <w:pStyle w:val="Compact"/>
              <w:jc w:val="left"/>
            </w:pPr>
            <w:r>
              <w:t xml:space="preserve">Search engine optimization + image and reputation</w:t>
            </w:r>
          </w:p>
        </w:tc>
        <w:tc>
          <w:tcPr/>
          <w:p>
            <w:pPr>
              <w:pStyle w:val="Compact"/>
              <w:jc w:val="left"/>
            </w:pPr>
            <w:r>
              <w:t xml:space="preserve">Everyone searching for a legal service in the UAE</w:t>
            </w:r>
          </w:p>
        </w:tc>
        <w:tc>
          <w:tcPr/>
          <w:p>
            <w:pPr>
              <w:pStyle w:val="Compact"/>
              <w:jc w:val="left"/>
            </w:pPr>
            <w:r>
              <w:t xml:space="preserve">First-page presence + trust</w:t>
            </w:r>
          </w:p>
        </w:tc>
      </w:tr>
      <w:tr>
        <w:tc>
          <w:tcPr/>
          <w:p>
            <w:pPr>
              <w:pStyle w:val="Compact"/>
              <w:jc w:val="left"/>
            </w:pPr>
            <w:r>
              <w:t xml:space="preserve">Website</w:t>
            </w:r>
          </w:p>
        </w:tc>
        <w:tc>
          <w:tcPr/>
          <w:p>
            <w:pPr>
              <w:pStyle w:val="Compact"/>
              <w:jc w:val="left"/>
            </w:pPr>
            <w:r>
              <w:t xml:space="preserve">The hub into which all channels feed</w:t>
            </w:r>
          </w:p>
        </w:tc>
        <w:tc>
          <w:tcPr/>
          <w:p>
            <w:pPr>
              <w:pStyle w:val="Compact"/>
              <w:jc w:val="left"/>
            </w:pPr>
            <w:r>
              <w:t xml:space="preserve">Everyone</w:t>
            </w:r>
          </w:p>
        </w:tc>
        <w:tc>
          <w:tcPr/>
          <w:p>
            <w:pPr>
              <w:pStyle w:val="Compact"/>
              <w:jc w:val="left"/>
            </w:pPr>
            <w:r>
              <w:t xml:space="preserve">Conversion and the knowledge archive</w:t>
            </w:r>
          </w:p>
        </w:tc>
      </w:tr>
      <w:tr>
        <w:tc>
          <w:tcPr/>
          <w:p>
            <w:pPr>
              <w:pStyle w:val="Compact"/>
              <w:jc w:val="left"/>
            </w:pPr>
            <w:r>
              <w:t xml:space="preserve">YouTube / Podcast</w:t>
            </w:r>
          </w:p>
        </w:tc>
        <w:tc>
          <w:tcPr/>
          <w:p>
            <w:pPr>
              <w:pStyle w:val="Compact"/>
              <w:jc w:val="left"/>
            </w:pPr>
            <w:r>
              <w:t xml:space="preserve">Long-form content: episodes, webinars, workshops</w:t>
            </w:r>
          </w:p>
        </w:tc>
        <w:tc>
          <w:tcPr/>
          <w:p>
            <w:pPr>
              <w:pStyle w:val="Compact"/>
              <w:jc w:val="left"/>
            </w:pPr>
            <w:r>
              <w:t xml:space="preserve">Audiences seeking depth</w:t>
            </w:r>
          </w:p>
        </w:tc>
        <w:tc>
          <w:tcPr/>
          <w:p>
            <w:pPr>
              <w:pStyle w:val="Compact"/>
              <w:jc w:val="left"/>
            </w:pPr>
            <w:r>
              <w:t xml:space="preserve">Authority + feeding the other platforms</w:t>
            </w:r>
          </w:p>
        </w:tc>
      </w:tr>
      <w:tr>
        <w:tc>
          <w:tcPr/>
          <w:p>
            <w:pPr>
              <w:pStyle w:val="Compact"/>
              <w:jc w:val="left"/>
            </w:pPr>
            <w:r>
              <w:t xml:space="preserve">WhatsApp Business</w:t>
            </w:r>
          </w:p>
        </w:tc>
        <w:tc>
          <w:tcPr/>
          <w:p>
            <w:pPr>
              <w:pStyle w:val="Compact"/>
              <w:jc w:val="left"/>
            </w:pPr>
            <w:r>
              <w:t xml:space="preserve">Intake and conversion channel</w:t>
            </w:r>
          </w:p>
        </w:tc>
        <w:tc>
          <w:tcPr/>
          <w:p>
            <w:pPr>
              <w:pStyle w:val="Compact"/>
              <w:jc w:val="left"/>
            </w:pPr>
            <w:r>
              <w:t xml:space="preserve">Prospective clients</w:t>
            </w:r>
          </w:p>
        </w:tc>
        <w:tc>
          <w:tcPr/>
          <w:p>
            <w:pPr>
              <w:pStyle w:val="Compact"/>
              <w:jc w:val="left"/>
            </w:pPr>
            <w:r>
              <w:t xml:space="preserve">Fast response and qualification</w:t>
            </w:r>
          </w:p>
        </w:tc>
      </w:tr>
    </w:tbl>
    <w:p>
      <w:r>
        <w:pict>
          <v:rect style="width:0;height:1.5pt" o:hralign="center" o:hrstd="t" o:hr="t"/>
        </w:pict>
      </w:r>
    </w:p>
    <w:bookmarkEnd w:id="22"/>
    <w:bookmarkStart w:id="25" w:name="department-objectives-and-annual-kpis"/>
    <w:p>
      <w:pPr>
        <w:pStyle w:val="Heading2"/>
      </w:pPr>
      <w:r>
        <w:t xml:space="preserve">2. Department Objectives and Annual KPIs</w:t>
      </w:r>
    </w:p>
    <w:bookmarkStart w:id="23" w:name="strategic-objectives-12-months"/>
    <w:p>
      <w:pPr>
        <w:pStyle w:val="Heading3"/>
      </w:pPr>
      <w:r>
        <w:t xml:space="preserve">2.1 Strategic objectives (12 months)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Indicator</w:t>
            </w:r>
          </w:p>
        </w:tc>
        <w:tc>
          <w:tcPr/>
          <w:p>
            <w:pPr>
              <w:pStyle w:val="Compact"/>
              <w:jc w:val="left"/>
            </w:pPr>
            <w:r>
              <w:t xml:space="preserve">Annual target</w:t>
            </w:r>
          </w:p>
        </w:tc>
      </w:tr>
      <w:tr>
        <w:tc>
          <w:tcPr/>
          <w:p>
            <w:pPr>
              <w:pStyle w:val="Compact"/>
              <w:jc w:val="left"/>
            </w:pPr>
            <w:r>
              <w:t xml:space="preserve">1</w:t>
            </w:r>
          </w:p>
        </w:tc>
        <w:tc>
          <w:tcPr/>
          <w:p>
            <w:pPr>
              <w:pStyle w:val="Compact"/>
              <w:jc w:val="left"/>
            </w:pPr>
            <w:r>
              <w:t xml:space="preserve">Client acquisition</w:t>
            </w:r>
          </w:p>
        </w:tc>
        <w:tc>
          <w:tcPr/>
          <w:p>
            <w:pPr>
              <w:pStyle w:val="Compact"/>
              <w:jc w:val="left"/>
            </w:pPr>
            <w:r>
              <w:t xml:space="preserve">Marketing-qualified leads (MQL) handed to Sales per month</w:t>
            </w:r>
          </w:p>
        </w:tc>
        <w:tc>
          <w:tcPr/>
          <w:p>
            <w:pPr>
              <w:pStyle w:val="Compact"/>
              <w:jc w:val="left"/>
            </w:pPr>
            <w:r>
              <w:t xml:space="preserve">From 10/month (current minimum) to 60+/month by the end of Q4</w:t>
            </w:r>
          </w:p>
        </w:tc>
      </w:tr>
      <w:tr>
        <w:tc>
          <w:tcPr/>
          <w:p>
            <w:pPr>
              <w:pStyle w:val="Compact"/>
              <w:jc w:val="left"/>
            </w:pPr>
            <w:r>
              <w:t xml:space="preserve">2</w:t>
            </w:r>
          </w:p>
        </w:tc>
        <w:tc>
          <w:tcPr/>
          <w:p>
            <w:pPr>
              <w:pStyle w:val="Compact"/>
              <w:jc w:val="left"/>
            </w:pPr>
            <w:r>
              <w:t xml:space="preserve">Conversion</w:t>
            </w:r>
          </w:p>
        </w:tc>
        <w:tc>
          <w:tcPr/>
          <w:p>
            <w:pPr>
              <w:pStyle w:val="Compact"/>
              <w:jc w:val="left"/>
            </w:pPr>
            <w:r>
              <w:t xml:space="preserve">Digital lead to meeting conversion rate</w:t>
            </w:r>
          </w:p>
        </w:tc>
        <w:tc>
          <w:tcPr/>
          <w:p>
            <w:pPr>
              <w:pStyle w:val="Compact"/>
              <w:jc w:val="left"/>
            </w:pPr>
            <w:r>
              <w:t xml:space="preserve">≥ 40%</w:t>
            </w:r>
          </w:p>
        </w:tc>
      </w:tr>
      <w:tr>
        <w:tc>
          <w:tcPr/>
          <w:p>
            <w:pPr>
              <w:pStyle w:val="Compact"/>
              <w:jc w:val="left"/>
            </w:pPr>
            <w:r>
              <w:t xml:space="preserve">3</w:t>
            </w:r>
          </w:p>
        </w:tc>
        <w:tc>
          <w:tcPr/>
          <w:p>
            <w:pPr>
              <w:pStyle w:val="Compact"/>
              <w:jc w:val="left"/>
            </w:pPr>
            <w:r>
              <w:t xml:space="preserve">Revenue</w:t>
            </w:r>
          </w:p>
        </w:tc>
        <w:tc>
          <w:tcPr/>
          <w:p>
            <w:pPr>
              <w:pStyle w:val="Compact"/>
              <w:jc w:val="left"/>
            </w:pPr>
            <w:r>
              <w:t xml:space="preserve">Digital channels’ contribution to Sales team revenue</w:t>
            </w:r>
          </w:p>
        </w:tc>
        <w:tc>
          <w:tcPr/>
          <w:p>
            <w:pPr>
              <w:pStyle w:val="Compact"/>
              <w:jc w:val="left"/>
            </w:pPr>
            <w:r>
              <w:t xml:space="preserve">≥ 25% of total new annual revenue</w:t>
            </w:r>
          </w:p>
        </w:tc>
      </w:tr>
      <w:tr>
        <w:tc>
          <w:tcPr/>
          <w:p>
            <w:pPr>
              <w:pStyle w:val="Compact"/>
              <w:jc w:val="left"/>
            </w:pPr>
            <w:r>
              <w:t xml:space="preserve">4</w:t>
            </w:r>
          </w:p>
        </w:tc>
        <w:tc>
          <w:tcPr/>
          <w:p>
            <w:pPr>
              <w:pStyle w:val="Compact"/>
              <w:jc w:val="left"/>
            </w:pPr>
            <w:r>
              <w:t xml:space="preserve">SEO</w:t>
            </w:r>
          </w:p>
        </w:tc>
        <w:tc>
          <w:tcPr/>
          <w:p>
            <w:pPr>
              <w:pStyle w:val="Compact"/>
              <w:jc w:val="left"/>
            </w:pPr>
            <w:r>
              <w:t xml:space="preserve">Number of keywords on Google’s first page (Arabic + English)</w:t>
            </w:r>
          </w:p>
        </w:tc>
        <w:tc>
          <w:tcPr/>
          <w:p>
            <w:pPr>
              <w:pStyle w:val="Compact"/>
              <w:jc w:val="left"/>
            </w:pPr>
            <w:r>
              <w:t xml:space="preserve">150+ keywords in positions 1-10, including 40 in positions 1-3</w:t>
            </w:r>
          </w:p>
        </w:tc>
      </w:tr>
      <w:tr>
        <w:tc>
          <w:tcPr/>
          <w:p>
            <w:pPr>
              <w:pStyle w:val="Compact"/>
              <w:jc w:val="left"/>
            </w:pPr>
            <w:r>
              <w:t xml:space="preserve">5</w:t>
            </w:r>
          </w:p>
        </w:tc>
        <w:tc>
          <w:tcPr/>
          <w:p>
            <w:pPr>
              <w:pStyle w:val="Compact"/>
              <w:jc w:val="left"/>
            </w:pPr>
            <w:r>
              <w:t xml:space="preserve">SEO</w:t>
            </w:r>
          </w:p>
        </w:tc>
        <w:tc>
          <w:tcPr/>
          <w:p>
            <w:pPr>
              <w:pStyle w:val="Compact"/>
              <w:jc w:val="left"/>
            </w:pPr>
            <w:r>
              <w:t xml:space="preserve">Monthly organic website visits</w:t>
            </w:r>
          </w:p>
        </w:tc>
        <w:tc>
          <w:tcPr/>
          <w:p>
            <w:pPr>
              <w:pStyle w:val="Compact"/>
              <w:jc w:val="left"/>
            </w:pPr>
            <w:r>
              <w:t xml:space="preserve">300% growth versus baseline</w:t>
            </w:r>
          </w:p>
        </w:tc>
      </w:tr>
      <w:tr>
        <w:tc>
          <w:tcPr/>
          <w:p>
            <w:pPr>
              <w:pStyle w:val="Compact"/>
              <w:jc w:val="left"/>
            </w:pPr>
            <w:r>
              <w:t xml:space="preserve">6</w:t>
            </w:r>
          </w:p>
        </w:tc>
        <w:tc>
          <w:tcPr/>
          <w:p>
            <w:pPr>
              <w:pStyle w:val="Compact"/>
              <w:jc w:val="left"/>
            </w:pPr>
            <w:r>
              <w:t xml:space="preserve">Image on Google</w:t>
            </w:r>
          </w:p>
        </w:tc>
        <w:tc>
          <w:tcPr/>
          <w:p>
            <w:pPr>
              <w:pStyle w:val="Compact"/>
              <w:jc w:val="left"/>
            </w:pPr>
            <w:r>
              <w:t xml:space="preserve">Google Business Profile rating</w:t>
            </w:r>
          </w:p>
        </w:tc>
        <w:tc>
          <w:tcPr/>
          <w:p>
            <w:pPr>
              <w:pStyle w:val="Compact"/>
              <w:jc w:val="left"/>
            </w:pPr>
            <w:r>
              <w:t xml:space="preserve">≥ 4.8 / 5 with 150+ new verified reviews</w:t>
            </w:r>
          </w:p>
        </w:tc>
      </w:tr>
      <w:tr>
        <w:tc>
          <w:tcPr/>
          <w:p>
            <w:pPr>
              <w:pStyle w:val="Compact"/>
              <w:jc w:val="left"/>
            </w:pPr>
            <w:r>
              <w:t xml:space="preserve">7</w:t>
            </w:r>
          </w:p>
        </w:tc>
        <w:tc>
          <w:tcPr/>
          <w:p>
            <w:pPr>
              <w:pStyle w:val="Compact"/>
              <w:jc w:val="left"/>
            </w:pPr>
            <w:r>
              <w:t xml:space="preserve">Awareness</w:t>
            </w:r>
          </w:p>
        </w:tc>
        <w:tc>
          <w:tcPr/>
          <w:p>
            <w:pPr>
              <w:pStyle w:val="Compact"/>
              <w:jc w:val="left"/>
            </w:pPr>
            <w:r>
              <w:t xml:space="preserve">Total followers across all platforms</w:t>
            </w:r>
          </w:p>
        </w:tc>
        <w:tc>
          <w:tcPr/>
          <w:p>
            <w:pPr>
              <w:pStyle w:val="Compact"/>
              <w:jc w:val="left"/>
            </w:pPr>
            <w:r>
              <w:t xml:space="preserve">20% quarterly growth minimum (approved KPI)</w:t>
            </w:r>
          </w:p>
        </w:tc>
      </w:tr>
      <w:tr>
        <w:tc>
          <w:tcPr/>
          <w:p>
            <w:pPr>
              <w:pStyle w:val="Compact"/>
              <w:jc w:val="left"/>
            </w:pPr>
            <w:r>
              <w:t xml:space="preserve">8</w:t>
            </w:r>
          </w:p>
        </w:tc>
        <w:tc>
          <w:tcPr/>
          <w:p>
            <w:pPr>
              <w:pStyle w:val="Compact"/>
              <w:jc w:val="left"/>
            </w:pPr>
            <w:r>
              <w:t xml:space="preserve">Engagement</w:t>
            </w:r>
          </w:p>
        </w:tc>
        <w:tc>
          <w:tcPr/>
          <w:p>
            <w:pPr>
              <w:pStyle w:val="Compact"/>
              <w:jc w:val="left"/>
            </w:pPr>
            <w:r>
              <w:t xml:space="preserve">Engagement rate</w:t>
            </w:r>
          </w:p>
        </w:tc>
        <w:tc>
          <w:tcPr/>
          <w:p>
            <w:pPr>
              <w:pStyle w:val="Compact"/>
              <w:jc w:val="left"/>
            </w:pPr>
            <w:r>
              <w:t xml:space="preserve">≥ 3% Instagram, ≥ 2% LinkedIn, ≥ 1.5% X</w:t>
            </w:r>
          </w:p>
        </w:tc>
      </w:tr>
      <w:tr>
        <w:tc>
          <w:tcPr/>
          <w:p>
            <w:pPr>
              <w:pStyle w:val="Compact"/>
              <w:jc w:val="left"/>
            </w:pPr>
            <w:r>
              <w:t xml:space="preserve">9</w:t>
            </w:r>
          </w:p>
        </w:tc>
        <w:tc>
          <w:tcPr/>
          <w:p>
            <w:pPr>
              <w:pStyle w:val="Compact"/>
              <w:jc w:val="left"/>
            </w:pPr>
            <w:r>
              <w:t xml:space="preserve">Media presence</w:t>
            </w:r>
          </w:p>
        </w:tc>
        <w:tc>
          <w:tcPr/>
          <w:p>
            <w:pPr>
              <w:pStyle w:val="Compact"/>
              <w:jc w:val="left"/>
            </w:pPr>
            <w:r>
              <w:t xml:space="preserve">Appearances of the firm or founder on third-party platforms (podcasts, TV, press, events)</w:t>
            </w:r>
          </w:p>
        </w:tc>
        <w:tc>
          <w:tcPr/>
          <w:p>
            <w:pPr>
              <w:pStyle w:val="Compact"/>
              <w:jc w:val="left"/>
            </w:pPr>
            <w:r>
              <w:t xml:space="preserve">24+ appearances per year (minimum 2 per month)</w:t>
            </w:r>
          </w:p>
        </w:tc>
      </w:tr>
      <w:tr>
        <w:tc>
          <w:tcPr/>
          <w:p>
            <w:pPr>
              <w:pStyle w:val="Compact"/>
              <w:jc w:val="left"/>
            </w:pPr>
            <w:r>
              <w:t xml:space="preserve">10</w:t>
            </w:r>
          </w:p>
        </w:tc>
        <w:tc>
          <w:tcPr/>
          <w:p>
            <w:pPr>
              <w:pStyle w:val="Compact"/>
              <w:jc w:val="left"/>
            </w:pPr>
            <w:r>
              <w:t xml:space="preserve">Personal brand</w:t>
            </w:r>
          </w:p>
        </w:tc>
        <w:tc>
          <w:tcPr/>
          <w:p>
            <w:pPr>
              <w:pStyle w:val="Compact"/>
              <w:jc w:val="left"/>
            </w:pPr>
            <w:r>
              <w:t xml:space="preserve">Reach of Dr. Rashid Al Kaitoob’s X account</w:t>
            </w:r>
          </w:p>
        </w:tc>
        <w:tc>
          <w:tcPr/>
          <w:p>
            <w:pPr>
              <w:pStyle w:val="Compact"/>
              <w:jc w:val="left"/>
            </w:pPr>
            <w:r>
              <w:t xml:space="preserve">25,000+ followers; his content leads the conversation on every major piece of legislation within 24 hours of issuance</w:t>
            </w:r>
          </w:p>
        </w:tc>
      </w:tr>
      <w:tr>
        <w:tc>
          <w:tcPr/>
          <w:p>
            <w:pPr>
              <w:pStyle w:val="Compact"/>
              <w:jc w:val="left"/>
            </w:pPr>
            <w:r>
              <w:t xml:space="preserve">11</w:t>
            </w:r>
          </w:p>
        </w:tc>
        <w:tc>
          <w:tcPr/>
          <w:p>
            <w:pPr>
              <w:pStyle w:val="Compact"/>
              <w:jc w:val="left"/>
            </w:pPr>
            <w:r>
              <w:t xml:space="preserve">Consistency</w:t>
            </w:r>
          </w:p>
        </w:tc>
        <w:tc>
          <w:tcPr/>
          <w:p>
            <w:pPr>
              <w:pStyle w:val="Compact"/>
              <w:jc w:val="left"/>
            </w:pPr>
            <w:r>
              <w:t xml:space="preserve">Adherence to visual identity and tone</w:t>
            </w:r>
          </w:p>
        </w:tc>
        <w:tc>
          <w:tcPr/>
          <w:p>
            <w:pPr>
              <w:pStyle w:val="Compact"/>
              <w:jc w:val="left"/>
            </w:pPr>
            <w:r>
              <w:t xml:space="preserve">100% (approved KPI)</w:t>
            </w:r>
          </w:p>
        </w:tc>
      </w:tr>
      <w:tr>
        <w:tc>
          <w:tcPr/>
          <w:p>
            <w:pPr>
              <w:pStyle w:val="Compact"/>
              <w:jc w:val="left"/>
            </w:pPr>
            <w:r>
              <w:t xml:space="preserve">12</w:t>
            </w:r>
          </w:p>
        </w:tc>
        <w:tc>
          <w:tcPr/>
          <w:p>
            <w:pPr>
              <w:pStyle w:val="Compact"/>
              <w:jc w:val="left"/>
            </w:pPr>
            <w:r>
              <w:t xml:space="preserve">Regularity</w:t>
            </w:r>
          </w:p>
        </w:tc>
        <w:tc>
          <w:tcPr/>
          <w:p>
            <w:pPr>
              <w:pStyle w:val="Compact"/>
              <w:jc w:val="left"/>
            </w:pPr>
            <w:r>
              <w:t xml:space="preserve">Adherence to the content calendar</w:t>
            </w:r>
          </w:p>
        </w:tc>
        <w:tc>
          <w:tcPr/>
          <w:p>
            <w:pPr>
              <w:pStyle w:val="Compact"/>
              <w:jc w:val="left"/>
            </w:pPr>
            <w:r>
              <w:t xml:space="preserve">≥ 95% of planned content published on time</w:t>
            </w:r>
          </w:p>
        </w:tc>
      </w:tr>
    </w:tbl>
    <w:bookmarkEnd w:id="23"/>
    <w:bookmarkStart w:id="24" w:name="operational-indicators-measured-monthly"/>
    <w:p>
      <w:pPr>
        <w:pStyle w:val="Heading3"/>
      </w:pPr>
      <w:r>
        <w:t xml:space="preserve">2.2 Operational indicators (measured monthly)</w:t>
      </w:r>
    </w:p>
    <w:p>
      <w:pPr>
        <w:numPr>
          <w:ilvl w:val="0"/>
          <w:numId w:val="1003"/>
        </w:numPr>
        <w:pStyle w:val="Compact"/>
      </w:pPr>
      <w:r>
        <w:t xml:space="preserve">Posts per platform versus plan.</w:t>
      </w:r>
    </w:p>
    <w:p>
      <w:pPr>
        <w:numPr>
          <w:ilvl w:val="0"/>
          <w:numId w:val="1003"/>
        </w:numPr>
        <w:pStyle w:val="Compact"/>
      </w:pPr>
      <w:r>
        <w:t xml:space="preserve">Response rate to messages and comments: within one hour during working hours (aligned with the Account Manager’s KPI of 1-2 hours).</w:t>
      </w:r>
    </w:p>
    <w:p>
      <w:pPr>
        <w:numPr>
          <w:ilvl w:val="0"/>
          <w:numId w:val="1003"/>
        </w:numPr>
        <w:pStyle w:val="Compact"/>
      </w:pPr>
      <w:r>
        <w:t xml:space="preserve">Cost per lead (CPL) for paid advertising.</w:t>
      </w:r>
    </w:p>
    <w:p>
      <w:pPr>
        <w:numPr>
          <w:ilvl w:val="0"/>
          <w:numId w:val="1003"/>
        </w:numPr>
        <w:pStyle w:val="Compact"/>
      </w:pPr>
      <w:r>
        <w:t xml:space="preserve">Number of articles published and their Google positions after 30 and 90 days.</w:t>
      </w:r>
    </w:p>
    <w:p>
      <w:pPr>
        <w:numPr>
          <w:ilvl w:val="0"/>
          <w:numId w:val="1003"/>
        </w:numPr>
        <w:pStyle w:val="Compact"/>
      </w:pPr>
      <w:r>
        <w:t xml:space="preserve">Number of new backlinks from authoritative websites.</w:t>
      </w:r>
    </w:p>
    <w:p>
      <w:pPr>
        <w:numPr>
          <w:ilvl w:val="0"/>
          <w:numId w:val="1003"/>
        </w:numPr>
        <w:pStyle w:val="Compact"/>
      </w:pPr>
      <w:r>
        <w:t xml:space="preserve">Number of media appearance requests sent and accepted.</w:t>
      </w:r>
    </w:p>
    <w:p>
      <w:r>
        <w:pict>
          <v:rect style="width:0;height:1.5pt" o:hralign="center" o:hrstd="t" o:hr="t"/>
        </w:pict>
      </w:r>
    </w:p>
    <w:bookmarkEnd w:id="24"/>
    <w:bookmarkEnd w:id="25"/>
    <w:bookmarkStart w:id="29" w:name="target-audiences-and-core-messages"/>
    <w:p>
      <w:pPr>
        <w:pStyle w:val="Heading2"/>
      </w:pPr>
      <w:r>
        <w:t xml:space="preserve">3. Target Audiences and Core Messages</w:t>
      </w:r>
    </w:p>
    <w:bookmarkStart w:id="26" w:name="segments"/>
    <w:p>
      <w:pPr>
        <w:pStyle w:val="Heading3"/>
      </w:pPr>
      <w:r>
        <w:t xml:space="preserve">3.1 Segments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Who they are</w:t>
            </w:r>
          </w:p>
        </w:tc>
        <w:tc>
          <w:tcPr/>
          <w:p>
            <w:pPr>
              <w:pStyle w:val="Compact"/>
              <w:jc w:val="left"/>
            </w:pPr>
            <w:r>
              <w:t xml:space="preserve">Primary platform</w:t>
            </w:r>
          </w:p>
        </w:tc>
        <w:tc>
          <w:tcPr/>
          <w:p>
            <w:pPr>
              <w:pStyle w:val="Compact"/>
              <w:jc w:val="left"/>
            </w:pPr>
            <w:r>
              <w:t xml:space="preserve">What they need to hear</w:t>
            </w:r>
          </w:p>
        </w:tc>
      </w:tr>
      <w:tr>
        <w:tc>
          <w:tcPr/>
          <w:p>
            <w:pPr>
              <w:pStyle w:val="Compact"/>
              <w:jc w:val="left"/>
            </w:pPr>
            <w:r>
              <w:rPr>
                <w:bCs/>
                <w:b/>
              </w:rPr>
              <w:t xml:space="preserve">A. Corporates and investors (B2B)</w:t>
            </w:r>
          </w:p>
        </w:tc>
        <w:tc>
          <w:tcPr/>
          <w:p>
            <w:pPr>
              <w:pStyle w:val="Compact"/>
              <w:jc w:val="left"/>
            </w:pPr>
            <w:r>
              <w:t xml:space="preserve">Local and international companies, family offices, investors, funds, fintech start-ups</w:t>
            </w:r>
          </w:p>
        </w:tc>
        <w:tc>
          <w:tcPr/>
          <w:p>
            <w:pPr>
              <w:pStyle w:val="Compact"/>
              <w:jc w:val="left"/>
            </w:pPr>
            <w:r>
              <w:t xml:space="preserve">LinkedIn, website, Google</w:t>
            </w:r>
          </w:p>
        </w:tc>
        <w:tc>
          <w:tcPr/>
          <w:p>
            <w:pPr>
              <w:pStyle w:val="Compact"/>
              <w:jc w:val="left"/>
            </w:pPr>
            <w:r>
              <w:t xml:space="preserve">Institutional expertise, speed, command of UAE legislation (mainland, DIFC, DMCC)</w:t>
            </w:r>
          </w:p>
        </w:tc>
      </w:tr>
      <w:tr>
        <w:tc>
          <w:tcPr/>
          <w:p>
            <w:pPr>
              <w:pStyle w:val="Compact"/>
              <w:jc w:val="left"/>
            </w:pPr>
            <w:r>
              <w:rPr>
                <w:bCs/>
                <w:b/>
              </w:rPr>
              <w:t xml:space="preserve">B. Government and semi-government entities (B2G)</w:t>
            </w:r>
          </w:p>
        </w:tc>
        <w:tc>
          <w:tcPr/>
          <w:p>
            <w:pPr>
              <w:pStyle w:val="Compact"/>
              <w:jc w:val="left"/>
            </w:pPr>
            <w:r>
              <w:t xml:space="preserve">Authorities, departments, public institutions</w:t>
            </w:r>
          </w:p>
        </w:tc>
        <w:tc>
          <w:tcPr/>
          <w:p>
            <w:pPr>
              <w:pStyle w:val="Compact"/>
              <w:jc w:val="left"/>
            </w:pPr>
            <w:r>
              <w:t xml:space="preserve">LinkedIn, X, events</w:t>
            </w:r>
          </w:p>
        </w:tc>
        <w:tc>
          <w:tcPr/>
          <w:p>
            <w:pPr>
              <w:pStyle w:val="Compact"/>
              <w:jc w:val="left"/>
            </w:pPr>
            <w:r>
              <w:t xml:space="preserve">Reliability, the founder’s track record, commitment, confidentiality</w:t>
            </w:r>
          </w:p>
        </w:tc>
      </w:tr>
      <w:tr>
        <w:tc>
          <w:tcPr/>
          <w:p>
            <w:pPr>
              <w:pStyle w:val="Compact"/>
              <w:jc w:val="left"/>
            </w:pPr>
            <w:r>
              <w:rPr>
                <w:bCs/>
                <w:b/>
              </w:rPr>
              <w:t xml:space="preserve">C. Individuals and high-net-worth clients (B2C / HNWI)</w:t>
            </w:r>
          </w:p>
        </w:tc>
        <w:tc>
          <w:tcPr/>
          <w:p>
            <w:pPr>
              <w:pStyle w:val="Compact"/>
              <w:jc w:val="left"/>
            </w:pPr>
            <w:r>
              <w:t xml:space="preserve">Citizens and residents, small-business owners, family, labour, real estate and inheritance matters</w:t>
            </w:r>
          </w:p>
        </w:tc>
        <w:tc>
          <w:tcPr/>
          <w:p>
            <w:pPr>
              <w:pStyle w:val="Compact"/>
              <w:jc w:val="left"/>
            </w:pPr>
            <w:r>
              <w:t xml:space="preserve">Facebook, Instagram, Google, WhatsApp</w:t>
            </w:r>
          </w:p>
        </w:tc>
        <w:tc>
          <w:tcPr/>
          <w:p>
            <w:pPr>
              <w:pStyle w:val="Compact"/>
              <w:jc w:val="left"/>
            </w:pPr>
            <w:r>
              <w:t xml:space="preserve">Clarity, reassurance, simple language, fast response</w:t>
            </w:r>
          </w:p>
        </w:tc>
      </w:tr>
      <w:tr>
        <w:tc>
          <w:tcPr/>
          <w:p>
            <w:pPr>
              <w:pStyle w:val="Compact"/>
              <w:jc w:val="left"/>
            </w:pPr>
            <w:r>
              <w:rPr>
                <w:bCs/>
                <w:b/>
              </w:rPr>
              <w:t xml:space="preserve">D. International investors and the Chinese Desk</w:t>
            </w:r>
          </w:p>
        </w:tc>
        <w:tc>
          <w:tcPr/>
          <w:p>
            <w:pPr>
              <w:pStyle w:val="Compact"/>
              <w:jc w:val="left"/>
            </w:pPr>
            <w:r>
              <w:t xml:space="preserve">Investors and institutions from China, Asia and Europe</w:t>
            </w:r>
          </w:p>
        </w:tc>
        <w:tc>
          <w:tcPr/>
          <w:p>
            <w:pPr>
              <w:pStyle w:val="Compact"/>
              <w:jc w:val="left"/>
            </w:pPr>
            <w:r>
              <w:t xml:space="preserve">LinkedIn, website (English + Chinese), partnerships</w:t>
            </w:r>
          </w:p>
        </w:tc>
        <w:tc>
          <w:tcPr/>
          <w:p>
            <w:pPr>
              <w:pStyle w:val="Compact"/>
              <w:jc w:val="left"/>
            </w:pPr>
            <w:r>
              <w:t xml:space="preserve">A safe legal gateway into the UAE market</w:t>
            </w:r>
          </w:p>
        </w:tc>
      </w:tr>
      <w:tr>
        <w:tc>
          <w:tcPr/>
          <w:p>
            <w:pPr>
              <w:pStyle w:val="Compact"/>
              <w:jc w:val="left"/>
            </w:pPr>
            <w:r>
              <w:rPr>
                <w:bCs/>
                <w:b/>
              </w:rPr>
              <w:t xml:space="preserve">E. Media and opinion leaders</w:t>
            </w:r>
          </w:p>
        </w:tc>
        <w:tc>
          <w:tcPr/>
          <w:p>
            <w:pPr>
              <w:pStyle w:val="Compact"/>
              <w:jc w:val="left"/>
            </w:pPr>
            <w:r>
              <w:t xml:space="preserve">Journalists, podcast hosts, programme producers</w:t>
            </w:r>
          </w:p>
        </w:tc>
        <w:tc>
          <w:tcPr/>
          <w:p>
            <w:pPr>
              <w:pStyle w:val="Compact"/>
              <w:jc w:val="left"/>
            </w:pPr>
            <w:r>
              <w:t xml:space="preserve">X, LinkedIn</w:t>
            </w:r>
          </w:p>
        </w:tc>
        <w:tc>
          <w:tcPr/>
          <w:p>
            <w:pPr>
              <w:pStyle w:val="Compact"/>
              <w:jc w:val="left"/>
            </w:pPr>
            <w:r>
              <w:t xml:space="preserve">A fast, reliable source of commentary on any new legislation</w:t>
            </w:r>
          </w:p>
        </w:tc>
      </w:tr>
    </w:tbl>
    <w:bookmarkEnd w:id="26"/>
    <w:bookmarkStart w:id="27" w:name="core-brand-message"/>
    <w:p>
      <w:pPr>
        <w:pStyle w:val="Heading3"/>
      </w:pPr>
      <w:r>
        <w:t xml:space="preserve">3.2 Core brand message</w:t>
      </w:r>
    </w:p>
    <w:p>
      <w:pPr>
        <w:numPr>
          <w:ilvl w:val="0"/>
          <w:numId w:val="1004"/>
        </w:numPr>
        <w:pStyle w:val="Compact"/>
      </w:pPr>
      <w:r>
        <w:rPr>
          <w:bCs/>
          <w:b/>
        </w:rPr>
        <w:t xml:space="preserve">For the firm:</w:t>
      </w:r>
      <w:r>
        <w:t xml:space="preserve"> </w:t>
      </w:r>
      <w:r>
        <w:t xml:space="preserve">“</w:t>
      </w:r>
      <w:r>
        <w:t xml:space="preserve">Emirati legal expertise to international standards: we understand the law, and we understand your business.</w:t>
      </w:r>
      <w:r>
        <w:t xml:space="preserve">”</w:t>
      </w:r>
    </w:p>
    <w:p>
      <w:pPr>
        <w:numPr>
          <w:ilvl w:val="0"/>
          <w:numId w:val="1004"/>
        </w:numPr>
        <w:pStyle w:val="Compact"/>
      </w:pPr>
      <w:r>
        <w:rPr>
          <w:bCs/>
          <w:b/>
        </w:rPr>
        <w:t xml:space="preserve">For the founder:</w:t>
      </w:r>
      <w:r>
        <w:t xml:space="preserve"> </w:t>
      </w:r>
      <w:r>
        <w:t xml:space="preserve">“</w:t>
      </w:r>
      <w:r>
        <w:t xml:space="preserve">The legal voice that explains the law to you before it surprises you.</w:t>
      </w:r>
      <w:r>
        <w:t xml:space="preserve">”</w:t>
      </w:r>
    </w:p>
    <w:bookmarkEnd w:id="27"/>
    <w:bookmarkStart w:id="28" w:name="content-pillars"/>
    <w:p>
      <w:pPr>
        <w:pStyle w:val="Heading3"/>
      </w:pPr>
      <w:r>
        <w:t xml:space="preserve">3.3 Content pillars</w:t>
      </w:r>
    </w:p>
    <w:p>
      <w:pPr>
        <w:numPr>
          <w:ilvl w:val="0"/>
          <w:numId w:val="1005"/>
        </w:numPr>
        <w:pStyle w:val="Compact"/>
      </w:pPr>
      <w:r>
        <w:rPr>
          <w:bCs/>
          <w:b/>
        </w:rPr>
        <w:t xml:space="preserve">Explain:</w:t>
      </w:r>
      <w:r>
        <w:t xml:space="preserve"> </w:t>
      </w:r>
      <w:r>
        <w:t xml:space="preserve">simplifying new laws, decrees and decisions.</w:t>
      </w:r>
    </w:p>
    <w:p>
      <w:pPr>
        <w:numPr>
          <w:ilvl w:val="0"/>
          <w:numId w:val="1005"/>
        </w:numPr>
        <w:pStyle w:val="Compact"/>
      </w:pPr>
      <w:r>
        <w:rPr>
          <w:bCs/>
          <w:b/>
        </w:rPr>
        <w:t xml:space="preserve">Protect:</w:t>
      </w:r>
      <w:r>
        <w:t xml:space="preserve"> </w:t>
      </w:r>
      <w:r>
        <w:t xml:space="preserve">common mistakes, warnings, checklists.</w:t>
      </w:r>
    </w:p>
    <w:p>
      <w:pPr>
        <w:numPr>
          <w:ilvl w:val="0"/>
          <w:numId w:val="1005"/>
        </w:numPr>
        <w:pStyle w:val="Compact"/>
      </w:pPr>
      <w:r>
        <w:rPr>
          <w:bCs/>
          <w:b/>
        </w:rPr>
        <w:t xml:space="preserve">Prove:</w:t>
      </w:r>
      <w:r>
        <w:t xml:space="preserve"> </w:t>
      </w:r>
      <w:r>
        <w:t xml:space="preserve">results without revealing client identities; authorised testimonials.</w:t>
      </w:r>
    </w:p>
    <w:p>
      <w:pPr>
        <w:numPr>
          <w:ilvl w:val="0"/>
          <w:numId w:val="1005"/>
        </w:numPr>
        <w:pStyle w:val="Compact"/>
      </w:pPr>
      <w:r>
        <w:rPr>
          <w:bCs/>
          <w:b/>
        </w:rPr>
        <w:t xml:space="preserve">People:</w:t>
      </w:r>
      <w:r>
        <w:t xml:space="preserve"> </w:t>
      </w:r>
      <w:r>
        <w:t xml:space="preserve">the team, the institutional structure, the culture, events.</w:t>
      </w:r>
    </w:p>
    <w:p>
      <w:pPr>
        <w:numPr>
          <w:ilvl w:val="0"/>
          <w:numId w:val="1005"/>
        </w:numPr>
        <w:pStyle w:val="Compact"/>
      </w:pPr>
      <w:r>
        <w:rPr>
          <w:bCs/>
          <w:b/>
        </w:rPr>
        <w:t xml:space="preserve">Lead:</w:t>
      </w:r>
      <w:r>
        <w:t xml:space="preserve"> </w:t>
      </w:r>
      <w:r>
        <w:t xml:space="preserve">Dr. Rashid Al Kaitoob’s positions on legislative and economic developments.</w:t>
      </w:r>
    </w:p>
    <w:p>
      <w:pPr>
        <w:numPr>
          <w:ilvl w:val="0"/>
          <w:numId w:val="1005"/>
        </w:numPr>
        <w:pStyle w:val="Compact"/>
      </w:pPr>
      <w:r>
        <w:rPr>
          <w:bCs/>
          <w:b/>
        </w:rPr>
        <w:t xml:space="preserve">Moments:</w:t>
      </w:r>
      <w:r>
        <w:t xml:space="preserve"> </w:t>
      </w:r>
      <w:r>
        <w:t xml:space="preserve">national and religious holidays, law days, dates on which laws come into force.</w:t>
      </w:r>
    </w:p>
    <w:p>
      <w:r>
        <w:pict>
          <v:rect style="width:0;height:1.5pt" o:hralign="center" o:hrstd="t" o:hr="t"/>
        </w:pict>
      </w:r>
    </w:p>
    <w:bookmarkEnd w:id="28"/>
    <w:bookmarkEnd w:id="29"/>
    <w:bookmarkStart w:id="33" w:name="Xb946d018983035c6f50495976304d740d6f2566"/>
    <w:p>
      <w:pPr>
        <w:pStyle w:val="Heading2"/>
      </w:pPr>
      <w:r>
        <w:t xml:space="preserve">4. Department Structure, Roles and Responsibilities</w:t>
      </w:r>
    </w:p>
    <w:bookmarkStart w:id="30" w:name="proposed-structure"/>
    <w:p>
      <w:pPr>
        <w:pStyle w:val="Heading3"/>
      </w:pPr>
      <w:r>
        <w:t xml:space="preserve">4.1 Proposed structure</w:t>
      </w:r>
    </w:p>
    <w:p>
      <w:pPr>
        <w:pStyle w:val="SourceCode"/>
      </w:pPr>
      <w:r>
        <w:rPr>
          <w:rStyle w:val="VerbatimChar"/>
        </w:rPr>
        <w:t xml:space="preserve">Head of Business Development &amp; International Relations (Dr. Ward Shueibi)</w:t>
      </w:r>
      <w:r>
        <w:br/>
      </w:r>
      <w:r>
        <w:rPr>
          <w:rStyle w:val="VerbatimChar"/>
        </w:rPr>
        <w:t xml:space="preserve">└── Sales &amp; Marketing Manager (S&amp;M Manager) ← currently vacant; hiring priority in Q1</w:t>
      </w:r>
      <w:r>
        <w:br/>
      </w:r>
      <w:r>
        <w:rPr>
          <w:rStyle w:val="VerbatimChar"/>
        </w:rPr>
        <w:t xml:space="preserve">    ├── Marketing &amp; Social Media Executive</w:t>
      </w:r>
      <w:r>
        <w:br/>
      </w:r>
      <w:r>
        <w:rPr>
          <w:rStyle w:val="VerbatimChar"/>
        </w:rPr>
        <w:t xml:space="preserve">    ├── Content creator / legal writer (in cooperation with the legal researchers)</w:t>
      </w:r>
      <w:r>
        <w:br/>
      </w:r>
      <w:r>
        <w:rPr>
          <w:rStyle w:val="VerbatimChar"/>
        </w:rPr>
        <w:t xml:space="preserve">    ├── Graphic designer and video editor (in-house or freelance)</w:t>
      </w:r>
      <w:r>
        <w:br/>
      </w:r>
      <w:r>
        <w:rPr>
          <w:rStyle w:val="VerbatimChar"/>
        </w:rPr>
        <w:t xml:space="preserve">    ├── SEO specialist (part-time in-house or agency)</w:t>
      </w:r>
      <w:r>
        <w:br/>
      </w:r>
      <w:r>
        <w:rPr>
          <w:rStyle w:val="VerbatimChar"/>
        </w:rPr>
        <w:t xml:space="preserve">    └── Lead coordinator (receives from the platforms and hands over to the BD Assistant in the CRM)</w:t>
      </w:r>
    </w:p>
    <w:bookmarkEnd w:id="30"/>
    <w:bookmarkStart w:id="31" w:name="responsibility-matrix-simplified-raci"/>
    <w:p>
      <w:pPr>
        <w:pStyle w:val="Heading3"/>
      </w:pPr>
      <w:r>
        <w:t xml:space="preserve">4.2 Responsibility matrix (simplified RACI)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Activity</w:t>
            </w:r>
          </w:p>
        </w:tc>
        <w:tc>
          <w:tcPr/>
          <w:p>
            <w:pPr>
              <w:pStyle w:val="Compact"/>
              <w:jc w:val="left"/>
            </w:pPr>
            <w:r>
              <w:t xml:space="preserve">Responsible (R)</w:t>
            </w:r>
          </w:p>
        </w:tc>
        <w:tc>
          <w:tcPr/>
          <w:p>
            <w:pPr>
              <w:pStyle w:val="Compact"/>
              <w:jc w:val="left"/>
            </w:pPr>
            <w:r>
              <w:t xml:space="preserve">Accountable (A)</w:t>
            </w:r>
          </w:p>
        </w:tc>
        <w:tc>
          <w:tcPr/>
          <w:p>
            <w:pPr>
              <w:pStyle w:val="Compact"/>
              <w:jc w:val="left"/>
            </w:pPr>
            <w:r>
              <w:t xml:space="preserve">Consulted (C)</w:t>
            </w:r>
          </w:p>
        </w:tc>
        <w:tc>
          <w:tcPr/>
          <w:p>
            <w:pPr>
              <w:pStyle w:val="Compact"/>
              <w:jc w:val="left"/>
            </w:pPr>
            <w:r>
              <w:t xml:space="preserve">Informed (I)</w:t>
            </w:r>
          </w:p>
        </w:tc>
      </w:tr>
      <w:tr>
        <w:tc>
          <w:tcPr/>
          <w:p>
            <w:pPr>
              <w:pStyle w:val="Compact"/>
              <w:jc w:val="left"/>
            </w:pPr>
            <w:r>
              <w:t xml:space="preserve">Monthly content calendar</w:t>
            </w:r>
          </w:p>
        </w:tc>
        <w:tc>
          <w:tcPr/>
          <w:p>
            <w:pPr>
              <w:pStyle w:val="Compact"/>
              <w:jc w:val="left"/>
            </w:pPr>
            <w:r>
              <w:t xml:space="preserve">Social Media Executive</w:t>
            </w:r>
          </w:p>
        </w:tc>
        <w:tc>
          <w:tcPr/>
          <w:p>
            <w:pPr>
              <w:pStyle w:val="Compact"/>
              <w:jc w:val="left"/>
            </w:pPr>
            <w:r>
              <w:t xml:space="preserve">Marketing Manager</w:t>
            </w:r>
          </w:p>
        </w:tc>
        <w:tc>
          <w:tcPr/>
          <w:p>
            <w:pPr>
              <w:pStyle w:val="Compact"/>
              <w:jc w:val="left"/>
            </w:pPr>
            <w:r>
              <w:t xml:space="preserve">Head of BD, Legal Operations Manager</w:t>
            </w:r>
          </w:p>
        </w:tc>
        <w:tc>
          <w:tcPr/>
          <w:p>
            <w:pPr>
              <w:pStyle w:val="Compact"/>
              <w:jc w:val="left"/>
            </w:pPr>
            <w:r>
              <w:t xml:space="preserve">General Manager</w:t>
            </w:r>
          </w:p>
        </w:tc>
      </w:tr>
      <w:tr>
        <w:tc>
          <w:tcPr/>
          <w:p>
            <w:pPr>
              <w:pStyle w:val="Compact"/>
              <w:jc w:val="left"/>
            </w:pPr>
            <w:r>
              <w:t xml:space="preserve">Legal review of content</w:t>
            </w:r>
          </w:p>
        </w:tc>
        <w:tc>
          <w:tcPr/>
          <w:p>
            <w:pPr>
              <w:pStyle w:val="Compact"/>
              <w:jc w:val="left"/>
            </w:pPr>
            <w:r>
              <w:t xml:space="preserve">Specialised legal consultant</w:t>
            </w:r>
          </w:p>
        </w:tc>
        <w:tc>
          <w:tcPr/>
          <w:p>
            <w:pPr>
              <w:pStyle w:val="Compact"/>
              <w:jc w:val="left"/>
            </w:pPr>
            <w:r>
              <w:t xml:space="preserve">Legal Department Manager (Dr. Mahmoud Awad)</w:t>
            </w:r>
          </w:p>
        </w:tc>
        <w:tc>
          <w:tcPr/>
          <w:p>
            <w:pPr>
              <w:pStyle w:val="Compact"/>
              <w:jc w:val="left"/>
            </w:pPr>
            <w:r>
              <w:t xml:space="preserve">Legal researchers</w:t>
            </w:r>
          </w:p>
        </w:tc>
        <w:tc>
          <w:tcPr/>
          <w:p>
            <w:pPr>
              <w:pStyle w:val="Compact"/>
              <w:jc w:val="left"/>
            </w:pPr>
            <w:r>
              <w:t xml:space="preserve">Marketing Manager</w:t>
            </w:r>
          </w:p>
        </w:tc>
      </w:tr>
      <w:tr>
        <w:tc>
          <w:tcPr/>
          <w:p>
            <w:pPr>
              <w:pStyle w:val="Compact"/>
              <w:jc w:val="left"/>
            </w:pPr>
            <w:r>
              <w:t xml:space="preserve">Dr. Rashid’s X account content</w:t>
            </w:r>
          </w:p>
        </w:tc>
        <w:tc>
          <w:tcPr/>
          <w:p>
            <w:pPr>
              <w:pStyle w:val="Compact"/>
              <w:jc w:val="left"/>
            </w:pPr>
            <w:r>
              <w:t xml:space="preserve">Content writer + Marketing Manager</w:t>
            </w:r>
          </w:p>
        </w:tc>
        <w:tc>
          <w:tcPr/>
          <w:p>
            <w:pPr>
              <w:pStyle w:val="Compact"/>
              <w:jc w:val="left"/>
            </w:pPr>
            <w:r>
              <w:t xml:space="preserve">Dr. Rashid Al Kaitoob personally</w:t>
            </w:r>
          </w:p>
        </w:tc>
        <w:tc>
          <w:tcPr/>
          <w:p>
            <w:pPr>
              <w:pStyle w:val="Compact"/>
              <w:jc w:val="left"/>
            </w:pPr>
            <w:r>
              <w:t xml:space="preserve">Legal Operations Manager (Eiad Esber)</w:t>
            </w:r>
          </w:p>
        </w:tc>
        <w:tc>
          <w:tcPr/>
          <w:p>
            <w:pPr>
              <w:pStyle w:val="Compact"/>
              <w:jc w:val="left"/>
            </w:pPr>
            <w:r>
              <w:t xml:space="preserve">General Manager</w:t>
            </w:r>
          </w:p>
        </w:tc>
      </w:tr>
      <w:tr>
        <w:tc>
          <w:tcPr/>
          <w:p>
            <w:pPr>
              <w:pStyle w:val="Compact"/>
              <w:jc w:val="left"/>
            </w:pPr>
            <w:r>
              <w:t xml:space="preserve">SEO and website</w:t>
            </w:r>
          </w:p>
        </w:tc>
        <w:tc>
          <w:tcPr/>
          <w:p>
            <w:pPr>
              <w:pStyle w:val="Compact"/>
              <w:jc w:val="left"/>
            </w:pPr>
            <w:r>
              <w:t xml:space="preserve">SEO specialist</w:t>
            </w:r>
          </w:p>
        </w:tc>
        <w:tc>
          <w:tcPr/>
          <w:p>
            <w:pPr>
              <w:pStyle w:val="Compact"/>
              <w:jc w:val="left"/>
            </w:pPr>
            <w:r>
              <w:t xml:space="preserve">Marketing Manager</w:t>
            </w:r>
          </w:p>
        </w:tc>
        <w:tc>
          <w:tcPr/>
          <w:p>
            <w:pPr>
              <w:pStyle w:val="Compact"/>
              <w:jc w:val="left"/>
            </w:pPr>
            <w:r>
              <w:t xml:space="preserve">IT Manager (Omar Al Ali)</w:t>
            </w:r>
          </w:p>
        </w:tc>
        <w:tc>
          <w:tcPr/>
          <w:p>
            <w:pPr>
              <w:pStyle w:val="Compact"/>
              <w:jc w:val="left"/>
            </w:pPr>
            <w:r>
              <w:t xml:space="preserve">Head of BD</w:t>
            </w:r>
          </w:p>
        </w:tc>
      </w:tr>
      <w:tr>
        <w:tc>
          <w:tcPr/>
          <w:p>
            <w:pPr>
              <w:pStyle w:val="Compact"/>
              <w:jc w:val="left"/>
            </w:pPr>
            <w:r>
              <w:t xml:space="preserve">Lead intake and handoff</w:t>
            </w:r>
          </w:p>
        </w:tc>
        <w:tc>
          <w:tcPr/>
          <w:p>
            <w:pPr>
              <w:pStyle w:val="Compact"/>
              <w:jc w:val="left"/>
            </w:pPr>
            <w:r>
              <w:t xml:space="preserve">Lead coordinator</w:t>
            </w:r>
          </w:p>
        </w:tc>
        <w:tc>
          <w:tcPr/>
          <w:p>
            <w:pPr>
              <w:pStyle w:val="Compact"/>
              <w:jc w:val="left"/>
            </w:pPr>
            <w:r>
              <w:t xml:space="preserve">Marketing Manager</w:t>
            </w:r>
          </w:p>
        </w:tc>
        <w:tc>
          <w:tcPr/>
          <w:p>
            <w:pPr>
              <w:pStyle w:val="Compact"/>
              <w:jc w:val="left"/>
            </w:pPr>
            <w:r>
              <w:t xml:space="preserve">BD Assistant, Account Manager &amp; Follow-up (Jamil Kabbani)</w:t>
            </w:r>
          </w:p>
        </w:tc>
        <w:tc>
          <w:tcPr/>
          <w:p>
            <w:pPr>
              <w:pStyle w:val="Compact"/>
              <w:jc w:val="left"/>
            </w:pPr>
            <w:r>
              <w:t xml:space="preserve">Sales team</w:t>
            </w:r>
          </w:p>
        </w:tc>
      </w:tr>
      <w:tr>
        <w:tc>
          <w:tcPr/>
          <w:p>
            <w:pPr>
              <w:pStyle w:val="Compact"/>
              <w:jc w:val="left"/>
            </w:pPr>
            <w:r>
              <w:t xml:space="preserve">Media appearances and partnerships</w:t>
            </w:r>
          </w:p>
        </w:tc>
        <w:tc>
          <w:tcPr/>
          <w:p>
            <w:pPr>
              <w:pStyle w:val="Compact"/>
              <w:jc w:val="left"/>
            </w:pPr>
            <w:r>
              <w:t xml:space="preserve">Marketing Manager</w:t>
            </w:r>
          </w:p>
        </w:tc>
        <w:tc>
          <w:tcPr/>
          <w:p>
            <w:pPr>
              <w:pStyle w:val="Compact"/>
              <w:jc w:val="left"/>
            </w:pPr>
            <w:r>
              <w:t xml:space="preserve">Head of BD</w:t>
            </w:r>
          </w:p>
        </w:tc>
        <w:tc>
          <w:tcPr/>
          <w:p>
            <w:pPr>
              <w:pStyle w:val="Compact"/>
              <w:jc w:val="left"/>
            </w:pPr>
            <w:r>
              <w:t xml:space="preserve">Dr. Rashid Al Kaitoob</w:t>
            </w:r>
          </w:p>
        </w:tc>
        <w:tc>
          <w:tcPr/>
          <w:p>
            <w:pPr>
              <w:pStyle w:val="Compact"/>
              <w:jc w:val="left"/>
            </w:pPr>
            <w:r>
              <w:t xml:space="preserve">General Manager</w:t>
            </w:r>
          </w:p>
        </w:tc>
      </w:tr>
      <w:tr>
        <w:tc>
          <w:tcPr/>
          <w:p>
            <w:pPr>
              <w:pStyle w:val="Compact"/>
              <w:jc w:val="left"/>
            </w:pPr>
            <w:r>
              <w:t xml:space="preserve">Paid advertising</w:t>
            </w:r>
          </w:p>
        </w:tc>
        <w:tc>
          <w:tcPr/>
          <w:p>
            <w:pPr>
              <w:pStyle w:val="Compact"/>
              <w:jc w:val="left"/>
            </w:pPr>
            <w:r>
              <w:t xml:space="preserve">Social Media Executive</w:t>
            </w:r>
          </w:p>
        </w:tc>
        <w:tc>
          <w:tcPr/>
          <w:p>
            <w:pPr>
              <w:pStyle w:val="Compact"/>
              <w:jc w:val="left"/>
            </w:pPr>
            <w:r>
              <w:t xml:space="preserve">Marketing Manager</w:t>
            </w:r>
          </w:p>
        </w:tc>
        <w:tc>
          <w:tcPr/>
          <w:p>
            <w:pPr>
              <w:pStyle w:val="Compact"/>
              <w:jc w:val="left"/>
            </w:pPr>
            <w:r>
              <w:t xml:space="preserve">Finance (Aaya Morgan)</w:t>
            </w:r>
          </w:p>
        </w:tc>
        <w:tc>
          <w:tcPr/>
          <w:p>
            <w:pPr>
              <w:pStyle w:val="Compact"/>
              <w:jc w:val="left"/>
            </w:pPr>
            <w:r>
              <w:t xml:space="preserve">Head of BD</w:t>
            </w:r>
          </w:p>
        </w:tc>
      </w:tr>
      <w:tr>
        <w:tc>
          <w:tcPr/>
          <w:p>
            <w:pPr>
              <w:pStyle w:val="Compact"/>
              <w:jc w:val="left"/>
            </w:pPr>
            <w:r>
              <w:t xml:space="preserve">Monthly and quarterly reports</w:t>
            </w:r>
          </w:p>
        </w:tc>
        <w:tc>
          <w:tcPr/>
          <w:p>
            <w:pPr>
              <w:pStyle w:val="Compact"/>
              <w:jc w:val="left"/>
            </w:pPr>
            <w:r>
              <w:t xml:space="preserve">Marketing Manager</w:t>
            </w:r>
          </w:p>
        </w:tc>
        <w:tc>
          <w:tcPr/>
          <w:p>
            <w:pPr>
              <w:pStyle w:val="Compact"/>
              <w:jc w:val="left"/>
            </w:pPr>
            <w:r>
              <w:t xml:space="preserve">Head of BD</w:t>
            </w:r>
          </w:p>
        </w:tc>
        <w:tc>
          <w:tcPr/>
          <w:p>
            <w:pPr>
              <w:pStyle w:val="Compact"/>
              <w:jc w:val="left"/>
            </w:pPr>
            <w:r>
              <w:t xml:space="preserve">-</w:t>
            </w:r>
          </w:p>
        </w:tc>
        <w:tc>
          <w:tcPr/>
          <w:p>
            <w:pPr>
              <w:pStyle w:val="Compact"/>
              <w:jc w:val="left"/>
            </w:pPr>
            <w:r>
              <w:t xml:space="preserve">General Manager, Founder</w:t>
            </w:r>
          </w:p>
        </w:tc>
      </w:tr>
    </w:tbl>
    <w:bookmarkEnd w:id="31"/>
    <w:bookmarkStart w:id="32" w:name="Xde73068e6ff74c1633bcfea55e364776f7186e0"/>
    <w:p>
      <w:pPr>
        <w:pStyle w:val="Heading3"/>
      </w:pPr>
      <w:r>
        <w:t xml:space="preserve">4.3 Integration points with other departments</w:t>
      </w:r>
    </w:p>
    <w:p>
      <w:pPr>
        <w:numPr>
          <w:ilvl w:val="0"/>
          <w:numId w:val="1006"/>
        </w:numPr>
        <w:pStyle w:val="Compact"/>
      </w:pPr>
      <w:r>
        <w:rPr>
          <w:bCs/>
          <w:b/>
        </w:rPr>
        <w:t xml:space="preserve">Legal Department:</w:t>
      </w:r>
      <w:r>
        <w:t xml:space="preserve"> </w:t>
      </w:r>
      <w:r>
        <w:t xml:space="preserve">the source of specialised content; every piece of legal content is reviewed by a legal consultant before publication (no unreviewed legal opinion may be published).</w:t>
      </w:r>
    </w:p>
    <w:p>
      <w:pPr>
        <w:numPr>
          <w:ilvl w:val="0"/>
          <w:numId w:val="1006"/>
        </w:numPr>
        <w:pStyle w:val="Compact"/>
      </w:pPr>
      <w:r>
        <w:rPr>
          <w:bCs/>
          <w:b/>
        </w:rPr>
        <w:t xml:space="preserve">Legal Operations Manager (Eiad Esber):</w:t>
      </w:r>
      <w:r>
        <w:t xml:space="preserve"> </w:t>
      </w:r>
      <w:r>
        <w:t xml:space="preserve">manages legal publications and journals per his job description, and supplies the department with long-form legal articles monthly.</w:t>
      </w:r>
    </w:p>
    <w:p>
      <w:pPr>
        <w:numPr>
          <w:ilvl w:val="0"/>
          <w:numId w:val="1006"/>
        </w:numPr>
        <w:pStyle w:val="Compact"/>
      </w:pPr>
      <w:r>
        <w:rPr>
          <w:bCs/>
          <w:b/>
        </w:rPr>
        <w:t xml:space="preserve">IT (Omar Al Ali):</w:t>
      </w:r>
      <w:r>
        <w:t xml:space="preserve"> </w:t>
      </w:r>
      <w:r>
        <w:t xml:space="preserve">website management, hosting, security, integration between website forms and the CRM, analytics.</w:t>
      </w:r>
    </w:p>
    <w:p>
      <w:pPr>
        <w:numPr>
          <w:ilvl w:val="0"/>
          <w:numId w:val="1006"/>
        </w:numPr>
        <w:pStyle w:val="Compact"/>
      </w:pPr>
      <w:r>
        <w:rPr>
          <w:bCs/>
          <w:b/>
        </w:rPr>
        <w:t xml:space="preserve">Business Development and Sales:</w:t>
      </w:r>
      <w:r>
        <w:t xml:space="preserve"> </w:t>
      </w:r>
      <w:r>
        <w:t xml:space="preserve">receive leads within one hour, and feed Marketing with recurring client questions and win/loss reasons.</w:t>
      </w:r>
    </w:p>
    <w:p>
      <w:pPr>
        <w:numPr>
          <w:ilvl w:val="0"/>
          <w:numId w:val="1006"/>
        </w:numPr>
        <w:pStyle w:val="Compact"/>
      </w:pPr>
      <w:r>
        <w:rPr>
          <w:bCs/>
          <w:b/>
        </w:rPr>
        <w:t xml:space="preserve">Finance:</w:t>
      </w:r>
      <w:r>
        <w:t xml:space="preserve"> </w:t>
      </w:r>
      <w:r>
        <w:t xml:space="preserve">monthly budget for advertising, tools and production.</w:t>
      </w:r>
    </w:p>
    <w:p>
      <w:r>
        <w:pict>
          <v:rect style="width:0;height:1.5pt" o:hralign="center" o:hrstd="t" o:hr="t"/>
        </w:pict>
      </w:r>
    </w:p>
    <w:bookmarkEnd w:id="32"/>
    <w:bookmarkEnd w:id="33"/>
    <w:bookmarkStart w:id="42" w:name="channel-by-channel-strategy"/>
    <w:p>
      <w:pPr>
        <w:pStyle w:val="Heading2"/>
      </w:pPr>
      <w:r>
        <w:t xml:space="preserve">5. Channel-by-Channel Strategy</w:t>
      </w:r>
    </w:p>
    <w:bookmarkStart w:id="34" w:name="x-formerly-twitter"/>
    <w:p>
      <w:pPr>
        <w:pStyle w:val="Heading3"/>
      </w:pPr>
      <w:r>
        <w:t xml:space="preserve">5.1 X (formerly Twitter)</w:t>
      </w:r>
    </w:p>
    <w:p>
      <w:pPr>
        <w:pStyle w:val="FirstParagraph"/>
      </w:pPr>
      <w:r>
        <w:rPr>
          <w:bCs/>
          <w:b/>
        </w:rPr>
        <w:t xml:space="preserve">Direction:</w:t>
      </w:r>
      <w:r>
        <w:t xml:space="preserve"> </w:t>
      </w:r>
      <w:r>
        <w:t xml:space="preserve">the legislative voice of Dr. Rashid Al Kaitoob. The primary platform for building authority and owning the trend.</w:t>
      </w:r>
    </w:p>
    <w:p>
      <w:pPr>
        <w:pStyle w:val="BodyText"/>
      </w:pPr>
      <w:r>
        <w:rPr>
          <w:bCs/>
          <w:b/>
        </w:rPr>
        <w:t xml:space="preserve">Accounts:</w:t>
      </w:r>
      <w:r>
        <w:t xml:space="preserve"> </w:t>
      </w:r>
      <w:r>
        <w:t xml:space="preserve">- Dr. Rashid Al Kaitoob’s personal account (primary).</w:t>
      </w:r>
      <w:r>
        <w:t xml:space="preserve"> </w:t>
      </w:r>
      <w:r>
        <w:t xml:space="preserve">- The firm’s account (supporting; reposts and adds the institutional angle).</w:t>
      </w:r>
    </w:p>
    <w:p>
      <w:pPr>
        <w:pStyle w:val="BodyText"/>
      </w:pPr>
      <w:r>
        <w:rPr>
          <w:bCs/>
          <w:b/>
        </w:rPr>
        <w:t xml:space="preserve">What we publish: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Frequency</w:t>
            </w:r>
          </w:p>
        </w:tc>
        <w:tc>
          <w:tcPr/>
          <w:p>
            <w:pPr>
              <w:pStyle w:val="Compact"/>
              <w:jc w:val="left"/>
            </w:pPr>
            <w:r>
              <w:t xml:space="preserve">Description</w:t>
            </w:r>
          </w:p>
        </w:tc>
      </w:tr>
      <w:tr>
        <w:tc>
          <w:tcPr/>
          <w:p>
            <w:pPr>
              <w:pStyle w:val="Compact"/>
              <w:jc w:val="left"/>
            </w:pPr>
            <w:r>
              <w:t xml:space="preserve">Immediate commentary on new legislation</w:t>
            </w:r>
          </w:p>
        </w:tc>
        <w:tc>
          <w:tcPr/>
          <w:p>
            <w:pPr>
              <w:pStyle w:val="Compact"/>
              <w:jc w:val="left"/>
            </w:pPr>
            <w:r>
              <w:t xml:space="preserve">Whenever a law, decree or decision is issued (within 2-6 hours)</w:t>
            </w:r>
          </w:p>
        </w:tc>
        <w:tc>
          <w:tcPr/>
          <w:p>
            <w:pPr>
              <w:pStyle w:val="Compact"/>
              <w:jc w:val="left"/>
            </w:pPr>
            <w:r>
              <w:t xml:space="preserve">A first tweet with the news + a thread of 5-10 tweets explaining what changed, who is affected, what to do</w:t>
            </w:r>
          </w:p>
        </w:tc>
      </w:tr>
      <w:tr>
        <w:tc>
          <w:tcPr/>
          <w:p>
            <w:pPr>
              <w:pStyle w:val="Compact"/>
              <w:jc w:val="left"/>
            </w:pPr>
            <w:r>
              <w:t xml:space="preserve">Weekly thread</w:t>
            </w:r>
            <w:r>
              <w:t xml:space="preserve"> </w:t>
            </w:r>
            <w:r>
              <w:t xml:space="preserve">“</w:t>
            </w:r>
            <w:r>
              <w:t xml:space="preserve">A law in 10 tweets</w:t>
            </w:r>
            <w:r>
              <w:t xml:space="preserve">”</w:t>
            </w:r>
          </w:p>
        </w:tc>
        <w:tc>
          <w:tcPr/>
          <w:p>
            <w:pPr>
              <w:pStyle w:val="Compact"/>
              <w:jc w:val="left"/>
            </w:pPr>
            <w:r>
              <w:t xml:space="preserve">Once a week</w:t>
            </w:r>
          </w:p>
        </w:tc>
        <w:tc>
          <w:tcPr/>
          <w:p>
            <w:pPr>
              <w:pStyle w:val="Compact"/>
              <w:jc w:val="left"/>
            </w:pPr>
            <w:r>
              <w:t xml:space="preserve">Simplifying an existing law or an important article</w:t>
            </w:r>
          </w:p>
        </w:tc>
      </w:tr>
      <w:tr>
        <w:tc>
          <w:tcPr/>
          <w:p>
            <w:pPr>
              <w:pStyle w:val="Compact"/>
              <w:jc w:val="left"/>
            </w:pPr>
            <w:r>
              <w:t xml:space="preserve">Short legal opinion</w:t>
            </w:r>
          </w:p>
        </w:tc>
        <w:tc>
          <w:tcPr/>
          <w:p>
            <w:pPr>
              <w:pStyle w:val="Compact"/>
              <w:jc w:val="left"/>
            </w:pPr>
            <w:r>
              <w:t xml:space="preserve">3-4 times a week</w:t>
            </w:r>
          </w:p>
        </w:tc>
        <w:tc>
          <w:tcPr/>
          <w:p>
            <w:pPr>
              <w:pStyle w:val="Compact"/>
              <w:jc w:val="left"/>
            </w:pPr>
            <w:r>
              <w:t xml:space="preserve">A single tweet with a clear position on a public issue with a legal dimension</w:t>
            </w:r>
          </w:p>
        </w:tc>
      </w:tr>
      <w:tr>
        <w:tc>
          <w:tcPr/>
          <w:p>
            <w:pPr>
              <w:pStyle w:val="Compact"/>
              <w:jc w:val="left"/>
            </w:pPr>
            <w:r>
              <w:t xml:space="preserve">Short vertical video (under 90 seconds)</w:t>
            </w:r>
          </w:p>
        </w:tc>
        <w:tc>
          <w:tcPr/>
          <w:p>
            <w:pPr>
              <w:pStyle w:val="Compact"/>
              <w:jc w:val="left"/>
            </w:pPr>
            <w:r>
              <w:t xml:space="preserve">2 per week</w:t>
            </w:r>
          </w:p>
        </w:tc>
        <w:tc>
          <w:tcPr/>
          <w:p>
            <w:pPr>
              <w:pStyle w:val="Compact"/>
              <w:jc w:val="left"/>
            </w:pPr>
            <w:r>
              <w:t xml:space="preserve">Dr. Rashid explains one point on camera</w:t>
            </w:r>
          </w:p>
        </w:tc>
      </w:tr>
      <w:tr>
        <w:tc>
          <w:tcPr/>
          <w:p>
            <w:pPr>
              <w:pStyle w:val="Compact"/>
              <w:jc w:val="left"/>
            </w:pPr>
            <w:r>
              <w:t xml:space="preserve">Audio space (X Spaces)</w:t>
            </w:r>
          </w:p>
        </w:tc>
        <w:tc>
          <w:tcPr/>
          <w:p>
            <w:pPr>
              <w:pStyle w:val="Compact"/>
              <w:jc w:val="left"/>
            </w:pPr>
            <w:r>
              <w:t xml:space="preserve">Once a month</w:t>
            </w:r>
          </w:p>
        </w:tc>
        <w:tc>
          <w:tcPr/>
          <w:p>
            <w:pPr>
              <w:pStyle w:val="Compact"/>
              <w:jc w:val="left"/>
            </w:pPr>
            <w:r>
              <w:t xml:space="preserve">Open discussion on new legislation, with a guest</w:t>
            </w:r>
          </w:p>
        </w:tc>
      </w:tr>
      <w:tr>
        <w:tc>
          <w:tcPr/>
          <w:p>
            <w:pPr>
              <w:pStyle w:val="Compact"/>
              <w:jc w:val="left"/>
            </w:pPr>
            <w:r>
              <w:t xml:space="preserve">Repost with commentary</w:t>
            </w:r>
          </w:p>
        </w:tc>
        <w:tc>
          <w:tcPr/>
          <w:p>
            <w:pPr>
              <w:pStyle w:val="Compact"/>
              <w:jc w:val="left"/>
            </w:pPr>
            <w:r>
              <w:t xml:space="preserve">Daily</w:t>
            </w:r>
          </w:p>
        </w:tc>
        <w:tc>
          <w:tcPr/>
          <w:p>
            <w:pPr>
              <w:pStyle w:val="Compact"/>
              <w:jc w:val="left"/>
            </w:pPr>
            <w:r>
              <w:t xml:space="preserve">Engaging with official entities’ news (Ministry of Justice, courts, economic authorities)</w:t>
            </w:r>
          </w:p>
        </w:tc>
      </w:tr>
    </w:tbl>
    <w:p>
      <w:pPr>
        <w:pStyle w:val="BodyText"/>
      </w:pPr>
      <w:r>
        <w:rPr>
          <w:bCs/>
          <w:b/>
        </w:rPr>
        <w:t xml:space="preserve">Tone rules on X:</w:t>
      </w:r>
      <w:r>
        <w:t xml:space="preserve"> </w:t>
      </w:r>
      <w:r>
        <w:t xml:space="preserve">composed, direct, no advertising language, promotes a service directly in no more than 1 of every 10 posts. Cites the law and article numbers precisely. Uses clear standard Arabic, with English where economic legislation calls for it.</w:t>
      </w:r>
    </w:p>
    <w:p>
      <w:pPr>
        <w:pStyle w:val="BodyText"/>
      </w:pPr>
      <w:r>
        <w:rPr>
          <w:bCs/>
          <w:b/>
        </w:rPr>
        <w:t xml:space="preserve">KPIs:</w:t>
      </w:r>
      <w:r>
        <w:t xml:space="preserve"> </w:t>
      </w:r>
      <w:r>
        <w:t xml:space="preserve">follower growth, impressions of legislative threads, number of quotes by journalists and verified accounts, number of times his name appears in the local trend or in the legislation conversation within 24 hours.</w:t>
      </w:r>
    </w:p>
    <w:p>
      <w:pPr>
        <w:pStyle w:val="BodyText"/>
      </w:pPr>
      <w:r>
        <w:rPr>
          <w:bCs/>
          <w:b/>
        </w:rPr>
        <w:t xml:space="preserve">The</w:t>
      </w:r>
      <w:r>
        <w:rPr>
          <w:bCs/>
          <w:b/>
        </w:rPr>
        <w:t xml:space="preserve"> </w:t>
      </w:r>
      <w:r>
        <w:rPr>
          <w:bCs/>
          <w:b/>
        </w:rPr>
        <w:t xml:space="preserve">“</w:t>
      </w:r>
      <w:r>
        <w:rPr>
          <w:bCs/>
          <w:b/>
        </w:rPr>
        <w:t xml:space="preserve">Legislative Radar</w:t>
      </w:r>
      <w:r>
        <w:rPr>
          <w:bCs/>
          <w:b/>
        </w:rPr>
        <w:t xml:space="preserve">”</w:t>
      </w:r>
      <w:r>
        <w:rPr>
          <w:bCs/>
          <w:b/>
        </w:rPr>
        <w:t xml:space="preserve"> </w:t>
      </w:r>
      <w:r>
        <w:rPr>
          <w:bCs/>
          <w:b/>
        </w:rPr>
        <w:t xml:space="preserve">mechanism:</w:t>
      </w:r>
    </w:p>
    <w:p>
      <w:pPr>
        <w:numPr>
          <w:ilvl w:val="0"/>
          <w:numId w:val="1007"/>
        </w:numPr>
        <w:pStyle w:val="Compact"/>
      </w:pPr>
      <w:r>
        <w:t xml:space="preserve">Daily (morning) scan of the Official Gazette, the Ministry of Justice and Supreme Legislation Committee websites, government entities’ accounts and the UAE legislative portals.</w:t>
      </w:r>
    </w:p>
    <w:p>
      <w:pPr>
        <w:numPr>
          <w:ilvl w:val="0"/>
          <w:numId w:val="1007"/>
        </w:numPr>
        <w:pStyle w:val="Compact"/>
      </w:pPr>
      <w:r>
        <w:t xml:space="preserve">When legislation is issued: the legal researcher prepares a one-page summary within one hour.</w:t>
      </w:r>
    </w:p>
    <w:p>
      <w:pPr>
        <w:numPr>
          <w:ilvl w:val="0"/>
          <w:numId w:val="1007"/>
        </w:numPr>
        <w:pStyle w:val="Compact"/>
      </w:pPr>
      <w:r>
        <w:t xml:space="preserve">The content writer turns it into a thread and a video draft within one hour.</w:t>
      </w:r>
    </w:p>
    <w:p>
      <w:pPr>
        <w:numPr>
          <w:ilvl w:val="0"/>
          <w:numId w:val="1007"/>
        </w:numPr>
        <w:pStyle w:val="Compact"/>
      </w:pPr>
      <w:r>
        <w:t xml:space="preserve">Dr. Rashid approves or amends (a dedicated WhatsApp channel for fast approval).</w:t>
      </w:r>
    </w:p>
    <w:p>
      <w:pPr>
        <w:numPr>
          <w:ilvl w:val="0"/>
          <w:numId w:val="1007"/>
        </w:numPr>
        <w:pStyle w:val="Compact"/>
      </w:pPr>
      <w:r>
        <w:t xml:space="preserve">Publish on X first, then LinkedIn (institutional version), then Instagram (design + reel), then an article on the website within 24-48 hours to capture Google search.</w:t>
      </w:r>
    </w:p>
    <w:bookmarkEnd w:id="34"/>
    <w:bookmarkStart w:id="35" w:name="facebook"/>
    <w:p>
      <w:pPr>
        <w:pStyle w:val="Heading3"/>
      </w:pPr>
      <w:r>
        <w:t xml:space="preserve">5.2 Facebook</w:t>
      </w:r>
    </w:p>
    <w:p>
      <w:pPr>
        <w:pStyle w:val="FirstParagraph"/>
      </w:pPr>
      <w:r>
        <w:rPr>
          <w:bCs/>
          <w:b/>
        </w:rPr>
        <w:t xml:space="preserve">Direction:</w:t>
      </w:r>
      <w:r>
        <w:t xml:space="preserve"> </w:t>
      </w:r>
      <w:r>
        <w:t xml:space="preserve">mass-market and broad, simplified language, direct search for individual clients and small-business owners.</w:t>
      </w:r>
    </w:p>
    <w:p>
      <w:pPr>
        <w:pStyle w:val="BodyText"/>
      </w:pPr>
      <w:r>
        <w:rPr>
          <w:bCs/>
          <w:b/>
        </w:rPr>
        <w:t xml:space="preserve">What we publish: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Frequency</w:t>
            </w:r>
          </w:p>
        </w:tc>
      </w:tr>
      <w:tr>
        <w:tc>
          <w:tcPr/>
          <w:p>
            <w:pPr>
              <w:pStyle w:val="Compact"/>
              <w:jc w:val="left"/>
            </w:pPr>
            <w:r>
              <w:t xml:space="preserve">“</w:t>
            </w:r>
            <w:r>
              <w:t xml:space="preserve">Legal Q&amp;A</w:t>
            </w:r>
            <w:r>
              <w:t xml:space="preserve">”</w:t>
            </w:r>
            <w:r>
              <w:t xml:space="preserve"> </w:t>
            </w:r>
            <w:r>
              <w:t xml:space="preserve">post in simple language (family, labour, tenancy, cheques, debts, real estate, residency)</w:t>
            </w:r>
          </w:p>
        </w:tc>
        <w:tc>
          <w:tcPr/>
          <w:p>
            <w:pPr>
              <w:pStyle w:val="Compact"/>
              <w:jc w:val="left"/>
            </w:pPr>
            <w:r>
              <w:t xml:space="preserve">3 per week</w:t>
            </w:r>
          </w:p>
        </w:tc>
      </w:tr>
      <w:tr>
        <w:tc>
          <w:tcPr/>
          <w:p>
            <w:pPr>
              <w:pStyle w:val="Compact"/>
              <w:jc w:val="left"/>
            </w:pPr>
            <w:r>
              <w:t xml:space="preserve">Short video by the consultants answering a common question</w:t>
            </w:r>
          </w:p>
        </w:tc>
        <w:tc>
          <w:tcPr/>
          <w:p>
            <w:pPr>
              <w:pStyle w:val="Compact"/>
              <w:jc w:val="left"/>
            </w:pPr>
            <w:r>
              <w:t xml:space="preserve">2 per week</w:t>
            </w:r>
          </w:p>
        </w:tc>
      </w:tr>
      <w:tr>
        <w:tc>
          <w:tcPr/>
          <w:p>
            <w:pPr>
              <w:pStyle w:val="Compact"/>
              <w:jc w:val="left"/>
            </w:pPr>
            <w:r>
              <w:t xml:space="preserve">Warning post (</w:t>
            </w:r>
            <w:r>
              <w:t xml:space="preserve">“</w:t>
            </w:r>
            <w:r>
              <w:t xml:space="preserve">5 mistakes before signing a tenancy contract</w:t>
            </w:r>
            <w:r>
              <w:t xml:space="preserve">”</w:t>
            </w:r>
            <w:r>
              <w:t xml:space="preserve">)</w:t>
            </w:r>
          </w:p>
        </w:tc>
        <w:tc>
          <w:tcPr/>
          <w:p>
            <w:pPr>
              <w:pStyle w:val="Compact"/>
              <w:jc w:val="left"/>
            </w:pPr>
            <w:r>
              <w:t xml:space="preserve">1 per week</w:t>
            </w:r>
          </w:p>
        </w:tc>
      </w:tr>
      <w:tr>
        <w:tc>
          <w:tcPr/>
          <w:p>
            <w:pPr>
              <w:pStyle w:val="Compact"/>
              <w:jc w:val="left"/>
            </w:pPr>
            <w:r>
              <w:t xml:space="preserve">Live</w:t>
            </w:r>
            <w:r>
              <w:t xml:space="preserve"> </w:t>
            </w:r>
            <w:r>
              <w:t xml:space="preserve">“</w:t>
            </w:r>
            <w:r>
              <w:t xml:space="preserve">open general consultation</w:t>
            </w:r>
            <w:r>
              <w:t xml:space="preserve">”</w:t>
            </w:r>
          </w:p>
        </w:tc>
        <w:tc>
          <w:tcPr/>
          <w:p>
            <w:pPr>
              <w:pStyle w:val="Compact"/>
              <w:jc w:val="left"/>
            </w:pPr>
            <w:r>
              <w:t xml:space="preserve">Once a month, 30-45 minutes</w:t>
            </w:r>
          </w:p>
        </w:tc>
      </w:tr>
      <w:tr>
        <w:tc>
          <w:tcPr/>
          <w:p>
            <w:pPr>
              <w:pStyle w:val="Compact"/>
              <w:jc w:val="left"/>
            </w:pPr>
            <w:r>
              <w:t xml:space="preserve">Occasion or community post</w:t>
            </w:r>
          </w:p>
        </w:tc>
        <w:tc>
          <w:tcPr/>
          <w:p>
            <w:pPr>
              <w:pStyle w:val="Compact"/>
              <w:jc w:val="left"/>
            </w:pPr>
            <w:r>
              <w:t xml:space="preserve">Per the calendar</w:t>
            </w:r>
          </w:p>
        </w:tc>
      </w:tr>
    </w:tbl>
    <w:p>
      <w:pPr>
        <w:pStyle w:val="BodyText"/>
      </w:pPr>
      <w:r>
        <w:rPr>
          <w:bCs/>
          <w:b/>
        </w:rPr>
        <w:t xml:space="preserve">Lead generation on Facebook:</w:t>
      </w:r>
      <w:r>
        <w:t xml:space="preserve"> </w:t>
      </w:r>
      <w:r>
        <w:t xml:space="preserve">-</w:t>
      </w:r>
      <w:r>
        <w:t xml:space="preserve"> </w:t>
      </w:r>
      <w:r>
        <w:t xml:space="preserve">“</w:t>
      </w:r>
      <w:r>
        <w:t xml:space="preserve">Message us</w:t>
      </w:r>
      <w:r>
        <w:t xml:space="preserve">”</w:t>
      </w:r>
      <w:r>
        <w:t xml:space="preserve"> </w:t>
      </w:r>
      <w:r>
        <w:t xml:space="preserve">button to WhatsApp Business with an auto-reply asking 3 qualifying questions (matter type, emirate, preferred call time).</w:t>
      </w:r>
      <w:r>
        <w:t xml:space="preserve"> </w:t>
      </w:r>
      <w:r>
        <w:t xml:space="preserve">- Lead Ads by service type with instant forms, geo-targeting within the UAE, and language segmentation (Arabic/English/Urdu/Hindi depending on each service’s viability).</w:t>
      </w:r>
      <w:r>
        <w:t xml:space="preserve"> </w:t>
      </w:r>
      <w:r>
        <w:t xml:space="preserve">- Facebook groups: value-first participation (no direct advertising) in residents’ and business owners’ groups; 3 helpful answers per week from the firm’s account.</w:t>
      </w:r>
      <w:r>
        <w:t xml:space="preserve"> </w:t>
      </w:r>
      <w:r>
        <w:t xml:space="preserve">- Retargeting of website visitors and viewers who watched more than 50% of a video.</w:t>
      </w:r>
    </w:p>
    <w:p>
      <w:pPr>
        <w:pStyle w:val="BodyText"/>
      </w:pPr>
      <w:r>
        <w:rPr>
          <w:bCs/>
          <w:b/>
        </w:rPr>
        <w:t xml:space="preserve">KPIs:</w:t>
      </w:r>
      <w:r>
        <w:t xml:space="preserve"> </w:t>
      </w:r>
      <w:r>
        <w:t xml:space="preserve">new weekly conversations, cost per lead, share of qualified leads from Facebook, video reach.</w:t>
      </w:r>
    </w:p>
    <w:bookmarkEnd w:id="35"/>
    <w:bookmarkStart w:id="36" w:name="instagram"/>
    <w:p>
      <w:pPr>
        <w:pStyle w:val="Heading3"/>
      </w:pPr>
      <w:r>
        <w:t xml:space="preserve">5.3 Instagram</w:t>
      </w:r>
    </w:p>
    <w:p>
      <w:pPr>
        <w:pStyle w:val="FirstParagraph"/>
      </w:pPr>
      <w:r>
        <w:rPr>
          <w:bCs/>
          <w:b/>
        </w:rPr>
        <w:t xml:space="preserve">Direction:</w:t>
      </w:r>
      <w:r>
        <w:t xml:space="preserve"> </w:t>
      </w:r>
      <w:r>
        <w:t xml:space="preserve">brand awareness + leads. The primary visual platform.</w:t>
      </w:r>
    </w:p>
    <w:p>
      <w:pPr>
        <w:pStyle w:val="BodyText"/>
      </w:pPr>
      <w:r>
        <w:rPr>
          <w:bCs/>
          <w:b/>
        </w:rPr>
        <w:t xml:space="preserve">What we publish: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Frequency</w:t>
            </w:r>
          </w:p>
        </w:tc>
      </w:tr>
      <w:tr>
        <w:tc>
          <w:tcPr/>
          <w:p>
            <w:pPr>
              <w:pStyle w:val="Compact"/>
              <w:jc w:val="left"/>
            </w:pPr>
            <w:r>
              <w:t xml:space="preserve">Short educational Reels:</w:t>
            </w:r>
            <w:r>
              <w:t xml:space="preserve"> </w:t>
            </w:r>
            <w:r>
              <w:t xml:space="preserve">“</w:t>
            </w:r>
            <w:r>
              <w:t xml:space="preserve">A law in one minute</w:t>
            </w:r>
            <w:r>
              <w:t xml:space="preserve">”</w:t>
            </w:r>
          </w:p>
        </w:tc>
        <w:tc>
          <w:tcPr/>
          <w:p>
            <w:pPr>
              <w:pStyle w:val="Compact"/>
              <w:jc w:val="left"/>
            </w:pPr>
            <w:r>
              <w:t xml:space="preserve">3 per week</w:t>
            </w:r>
          </w:p>
        </w:tc>
      </w:tr>
      <w:tr>
        <w:tc>
          <w:tcPr/>
          <w:p>
            <w:pPr>
              <w:pStyle w:val="Compact"/>
              <w:jc w:val="left"/>
            </w:pPr>
            <w:r>
              <w:t xml:space="preserve">Designed carousel: step-by-step explanation or before/after a legal amendment</w:t>
            </w:r>
          </w:p>
        </w:tc>
        <w:tc>
          <w:tcPr/>
          <w:p>
            <w:pPr>
              <w:pStyle w:val="Compact"/>
              <w:jc w:val="left"/>
            </w:pPr>
            <w:r>
              <w:t xml:space="preserve">2 per week</w:t>
            </w:r>
          </w:p>
        </w:tc>
      </w:tr>
      <w:tr>
        <w:tc>
          <w:tcPr/>
          <w:p>
            <w:pPr>
              <w:pStyle w:val="Compact"/>
              <w:jc w:val="left"/>
            </w:pPr>
            <w:r>
              <w:t xml:space="preserve">Stories</w:t>
            </w:r>
          </w:p>
        </w:tc>
        <w:tc>
          <w:tcPr/>
          <w:p>
            <w:pPr>
              <w:pStyle w:val="Compact"/>
              <w:jc w:val="left"/>
            </w:pPr>
            <w:r>
              <w:t xml:space="preserve">Daily: 3-5 stories (question of the day, poll, behind the scenes, repost of the day’s post, call to book a consultation)</w:t>
            </w:r>
          </w:p>
        </w:tc>
      </w:tr>
      <w:tr>
        <w:tc>
          <w:tcPr/>
          <w:p>
            <w:pPr>
              <w:pStyle w:val="Compact"/>
              <w:jc w:val="left"/>
            </w:pPr>
            <w:r>
              <w:t xml:space="preserve">Motion graphics for new legislation</w:t>
            </w:r>
          </w:p>
        </w:tc>
        <w:tc>
          <w:tcPr/>
          <w:p>
            <w:pPr>
              <w:pStyle w:val="Compact"/>
              <w:jc w:val="left"/>
            </w:pPr>
            <w:r>
              <w:t xml:space="preserve">On the event + 1 per week</w:t>
            </w:r>
          </w:p>
        </w:tc>
      </w:tr>
      <w:tr>
        <w:tc>
          <w:tcPr/>
          <w:p>
            <w:pPr>
              <w:pStyle w:val="Compact"/>
              <w:jc w:val="left"/>
            </w:pPr>
            <w:r>
              <w:t xml:space="preserve">Team member or institutional-structure feature</w:t>
            </w:r>
          </w:p>
        </w:tc>
        <w:tc>
          <w:tcPr/>
          <w:p>
            <w:pPr>
              <w:pStyle w:val="Compact"/>
              <w:jc w:val="left"/>
            </w:pPr>
            <w:r>
              <w:t xml:space="preserve">1 every two weeks</w:t>
            </w:r>
          </w:p>
        </w:tc>
      </w:tr>
      <w:tr>
        <w:tc>
          <w:tcPr/>
          <w:p>
            <w:pPr>
              <w:pStyle w:val="Compact"/>
              <w:jc w:val="left"/>
            </w:pPr>
            <w:r>
              <w:t xml:space="preserve">Collab Live with a personality or entity</w:t>
            </w:r>
          </w:p>
        </w:tc>
        <w:tc>
          <w:tcPr/>
          <w:p>
            <w:pPr>
              <w:pStyle w:val="Compact"/>
              <w:jc w:val="left"/>
            </w:pPr>
            <w:r>
              <w:t xml:space="preserve">1 per month</w:t>
            </w:r>
          </w:p>
        </w:tc>
      </w:tr>
      <w:tr>
        <w:tc>
          <w:tcPr/>
          <w:p>
            <w:pPr>
              <w:pStyle w:val="Compact"/>
              <w:jc w:val="left"/>
            </w:pPr>
            <w:r>
              <w:t xml:space="preserve">Permanent highlights: our services, our team, FAQs, client reviews, events</w:t>
            </w:r>
          </w:p>
        </w:tc>
        <w:tc>
          <w:tcPr/>
          <w:p>
            <w:pPr>
              <w:pStyle w:val="Compact"/>
              <w:jc w:val="left"/>
            </w:pPr>
            <w:r>
              <w:t xml:space="preserve">Monthly update</w:t>
            </w:r>
          </w:p>
        </w:tc>
      </w:tr>
    </w:tbl>
    <w:p>
      <w:pPr>
        <w:pStyle w:val="BodyText"/>
      </w:pPr>
      <w:r>
        <w:rPr>
          <w:bCs/>
          <w:b/>
        </w:rPr>
        <w:t xml:space="preserve">Lead generation on Instagram:</w:t>
      </w:r>
      <w:r>
        <w:t xml:space="preserve"> </w:t>
      </w:r>
      <w:r>
        <w:t xml:space="preserve">- Bio link to a unified landing page with options: book a consultation / WhatsApp / download a free guide.</w:t>
      </w:r>
      <w:r>
        <w:t xml:space="preserve"> </w:t>
      </w:r>
      <w:r>
        <w:t xml:space="preserve">- Daily</w:t>
      </w:r>
      <w:r>
        <w:t xml:space="preserve"> </w:t>
      </w:r>
      <w:r>
        <w:t xml:space="preserve">“</w:t>
      </w:r>
      <w:r>
        <w:t xml:space="preserve">question</w:t>
      </w:r>
      <w:r>
        <w:t xml:space="preserve">”</w:t>
      </w:r>
      <w:r>
        <w:t xml:space="preserve"> </w:t>
      </w:r>
      <w:r>
        <w:t xml:space="preserve">and</w:t>
      </w:r>
      <w:r>
        <w:t xml:space="preserve"> </w:t>
      </w:r>
      <w:r>
        <w:t xml:space="preserve">“</w:t>
      </w:r>
      <w:r>
        <w:t xml:space="preserve">poll</w:t>
      </w:r>
      <w:r>
        <w:t xml:space="preserve">”</w:t>
      </w:r>
      <w:r>
        <w:t xml:space="preserve"> </w:t>
      </w:r>
      <w:r>
        <w:t xml:space="preserve">stickers in Stories to capture needs and direct replies.</w:t>
      </w:r>
      <w:r>
        <w:t xml:space="preserve"> </w:t>
      </w:r>
      <w:r>
        <w:t xml:space="preserve">- Paid boosts on the best-performing Reels with clear lead-generation terms.</w:t>
      </w:r>
      <w:r>
        <w:t xml:space="preserve"> </w:t>
      </w:r>
      <w:r>
        <w:t xml:space="preserve">- Reply to every comment and message within one hour during working hours.</w:t>
      </w:r>
    </w:p>
    <w:p>
      <w:pPr>
        <w:pStyle w:val="BodyText"/>
      </w:pPr>
      <w:r>
        <w:rPr>
          <w:bCs/>
          <w:b/>
        </w:rPr>
        <w:t xml:space="preserve">KPIs:</w:t>
      </w:r>
      <w:r>
        <w:t xml:space="preserve"> </w:t>
      </w:r>
      <w:r>
        <w:t xml:space="preserve">reach, saves and shares (more important than likes), bio link clicks, inbound messages, engagement rate ≥ 3%.</w:t>
      </w:r>
    </w:p>
    <w:bookmarkEnd w:id="36"/>
    <w:bookmarkStart w:id="37" w:name="linkedin"/>
    <w:p>
      <w:pPr>
        <w:pStyle w:val="Heading3"/>
      </w:pPr>
      <w:r>
        <w:t xml:space="preserve">5.4 LinkedIn</w:t>
      </w:r>
    </w:p>
    <w:p>
      <w:pPr>
        <w:pStyle w:val="FirstParagraph"/>
      </w:pPr>
      <w:r>
        <w:rPr>
          <w:bCs/>
          <w:b/>
        </w:rPr>
        <w:t xml:space="preserve">Direction:</w:t>
      </w:r>
      <w:r>
        <w:t xml:space="preserve"> </w:t>
      </w:r>
      <w:r>
        <w:t xml:space="preserve">B2B and B2G; showcasing the institutional structure, expertise, international partnerships and the Chinese Desk.</w:t>
      </w:r>
    </w:p>
    <w:p>
      <w:pPr>
        <w:pStyle w:val="BodyText"/>
      </w:pPr>
      <w:r>
        <w:rPr>
          <w:bCs/>
          <w:b/>
        </w:rPr>
        <w:t xml:space="preserve">Accounts:</w:t>
      </w:r>
      <w:r>
        <w:t xml:space="preserve"> </w:t>
      </w:r>
      <w:r>
        <w:t xml:space="preserve">- The firm’s Company Page.</w:t>
      </w:r>
      <w:r>
        <w:t xml:space="preserve"> </w:t>
      </w:r>
      <w:r>
        <w:t xml:space="preserve">- Dr. Rashid Al Kaitoob’s personal account.</w:t>
      </w:r>
      <w:r>
        <w:t xml:space="preserve"> </w:t>
      </w:r>
      <w:r>
        <w:t xml:space="preserve">- Accounts of the General Manager, Head of BD and the consultants (the</w:t>
      </w:r>
      <w:r>
        <w:t xml:space="preserve"> </w:t>
      </w:r>
      <w:r>
        <w:t xml:space="preserve">“</w:t>
      </w:r>
      <w:r>
        <w:t xml:space="preserve">Firm Ambassadors</w:t>
      </w:r>
      <w:r>
        <w:t xml:space="preserve">”</w:t>
      </w:r>
      <w:r>
        <w:t xml:space="preserve"> </w:t>
      </w:r>
      <w:r>
        <w:t xml:space="preserve">programme: each consultant posts once a week with the department’s support).</w:t>
      </w:r>
    </w:p>
    <w:p>
      <w:pPr>
        <w:pStyle w:val="BodyText"/>
      </w:pPr>
      <w:r>
        <w:rPr>
          <w:bCs/>
          <w:b/>
        </w:rPr>
        <w:t xml:space="preserve">What we publish: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Frequency</w:t>
            </w:r>
          </w:p>
        </w:tc>
      </w:tr>
      <w:tr>
        <w:tc>
          <w:tcPr/>
          <w:p>
            <w:pPr>
              <w:pStyle w:val="Compact"/>
              <w:jc w:val="left"/>
            </w:pPr>
            <w:r>
              <w:t xml:space="preserve">Thought-leadership article, bilingual, on the impact of legislation on the business environment</w:t>
            </w:r>
          </w:p>
        </w:tc>
        <w:tc>
          <w:tcPr/>
          <w:p>
            <w:pPr>
              <w:pStyle w:val="Compact"/>
              <w:jc w:val="left"/>
            </w:pPr>
            <w:r>
              <w:t xml:space="preserve">1 per week</w:t>
            </w:r>
          </w:p>
        </w:tc>
      </w:tr>
      <w:tr>
        <w:tc>
          <w:tcPr/>
          <w:p>
            <w:pPr>
              <w:pStyle w:val="Compact"/>
              <w:jc w:val="left"/>
            </w:pPr>
            <w:r>
              <w:t xml:space="preserve">Feature on the institutional structure, departments and specialised desks (Chinese Desk, fintech, corporate)</w:t>
            </w:r>
          </w:p>
        </w:tc>
        <w:tc>
          <w:tcPr/>
          <w:p>
            <w:pPr>
              <w:pStyle w:val="Compact"/>
              <w:jc w:val="left"/>
            </w:pPr>
            <w:r>
              <w:t xml:space="preserve">1 per week</w:t>
            </w:r>
          </w:p>
        </w:tc>
      </w:tr>
      <w:tr>
        <w:tc>
          <w:tcPr/>
          <w:p>
            <w:pPr>
              <w:pStyle w:val="Compact"/>
              <w:jc w:val="left"/>
            </w:pPr>
            <w:r>
              <w:t xml:space="preserve">Institutional case study (client not disclosed)</w:t>
            </w:r>
          </w:p>
        </w:tc>
        <w:tc>
          <w:tcPr/>
          <w:p>
            <w:pPr>
              <w:pStyle w:val="Compact"/>
              <w:jc w:val="left"/>
            </w:pPr>
            <w:r>
              <w:t xml:space="preserve">1 every two weeks</w:t>
            </w:r>
          </w:p>
        </w:tc>
      </w:tr>
      <w:tr>
        <w:tc>
          <w:tcPr/>
          <w:p>
            <w:pPr>
              <w:pStyle w:val="Compact"/>
              <w:jc w:val="left"/>
            </w:pPr>
            <w:r>
              <w:t xml:space="preserve">Coverage of an event, partnership or MoU</w:t>
            </w:r>
          </w:p>
        </w:tc>
        <w:tc>
          <w:tcPr/>
          <w:p>
            <w:pPr>
              <w:pStyle w:val="Compact"/>
              <w:jc w:val="left"/>
            </w:pPr>
            <w:r>
              <w:t xml:space="preserve">On the event</w:t>
            </w:r>
          </w:p>
        </w:tc>
      </w:tr>
      <w:tr>
        <w:tc>
          <w:tcPr/>
          <w:p>
            <w:pPr>
              <w:pStyle w:val="Compact"/>
              <w:jc w:val="left"/>
            </w:pPr>
            <w:r>
              <w:t xml:space="preserve">Monthly LinkedIn Newsletter:</w:t>
            </w:r>
            <w:r>
              <w:t xml:space="preserve"> </w:t>
            </w:r>
            <w:r>
              <w:t xml:space="preserve">“</w:t>
            </w:r>
            <w:r>
              <w:t xml:space="preserve">UAE Legislative Updates for Business</w:t>
            </w:r>
            <w:r>
              <w:t xml:space="preserve">”</w:t>
            </w:r>
          </w:p>
        </w:tc>
        <w:tc>
          <w:tcPr/>
          <w:p>
            <w:pPr>
              <w:pStyle w:val="Compact"/>
              <w:jc w:val="left"/>
            </w:pPr>
            <w:r>
              <w:t xml:space="preserve">1 per month</w:t>
            </w:r>
          </w:p>
        </w:tc>
      </w:tr>
      <w:tr>
        <w:tc>
          <w:tcPr/>
          <w:p>
            <w:pPr>
              <w:pStyle w:val="Compact"/>
              <w:jc w:val="left"/>
            </w:pPr>
            <w:r>
              <w:t xml:space="preserve">Short video interview with a consultant or an international partner</w:t>
            </w:r>
          </w:p>
        </w:tc>
        <w:tc>
          <w:tcPr/>
          <w:p>
            <w:pPr>
              <w:pStyle w:val="Compact"/>
              <w:jc w:val="left"/>
            </w:pPr>
            <w:r>
              <w:t xml:space="preserve">1 every two weeks</w:t>
            </w:r>
          </w:p>
        </w:tc>
      </w:tr>
      <w:tr>
        <w:tc>
          <w:tcPr/>
          <w:p>
            <w:pPr>
              <w:pStyle w:val="Compact"/>
              <w:jc w:val="left"/>
            </w:pPr>
            <w:r>
              <w:t xml:space="preserve">Document (PDF carousel) titled</w:t>
            </w:r>
            <w:r>
              <w:t xml:space="preserve"> </w:t>
            </w:r>
            <w:r>
              <w:t xml:space="preserve">“</w:t>
            </w:r>
            <w:r>
              <w:t xml:space="preserve">The Corporate Guide to …</w:t>
            </w:r>
            <w:r>
              <w:t xml:space="preserve">”</w:t>
            </w:r>
          </w:p>
        </w:tc>
        <w:tc>
          <w:tcPr/>
          <w:p>
            <w:pPr>
              <w:pStyle w:val="Compact"/>
              <w:jc w:val="left"/>
            </w:pPr>
            <w:r>
              <w:t xml:space="preserve">1 per month</w:t>
            </w:r>
          </w:p>
        </w:tc>
      </w:tr>
    </w:tbl>
    <w:p>
      <w:pPr>
        <w:pStyle w:val="BodyText"/>
      </w:pPr>
      <w:r>
        <w:rPr>
          <w:bCs/>
          <w:b/>
        </w:rPr>
        <w:t xml:space="preserve">Lead generation on LinkedIn:</w:t>
      </w:r>
      <w:r>
        <w:t xml:space="preserve"> </w:t>
      </w:r>
      <w:r>
        <w:t xml:space="preserve">- Direct targeting (Sales Navigator) by the BD team of legal affairs managers, CFOs and founders; Marketing supplies the supporting content (follow-up messages, guides, webinar invitations).</w:t>
      </w:r>
      <w:r>
        <w:t xml:space="preserve"> </w:t>
      </w:r>
      <w:r>
        <w:t xml:space="preserve">- Lead forms through webinars recorded on LinkedIn.</w:t>
      </w:r>
      <w:r>
        <w:t xml:space="preserve"> </w:t>
      </w:r>
      <w:r>
        <w:t xml:space="preserve">- Personal response to every comment from an institutional or government account.</w:t>
      </w:r>
      <w:r>
        <w:t xml:space="preserve"> </w:t>
      </w:r>
      <w:r>
        <w:t xml:space="preserve">- Chinese content: a short Mandarin version of the Chinese Desk’s posts monthly, distributed through the firm’s partners on Chinese platforms.</w:t>
      </w:r>
    </w:p>
    <w:p>
      <w:pPr>
        <w:pStyle w:val="BodyText"/>
      </w:pPr>
      <w:r>
        <w:rPr>
          <w:bCs/>
          <w:b/>
        </w:rPr>
        <w:t xml:space="preserve">KPIs:</w:t>
      </w:r>
      <w:r>
        <w:t xml:space="preserve"> </w:t>
      </w:r>
      <w:r>
        <w:t xml:space="preserve">page views from target companies, followers in decision-making roles, newsletter subscribers, webinar registrations, meetings generated.</w:t>
      </w:r>
    </w:p>
    <w:bookmarkEnd w:id="37"/>
    <w:bookmarkStart w:id="38" w:name="google-seo-and-image"/>
    <w:p>
      <w:pPr>
        <w:pStyle w:val="Heading3"/>
      </w:pPr>
      <w:r>
        <w:t xml:space="preserve">5.5 Google (SEO and image)</w:t>
      </w:r>
    </w:p>
    <w:p>
      <w:pPr>
        <w:pStyle w:val="FirstParagraph"/>
      </w:pPr>
      <w:r>
        <w:t xml:space="preserve">Summary here; full details in Section 6.</w:t>
      </w:r>
      <w:r>
        <w:t xml:space="preserve"> </w:t>
      </w:r>
      <w:r>
        <w:t xml:space="preserve">-</w:t>
      </w:r>
      <w:r>
        <w:t xml:space="preserve"> </w:t>
      </w:r>
      <w:r>
        <w:rPr>
          <w:bCs/>
          <w:b/>
        </w:rPr>
        <w:t xml:space="preserve">Organic search (SEO):</w:t>
      </w:r>
      <w:r>
        <w:t xml:space="preserve"> </w:t>
      </w:r>
      <w:r>
        <w:t xml:space="preserve">first-page presence for the legal keywords in Arabic and English.</w:t>
      </w:r>
      <w:r>
        <w:t xml:space="preserve"> </w:t>
      </w:r>
      <w:r>
        <w:t xml:space="preserve">-</w:t>
      </w:r>
      <w:r>
        <w:t xml:space="preserve"> </w:t>
      </w:r>
      <w:r>
        <w:rPr>
          <w:bCs/>
          <w:b/>
        </w:rPr>
        <w:t xml:space="preserve">Google Business Profile:</w:t>
      </w:r>
      <w:r>
        <w:t xml:space="preserve"> </w:t>
      </w:r>
      <w:r>
        <w:t xml:space="preserve">complete information, photos, weekly posts, Q&amp;A, verified reviews ≥ 4.8.</w:t>
      </w:r>
      <w:r>
        <w:t xml:space="preserve"> </w:t>
      </w:r>
      <w:r>
        <w:t xml:space="preserve">-</w:t>
      </w:r>
      <w:r>
        <w:t xml:space="preserve"> </w:t>
      </w:r>
      <w:r>
        <w:rPr>
          <w:bCs/>
          <w:b/>
        </w:rPr>
        <w:t xml:space="preserve">Knowledge Panel for the founder and the firm:</w:t>
      </w:r>
      <w:r>
        <w:t xml:space="preserve"> </w:t>
      </w:r>
      <w:r>
        <w:t xml:space="preserve">through consistent data across all platforms, press articles, Wikidata and structured data markup (Schema).</w:t>
      </w:r>
      <w:r>
        <w:t xml:space="preserve"> </w:t>
      </w:r>
      <w:r>
        <w:t xml:space="preserve">-</w:t>
      </w:r>
      <w:r>
        <w:t xml:space="preserve"> </w:t>
      </w:r>
      <w:r>
        <w:rPr>
          <w:bCs/>
          <w:b/>
        </w:rPr>
        <w:t xml:space="preserve">Google News / Discover:</w:t>
      </w:r>
      <w:r>
        <w:t xml:space="preserve"> </w:t>
      </w:r>
      <w:r>
        <w:t xml:space="preserve">through regular press publishing and partnerships with news outlets.</w:t>
      </w:r>
      <w:r>
        <w:t xml:space="preserve"> </w:t>
      </w:r>
      <w:r>
        <w:t xml:space="preserve">-</w:t>
      </w:r>
      <w:r>
        <w:t xml:space="preserve"> </w:t>
      </w:r>
      <w:r>
        <w:rPr>
          <w:bCs/>
          <w:b/>
        </w:rPr>
        <w:t xml:space="preserve">Google Ads (Search):</w:t>
      </w:r>
      <w:r>
        <w:t xml:space="preserve"> </w:t>
      </w:r>
      <w:r>
        <w:t xml:space="preserve">campaigns on high-intent keywords (</w:t>
      </w:r>
      <w:r>
        <w:t xml:space="preserve">“</w:t>
      </w:r>
      <w:r>
        <w:t xml:space="preserve">corporate lawyer Dubai</w:t>
      </w:r>
      <w:r>
        <w:t xml:space="preserve">”</w:t>
      </w:r>
      <w:r>
        <w:t xml:space="preserve">,</w:t>
      </w:r>
      <w:r>
        <w:t xml:space="preserve"> </w:t>
      </w:r>
      <w:r>
        <w:t xml:space="preserve">“</w:t>
      </w:r>
      <w:r>
        <w:t xml:space="preserve">legal consultation Abu Dhabi</w:t>
      </w:r>
      <w:r>
        <w:t xml:space="preserve">”</w:t>
      </w:r>
      <w:r>
        <w:t xml:space="preserve">) with a budget governed by cost per lead.</w:t>
      </w:r>
      <w:r>
        <w:t xml:space="preserve"> </w:t>
      </w:r>
      <w:r>
        <w:t xml:space="preserve">-</w:t>
      </w:r>
      <w:r>
        <w:t xml:space="preserve"> </w:t>
      </w:r>
      <w:r>
        <w:rPr>
          <w:bCs/>
          <w:b/>
        </w:rPr>
        <w:t xml:space="preserve">YouTube (owned by Google):</w:t>
      </w:r>
      <w:r>
        <w:t xml:space="preserve"> </w:t>
      </w:r>
      <w:r>
        <w:t xml:space="preserve">long episodes and explainer videos that appear in search results.</w:t>
      </w:r>
    </w:p>
    <w:bookmarkEnd w:id="38"/>
    <w:bookmarkStart w:id="39" w:name="website"/>
    <w:p>
      <w:pPr>
        <w:pStyle w:val="Heading3"/>
      </w:pPr>
      <w:r>
        <w:t xml:space="preserve">5.6 Website</w:t>
      </w:r>
    </w:p>
    <w:p>
      <w:pPr>
        <w:pStyle w:val="FirstParagraph"/>
      </w:pPr>
      <w:r>
        <w:rPr>
          <w:bCs/>
          <w:b/>
        </w:rPr>
        <w:t xml:space="preserve">Role:</w:t>
      </w:r>
      <w:r>
        <w:t xml:space="preserve"> </w:t>
      </w:r>
      <w:r>
        <w:t xml:space="preserve">the hub into which all channels feed; the source of truth for content; the primary conversion tool.</w:t>
      </w:r>
    </w:p>
    <w:p>
      <w:pPr>
        <w:pStyle w:val="BodyText"/>
      </w:pPr>
      <w:r>
        <w:rPr>
          <w:bCs/>
          <w:b/>
        </w:rPr>
        <w:t xml:space="preserve">Q1 requirements:</w:t>
      </w:r>
      <w:r>
        <w:t xml:space="preserve"> </w:t>
      </w:r>
      <w:r>
        <w:t xml:space="preserve">- Clear page architecture: Home, About the firm and institutional structure, Team (a page per consultant), Services (a page per service in Arabic and English, with a Chinese version for services tied to the Chinese Desk), Blog/Knowledge Centre, Media and appearances, Contact.</w:t>
      </w:r>
      <w:r>
        <w:t xml:space="preserve"> </w:t>
      </w:r>
      <w:r>
        <w:t xml:space="preserve">- Landing pages for each campaign with a short form + WhatsApp button + call button.</w:t>
      </w:r>
      <w:r>
        <w:t xml:space="preserve"> </w:t>
      </w:r>
      <w:r>
        <w:t xml:space="preserve">- Automatic integration: every form → CRM → instant notification to the lead coordinator and the BD Assistant.</w:t>
      </w:r>
      <w:r>
        <w:t xml:space="preserve"> </w:t>
      </w:r>
      <w:r>
        <w:t xml:space="preserve">- Load time under 3 seconds on mobile, security certificate, full mobile compatibility.</w:t>
      </w:r>
      <w:r>
        <w:t xml:space="preserve"> </w:t>
      </w:r>
      <w:r>
        <w:t xml:space="preserve">- Initial consultation booking system (embedded calendar).</w:t>
      </w:r>
      <w:r>
        <w:t xml:space="preserve"> </w:t>
      </w:r>
      <w:r>
        <w:t xml:space="preserve">- A continuously updated</w:t>
      </w:r>
      <w:r>
        <w:t xml:space="preserve"> </w:t>
      </w:r>
      <w:r>
        <w:t xml:space="preserve">“</w:t>
      </w:r>
      <w:r>
        <w:t xml:space="preserve">Legislation Tracker</w:t>
      </w:r>
      <w:r>
        <w:t xml:space="preserve">”</w:t>
      </w:r>
      <w:r>
        <w:t xml:space="preserve"> </w:t>
      </w:r>
      <w:r>
        <w:t xml:space="preserve">page (becomes a cited reference that earns backlinks).</w:t>
      </w:r>
      <w:r>
        <w:t xml:space="preserve"> </w:t>
      </w:r>
      <w:r>
        <w:t xml:space="preserve">- A</w:t>
      </w:r>
      <w:r>
        <w:t xml:space="preserve"> </w:t>
      </w:r>
      <w:r>
        <w:t xml:space="preserve">“</w:t>
      </w:r>
      <w:r>
        <w:t xml:space="preserve">Dr. Rashid in the Media</w:t>
      </w:r>
      <w:r>
        <w:t xml:space="preserve">”</w:t>
      </w:r>
      <w:r>
        <w:t xml:space="preserve"> </w:t>
      </w:r>
      <w:r>
        <w:t xml:space="preserve">archive collecting every external appearance.</w:t>
      </w:r>
    </w:p>
    <w:p>
      <w:pPr>
        <w:pStyle w:val="BodyText"/>
      </w:pPr>
      <w:r>
        <w:rPr>
          <w:bCs/>
          <w:b/>
        </w:rPr>
        <w:t xml:space="preserve">KPIs:</w:t>
      </w:r>
      <w:r>
        <w:t xml:space="preserve"> </w:t>
      </w:r>
      <w:r>
        <w:t xml:space="preserve">organic visits, conversion rate (visit → form/WhatsApp) ≥ 3%, time on page, bounce rate, number of indexed pages.</w:t>
      </w:r>
    </w:p>
    <w:bookmarkEnd w:id="39"/>
    <w:bookmarkStart w:id="40" w:name="youtube-and-the-podcast"/>
    <w:p>
      <w:pPr>
        <w:pStyle w:val="Heading3"/>
      </w:pPr>
      <w:r>
        <w:t xml:space="preserve">5.7 YouTube and the Podcast</w:t>
      </w:r>
    </w:p>
    <w:p>
      <w:pPr>
        <w:numPr>
          <w:ilvl w:val="0"/>
          <w:numId w:val="1008"/>
        </w:numPr>
        <w:pStyle w:val="Compact"/>
      </w:pPr>
      <w:r>
        <w:rPr>
          <w:bCs/>
          <w:b/>
        </w:rPr>
        <w:t xml:space="preserve">The firm’s YouTube channel:</w:t>
      </w:r>
      <w:r>
        <w:t xml:space="preserve"> </w:t>
      </w:r>
      <w:r>
        <w:t xml:space="preserve">the repository for all long-form video: webinars, workshops, episodes, interviews. 2 long videos per month + all Shorts from the Reels.</w:t>
      </w:r>
    </w:p>
    <w:p>
      <w:pPr>
        <w:numPr>
          <w:ilvl w:val="0"/>
          <w:numId w:val="1008"/>
        </w:numPr>
        <w:pStyle w:val="Compact"/>
      </w:pPr>
      <w:r>
        <w:rPr>
          <w:bCs/>
          <w:b/>
        </w:rPr>
        <w:t xml:space="preserve">The firm’s podcast (working title:</w:t>
      </w:r>
      <w:r>
        <w:rPr>
          <w:bCs/>
          <w:b/>
        </w:rPr>
        <w:t xml:space="preserve"> </w:t>
      </w:r>
      <w:r>
        <w:rPr>
          <w:bCs/>
          <w:b/>
        </w:rPr>
        <w:t xml:space="preserve">“</w:t>
      </w:r>
      <w:r>
        <w:rPr>
          <w:bCs/>
          <w:b/>
        </w:rPr>
        <w:t xml:space="preserve">Letter of the Law</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With Al Kaitoob</w:t>
      </w:r>
      <w:r>
        <w:rPr>
          <w:bCs/>
          <w:b/>
        </w:rPr>
        <w:t xml:space="preserve">”</w:t>
      </w:r>
      <w:r>
        <w:rPr>
          <w:bCs/>
          <w:b/>
        </w:rPr>
        <w:t xml:space="preserve">):</w:t>
      </w:r>
      <w:r>
        <w:t xml:space="preserve"> </w:t>
      </w:r>
      <w:r>
        <w:t xml:space="preserve">an episode every two weeks (30-45 minutes) in which Dr. Rashid or one of the consultants hosts a guest from business, government or the legal profession. Published as audio on the audio platforms and as video on YouTube, and cut into 6-10 short clips per episode to feed the other platforms.</w:t>
      </w:r>
    </w:p>
    <w:p>
      <w:pPr>
        <w:numPr>
          <w:ilvl w:val="0"/>
          <w:numId w:val="1008"/>
        </w:numPr>
        <w:pStyle w:val="Compact"/>
      </w:pPr>
      <w:r>
        <w:rPr>
          <w:bCs/>
          <w:b/>
        </w:rPr>
        <w:t xml:space="preserve">Double benefit:</w:t>
      </w:r>
      <w:r>
        <w:t xml:space="preserve"> </w:t>
      </w:r>
      <w:r>
        <w:t xml:space="preserve">every guest shares the episode with their own audience, so the podcast also becomes a tool for presence on third-party platforms.</w:t>
      </w:r>
    </w:p>
    <w:bookmarkEnd w:id="40"/>
    <w:bookmarkStart w:id="41" w:name="whatsapp-business"/>
    <w:p>
      <w:pPr>
        <w:pStyle w:val="Heading3"/>
      </w:pPr>
      <w:r>
        <w:t xml:space="preserve">5.8 WhatsApp Business</w:t>
      </w:r>
    </w:p>
    <w:p>
      <w:pPr>
        <w:numPr>
          <w:ilvl w:val="0"/>
          <w:numId w:val="1009"/>
        </w:numPr>
        <w:pStyle w:val="Compact"/>
      </w:pPr>
      <w:r>
        <w:t xml:space="preserve">A single number for leads from all platforms, with a qualifying auto-reply and tag classification (source platform, service type, emirate).</w:t>
      </w:r>
    </w:p>
    <w:p>
      <w:pPr>
        <w:numPr>
          <w:ilvl w:val="0"/>
          <w:numId w:val="1009"/>
        </w:numPr>
        <w:pStyle w:val="Compact"/>
      </w:pPr>
      <w:r>
        <w:t xml:space="preserve">Monthly broadcast list (with subscribers’ consent) of the most important legislative updates.</w:t>
      </w:r>
    </w:p>
    <w:p>
      <w:pPr>
        <w:numPr>
          <w:ilvl w:val="0"/>
          <w:numId w:val="1009"/>
        </w:numPr>
        <w:pStyle w:val="Compact"/>
      </w:pPr>
      <w:r>
        <w:t xml:space="preserve">Service-level agreement: human reply within one hour during working hours, and within the first hour of the next day outside them.</w:t>
      </w:r>
    </w:p>
    <w:p>
      <w:r>
        <w:pict>
          <v:rect style="width:0;height:1.5pt" o:hralign="center" o:hrstd="t" o:hr="t"/>
        </w:pict>
      </w:r>
    </w:p>
    <w:bookmarkEnd w:id="41"/>
    <w:bookmarkEnd w:id="42"/>
    <w:bookmarkStart w:id="48" w:name="seo-and-google-reputation-plan"/>
    <w:p>
      <w:pPr>
        <w:pStyle w:val="Heading2"/>
      </w:pPr>
      <w:r>
        <w:t xml:space="preserve">6. SEO and Google Reputation Plan</w:t>
      </w:r>
    </w:p>
    <w:bookmarkStart w:id="43" w:name="foundation-phase-months-1-2"/>
    <w:p>
      <w:pPr>
        <w:pStyle w:val="Heading3"/>
      </w:pPr>
      <w:r>
        <w:t xml:space="preserve">6.1 Foundation phase (months 1-2)</w:t>
      </w:r>
    </w:p>
    <w:p>
      <w:pPr>
        <w:numPr>
          <w:ilvl w:val="0"/>
          <w:numId w:val="1010"/>
        </w:numPr>
        <w:pStyle w:val="Compact"/>
      </w:pPr>
      <w:r>
        <w:rPr>
          <w:bCs/>
          <w:b/>
        </w:rPr>
        <w:t xml:space="preserve">Full technical audit:</w:t>
      </w:r>
      <w:r>
        <w:t xml:space="preserve"> </w:t>
      </w:r>
      <w:r>
        <w:t xml:space="preserve">indexing, site speed, mobile compatibility, errors, sitemap, robots file, structured data (Schema: LegalService, Attorney, Organization, FAQ, Article).</w:t>
      </w:r>
    </w:p>
    <w:p>
      <w:pPr>
        <w:numPr>
          <w:ilvl w:val="0"/>
          <w:numId w:val="1010"/>
        </w:numPr>
        <w:pStyle w:val="Compact"/>
      </w:pPr>
      <w:r>
        <w:rPr>
          <w:bCs/>
          <w:b/>
        </w:rPr>
        <w:t xml:space="preserve">Audit of existing content:</w:t>
      </w:r>
      <w:r>
        <w:t xml:space="preserve"> </w:t>
      </w:r>
      <w:r>
        <w:t xml:space="preserve">weak pages are deleted, merged or improved.</w:t>
      </w:r>
    </w:p>
    <w:p>
      <w:pPr>
        <w:numPr>
          <w:ilvl w:val="0"/>
          <w:numId w:val="1010"/>
        </w:numPr>
        <w:pStyle w:val="Compact"/>
      </w:pPr>
      <w:r>
        <w:rPr>
          <w:bCs/>
          <w:b/>
        </w:rPr>
        <w:t xml:space="preserve">Tool connections:</w:t>
      </w:r>
      <w:r>
        <w:t xml:space="preserve"> </w:t>
      </w:r>
      <w:r>
        <w:t xml:space="preserve">Google Search Console, Google Analytics 4, Google Business Profile, Bing Webmaster, a rank-tracking tool.</w:t>
      </w:r>
    </w:p>
    <w:p>
      <w:pPr>
        <w:numPr>
          <w:ilvl w:val="0"/>
          <w:numId w:val="1010"/>
        </w:numPr>
        <w:pStyle w:val="Compact"/>
      </w:pPr>
      <w:r>
        <w:rPr>
          <w:bCs/>
          <w:b/>
        </w:rPr>
        <w:t xml:space="preserve">Competitor analysis:</w:t>
      </w:r>
      <w:r>
        <w:t xml:space="preserve"> </w:t>
      </w:r>
      <w:r>
        <w:t xml:space="preserve">the 10 most visible law firms in the UAE in Arabic and English: their keywords, pages and backlinks.</w:t>
      </w:r>
    </w:p>
    <w:p>
      <w:pPr>
        <w:numPr>
          <w:ilvl w:val="0"/>
          <w:numId w:val="1010"/>
        </w:numPr>
        <w:pStyle w:val="Compact"/>
      </w:pPr>
      <w:r>
        <w:rPr>
          <w:bCs/>
          <w:b/>
        </w:rPr>
        <w:t xml:space="preserve">Keyword research and cluster building:</w:t>
      </w:r>
      <w:r>
        <w:t xml:space="preserve"> </w:t>
      </w:r>
      <w:r>
        <w:t xml:space="preserve">for each service, a cluster of one primary keyword + 10-30 secondary keywords + FAQs, in Arabic and English (sample in Appendix B).</w:t>
      </w:r>
    </w:p>
    <w:bookmarkEnd w:id="43"/>
    <w:bookmarkStart w:id="44" w:name="content-build-ongoing-from-month-2"/>
    <w:p>
      <w:pPr>
        <w:pStyle w:val="Heading3"/>
      </w:pPr>
      <w:r>
        <w:t xml:space="preserve">6.2 Content build (ongoing from month 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Frequency</w:t>
            </w:r>
          </w:p>
        </w:tc>
        <w:tc>
          <w:tcPr/>
          <w:p>
            <w:pPr>
              <w:pStyle w:val="Compact"/>
              <w:jc w:val="left"/>
            </w:pPr>
            <w:r>
              <w:t xml:space="preserve">Goal</w:t>
            </w:r>
          </w:p>
        </w:tc>
      </w:tr>
      <w:tr>
        <w:tc>
          <w:tcPr/>
          <w:p>
            <w:pPr>
              <w:pStyle w:val="Compact"/>
              <w:jc w:val="left"/>
            </w:pPr>
            <w:r>
              <w:t xml:space="preserve">Optimised service page</w:t>
            </w:r>
          </w:p>
        </w:tc>
        <w:tc>
          <w:tcPr/>
          <w:p>
            <w:pPr>
              <w:pStyle w:val="Compact"/>
              <w:jc w:val="left"/>
            </w:pPr>
            <w:r>
              <w:t xml:space="preserve">2 per month until all services are covered</w:t>
            </w:r>
          </w:p>
        </w:tc>
        <w:tc>
          <w:tcPr/>
          <w:p>
            <w:pPr>
              <w:pStyle w:val="Compact"/>
              <w:jc w:val="left"/>
            </w:pPr>
            <w:r>
              <w:t xml:space="preserve">Commercial-intent keywords (</w:t>
            </w:r>
            <w:r>
              <w:t xml:space="preserve">“</w:t>
            </w:r>
            <w:r>
              <w:t xml:space="preserve">real estate lawyer Dubai</w:t>
            </w:r>
            <w:r>
              <w:t xml:space="preserve">”</w:t>
            </w:r>
            <w:r>
              <w:t xml:space="preserve">)</w:t>
            </w:r>
          </w:p>
        </w:tc>
      </w:tr>
      <w:tr>
        <w:tc>
          <w:tcPr/>
          <w:p>
            <w:pPr>
              <w:pStyle w:val="Compact"/>
              <w:jc w:val="left"/>
            </w:pPr>
            <w:r>
              <w:t xml:space="preserve">Long-form knowledge article (1,500-2,500 words)</w:t>
            </w:r>
          </w:p>
        </w:tc>
        <w:tc>
          <w:tcPr/>
          <w:p>
            <w:pPr>
              <w:pStyle w:val="Compact"/>
              <w:jc w:val="left"/>
            </w:pPr>
            <w:r>
              <w:t xml:space="preserve">4 per month (1 per week)</w:t>
            </w:r>
          </w:p>
        </w:tc>
        <w:tc>
          <w:tcPr/>
          <w:p>
            <w:pPr>
              <w:pStyle w:val="Compact"/>
              <w:jc w:val="left"/>
            </w:pPr>
            <w:r>
              <w:t xml:space="preserve">Informational keywords (</w:t>
            </w:r>
            <w:r>
              <w:t xml:space="preserve">“</w:t>
            </w:r>
            <w:r>
              <w:t xml:space="preserve">how to file a labour claim</w:t>
            </w:r>
            <w:r>
              <w:t xml:space="preserve">”</w:t>
            </w:r>
            <w:r>
              <w:t xml:space="preserve">)</w:t>
            </w:r>
          </w:p>
        </w:tc>
      </w:tr>
      <w:tr>
        <w:tc>
          <w:tcPr/>
          <w:p>
            <w:pPr>
              <w:pStyle w:val="Compact"/>
              <w:jc w:val="left"/>
            </w:pPr>
            <w:r>
              <w:t xml:space="preserve">New-legislation article (news/explainer)</w:t>
            </w:r>
          </w:p>
        </w:tc>
        <w:tc>
          <w:tcPr/>
          <w:p>
            <w:pPr>
              <w:pStyle w:val="Compact"/>
              <w:jc w:val="left"/>
            </w:pPr>
            <w:r>
              <w:t xml:space="preserve">On the event, within 48 hours</w:t>
            </w:r>
          </w:p>
        </w:tc>
        <w:tc>
          <w:tcPr/>
          <w:p>
            <w:pPr>
              <w:pStyle w:val="Compact"/>
              <w:jc w:val="left"/>
            </w:pPr>
            <w:r>
              <w:t xml:space="preserve">Capturing the search spike when a law is issued</w:t>
            </w:r>
          </w:p>
        </w:tc>
      </w:tr>
      <w:tr>
        <w:tc>
          <w:tcPr/>
          <w:p>
            <w:pPr>
              <w:pStyle w:val="Compact"/>
              <w:jc w:val="left"/>
            </w:pPr>
            <w:r>
              <w:t xml:space="preserve">FAQ page per service</w:t>
            </w:r>
          </w:p>
        </w:tc>
        <w:tc>
          <w:tcPr/>
          <w:p>
            <w:pPr>
              <w:pStyle w:val="Compact"/>
              <w:jc w:val="left"/>
            </w:pPr>
            <w:r>
              <w:t xml:space="preserve">1 per month</w:t>
            </w:r>
          </w:p>
        </w:tc>
        <w:tc>
          <w:tcPr/>
          <w:p>
            <w:pPr>
              <w:pStyle w:val="Compact"/>
              <w:jc w:val="left"/>
            </w:pPr>
            <w:r>
              <w:t xml:space="preserve">Google Featured Snippets</w:t>
            </w:r>
          </w:p>
        </w:tc>
      </w:tr>
      <w:tr>
        <w:tc>
          <w:tcPr/>
          <w:p>
            <w:pPr>
              <w:pStyle w:val="Compact"/>
              <w:jc w:val="left"/>
            </w:pPr>
            <w:r>
              <w:t xml:space="preserve">Emirate/location pages (local pages)</w:t>
            </w:r>
          </w:p>
        </w:tc>
        <w:tc>
          <w:tcPr/>
          <w:p>
            <w:pPr>
              <w:pStyle w:val="Compact"/>
              <w:jc w:val="left"/>
            </w:pPr>
            <w:r>
              <w:t xml:space="preserve">Q2</w:t>
            </w:r>
          </w:p>
        </w:tc>
        <w:tc>
          <w:tcPr/>
          <w:p>
            <w:pPr>
              <w:pStyle w:val="Compact"/>
              <w:jc w:val="left"/>
            </w:pPr>
            <w:r>
              <w:t xml:space="preserve">“</w:t>
            </w:r>
            <w:r>
              <w:t xml:space="preserve">lawyer in Abu Dhabi / Dubai / Sharjah …</w:t>
            </w:r>
            <w:r>
              <w:t xml:space="preserve">”</w:t>
            </w:r>
          </w:p>
        </w:tc>
      </w:tr>
      <w:tr>
        <w:tc>
          <w:tcPr/>
          <w:p>
            <w:pPr>
              <w:pStyle w:val="Compact"/>
              <w:jc w:val="left"/>
            </w:pPr>
            <w:r>
              <w:t xml:space="preserve">Refreshing old articles</w:t>
            </w:r>
          </w:p>
        </w:tc>
        <w:tc>
          <w:tcPr/>
          <w:p>
            <w:pPr>
              <w:pStyle w:val="Compact"/>
              <w:jc w:val="left"/>
            </w:pPr>
            <w:r>
              <w:t xml:space="preserve">4 per month</w:t>
            </w:r>
          </w:p>
        </w:tc>
        <w:tc>
          <w:tcPr/>
          <w:p>
            <w:pPr>
              <w:pStyle w:val="Compact"/>
              <w:jc w:val="left"/>
            </w:pPr>
            <w:r>
              <w:t xml:space="preserve">Holding positions</w:t>
            </w:r>
          </w:p>
        </w:tc>
      </w:tr>
    </w:tbl>
    <w:p>
      <w:pPr>
        <w:pStyle w:val="BodyText"/>
      </w:pPr>
      <w:r>
        <w:rPr>
          <w:bCs/>
          <w:b/>
        </w:rPr>
        <w:t xml:space="preserve">Quality standard:</w:t>
      </w:r>
      <w:r>
        <w:t xml:space="preserve"> </w:t>
      </w:r>
      <w:r>
        <w:t xml:space="preserve">every article is written or reviewed by a lawyer and signed in their name (E-E-A-T: experience, expertise, authoritativeness, trust), with an author page for each consultant linking to their biography and credentials.</w:t>
      </w:r>
    </w:p>
    <w:bookmarkEnd w:id="44"/>
    <w:bookmarkStart w:id="45" w:name="authority-and-backlinks-off-page"/>
    <w:p>
      <w:pPr>
        <w:pStyle w:val="Heading3"/>
      </w:pPr>
      <w:r>
        <w:t xml:space="preserve">6.3 Authority and backlinks (off-page)</w:t>
      </w:r>
    </w:p>
    <w:p>
      <w:pPr>
        <w:numPr>
          <w:ilvl w:val="0"/>
          <w:numId w:val="1011"/>
        </w:numPr>
        <w:pStyle w:val="Compact"/>
      </w:pPr>
      <w:r>
        <w:rPr>
          <w:bCs/>
          <w:b/>
        </w:rPr>
        <w:t xml:space="preserve">Legal and business directories:</w:t>
      </w:r>
      <w:r>
        <w:t xml:space="preserve"> </w:t>
      </w:r>
      <w:r>
        <w:t xml:space="preserve">Legal 500, Chambers, UAE lawyer directories, trusted business directories; consistent data everywhere (name, address, phone).</w:t>
      </w:r>
    </w:p>
    <w:p>
      <w:pPr>
        <w:numPr>
          <w:ilvl w:val="0"/>
          <w:numId w:val="1011"/>
        </w:numPr>
        <w:pStyle w:val="Compact"/>
      </w:pPr>
      <w:r>
        <w:rPr>
          <w:bCs/>
          <w:b/>
        </w:rPr>
        <w:t xml:space="preserve">Press publishing:</w:t>
      </w:r>
      <w:r>
        <w:t xml:space="preserve"> </w:t>
      </w:r>
      <w:r>
        <w:t xml:space="preserve">a press release or op-ed every month in an Arabic or English news outlet in the UAE, with a link to the website.</w:t>
      </w:r>
    </w:p>
    <w:p>
      <w:pPr>
        <w:numPr>
          <w:ilvl w:val="0"/>
          <w:numId w:val="1011"/>
        </w:numPr>
        <w:pStyle w:val="Compact"/>
      </w:pPr>
      <w:r>
        <w:rPr>
          <w:bCs/>
          <w:b/>
        </w:rPr>
        <w:t xml:space="preserve">Guest posts:</w:t>
      </w:r>
      <w:r>
        <w:t xml:space="preserve"> </w:t>
      </w:r>
      <w:r>
        <w:t xml:space="preserve">2 per month on business and legal platforms.</w:t>
      </w:r>
    </w:p>
    <w:p>
      <w:pPr>
        <w:numPr>
          <w:ilvl w:val="0"/>
          <w:numId w:val="1011"/>
        </w:numPr>
        <w:pStyle w:val="Compact"/>
      </w:pPr>
      <w:r>
        <w:rPr>
          <w:bCs/>
          <w:b/>
        </w:rPr>
        <w:t xml:space="preserve">Media citations:</w:t>
      </w:r>
      <w:r>
        <w:t xml:space="preserve"> </w:t>
      </w:r>
      <w:r>
        <w:t xml:space="preserve">every media appearance (Section 13) includes a request for a link to the website or the founder’s page.</w:t>
      </w:r>
    </w:p>
    <w:p>
      <w:pPr>
        <w:numPr>
          <w:ilvl w:val="0"/>
          <w:numId w:val="1011"/>
        </w:numPr>
        <w:pStyle w:val="Compact"/>
      </w:pPr>
      <w:r>
        <w:rPr>
          <w:bCs/>
          <w:b/>
        </w:rPr>
        <w:t xml:space="preserve">Partnerships:</w:t>
      </w:r>
      <w:r>
        <w:t xml:space="preserve"> </w:t>
      </w:r>
      <w:r>
        <w:t xml:space="preserve">links from partners’ websites, international law firms and associations.</w:t>
      </w:r>
    </w:p>
    <w:bookmarkEnd w:id="45"/>
    <w:bookmarkStart w:id="46" w:name="image-on-google-reputation"/>
    <w:p>
      <w:pPr>
        <w:pStyle w:val="Heading3"/>
      </w:pPr>
      <w:r>
        <w:t xml:space="preserve">6.4 Image on Google (reputation)</w:t>
      </w:r>
    </w:p>
    <w:p>
      <w:pPr>
        <w:numPr>
          <w:ilvl w:val="0"/>
          <w:numId w:val="1012"/>
        </w:numPr>
        <w:pStyle w:val="Compact"/>
      </w:pPr>
      <w:r>
        <w:rPr>
          <w:bCs/>
          <w:b/>
        </w:rPr>
        <w:t xml:space="preserve">Google Business Profile:</w:t>
      </w:r>
      <w:r>
        <w:t xml:space="preserve"> </w:t>
      </w:r>
      <w:r>
        <w:t xml:space="preserve">100% of fields completed, 20+ professional photos, a weekly post, an answer to every question, products/services listed.</w:t>
      </w:r>
    </w:p>
    <w:p>
      <w:pPr>
        <w:numPr>
          <w:ilvl w:val="0"/>
          <w:numId w:val="1012"/>
        </w:numPr>
        <w:pStyle w:val="Compact"/>
      </w:pPr>
      <w:r>
        <w:rPr>
          <w:bCs/>
          <w:b/>
        </w:rPr>
        <w:t xml:space="preserve">Review request system:</w:t>
      </w:r>
      <w:r>
        <w:t xml:space="preserve"> </w:t>
      </w:r>
      <w:r>
        <w:t xml:space="preserve">after every successful case or consultation, the Account Manager sends a review link within 48 hours; target 12+ verified reviews per month; reply to every review within 24 hours in professional language without disclosing any details.</w:t>
      </w:r>
    </w:p>
    <w:p>
      <w:pPr>
        <w:numPr>
          <w:ilvl w:val="0"/>
          <w:numId w:val="1012"/>
        </w:numPr>
        <w:pStyle w:val="Compact"/>
      </w:pPr>
      <w:r>
        <w:rPr>
          <w:bCs/>
          <w:b/>
        </w:rPr>
        <w:t xml:space="preserve">Branded search:</w:t>
      </w:r>
      <w:r>
        <w:t xml:space="preserve"> </w:t>
      </w:r>
      <w:r>
        <w:t xml:space="preserve">the first page for the firm’s name and Dr. Rashid Al Kaitoob’s name must be 100% under control: website, LinkedIn, X, Instagram, YouTube, interviews, press articles, Business Profile. Monthly monitoring, pushing any unwanted result to the second page through content.</w:t>
      </w:r>
    </w:p>
    <w:p>
      <w:pPr>
        <w:numPr>
          <w:ilvl w:val="0"/>
          <w:numId w:val="1012"/>
        </w:numPr>
        <w:pStyle w:val="Compact"/>
      </w:pPr>
      <w:r>
        <w:rPr>
          <w:bCs/>
          <w:b/>
        </w:rPr>
        <w:t xml:space="preserve">Founder’s Knowledge Panel:</w:t>
      </w:r>
      <w:r>
        <w:t xml:space="preserve"> </w:t>
      </w:r>
      <w:r>
        <w:t xml:space="preserve">an official biography page on the website, a Wikidata entry, consistent name and photo, press articles naming him with his title, Person Schema markup.</w:t>
      </w:r>
    </w:p>
    <w:p>
      <w:pPr>
        <w:numPr>
          <w:ilvl w:val="0"/>
          <w:numId w:val="1012"/>
        </w:numPr>
        <w:pStyle w:val="Compact"/>
      </w:pPr>
      <w:r>
        <w:rPr>
          <w:bCs/>
          <w:b/>
        </w:rPr>
        <w:t xml:space="preserve">Alerts:</w:t>
      </w:r>
      <w:r>
        <w:t xml:space="preserve"> </w:t>
      </w:r>
      <w:r>
        <w:t xml:space="preserve">Google Alerts and daily monitoring of name mentions across platforms.</w:t>
      </w:r>
    </w:p>
    <w:bookmarkEnd w:id="46"/>
    <w:bookmarkStart w:id="47" w:name="quarterly-seo-targets"/>
    <w:p>
      <w:pPr>
        <w:pStyle w:val="Heading3"/>
      </w:pPr>
      <w:r>
        <w:t xml:space="preserve">6.5 Quarterly SEO targets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Quarter</w:t>
            </w:r>
          </w:p>
        </w:tc>
        <w:tc>
          <w:tcPr/>
          <w:p>
            <w:pPr>
              <w:pStyle w:val="Compact"/>
              <w:jc w:val="left"/>
            </w:pPr>
            <w:r>
              <w:t xml:space="preserve">Target</w:t>
            </w:r>
          </w:p>
        </w:tc>
      </w:tr>
      <w:tr>
        <w:tc>
          <w:tcPr/>
          <w:p>
            <w:pPr>
              <w:pStyle w:val="Compact"/>
              <w:jc w:val="left"/>
            </w:pPr>
            <w:r>
              <w:t xml:space="preserve">Q1</w:t>
            </w:r>
          </w:p>
        </w:tc>
        <w:tc>
          <w:tcPr/>
          <w:p>
            <w:pPr>
              <w:pStyle w:val="Compact"/>
              <w:jc w:val="left"/>
            </w:pPr>
            <w:r>
              <w:t xml:space="preserve">Technical audit completed and 100% of critical errors fixed; 8 articles and 4 service pages published; 30 keywords on page one; Google rating ≥ 4.6</w:t>
            </w:r>
          </w:p>
        </w:tc>
      </w:tr>
      <w:tr>
        <w:tc>
          <w:tcPr/>
          <w:p>
            <w:pPr>
              <w:pStyle w:val="Compact"/>
              <w:jc w:val="left"/>
            </w:pPr>
            <w:r>
              <w:t xml:space="preserve">Q2</w:t>
            </w:r>
          </w:p>
        </w:tc>
        <w:tc>
          <w:tcPr/>
          <w:p>
            <w:pPr>
              <w:pStyle w:val="Compact"/>
              <w:jc w:val="left"/>
            </w:pPr>
            <w:r>
              <w:t xml:space="preserve">70 keywords on page one; 10 of them in positions 1-3; organic visits +100%; emirate pages completed</w:t>
            </w:r>
          </w:p>
        </w:tc>
      </w:tr>
      <w:tr>
        <w:tc>
          <w:tcPr/>
          <w:p>
            <w:pPr>
              <w:pStyle w:val="Compact"/>
              <w:jc w:val="left"/>
            </w:pPr>
            <w:r>
              <w:t xml:space="preserve">Q3</w:t>
            </w:r>
          </w:p>
        </w:tc>
        <w:tc>
          <w:tcPr/>
          <w:p>
            <w:pPr>
              <w:pStyle w:val="Compact"/>
              <w:jc w:val="left"/>
            </w:pPr>
            <w:r>
              <w:t xml:space="preserve">110 keywords; 25 in positions 1-3; visits +200%; 10 featured snippets; founder’s Knowledge Panel visible</w:t>
            </w:r>
          </w:p>
        </w:tc>
      </w:tr>
      <w:tr>
        <w:tc>
          <w:tcPr/>
          <w:p>
            <w:pPr>
              <w:pStyle w:val="Compact"/>
              <w:jc w:val="left"/>
            </w:pPr>
            <w:r>
              <w:t xml:space="preserve">Q4</w:t>
            </w:r>
          </w:p>
        </w:tc>
        <w:tc>
          <w:tcPr/>
          <w:p>
            <w:pPr>
              <w:pStyle w:val="Compact"/>
              <w:jc w:val="left"/>
            </w:pPr>
            <w:r>
              <w:t xml:space="preserve">150+ keywords; 40 in positions 1-3; visits +300%; rating ≥ 4.8 with 150+ reviews; the firm in the top 3 results for at least two primary keywords per core service</w:t>
            </w:r>
          </w:p>
        </w:tc>
      </w:tr>
    </w:tbl>
    <w:p>
      <w:r>
        <w:pict>
          <v:rect style="width:0;height:1.5pt" o:hralign="center" o:hrstd="t" o:hr="t"/>
        </w:pict>
      </w:r>
    </w:p>
    <w:bookmarkEnd w:id="47"/>
    <w:bookmarkEnd w:id="48"/>
    <w:bookmarkStart w:id="52" w:name="content-types-and-the-production-system"/>
    <w:p>
      <w:pPr>
        <w:pStyle w:val="Heading2"/>
      </w:pPr>
      <w:r>
        <w:t xml:space="preserve">7. Content Types and the Production System</w:t>
      </w:r>
    </w:p>
    <w:bookmarkStart w:id="49" w:name="Xe455f0aa0249a86ee4037435cad55415100ad97"/>
    <w:p>
      <w:pPr>
        <w:pStyle w:val="Heading3"/>
      </w:pPr>
      <w:r>
        <w:t xml:space="preserve">7.1 Content types and target weekly volume (by Q2)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Weekly volume</w:t>
            </w:r>
          </w:p>
        </w:tc>
        <w:tc>
          <w:tcPr/>
          <w:p>
            <w:pPr>
              <w:pStyle w:val="Compact"/>
              <w:jc w:val="left"/>
            </w:pPr>
            <w:r>
              <w:t xml:space="preserve">Platforms</w:t>
            </w:r>
          </w:p>
        </w:tc>
        <w:tc>
          <w:tcPr/>
          <w:p>
            <w:pPr>
              <w:pStyle w:val="Compact"/>
              <w:jc w:val="left"/>
            </w:pPr>
            <w:r>
              <w:t xml:space="preserve">Production notes</w:t>
            </w:r>
          </w:p>
        </w:tc>
      </w:tr>
      <w:tr>
        <w:tc>
          <w:tcPr/>
          <w:p>
            <w:pPr>
              <w:pStyle w:val="Compact"/>
              <w:jc w:val="left"/>
            </w:pPr>
            <w:r>
              <w:t xml:space="preserve">Static designs</w:t>
            </w:r>
          </w:p>
        </w:tc>
        <w:tc>
          <w:tcPr/>
          <w:p>
            <w:pPr>
              <w:pStyle w:val="Compact"/>
              <w:jc w:val="left"/>
            </w:pPr>
            <w:r>
              <w:t xml:space="preserve">6-8</w:t>
            </w:r>
          </w:p>
        </w:tc>
        <w:tc>
          <w:tcPr/>
          <w:p>
            <w:pPr>
              <w:pStyle w:val="Compact"/>
              <w:jc w:val="left"/>
            </w:pPr>
            <w:r>
              <w:t xml:space="preserve">Instagram, LinkedIn, Facebook, X</w:t>
            </w:r>
          </w:p>
        </w:tc>
        <w:tc>
          <w:tcPr/>
          <w:p>
            <w:pPr>
              <w:pStyle w:val="Compact"/>
              <w:jc w:val="left"/>
            </w:pPr>
            <w:r>
              <w:t xml:space="preserve">Approved brand templates</w:t>
            </w:r>
          </w:p>
        </w:tc>
      </w:tr>
      <w:tr>
        <w:tc>
          <w:tcPr/>
          <w:p>
            <w:pPr>
              <w:pStyle w:val="Compact"/>
              <w:jc w:val="left"/>
            </w:pPr>
            <w:r>
              <w:t xml:space="preserve">Carousels</w:t>
            </w:r>
          </w:p>
        </w:tc>
        <w:tc>
          <w:tcPr/>
          <w:p>
            <w:pPr>
              <w:pStyle w:val="Compact"/>
              <w:jc w:val="left"/>
            </w:pPr>
            <w:r>
              <w:t xml:space="preserve">2-3</w:t>
            </w:r>
          </w:p>
        </w:tc>
        <w:tc>
          <w:tcPr/>
          <w:p>
            <w:pPr>
              <w:pStyle w:val="Compact"/>
              <w:jc w:val="left"/>
            </w:pPr>
            <w:r>
              <w:t xml:space="preserve">Instagram, LinkedIn</w:t>
            </w:r>
          </w:p>
        </w:tc>
        <w:tc>
          <w:tcPr/>
          <w:p>
            <w:pPr>
              <w:pStyle w:val="Compact"/>
              <w:jc w:val="left"/>
            </w:pPr>
            <w:r>
              <w:t xml:space="preserve">5-8 slides each</w:t>
            </w:r>
          </w:p>
        </w:tc>
      </w:tr>
      <w:tr>
        <w:tc>
          <w:tcPr/>
          <w:p>
            <w:pPr>
              <w:pStyle w:val="Compact"/>
              <w:jc w:val="left"/>
            </w:pPr>
            <w:r>
              <w:t xml:space="preserve">Reels / short vertical video</w:t>
            </w:r>
          </w:p>
        </w:tc>
        <w:tc>
          <w:tcPr/>
          <w:p>
            <w:pPr>
              <w:pStyle w:val="Compact"/>
              <w:jc w:val="left"/>
            </w:pPr>
            <w:r>
              <w:t xml:space="preserve">4-5</w:t>
            </w:r>
          </w:p>
        </w:tc>
        <w:tc>
          <w:tcPr/>
          <w:p>
            <w:pPr>
              <w:pStyle w:val="Compact"/>
              <w:jc w:val="left"/>
            </w:pPr>
            <w:r>
              <w:t xml:space="preserve">Instagram, Facebook, YouTube Shorts, X, TikTok (optional, by management decision)</w:t>
            </w:r>
          </w:p>
        </w:tc>
        <w:tc>
          <w:tcPr/>
          <w:p>
            <w:pPr>
              <w:pStyle w:val="Compact"/>
              <w:jc w:val="left"/>
            </w:pPr>
            <w:r>
              <w:t xml:space="preserve">Batch recording on one day per week</w:t>
            </w:r>
          </w:p>
        </w:tc>
      </w:tr>
      <w:tr>
        <w:tc>
          <w:tcPr/>
          <w:p>
            <w:pPr>
              <w:pStyle w:val="Compact"/>
              <w:jc w:val="left"/>
            </w:pPr>
            <w:r>
              <w:t xml:space="preserve">Long-form video</w:t>
            </w:r>
          </w:p>
        </w:tc>
        <w:tc>
          <w:tcPr/>
          <w:p>
            <w:pPr>
              <w:pStyle w:val="Compact"/>
              <w:jc w:val="left"/>
            </w:pPr>
            <w:r>
              <w:t xml:space="preserve">0.5 (2 per month)</w:t>
            </w:r>
          </w:p>
        </w:tc>
        <w:tc>
          <w:tcPr/>
          <w:p>
            <w:pPr>
              <w:pStyle w:val="Compact"/>
              <w:jc w:val="left"/>
            </w:pPr>
            <w:r>
              <w:t xml:space="preserve">YouTube, website</w:t>
            </w:r>
          </w:p>
        </w:tc>
        <w:tc>
          <w:tcPr/>
          <w:p>
            <w:pPr>
              <w:pStyle w:val="Compact"/>
              <w:jc w:val="left"/>
            </w:pPr>
            <w:r>
              <w:t xml:space="preserve">Webinar, episode or interview</w:t>
            </w:r>
          </w:p>
        </w:tc>
      </w:tr>
      <w:tr>
        <w:tc>
          <w:tcPr/>
          <w:p>
            <w:pPr>
              <w:pStyle w:val="Compact"/>
              <w:jc w:val="left"/>
            </w:pPr>
            <w:r>
              <w:t xml:space="preserve">Motion graphics / animated visuals</w:t>
            </w:r>
          </w:p>
        </w:tc>
        <w:tc>
          <w:tcPr/>
          <w:p>
            <w:pPr>
              <w:pStyle w:val="Compact"/>
              <w:jc w:val="left"/>
            </w:pPr>
            <w:r>
              <w:t xml:space="preserve">1-2</w:t>
            </w:r>
          </w:p>
        </w:tc>
        <w:tc>
          <w:tcPr/>
          <w:p>
            <w:pPr>
              <w:pStyle w:val="Compact"/>
              <w:jc w:val="left"/>
            </w:pPr>
            <w:r>
              <w:t xml:space="preserve">All platforms</w:t>
            </w:r>
          </w:p>
        </w:tc>
        <w:tc>
          <w:tcPr/>
          <w:p>
            <w:pPr>
              <w:pStyle w:val="Compact"/>
              <w:jc w:val="left"/>
            </w:pPr>
            <w:r>
              <w:t xml:space="preserve">For every new law + occasions</w:t>
            </w:r>
          </w:p>
        </w:tc>
      </w:tr>
      <w:tr>
        <w:tc>
          <w:tcPr/>
          <w:p>
            <w:pPr>
              <w:pStyle w:val="Compact"/>
              <w:jc w:val="left"/>
            </w:pPr>
            <w:r>
              <w:t xml:space="preserve">Stories</w:t>
            </w:r>
          </w:p>
        </w:tc>
        <w:tc>
          <w:tcPr/>
          <w:p>
            <w:pPr>
              <w:pStyle w:val="Compact"/>
              <w:jc w:val="left"/>
            </w:pPr>
            <w:r>
              <w:t xml:space="preserve">15-25</w:t>
            </w:r>
          </w:p>
        </w:tc>
        <w:tc>
          <w:tcPr/>
          <w:p>
            <w:pPr>
              <w:pStyle w:val="Compact"/>
              <w:jc w:val="left"/>
            </w:pPr>
            <w:r>
              <w:t xml:space="preserve">Instagram, Facebook</w:t>
            </w:r>
          </w:p>
        </w:tc>
        <w:tc>
          <w:tcPr/>
          <w:p>
            <w:pPr>
              <w:pStyle w:val="Compact"/>
              <w:jc w:val="left"/>
            </w:pPr>
            <w:r>
              <w:t xml:space="preserve">Daily</w:t>
            </w:r>
          </w:p>
        </w:tc>
      </w:tr>
      <w:tr>
        <w:tc>
          <w:tcPr/>
          <w:p>
            <w:pPr>
              <w:pStyle w:val="Compact"/>
              <w:jc w:val="left"/>
            </w:pPr>
            <w:r>
              <w:t xml:space="preserve">Tweets and threads</w:t>
            </w:r>
          </w:p>
        </w:tc>
        <w:tc>
          <w:tcPr/>
          <w:p>
            <w:pPr>
              <w:pStyle w:val="Compact"/>
              <w:jc w:val="left"/>
            </w:pPr>
            <w:r>
              <w:t xml:space="preserve">15-20 tweets + 1-2 threads</w:t>
            </w:r>
          </w:p>
        </w:tc>
        <w:tc>
          <w:tcPr/>
          <w:p>
            <w:pPr>
              <w:pStyle w:val="Compact"/>
              <w:jc w:val="left"/>
            </w:pPr>
            <w:r>
              <w:t xml:space="preserve">X</w:t>
            </w:r>
          </w:p>
        </w:tc>
        <w:tc>
          <w:tcPr/>
          <w:p>
            <w:pPr>
              <w:pStyle w:val="Compact"/>
              <w:jc w:val="left"/>
            </w:pPr>
            <w:r>
              <w:t xml:space="preserve">From the founder’s and the firm’s accounts</w:t>
            </w:r>
          </w:p>
        </w:tc>
      </w:tr>
      <w:tr>
        <w:tc>
          <w:tcPr/>
          <w:p>
            <w:pPr>
              <w:pStyle w:val="Compact"/>
              <w:jc w:val="left"/>
            </w:pPr>
            <w:r>
              <w:t xml:space="preserve">Articles</w:t>
            </w:r>
          </w:p>
        </w:tc>
        <w:tc>
          <w:tcPr/>
          <w:p>
            <w:pPr>
              <w:pStyle w:val="Compact"/>
              <w:jc w:val="left"/>
            </w:pPr>
            <w:r>
              <w:t xml:space="preserve">1 long-form + 1-2 short</w:t>
            </w:r>
          </w:p>
        </w:tc>
        <w:tc>
          <w:tcPr/>
          <w:p>
            <w:pPr>
              <w:pStyle w:val="Compact"/>
              <w:jc w:val="left"/>
            </w:pPr>
            <w:r>
              <w:t xml:space="preserve">Website, LinkedIn</w:t>
            </w:r>
          </w:p>
        </w:tc>
        <w:tc>
          <w:tcPr/>
          <w:p>
            <w:pPr>
              <w:pStyle w:val="Compact"/>
              <w:jc w:val="left"/>
            </w:pPr>
            <w:r>
              <w:t xml:space="preserve">Mandatory legal review</w:t>
            </w:r>
          </w:p>
        </w:tc>
      </w:tr>
      <w:tr>
        <w:tc>
          <w:tcPr/>
          <w:p>
            <w:pPr>
              <w:pStyle w:val="Compact"/>
              <w:jc w:val="left"/>
            </w:pPr>
            <w:r>
              <w:t xml:space="preserve">Email / LinkedIn newsletter</w:t>
            </w:r>
          </w:p>
        </w:tc>
        <w:tc>
          <w:tcPr/>
          <w:p>
            <w:pPr>
              <w:pStyle w:val="Compact"/>
              <w:jc w:val="left"/>
            </w:pPr>
            <w:r>
              <w:t xml:space="preserve">1 per month</w:t>
            </w:r>
          </w:p>
        </w:tc>
        <w:tc>
          <w:tcPr/>
          <w:p>
            <w:pPr>
              <w:pStyle w:val="Compact"/>
              <w:jc w:val="left"/>
            </w:pPr>
            <w:r>
              <w:t xml:space="preserve">Email, LinkedIn</w:t>
            </w:r>
          </w:p>
        </w:tc>
        <w:tc>
          <w:tcPr/>
          <w:p>
            <w:pPr>
              <w:pStyle w:val="Compact"/>
              <w:jc w:val="left"/>
            </w:pPr>
            <w:r>
              <w:t xml:space="preserve">Legislative updates</w:t>
            </w:r>
          </w:p>
        </w:tc>
      </w:tr>
      <w:tr>
        <w:tc>
          <w:tcPr/>
          <w:p>
            <w:pPr>
              <w:pStyle w:val="Compact"/>
              <w:jc w:val="left"/>
            </w:pPr>
            <w:r>
              <w:t xml:space="preserve">Webinar</w:t>
            </w:r>
          </w:p>
        </w:tc>
        <w:tc>
          <w:tcPr/>
          <w:p>
            <w:pPr>
              <w:pStyle w:val="Compact"/>
              <w:jc w:val="left"/>
            </w:pPr>
            <w:r>
              <w:t xml:space="preserve">1 per month</w:t>
            </w:r>
          </w:p>
        </w:tc>
        <w:tc>
          <w:tcPr/>
          <w:p>
            <w:pPr>
              <w:pStyle w:val="Compact"/>
              <w:jc w:val="left"/>
            </w:pPr>
            <w:r>
              <w:t xml:space="preserve">Zoom/LinkedIn Live + YouTube</w:t>
            </w:r>
          </w:p>
        </w:tc>
        <w:tc>
          <w:tcPr/>
          <w:p>
            <w:pPr>
              <w:pStyle w:val="Compact"/>
              <w:jc w:val="left"/>
            </w:pPr>
            <w:r>
              <w:t xml:space="preserve">Pre-registration = leads</w:t>
            </w:r>
          </w:p>
        </w:tc>
      </w:tr>
      <w:tr>
        <w:tc>
          <w:tcPr/>
          <w:p>
            <w:pPr>
              <w:pStyle w:val="Compact"/>
              <w:jc w:val="left"/>
            </w:pPr>
            <w:r>
              <w:t xml:space="preserve">In-person or hybrid workshop</w:t>
            </w:r>
          </w:p>
        </w:tc>
        <w:tc>
          <w:tcPr/>
          <w:p>
            <w:pPr>
              <w:pStyle w:val="Compact"/>
              <w:jc w:val="left"/>
            </w:pPr>
            <w:r>
              <w:t xml:space="preserve">1 per quarter</w:t>
            </w:r>
          </w:p>
        </w:tc>
        <w:tc>
          <w:tcPr/>
          <w:p>
            <w:pPr>
              <w:pStyle w:val="Compact"/>
              <w:jc w:val="left"/>
            </w:pPr>
            <w:r>
              <w:t xml:space="preserve">The office / a partner venue</w:t>
            </w:r>
          </w:p>
        </w:tc>
        <w:tc>
          <w:tcPr/>
          <w:p>
            <w:pPr>
              <w:pStyle w:val="Compact"/>
              <w:jc w:val="left"/>
            </w:pPr>
            <w:r>
              <w:t xml:space="preserve">For corporates and investors</w:t>
            </w:r>
          </w:p>
        </w:tc>
      </w:tr>
      <w:tr>
        <w:tc>
          <w:tcPr/>
          <w:p>
            <w:pPr>
              <w:pStyle w:val="Compact"/>
              <w:jc w:val="left"/>
            </w:pPr>
            <w:r>
              <w:t xml:space="preserve">Podcast episode</w:t>
            </w:r>
          </w:p>
        </w:tc>
        <w:tc>
          <w:tcPr/>
          <w:p>
            <w:pPr>
              <w:pStyle w:val="Compact"/>
              <w:jc w:val="left"/>
            </w:pPr>
            <w:r>
              <w:t xml:space="preserve">2 per month</w:t>
            </w:r>
          </w:p>
        </w:tc>
        <w:tc>
          <w:tcPr/>
          <w:p>
            <w:pPr>
              <w:pStyle w:val="Compact"/>
              <w:jc w:val="left"/>
            </w:pPr>
            <w:r>
              <w:t xml:space="preserve">Audio platforms, YouTube</w:t>
            </w:r>
          </w:p>
        </w:tc>
        <w:tc>
          <w:tcPr/>
          <w:p>
            <w:pPr>
              <w:pStyle w:val="Compact"/>
              <w:jc w:val="left"/>
            </w:pPr>
            <w:r>
              <w:t xml:space="preserve">Cut into 6-10 clips</w:t>
            </w:r>
          </w:p>
        </w:tc>
      </w:tr>
      <w:tr>
        <w:tc>
          <w:tcPr/>
          <w:p>
            <w:pPr>
              <w:pStyle w:val="Compact"/>
              <w:jc w:val="left"/>
            </w:pPr>
            <w:r>
              <w:t xml:space="preserve">Live stream</w:t>
            </w:r>
          </w:p>
        </w:tc>
        <w:tc>
          <w:tcPr/>
          <w:p>
            <w:pPr>
              <w:pStyle w:val="Compact"/>
              <w:jc w:val="left"/>
            </w:pPr>
            <w:r>
              <w:t xml:space="preserve">1-2 per month</w:t>
            </w:r>
          </w:p>
        </w:tc>
        <w:tc>
          <w:tcPr/>
          <w:p>
            <w:pPr>
              <w:pStyle w:val="Compact"/>
              <w:jc w:val="left"/>
            </w:pPr>
            <w:r>
              <w:t xml:space="preserve">Instagram, Facebook, X Spaces</w:t>
            </w:r>
          </w:p>
        </w:tc>
        <w:tc>
          <w:tcPr/>
          <w:p>
            <w:pPr>
              <w:pStyle w:val="Compact"/>
              <w:jc w:val="left"/>
            </w:pPr>
            <w:r>
              <w:t xml:space="preserve">Audience questions</w:t>
            </w:r>
          </w:p>
        </w:tc>
      </w:tr>
      <w:tr>
        <w:tc>
          <w:tcPr/>
          <w:p>
            <w:pPr>
              <w:pStyle w:val="Compact"/>
              <w:jc w:val="left"/>
            </w:pPr>
            <w:r>
              <w:t xml:space="preserve">Occasion content</w:t>
            </w:r>
          </w:p>
        </w:tc>
        <w:tc>
          <w:tcPr/>
          <w:p>
            <w:pPr>
              <w:pStyle w:val="Compact"/>
              <w:jc w:val="left"/>
            </w:pPr>
            <w:r>
              <w:t xml:space="preserve">Per the calendar</w:t>
            </w:r>
          </w:p>
        </w:tc>
        <w:tc>
          <w:tcPr/>
          <w:p>
            <w:pPr>
              <w:pStyle w:val="Compact"/>
              <w:jc w:val="left"/>
            </w:pPr>
            <w:r>
              <w:t xml:space="preserve">All</w:t>
            </w:r>
          </w:p>
        </w:tc>
        <w:tc>
          <w:tcPr/>
          <w:p>
            <w:pPr>
              <w:pStyle w:val="Compact"/>
              <w:jc w:val="left"/>
            </w:pPr>
            <w:r>
              <w:t xml:space="preserve">Prepared 2 weeks ahead</w:t>
            </w:r>
          </w:p>
        </w:tc>
      </w:tr>
    </w:tbl>
    <w:bookmarkEnd w:id="49"/>
    <w:bookmarkStart w:id="50" w:name="production-pipeline"/>
    <w:p>
      <w:pPr>
        <w:pStyle w:val="Heading3"/>
      </w:pPr>
      <w:r>
        <w:t xml:space="preserve">7.2 Production pipeline</w:t>
      </w:r>
    </w:p>
    <w:p>
      <w:pPr>
        <w:pStyle w:val="SourceCode"/>
      </w:pPr>
      <w:r>
        <w:rPr>
          <w:rStyle w:val="VerbatimChar"/>
        </w:rPr>
        <w:t xml:space="preserve">Idea/legislation → legal summary (researcher) → script/copy (content writer)</w:t>
      </w:r>
      <w:r>
        <w:br/>
      </w:r>
      <w:r>
        <w:rPr>
          <w:rStyle w:val="VerbatimChar"/>
        </w:rPr>
        <w:t xml:space="preserve">→ legal review (consultant) → production (designer/editor) → approval (Marketing Manager; the founder for his own content)</w:t>
      </w:r>
      <w:r>
        <w:br/>
      </w:r>
      <w:r>
        <w:rPr>
          <w:rStyle w:val="VerbatimChar"/>
        </w:rPr>
        <w:t xml:space="preserve">→ scheduling (publishing tool) → publish → engagement and replies (coordinator) → weekly measurement → recycle the best</w:t>
      </w:r>
    </w:p>
    <w:p>
      <w:pPr>
        <w:pStyle w:val="FirstParagraph"/>
      </w:pPr>
      <w:r>
        <w:rPr>
          <w:bCs/>
          <w:b/>
        </w:rPr>
        <w:t xml:space="preserve">The</w:t>
      </w:r>
      <w:r>
        <w:rPr>
          <w:bCs/>
          <w:b/>
        </w:rPr>
        <w:t xml:space="preserve"> </w:t>
      </w:r>
      <w:r>
        <w:rPr>
          <w:bCs/>
          <w:b/>
        </w:rPr>
        <w:t xml:space="preserve">“</w:t>
      </w:r>
      <w:r>
        <w:rPr>
          <w:bCs/>
          <w:b/>
        </w:rPr>
        <w:t xml:space="preserve">1 to 7</w:t>
      </w:r>
      <w:r>
        <w:rPr>
          <w:bCs/>
          <w:b/>
        </w:rPr>
        <w:t xml:space="preserve">”</w:t>
      </w:r>
      <w:r>
        <w:rPr>
          <w:bCs/>
          <w:b/>
        </w:rPr>
        <w:t xml:space="preserve"> </w:t>
      </w:r>
      <w:r>
        <w:rPr>
          <w:bCs/>
          <w:b/>
        </w:rPr>
        <w:t xml:space="preserve">rule:</w:t>
      </w:r>
      <w:r>
        <w:t xml:space="preserve"> </w:t>
      </w:r>
      <w:r>
        <w:t xml:space="preserve">every core idea produces at least 7 assets: a thread, a carousel, a reel, a static design, an article, a story, a LinkedIn post.</w:t>
      </w:r>
    </w:p>
    <w:p>
      <w:pPr>
        <w:pStyle w:val="BodyText"/>
      </w:pPr>
      <w:r>
        <w:rPr>
          <w:bCs/>
          <w:b/>
        </w:rPr>
        <w:t xml:space="preserve">Batch recording:</w:t>
      </w:r>
      <w:r>
        <w:t xml:space="preserve"> </w:t>
      </w:r>
      <w:r>
        <w:t xml:space="preserve">a fixed day each week (for example Tuesday) to record all of the coming week’s videos with the consultants; and a long monthly session with Dr. Rashid (two hours) to record 4 weeks of content.</w:t>
      </w:r>
    </w:p>
    <w:bookmarkEnd w:id="50"/>
    <w:bookmarkStart w:id="51" w:name="identity-and-tone"/>
    <w:p>
      <w:pPr>
        <w:pStyle w:val="Heading3"/>
      </w:pPr>
      <w:r>
        <w:t xml:space="preserve">7.3 Identity and tone</w:t>
      </w:r>
    </w:p>
    <w:p>
      <w:pPr>
        <w:numPr>
          <w:ilvl w:val="0"/>
          <w:numId w:val="1013"/>
        </w:numPr>
        <w:pStyle w:val="Compact"/>
      </w:pPr>
      <w:r>
        <w:rPr>
          <w:bCs/>
          <w:b/>
        </w:rPr>
        <w:t xml:space="preserve">Visual identity guide:</w:t>
      </w:r>
      <w:r>
        <w:t xml:space="preserve"> </w:t>
      </w:r>
      <w:r>
        <w:t xml:space="preserve">colours, Arabic and English fonts, templates per platform, photography style, a light watermark.</w:t>
      </w:r>
    </w:p>
    <w:p>
      <w:pPr>
        <w:numPr>
          <w:ilvl w:val="0"/>
          <w:numId w:val="1013"/>
        </w:numPr>
        <w:pStyle w:val="Compact"/>
      </w:pPr>
      <w:r>
        <w:rPr>
          <w:bCs/>
          <w:b/>
        </w:rPr>
        <w:t xml:space="preserve">Tone guide:</w:t>
      </w:r>
      <w:r>
        <w:t xml:space="preserve"> </w:t>
      </w:r>
      <w:r>
        <w:t xml:space="preserve">for the firm: professional, confident, warm, precise. For the founder: leading, analytical, direct, uncompromising on what is right.</w:t>
      </w:r>
    </w:p>
    <w:p>
      <w:pPr>
        <w:numPr>
          <w:ilvl w:val="0"/>
          <w:numId w:val="1013"/>
        </w:numPr>
        <w:pStyle w:val="Compact"/>
      </w:pPr>
      <w:r>
        <w:rPr>
          <w:bCs/>
          <w:b/>
        </w:rPr>
        <w:t xml:space="preserve">Prohibited list:</w:t>
      </w:r>
      <w:r>
        <w:t xml:space="preserve"> </w:t>
      </w:r>
      <w:r>
        <w:t xml:space="preserve">no promises of outcomes, no details of ongoing cases, no client names without written consent, no disparaging comparisons with competitors, no political opinions outside the legal frame.</w:t>
      </w:r>
    </w:p>
    <w:p>
      <w:r>
        <w:pict>
          <v:rect style="width:0;height:1.5pt" o:hralign="center" o:hrstd="t" o:hr="t"/>
        </w:pict>
      </w:r>
    </w:p>
    <w:bookmarkEnd w:id="51"/>
    <w:bookmarkEnd w:id="52"/>
    <w:bookmarkStart w:id="57" w:name="the-annual-plan-in-4-quarters"/>
    <w:p>
      <w:pPr>
        <w:pStyle w:val="Heading2"/>
      </w:pPr>
      <w:r>
        <w:t xml:space="preserve">8. The Annual Plan in 4 Quarters</w:t>
      </w:r>
    </w:p>
    <w:bookmarkStart w:id="53" w:name="Xa46fdc2a5ed666b2d1a32360beec502fefc7deb"/>
    <w:p>
      <w:pPr>
        <w:pStyle w:val="Heading3"/>
      </w:pPr>
      <w:r>
        <w:t xml:space="preserve">Quarter 1 (months 1-3): Foundation and launch —</w:t>
      </w:r>
      <w:r>
        <w:t xml:space="preserve"> </w:t>
      </w:r>
      <w:r>
        <w:t xml:space="preserve">“</w:t>
      </w:r>
      <w:r>
        <w:t xml:space="preserve">Build the structure</w:t>
      </w:r>
      <w:r>
        <w:t xml:space="preserve">”</w:t>
      </w:r>
    </w:p>
    <w:p>
      <w:pPr>
        <w:pStyle w:val="FirstParagraph"/>
      </w:pPr>
      <w:r>
        <w:rPr>
          <w:bCs/>
          <w:b/>
        </w:rPr>
        <w:t xml:space="preserve">Objectives:</w:t>
      </w:r>
    </w:p>
    <w:p>
      <w:pPr>
        <w:numPr>
          <w:ilvl w:val="0"/>
          <w:numId w:val="1014"/>
        </w:numPr>
        <w:pStyle w:val="Compact"/>
      </w:pPr>
      <w:r>
        <w:t xml:space="preserve">Hire the Sales &amp; Marketing Manager and form the team.</w:t>
      </w:r>
    </w:p>
    <w:p>
      <w:pPr>
        <w:numPr>
          <w:ilvl w:val="0"/>
          <w:numId w:val="1014"/>
        </w:numPr>
        <w:pStyle w:val="Compact"/>
      </w:pPr>
      <w:r>
        <w:t xml:space="preserve">Approve the identity and tone guides and the design templates.</w:t>
      </w:r>
    </w:p>
    <w:p>
      <w:pPr>
        <w:numPr>
          <w:ilvl w:val="0"/>
          <w:numId w:val="1014"/>
        </w:numPr>
        <w:pStyle w:val="Compact"/>
      </w:pPr>
      <w:r>
        <w:t xml:space="preserve">Launch the improved website (or an upgraded version) with landing pages and CRM integration.</w:t>
      </w:r>
    </w:p>
    <w:p>
      <w:pPr>
        <w:numPr>
          <w:ilvl w:val="0"/>
          <w:numId w:val="1014"/>
        </w:numPr>
        <w:pStyle w:val="Compact"/>
      </w:pPr>
      <w:r>
        <w:t xml:space="preserve">Technical SEO audit, error fixes and the start of content production.</w:t>
      </w:r>
    </w:p>
    <w:p>
      <w:pPr>
        <w:numPr>
          <w:ilvl w:val="0"/>
          <w:numId w:val="1014"/>
        </w:numPr>
        <w:pStyle w:val="Compact"/>
      </w:pPr>
      <w:r>
        <w:t xml:space="preserve">Activate all accounts with a unified identity and a regular publishing schedule.</w:t>
      </w:r>
    </w:p>
    <w:p>
      <w:pPr>
        <w:numPr>
          <w:ilvl w:val="0"/>
          <w:numId w:val="1014"/>
        </w:numPr>
        <w:pStyle w:val="Compact"/>
      </w:pPr>
      <w:r>
        <w:t xml:space="preserve">Launch the</w:t>
      </w:r>
      <w:r>
        <w:t xml:space="preserve"> </w:t>
      </w:r>
      <w:r>
        <w:t xml:space="preserve">“</w:t>
      </w:r>
      <w:r>
        <w:t xml:space="preserve">Legislative Radar</w:t>
      </w:r>
      <w:r>
        <w:t xml:space="preserve">”</w:t>
      </w:r>
      <w:r>
        <w:t xml:space="preserve"> </w:t>
      </w:r>
      <w:r>
        <w:t xml:space="preserve">on X through Dr. Rashid’s account.</w:t>
      </w:r>
    </w:p>
    <w:p>
      <w:pPr>
        <w:numPr>
          <w:ilvl w:val="0"/>
          <w:numId w:val="1014"/>
        </w:numPr>
        <w:pStyle w:val="Compact"/>
      </w:pPr>
      <w:r>
        <w:t xml:space="preserve">Run the lead path from intake to CRM under a service-level agreement.</w:t>
      </w:r>
    </w:p>
    <w:p>
      <w:pPr>
        <w:pStyle w:val="FirstParagraph"/>
      </w:pPr>
      <w:r>
        <w:rPr>
          <w:bCs/>
          <w:b/>
        </w:rPr>
        <w:t xml:space="preserve">Key deliverables:</w:t>
      </w:r>
    </w:p>
    <w:p>
      <w:pPr>
        <w:numPr>
          <w:ilvl w:val="0"/>
          <w:numId w:val="1015"/>
        </w:numPr>
        <w:pStyle w:val="Compact"/>
      </w:pPr>
      <w:r>
        <w:t xml:space="preserve">Identity guide + tone guide + 12 design templates.</w:t>
      </w:r>
    </w:p>
    <w:p>
      <w:pPr>
        <w:numPr>
          <w:ilvl w:val="0"/>
          <w:numId w:val="1015"/>
        </w:numPr>
        <w:pStyle w:val="Compact"/>
      </w:pPr>
      <w:r>
        <w:t xml:space="preserve">A content calendar for the full quarter.</w:t>
      </w:r>
    </w:p>
    <w:p>
      <w:pPr>
        <w:numPr>
          <w:ilvl w:val="0"/>
          <w:numId w:val="1015"/>
        </w:numPr>
        <w:pStyle w:val="Compact"/>
      </w:pPr>
      <w:r>
        <w:t xml:space="preserve">24+ posts per week across platforms (starting at 3 per week per platform and scaling up).</w:t>
      </w:r>
    </w:p>
    <w:p>
      <w:pPr>
        <w:numPr>
          <w:ilvl w:val="0"/>
          <w:numId w:val="1015"/>
        </w:numPr>
        <w:pStyle w:val="Compact"/>
      </w:pPr>
      <w:r>
        <w:t xml:space="preserve">8 SEO articles + 4 service pages.</w:t>
      </w:r>
    </w:p>
    <w:p>
      <w:pPr>
        <w:numPr>
          <w:ilvl w:val="0"/>
          <w:numId w:val="1015"/>
        </w:numPr>
        <w:pStyle w:val="Compact"/>
      </w:pPr>
      <w:r>
        <w:t xml:space="preserve">The first webinar (month 3) + the first two podcast episodes (month 3).</w:t>
      </w:r>
    </w:p>
    <w:p>
      <w:pPr>
        <w:numPr>
          <w:ilvl w:val="0"/>
          <w:numId w:val="1015"/>
        </w:numPr>
        <w:pStyle w:val="Compact"/>
      </w:pPr>
      <w:r>
        <w:t xml:space="preserve">The first 4 external media appearances.</w:t>
      </w:r>
    </w:p>
    <w:p>
      <w:pPr>
        <w:numPr>
          <w:ilvl w:val="0"/>
          <w:numId w:val="1015"/>
        </w:numPr>
        <w:pStyle w:val="Compact"/>
      </w:pPr>
      <w:r>
        <w:t xml:space="preserve">A working weekly dashboard.</w:t>
      </w:r>
    </w:p>
    <w:p>
      <w:pPr>
        <w:pStyle w:val="FirstParagraph"/>
      </w:pPr>
      <w:r>
        <w:rPr>
          <w:bCs/>
          <w:b/>
        </w:rPr>
        <w:t xml:space="preserve">End-of-quarter indicators:</w:t>
      </w:r>
      <w:r>
        <w:t xml:space="preserve"> </w:t>
      </w:r>
      <w:r>
        <w:t xml:space="preserve">15+ digital leads per month; 20% follower growth; 30 keywords on page one; Google rating ≥ 4.6.</w:t>
      </w:r>
    </w:p>
    <w:bookmarkEnd w:id="53"/>
    <w:bookmarkStart w:id="54" w:name="Xd8349abb8c7a84a42f91a9796104627eb7ac44f"/>
    <w:p>
      <w:pPr>
        <w:pStyle w:val="Heading3"/>
      </w:pPr>
      <w:r>
        <w:t xml:space="preserve">Quarter 2 (months 4-6): Growth —</w:t>
      </w:r>
      <w:r>
        <w:t xml:space="preserve"> </w:t>
      </w:r>
      <w:r>
        <w:t xml:space="preserve">“</w:t>
      </w:r>
      <w:r>
        <w:t xml:space="preserve">Widen the reach</w:t>
      </w:r>
      <w:r>
        <w:t xml:space="preserve">”</w:t>
      </w:r>
    </w:p>
    <w:p>
      <w:pPr>
        <w:pStyle w:val="FirstParagraph"/>
      </w:pPr>
      <w:r>
        <w:rPr>
          <w:bCs/>
          <w:b/>
        </w:rPr>
        <w:t xml:space="preserve">Objectives:</w:t>
      </w:r>
    </w:p>
    <w:p>
      <w:pPr>
        <w:numPr>
          <w:ilvl w:val="0"/>
          <w:numId w:val="1016"/>
        </w:numPr>
        <w:pStyle w:val="Compact"/>
      </w:pPr>
      <w:r>
        <w:t xml:space="preserve">Raise production to full volume (Table 7.1).</w:t>
      </w:r>
    </w:p>
    <w:p>
      <w:pPr>
        <w:numPr>
          <w:ilvl w:val="0"/>
          <w:numId w:val="1016"/>
        </w:numPr>
        <w:pStyle w:val="Compact"/>
      </w:pPr>
      <w:r>
        <w:t xml:space="preserve">Launch paid advertising on Facebook, Instagram and Google with controlled A/B tests on the 3 highest-margin services.</w:t>
      </w:r>
    </w:p>
    <w:p>
      <w:pPr>
        <w:numPr>
          <w:ilvl w:val="0"/>
          <w:numId w:val="1016"/>
        </w:numPr>
        <w:pStyle w:val="Compact"/>
      </w:pPr>
      <w:r>
        <w:t xml:space="preserve">Launch the monthly LinkedIn newsletter and the</w:t>
      </w:r>
      <w:r>
        <w:t xml:space="preserve"> </w:t>
      </w:r>
      <w:r>
        <w:t xml:space="preserve">“</w:t>
      </w:r>
      <w:r>
        <w:t xml:space="preserve">Firm Ambassadors</w:t>
      </w:r>
      <w:r>
        <w:t xml:space="preserve">”</w:t>
      </w:r>
      <w:r>
        <w:t xml:space="preserve"> </w:t>
      </w:r>
      <w:r>
        <w:t xml:space="preserve">programme.</w:t>
      </w:r>
    </w:p>
    <w:p>
      <w:pPr>
        <w:numPr>
          <w:ilvl w:val="0"/>
          <w:numId w:val="1016"/>
        </w:numPr>
        <w:pStyle w:val="Compact"/>
      </w:pPr>
      <w:r>
        <w:t xml:space="preserve">Local emirate pages and local SEO.</w:t>
      </w:r>
    </w:p>
    <w:p>
      <w:pPr>
        <w:numPr>
          <w:ilvl w:val="0"/>
          <w:numId w:val="1016"/>
        </w:numPr>
        <w:pStyle w:val="Compact"/>
      </w:pPr>
      <w:r>
        <w:t xml:space="preserve">The first in-person workshop for corporates.</w:t>
      </w:r>
    </w:p>
    <w:p>
      <w:pPr>
        <w:numPr>
          <w:ilvl w:val="0"/>
          <w:numId w:val="1016"/>
        </w:numPr>
        <w:pStyle w:val="Compact"/>
      </w:pPr>
      <w:r>
        <w:t xml:space="preserve">Chinese Desk content in Mandarin (monthly).</w:t>
      </w:r>
    </w:p>
    <w:p>
      <w:pPr>
        <w:pStyle w:val="FirstParagraph"/>
      </w:pPr>
      <w:r>
        <w:rPr>
          <w:bCs/>
          <w:b/>
        </w:rPr>
        <w:t xml:space="preserve">Deliverables:</w:t>
      </w:r>
      <w:r>
        <w:t xml:space="preserve"> </w:t>
      </w:r>
      <w:r>
        <w:t xml:space="preserve">12 articles, 6 service pages, 3 webinars, 6 podcast episodes, 6+ media appearances, the first monthly X audio space.</w:t>
      </w:r>
    </w:p>
    <w:p>
      <w:pPr>
        <w:pStyle w:val="BodyText"/>
      </w:pPr>
      <w:r>
        <w:rPr>
          <w:bCs/>
          <w:b/>
        </w:rPr>
        <w:t xml:space="preserve">End-of-quarter indicators:</w:t>
      </w:r>
      <w:r>
        <w:t xml:space="preserve"> </w:t>
      </w:r>
      <w:r>
        <w:t xml:space="preserve">30+ leads per month; cost per lead within the approved ceiling; 70 keywords on page one; organic visits +100%; 10,000 followers on the founder’s X account.</w:t>
      </w:r>
    </w:p>
    <w:bookmarkEnd w:id="54"/>
    <w:bookmarkStart w:id="55" w:name="Xea7605fca2093bf589cb90507638c642a068085"/>
    <w:p>
      <w:pPr>
        <w:pStyle w:val="Heading3"/>
      </w:pPr>
      <w:r>
        <w:t xml:space="preserve">Quarter 3 (months 7-9): Authority —</w:t>
      </w:r>
      <w:r>
        <w:t xml:space="preserve"> </w:t>
      </w:r>
      <w:r>
        <w:t xml:space="preserve">“</w:t>
      </w:r>
      <w:r>
        <w:t xml:space="preserve">Be the reference</w:t>
      </w:r>
      <w:r>
        <w:t xml:space="preserve">”</w:t>
      </w:r>
    </w:p>
    <w:p>
      <w:pPr>
        <w:pStyle w:val="FirstParagraph"/>
      </w:pPr>
      <w:r>
        <w:rPr>
          <w:bCs/>
          <w:b/>
        </w:rPr>
        <w:t xml:space="preserve">Objectives:</w:t>
      </w:r>
    </w:p>
    <w:p>
      <w:pPr>
        <w:numPr>
          <w:ilvl w:val="0"/>
          <w:numId w:val="1017"/>
        </w:numPr>
        <w:pStyle w:val="Compact"/>
      </w:pPr>
      <w:r>
        <w:t xml:space="preserve">Establish Dr. Rashid Al Kaitoob as the first source for legislative commentary: partnerships with news outlets for a monthly column, and a monthly TV/radio appearance.</w:t>
      </w:r>
    </w:p>
    <w:p>
      <w:pPr>
        <w:numPr>
          <w:ilvl w:val="0"/>
          <w:numId w:val="1017"/>
        </w:numPr>
        <w:pStyle w:val="Compact"/>
      </w:pPr>
      <w:r>
        <w:t xml:space="preserve">The firm’s podcast hosts heavyweight guests (business leaders, former officials, legal figures).</w:t>
      </w:r>
    </w:p>
    <w:p>
      <w:pPr>
        <w:numPr>
          <w:ilvl w:val="0"/>
          <w:numId w:val="1017"/>
        </w:numPr>
        <w:pStyle w:val="Compact"/>
      </w:pPr>
      <w:r>
        <w:t xml:space="preserve">An annual flagship event for the firm (a legal forum or gathering) announced now and executed in Q4.</w:t>
      </w:r>
    </w:p>
    <w:p>
      <w:pPr>
        <w:numPr>
          <w:ilvl w:val="0"/>
          <w:numId w:val="1017"/>
        </w:numPr>
        <w:pStyle w:val="Compact"/>
      </w:pPr>
      <w:r>
        <w:t xml:space="preserve">Launch the</w:t>
      </w:r>
      <w:r>
        <w:t xml:space="preserve"> </w:t>
      </w:r>
      <w:r>
        <w:t xml:space="preserve">“</w:t>
      </w:r>
      <w:r>
        <w:t xml:space="preserve">Corporate Guide</w:t>
      </w:r>
      <w:r>
        <w:t xml:space="preserve">”</w:t>
      </w:r>
      <w:r>
        <w:t xml:space="preserve"> </w:t>
      </w:r>
      <w:r>
        <w:t xml:space="preserve">series (PDF) for download in exchange for an email address.</w:t>
      </w:r>
    </w:p>
    <w:p>
      <w:pPr>
        <w:numPr>
          <w:ilvl w:val="0"/>
          <w:numId w:val="1017"/>
        </w:numPr>
        <w:pStyle w:val="Compact"/>
      </w:pPr>
      <w:r>
        <w:t xml:space="preserve">Expand SEO into deep English content + FAQs.</w:t>
      </w:r>
    </w:p>
    <w:p>
      <w:pPr>
        <w:pStyle w:val="FirstParagraph"/>
      </w:pPr>
      <w:r>
        <w:rPr>
          <w:bCs/>
          <w:b/>
        </w:rPr>
        <w:t xml:space="preserve">Deliverables:</w:t>
      </w:r>
      <w:r>
        <w:t xml:space="preserve"> </w:t>
      </w:r>
      <w:r>
        <w:t xml:space="preserve">12 articles + 8 downloadable guides, 3 webinars, 6 episodes, 8+ media appearances, the</w:t>
      </w:r>
      <w:r>
        <w:t xml:space="preserve"> </w:t>
      </w:r>
      <w:r>
        <w:t xml:space="preserve">“</w:t>
      </w:r>
      <w:r>
        <w:t xml:space="preserve">State of Legislation in the UAE: Half-Year</w:t>
      </w:r>
      <w:r>
        <w:t xml:space="preserve">”</w:t>
      </w:r>
      <w:r>
        <w:t xml:space="preserve"> </w:t>
      </w:r>
      <w:r>
        <w:t xml:space="preserve">report launched as media content.</w:t>
      </w:r>
    </w:p>
    <w:p>
      <w:pPr>
        <w:pStyle w:val="BodyText"/>
      </w:pPr>
      <w:r>
        <w:rPr>
          <w:bCs/>
          <w:b/>
        </w:rPr>
        <w:t xml:space="preserve">End-of-quarter indicators:</w:t>
      </w:r>
      <w:r>
        <w:t xml:space="preserve"> </w:t>
      </w:r>
      <w:r>
        <w:t xml:space="preserve">45+ leads per month; 110 keywords on page one; Knowledge Panel visible; 2+ media quotes per month for the founder; 18,000 followers on X.</w:t>
      </w:r>
    </w:p>
    <w:bookmarkEnd w:id="55"/>
    <w:bookmarkStart w:id="56" w:name="Xd309fb3d278acdb79f46595c4105b28d3c4a61c"/>
    <w:p>
      <w:pPr>
        <w:pStyle w:val="Heading3"/>
      </w:pPr>
      <w:r>
        <w:t xml:space="preserve">Quarter 4 (months 10-12): Scale and own the trend —</w:t>
      </w:r>
      <w:r>
        <w:t xml:space="preserve"> </w:t>
      </w:r>
      <w:r>
        <w:t xml:space="preserve">“</w:t>
      </w:r>
      <w:r>
        <w:t xml:space="preserve">Create the event</w:t>
      </w:r>
      <w:r>
        <w:t xml:space="preserve">”</w:t>
      </w:r>
    </w:p>
    <w:p>
      <w:pPr>
        <w:pStyle w:val="FirstParagraph"/>
      </w:pPr>
      <w:r>
        <w:rPr>
          <w:bCs/>
          <w:b/>
        </w:rPr>
        <w:t xml:space="preserve">Objectives:</w:t>
      </w:r>
    </w:p>
    <w:p>
      <w:pPr>
        <w:numPr>
          <w:ilvl w:val="0"/>
          <w:numId w:val="1018"/>
        </w:numPr>
        <w:pStyle w:val="Compact"/>
      </w:pPr>
      <w:r>
        <w:t xml:space="preserve">Deliver the annual event (forum/gathering) with full media coverage and guests from government entities and corporates.</w:t>
      </w:r>
    </w:p>
    <w:p>
      <w:pPr>
        <w:numPr>
          <w:ilvl w:val="0"/>
          <w:numId w:val="1018"/>
        </w:numPr>
        <w:pStyle w:val="Compact"/>
      </w:pPr>
      <w:r>
        <w:t xml:space="preserve">National Day and year-end campaign with high-quality institutional content.</w:t>
      </w:r>
    </w:p>
    <w:p>
      <w:pPr>
        <w:numPr>
          <w:ilvl w:val="0"/>
          <w:numId w:val="1018"/>
        </w:numPr>
        <w:pStyle w:val="Compact"/>
      </w:pPr>
      <w:r>
        <w:t xml:space="preserve">Make the founder’s legislative commentary lead the conversation on any major legislation within 24 hours (measured by impressions, quotes and trends).</w:t>
      </w:r>
    </w:p>
    <w:p>
      <w:pPr>
        <w:numPr>
          <w:ilvl w:val="0"/>
          <w:numId w:val="1018"/>
        </w:numPr>
        <w:pStyle w:val="Compact"/>
      </w:pPr>
      <w:r>
        <w:t xml:space="preserve">A comprehensive review of the year and a data-driven plan for the next year.</w:t>
      </w:r>
    </w:p>
    <w:p>
      <w:pPr>
        <w:numPr>
          <w:ilvl w:val="0"/>
          <w:numId w:val="1018"/>
        </w:numPr>
        <w:pStyle w:val="Compact"/>
      </w:pPr>
      <w:r>
        <w:t xml:space="preserve">Automate wherever possible (replies, qualification, reporting).</w:t>
      </w:r>
    </w:p>
    <w:p>
      <w:pPr>
        <w:pStyle w:val="FirstParagraph"/>
      </w:pPr>
      <w:r>
        <w:rPr>
          <w:bCs/>
          <w:b/>
        </w:rPr>
        <w:t xml:space="preserve">Deliverables:</w:t>
      </w:r>
      <w:r>
        <w:t xml:space="preserve"> </w:t>
      </w:r>
      <w:r>
        <w:t xml:space="preserve">the annual event, 12 articles, 3 webinars, 6 episodes, 8+ appearances, an annual e-book</w:t>
      </w:r>
      <w:r>
        <w:t xml:space="preserve"> </w:t>
      </w:r>
      <w:r>
        <w:t xml:space="preserve">“</w:t>
      </w:r>
      <w:r>
        <w:t xml:space="preserve">The 12 Most Important Laws of the Year, Explained</w:t>
      </w:r>
      <w:r>
        <w:t xml:space="preserve">”</w:t>
      </w:r>
      <w:r>
        <w:t xml:space="preserve"> </w:t>
      </w:r>
      <w:r>
        <w:t xml:space="preserve">under Dr. Rashid Al Kaitoob’s name.</w:t>
      </w:r>
    </w:p>
    <w:p>
      <w:pPr>
        <w:pStyle w:val="BodyText"/>
      </w:pPr>
      <w:r>
        <w:rPr>
          <w:bCs/>
          <w:b/>
        </w:rPr>
        <w:t xml:space="preserve">End-of-quarter indicators:</w:t>
      </w:r>
      <w:r>
        <w:t xml:space="preserve"> </w:t>
      </w:r>
      <w:r>
        <w:t xml:space="preserve">60+ leads per month; 150+ keywords on page one; rating 4.8 with 150+ reviews; 25,000 followers on X; 24+ media appearances during the year; digital contribution ≥ 25% of new revenue.</w:t>
      </w:r>
    </w:p>
    <w:p>
      <w:r>
        <w:pict>
          <v:rect style="width:0;height:1.5pt" o:hralign="center" o:hrstd="t" o:hr="t"/>
        </w:pict>
      </w:r>
    </w:p>
    <w:bookmarkEnd w:id="56"/>
    <w:bookmarkEnd w:id="57"/>
    <w:bookmarkStart w:id="58" w:name="monthly-rhythm"/>
    <w:p>
      <w:pPr>
        <w:pStyle w:val="Heading2"/>
      </w:pPr>
      <w:r>
        <w:t xml:space="preserve">9. Monthly Rhythm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Week</w:t>
            </w:r>
          </w:p>
        </w:tc>
        <w:tc>
          <w:tcPr/>
          <w:p>
            <w:pPr>
              <w:pStyle w:val="Compact"/>
              <w:jc w:val="left"/>
            </w:pPr>
            <w:r>
              <w:t xml:space="preserve">Fixed monthly activity</w:t>
            </w:r>
          </w:p>
        </w:tc>
      </w:tr>
      <w:tr>
        <w:tc>
          <w:tcPr/>
          <w:p>
            <w:pPr>
              <w:pStyle w:val="Compact"/>
              <w:jc w:val="left"/>
            </w:pPr>
            <w:r>
              <w:t xml:space="preserve">Week 1</w:t>
            </w:r>
          </w:p>
        </w:tc>
        <w:tc>
          <w:tcPr/>
          <w:p>
            <w:pPr>
              <w:pStyle w:val="Compact"/>
              <w:jc w:val="left"/>
            </w:pPr>
            <w:r>
              <w:t xml:space="preserve">Monthly planning meeting (Marketing Manager + Head of BD + Legal Department representative): approve the content calendar, expected legislative topics, occasions, budget. Send the monthly newsletter. Google Business Profile post.</w:t>
            </w:r>
          </w:p>
        </w:tc>
      </w:tr>
      <w:tr>
        <w:tc>
          <w:tcPr/>
          <w:p>
            <w:pPr>
              <w:pStyle w:val="Compact"/>
              <w:jc w:val="left"/>
            </w:pPr>
            <w:r>
              <w:t xml:space="preserve">Week 2</w:t>
            </w:r>
          </w:p>
        </w:tc>
        <w:tc>
          <w:tcPr/>
          <w:p>
            <w:pPr>
              <w:pStyle w:val="Compact"/>
              <w:jc w:val="left"/>
            </w:pPr>
            <w:r>
              <w:t xml:space="preserve">Monthly recording session with Dr. Rashid (two hours). Publish the month’s main legislation article. Record a podcast episode. Review ad performance and adjust targeting.</w:t>
            </w:r>
          </w:p>
        </w:tc>
      </w:tr>
      <w:tr>
        <w:tc>
          <w:tcPr/>
          <w:p>
            <w:pPr>
              <w:pStyle w:val="Compact"/>
              <w:jc w:val="left"/>
            </w:pPr>
            <w:r>
              <w:t xml:space="preserve">Week 3</w:t>
            </w:r>
          </w:p>
        </w:tc>
        <w:tc>
          <w:tcPr/>
          <w:p>
            <w:pPr>
              <w:pStyle w:val="Compact"/>
              <w:jc w:val="left"/>
            </w:pPr>
            <w:r>
              <w:t xml:space="preserve">Monthly webinar. Live stream. X audio space. Cut the episode and publish the clips. Send media appearance requests for the following month (at least 5 requests).</w:t>
            </w:r>
          </w:p>
        </w:tc>
      </w:tr>
      <w:tr>
        <w:tc>
          <w:tcPr/>
          <w:p>
            <w:pPr>
              <w:pStyle w:val="Compact"/>
              <w:jc w:val="left"/>
            </w:pPr>
            <w:r>
              <w:t xml:space="preserve">Week 4</w:t>
            </w:r>
          </w:p>
        </w:tc>
        <w:tc>
          <w:tcPr/>
          <w:p>
            <w:pPr>
              <w:pStyle w:val="Compact"/>
              <w:jc w:val="left"/>
            </w:pPr>
            <w:r>
              <w:t xml:space="preserve">Monthly performance report (Section 15) presented to management. Quick SEO audit: positions, new pages, backlinks. Review Google reputation and reviews. Refresh 1-2 old articles. Prepare occasion content for the coming month.</w:t>
            </w:r>
          </w:p>
        </w:tc>
      </w:tr>
    </w:tbl>
    <w:p>
      <w:pPr>
        <w:pStyle w:val="BodyText"/>
      </w:pPr>
      <w:r>
        <w:rPr>
          <w:bCs/>
          <w:b/>
        </w:rPr>
        <w:t xml:space="preserve">Monthly constants:</w:t>
      </w:r>
      <w:r>
        <w:t xml:space="preserve"> </w:t>
      </w:r>
      <w:r>
        <w:t xml:space="preserve">4 long-form articles, 2 service or local pages, 1 webinar, 2 podcast episodes, 1-2 live streams, 1 newsletter, 12+ new Google reviews, 2+ external media appearances, 8+ short clips from long-form content, one monthly report.</w:t>
      </w:r>
    </w:p>
    <w:p>
      <w:r>
        <w:pict>
          <v:rect style="width:0;height:1.5pt" o:hralign="center" o:hrstd="t" o:hr="t"/>
        </w:pict>
      </w:r>
    </w:p>
    <w:bookmarkEnd w:id="58"/>
    <w:bookmarkStart w:id="61" w:name="weekly-rhythm"/>
    <w:p>
      <w:pPr>
        <w:pStyle w:val="Heading2"/>
      </w:pPr>
      <w:r>
        <w:t xml:space="preserve">10. Weekly Rhythm</w:t>
      </w:r>
    </w:p>
    <w:bookmarkStart w:id="59" w:name="team-schedule"/>
    <w:p>
      <w:pPr>
        <w:pStyle w:val="Heading3"/>
      </w:pPr>
      <w:r>
        <w:t xml:space="preserve">10.1 Team schedule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Day</w:t>
            </w:r>
          </w:p>
        </w:tc>
        <w:tc>
          <w:tcPr/>
          <w:p>
            <w:pPr>
              <w:pStyle w:val="Compact"/>
              <w:jc w:val="left"/>
            </w:pPr>
            <w:r>
              <w:t xml:space="preserve">Core tasks</w:t>
            </w:r>
          </w:p>
        </w:tc>
      </w:tr>
      <w:tr>
        <w:tc>
          <w:tcPr/>
          <w:p>
            <w:pPr>
              <w:pStyle w:val="Compact"/>
              <w:jc w:val="left"/>
            </w:pPr>
            <w:r>
              <w:t xml:space="preserve">Sunday</w:t>
            </w:r>
          </w:p>
        </w:tc>
        <w:tc>
          <w:tcPr/>
          <w:p>
            <w:pPr>
              <w:pStyle w:val="Compact"/>
              <w:jc w:val="left"/>
            </w:pPr>
            <w:r>
              <w:t xml:space="preserve">Short weekly meeting (30 minutes): review last week’s performance, approve this week’s content, assign tasks. Last week’s lead report.</w:t>
            </w:r>
          </w:p>
        </w:tc>
      </w:tr>
      <w:tr>
        <w:tc>
          <w:tcPr/>
          <w:p>
            <w:pPr>
              <w:pStyle w:val="Compact"/>
              <w:jc w:val="left"/>
            </w:pPr>
            <w:r>
              <w:t xml:space="preserve">Monday</w:t>
            </w:r>
          </w:p>
        </w:tc>
        <w:tc>
          <w:tcPr/>
          <w:p>
            <w:pPr>
              <w:pStyle w:val="Compact"/>
              <w:jc w:val="left"/>
            </w:pPr>
            <w:r>
              <w:t xml:space="preserve">Produce the week’s designs and carousels; write the weekly thread and the website article.</w:t>
            </w:r>
          </w:p>
        </w:tc>
      </w:tr>
      <w:tr>
        <w:tc>
          <w:tcPr/>
          <w:p>
            <w:pPr>
              <w:pStyle w:val="Compact"/>
              <w:jc w:val="left"/>
            </w:pPr>
            <w:r>
              <w:t xml:space="preserve">Tuesday</w:t>
            </w:r>
          </w:p>
        </w:tc>
        <w:tc>
          <w:tcPr/>
          <w:p>
            <w:pPr>
              <w:pStyle w:val="Compact"/>
              <w:jc w:val="left"/>
            </w:pPr>
            <w:r>
              <w:t xml:space="preserve">Batch video recording day with the consultants; legal review of copy.</w:t>
            </w:r>
          </w:p>
        </w:tc>
      </w:tr>
      <w:tr>
        <w:tc>
          <w:tcPr/>
          <w:p>
            <w:pPr>
              <w:pStyle w:val="Compact"/>
              <w:jc w:val="left"/>
            </w:pPr>
            <w:r>
              <w:t xml:space="preserve">Wednesday</w:t>
            </w:r>
          </w:p>
        </w:tc>
        <w:tc>
          <w:tcPr/>
          <w:p>
            <w:pPr>
              <w:pStyle w:val="Compact"/>
              <w:jc w:val="left"/>
            </w:pPr>
            <w:r>
              <w:t xml:space="preserve">Editing and production of Reels and motion; schedule next week’s content.</w:t>
            </w:r>
          </w:p>
        </w:tc>
      </w:tr>
      <w:tr>
        <w:tc>
          <w:tcPr/>
          <w:p>
            <w:pPr>
              <w:pStyle w:val="Compact"/>
              <w:jc w:val="left"/>
            </w:pPr>
            <w:r>
              <w:t xml:space="preserve">Thursday</w:t>
            </w:r>
          </w:p>
        </w:tc>
        <w:tc>
          <w:tcPr/>
          <w:p>
            <w:pPr>
              <w:pStyle w:val="Compact"/>
              <w:jc w:val="left"/>
            </w:pPr>
            <w:r>
              <w:t xml:space="preserve">Publish the long-form article; publish the LinkedIn thought-leadership post; analyse the week’s performance; follow up on media appearance requests; update the Google Business Profile.</w:t>
            </w:r>
          </w:p>
        </w:tc>
      </w:tr>
      <w:tr>
        <w:tc>
          <w:tcPr/>
          <w:p>
            <w:pPr>
              <w:pStyle w:val="Compact"/>
              <w:jc w:val="left"/>
            </w:pPr>
            <w:r>
              <w:t xml:space="preserve">Daily</w:t>
            </w:r>
          </w:p>
        </w:tc>
        <w:tc>
          <w:tcPr/>
          <w:p>
            <w:pPr>
              <w:pStyle w:val="Compact"/>
              <w:jc w:val="left"/>
            </w:pPr>
            <w:r>
              <w:t xml:space="preserve">Publishing per schedule, replies, Stories, the Legislative Radar (see Section 11).</w:t>
            </w:r>
          </w:p>
        </w:tc>
      </w:tr>
    </w:tbl>
    <w:bookmarkEnd w:id="59"/>
    <w:bookmarkStart w:id="60" w:name="weekly-publishing-schedule-full-volume"/>
    <w:p>
      <w:pPr>
        <w:pStyle w:val="Heading3"/>
      </w:pPr>
      <w:r>
        <w:t xml:space="preserve">10.2 Weekly publishing schedule (full volume)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Platform</w:t>
            </w:r>
          </w:p>
        </w:tc>
        <w:tc>
          <w:tcPr/>
          <w:p>
            <w:pPr>
              <w:pStyle w:val="Compact"/>
              <w:jc w:val="left"/>
            </w:pPr>
            <w:r>
              <w:t xml:space="preserve">Sunday</w:t>
            </w:r>
          </w:p>
        </w:tc>
        <w:tc>
          <w:tcPr/>
          <w:p>
            <w:pPr>
              <w:pStyle w:val="Compact"/>
              <w:jc w:val="left"/>
            </w:pPr>
            <w:r>
              <w:t xml:space="preserve">Monday</w:t>
            </w:r>
          </w:p>
        </w:tc>
        <w:tc>
          <w:tcPr/>
          <w:p>
            <w:pPr>
              <w:pStyle w:val="Compact"/>
              <w:jc w:val="left"/>
            </w:pPr>
            <w:r>
              <w:t xml:space="preserve">Tuesday</w:t>
            </w:r>
          </w:p>
        </w:tc>
        <w:tc>
          <w:tcPr/>
          <w:p>
            <w:pPr>
              <w:pStyle w:val="Compact"/>
              <w:jc w:val="left"/>
            </w:pPr>
            <w:r>
              <w:t xml:space="preserve">Wednesday</w:t>
            </w:r>
          </w:p>
        </w:tc>
        <w:tc>
          <w:tcPr/>
          <w:p>
            <w:pPr>
              <w:pStyle w:val="Compact"/>
              <w:jc w:val="left"/>
            </w:pPr>
            <w:r>
              <w:t xml:space="preserve">Thursday</w:t>
            </w:r>
          </w:p>
        </w:tc>
        <w:tc>
          <w:tcPr/>
          <w:p>
            <w:pPr>
              <w:pStyle w:val="Compact"/>
              <w:jc w:val="left"/>
            </w:pPr>
            <w:r>
              <w:t xml:space="preserve">Friday</w:t>
            </w:r>
          </w:p>
        </w:tc>
        <w:tc>
          <w:tcPr/>
          <w:p>
            <w:pPr>
              <w:pStyle w:val="Compact"/>
              <w:jc w:val="left"/>
            </w:pPr>
            <w:r>
              <w:t xml:space="preserve">Saturday</w:t>
            </w:r>
          </w:p>
        </w:tc>
      </w:tr>
      <w:tr>
        <w:tc>
          <w:tcPr/>
          <w:p>
            <w:pPr>
              <w:pStyle w:val="Compact"/>
              <w:jc w:val="left"/>
            </w:pPr>
            <w:r>
              <w:rPr>
                <w:bCs/>
                <w:b/>
              </w:rPr>
              <w:t xml:space="preserve">X (founder)</w:t>
            </w:r>
          </w:p>
        </w:tc>
        <w:tc>
          <w:tcPr/>
          <w:p>
            <w:pPr>
              <w:pStyle w:val="Compact"/>
              <w:jc w:val="left"/>
            </w:pPr>
            <w:r>
              <w:t xml:space="preserve">3 tweets</w:t>
            </w:r>
          </w:p>
        </w:tc>
        <w:tc>
          <w:tcPr/>
          <w:p>
            <w:pPr>
              <w:pStyle w:val="Compact"/>
              <w:jc w:val="left"/>
            </w:pPr>
            <w:r>
              <w:t xml:space="preserve">3 tweets + thread</w:t>
            </w:r>
          </w:p>
        </w:tc>
        <w:tc>
          <w:tcPr/>
          <w:p>
            <w:pPr>
              <w:pStyle w:val="Compact"/>
              <w:jc w:val="left"/>
            </w:pPr>
            <w:r>
              <w:t xml:space="preserve">3 tweets</w:t>
            </w:r>
          </w:p>
        </w:tc>
        <w:tc>
          <w:tcPr/>
          <w:p>
            <w:pPr>
              <w:pStyle w:val="Compact"/>
              <w:jc w:val="left"/>
            </w:pPr>
            <w:r>
              <w:t xml:space="preserve">3 tweets + video</w:t>
            </w:r>
          </w:p>
        </w:tc>
        <w:tc>
          <w:tcPr/>
          <w:p>
            <w:pPr>
              <w:pStyle w:val="Compact"/>
              <w:jc w:val="left"/>
            </w:pPr>
            <w:r>
              <w:t xml:space="preserve">3 tweets</w:t>
            </w:r>
          </w:p>
        </w:tc>
        <w:tc>
          <w:tcPr/>
          <w:p>
            <w:pPr>
              <w:pStyle w:val="Compact"/>
              <w:jc w:val="left"/>
            </w:pPr>
            <w:r>
              <w:t xml:space="preserve">2 tweets</w:t>
            </w:r>
          </w:p>
        </w:tc>
        <w:tc>
          <w:tcPr/>
          <w:p>
            <w:pPr>
              <w:pStyle w:val="Compact"/>
              <w:jc w:val="left"/>
            </w:pPr>
            <w:r>
              <w:t xml:space="preserve">Video</w:t>
            </w:r>
          </w:p>
        </w:tc>
      </w:tr>
      <w:tr>
        <w:tc>
          <w:tcPr/>
          <w:p>
            <w:pPr>
              <w:pStyle w:val="Compact"/>
              <w:jc w:val="left"/>
            </w:pPr>
            <w:r>
              <w:rPr>
                <w:bCs/>
                <w:b/>
              </w:rPr>
              <w:t xml:space="preserve">X (firm)</w:t>
            </w:r>
          </w:p>
        </w:tc>
        <w:tc>
          <w:tcPr/>
          <w:p>
            <w:pPr>
              <w:pStyle w:val="Compact"/>
              <w:jc w:val="left"/>
            </w:pPr>
            <w:r>
              <w:t xml:space="preserve">Repost + 1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Instagram</w:t>
            </w:r>
          </w:p>
        </w:tc>
        <w:tc>
          <w:tcPr/>
          <w:p>
            <w:pPr>
              <w:pStyle w:val="Compact"/>
              <w:jc w:val="left"/>
            </w:pPr>
            <w:r>
              <w:t xml:space="preserve">Reel</w:t>
            </w:r>
          </w:p>
        </w:tc>
        <w:tc>
          <w:tcPr/>
          <w:p>
            <w:pPr>
              <w:pStyle w:val="Compact"/>
              <w:jc w:val="left"/>
            </w:pPr>
            <w:r>
              <w:t xml:space="preserve">Carousel</w:t>
            </w:r>
          </w:p>
        </w:tc>
        <w:tc>
          <w:tcPr/>
          <w:p>
            <w:pPr>
              <w:pStyle w:val="Compact"/>
              <w:jc w:val="left"/>
            </w:pPr>
            <w:r>
              <w:t xml:space="preserve">Design</w:t>
            </w:r>
          </w:p>
        </w:tc>
        <w:tc>
          <w:tcPr/>
          <w:p>
            <w:pPr>
              <w:pStyle w:val="Compact"/>
              <w:jc w:val="left"/>
            </w:pPr>
            <w:r>
              <w:t xml:space="preserve">Reel</w:t>
            </w:r>
          </w:p>
        </w:tc>
        <w:tc>
          <w:tcPr/>
          <w:p>
            <w:pPr>
              <w:pStyle w:val="Compact"/>
              <w:jc w:val="left"/>
            </w:pPr>
            <w:r>
              <w:t xml:space="preserve">Carousel</w:t>
            </w:r>
          </w:p>
        </w:tc>
        <w:tc>
          <w:tcPr/>
          <w:p>
            <w:pPr>
              <w:pStyle w:val="Compact"/>
              <w:jc w:val="left"/>
            </w:pPr>
            <w:r>
              <w:t xml:space="preserve">Reel</w:t>
            </w:r>
          </w:p>
        </w:tc>
        <w:tc>
          <w:tcPr/>
          <w:p>
            <w:pPr>
              <w:pStyle w:val="Compact"/>
              <w:jc w:val="left"/>
            </w:pPr>
            <w:r>
              <w:t xml:space="preserve">Design (occasion/team)</w:t>
            </w:r>
          </w:p>
        </w:tc>
      </w:tr>
      <w:tr>
        <w:tc>
          <w:tcPr/>
          <w:p>
            <w:pPr>
              <w:pStyle w:val="Compact"/>
              <w:jc w:val="left"/>
            </w:pPr>
            <w:r>
              <w:rPr>
                <w:bCs/>
                <w:b/>
              </w:rPr>
              <w:t xml:space="preserve">Stories</w:t>
            </w:r>
          </w:p>
        </w:tc>
        <w:tc>
          <w:tcPr/>
          <w:p>
            <w:pPr>
              <w:pStyle w:val="Compact"/>
              <w:jc w:val="left"/>
            </w:pPr>
            <w:r>
              <w:t xml:space="preserve">3-5</w:t>
            </w:r>
          </w:p>
        </w:tc>
        <w:tc>
          <w:tcPr/>
          <w:p>
            <w:pPr>
              <w:pStyle w:val="Compact"/>
              <w:jc w:val="left"/>
            </w:pPr>
            <w:r>
              <w:t xml:space="preserve">3-5</w:t>
            </w:r>
          </w:p>
        </w:tc>
        <w:tc>
          <w:tcPr/>
          <w:p>
            <w:pPr>
              <w:pStyle w:val="Compact"/>
              <w:jc w:val="left"/>
            </w:pPr>
            <w:r>
              <w:t xml:space="preserve">3-5</w:t>
            </w:r>
          </w:p>
        </w:tc>
        <w:tc>
          <w:tcPr/>
          <w:p>
            <w:pPr>
              <w:pStyle w:val="Compact"/>
              <w:jc w:val="left"/>
            </w:pPr>
            <w:r>
              <w:t xml:space="preserve">3-5</w:t>
            </w:r>
          </w:p>
        </w:tc>
        <w:tc>
          <w:tcPr/>
          <w:p>
            <w:pPr>
              <w:pStyle w:val="Compact"/>
              <w:jc w:val="left"/>
            </w:pPr>
            <w:r>
              <w:t xml:space="preserve">3-5</w:t>
            </w:r>
          </w:p>
        </w:tc>
        <w:tc>
          <w:tcPr/>
          <w:p>
            <w:pPr>
              <w:pStyle w:val="Compact"/>
              <w:jc w:val="left"/>
            </w:pPr>
            <w:r>
              <w:t xml:space="preserve">2-3</w:t>
            </w:r>
          </w:p>
        </w:tc>
        <w:tc>
          <w:tcPr/>
          <w:p>
            <w:pPr>
              <w:pStyle w:val="Compact"/>
              <w:jc w:val="left"/>
            </w:pPr>
            <w:r>
              <w:t xml:space="preserve">2-3</w:t>
            </w:r>
          </w:p>
        </w:tc>
      </w:tr>
      <w:tr>
        <w:tc>
          <w:tcPr/>
          <w:p>
            <w:pPr>
              <w:pStyle w:val="Compact"/>
              <w:jc w:val="left"/>
            </w:pPr>
            <w:r>
              <w:rPr>
                <w:bCs/>
                <w:b/>
              </w:rPr>
              <w:t xml:space="preserve">Facebook</w:t>
            </w:r>
          </w:p>
        </w:tc>
        <w:tc>
          <w:tcPr/>
          <w:p>
            <w:pPr>
              <w:pStyle w:val="Compact"/>
              <w:jc w:val="left"/>
            </w:pPr>
            <w:r>
              <w:t xml:space="preserve">Q&amp;A</w:t>
            </w:r>
          </w:p>
        </w:tc>
        <w:tc>
          <w:tcPr/>
          <w:p>
            <w:pPr>
              <w:pStyle w:val="Compact"/>
              <w:jc w:val="left"/>
            </w:pPr>
            <w:r>
              <w:t xml:space="preserve">Video</w:t>
            </w:r>
          </w:p>
        </w:tc>
        <w:tc>
          <w:tcPr/>
          <w:p>
            <w:pPr>
              <w:pStyle w:val="Compact"/>
              <w:jc w:val="left"/>
            </w:pPr>
            <w:r>
              <w:t xml:space="preserve">Q&amp;A</w:t>
            </w:r>
          </w:p>
        </w:tc>
        <w:tc>
          <w:tcPr/>
          <w:p>
            <w:pPr>
              <w:pStyle w:val="Compact"/>
              <w:jc w:val="left"/>
            </w:pPr>
            <w:r>
              <w:t xml:space="preserve">Warning/list</w:t>
            </w:r>
          </w:p>
        </w:tc>
        <w:tc>
          <w:tcPr/>
          <w:p>
            <w:pPr>
              <w:pStyle w:val="Compact"/>
              <w:jc w:val="left"/>
            </w:pPr>
            <w:r>
              <w:t xml:space="preserve">Video</w:t>
            </w:r>
          </w:p>
        </w:tc>
        <w:tc>
          <w:tcPr/>
          <w:p>
            <w:pPr>
              <w:pStyle w:val="Compact"/>
              <w:jc w:val="left"/>
            </w:pPr>
            <w:r>
              <w:t xml:space="preserve">Q&amp;A</w:t>
            </w:r>
          </w:p>
        </w:tc>
        <w:tc>
          <w:tcPr/>
          <w:p>
            <w:pPr>
              <w:pStyle w:val="Compact"/>
              <w:jc w:val="left"/>
            </w:pPr>
            <w:r>
              <w:t xml:space="preserve">-</w:t>
            </w:r>
          </w:p>
        </w:tc>
      </w:tr>
      <w:tr>
        <w:tc>
          <w:tcPr/>
          <w:p>
            <w:pPr>
              <w:pStyle w:val="Compact"/>
              <w:jc w:val="left"/>
            </w:pPr>
            <w:r>
              <w:rPr>
                <w:bCs/>
                <w:b/>
              </w:rPr>
              <w:t xml:space="preserve">LinkedIn (firm)</w:t>
            </w:r>
          </w:p>
        </w:tc>
        <w:tc>
          <w:tcPr/>
          <w:p>
            <w:pPr>
              <w:pStyle w:val="Compact"/>
              <w:jc w:val="left"/>
            </w:pPr>
            <w:r>
              <w:t xml:space="preserve">-</w:t>
            </w:r>
          </w:p>
        </w:tc>
        <w:tc>
          <w:tcPr/>
          <w:p>
            <w:pPr>
              <w:pStyle w:val="Compact"/>
              <w:jc w:val="left"/>
            </w:pPr>
            <w:r>
              <w:t xml:space="preserve">Structure/team</w:t>
            </w:r>
          </w:p>
        </w:tc>
        <w:tc>
          <w:tcPr/>
          <w:p>
            <w:pPr>
              <w:pStyle w:val="Compact"/>
              <w:jc w:val="left"/>
            </w:pPr>
            <w:r>
              <w:t xml:space="preserve">Case study or video</w:t>
            </w:r>
          </w:p>
        </w:tc>
        <w:tc>
          <w:tcPr/>
          <w:p>
            <w:pPr>
              <w:pStyle w:val="Compact"/>
              <w:jc w:val="left"/>
            </w:pPr>
            <w:r>
              <w:t xml:space="preserve">-</w:t>
            </w:r>
          </w:p>
        </w:tc>
        <w:tc>
          <w:tcPr/>
          <w:p>
            <w:pPr>
              <w:pStyle w:val="Compact"/>
              <w:jc w:val="left"/>
            </w:pPr>
            <w:r>
              <w:t xml:space="preserve">Thought-leadership article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LinkedIn (founder)</w:t>
            </w:r>
          </w:p>
        </w:tc>
        <w:tc>
          <w:tcPr/>
          <w:p>
            <w:pPr>
              <w:pStyle w:val="Compact"/>
              <w:jc w:val="left"/>
            </w:pPr>
            <w:r>
              <w:t xml:space="preserve">-</w:t>
            </w:r>
          </w:p>
        </w:tc>
        <w:tc>
          <w:tcPr/>
          <w:p>
            <w:pPr>
              <w:pStyle w:val="Compact"/>
              <w:jc w:val="left"/>
            </w:pPr>
            <w:r>
              <w:t xml:space="preserve">-</w:t>
            </w:r>
          </w:p>
        </w:tc>
        <w:tc>
          <w:tcPr/>
          <w:p>
            <w:pPr>
              <w:pStyle w:val="Compact"/>
              <w:jc w:val="left"/>
            </w:pPr>
            <w:r>
              <w:t xml:space="preserve">Opinion post</w:t>
            </w:r>
          </w:p>
        </w:tc>
        <w:tc>
          <w:tcPr/>
          <w:p>
            <w:pPr>
              <w:pStyle w:val="Compact"/>
              <w:jc w:val="left"/>
            </w:pPr>
            <w:r>
              <w:t xml:space="preserve">-</w:t>
            </w:r>
          </w:p>
        </w:tc>
        <w:tc>
          <w:tcPr/>
          <w:p>
            <w:pPr>
              <w:pStyle w:val="Compact"/>
              <w:jc w:val="left"/>
            </w:pPr>
            <w:r>
              <w:t xml:space="preserve">Share the article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YouTube</w:t>
            </w:r>
          </w:p>
        </w:tc>
        <w:tc>
          <w:tcPr/>
          <w:p>
            <w:pPr>
              <w:pStyle w:val="Compact"/>
              <w:jc w:val="left"/>
            </w:pPr>
            <w:r>
              <w:t xml:space="preserve">Shorts</w:t>
            </w:r>
          </w:p>
        </w:tc>
        <w:tc>
          <w:tcPr/>
          <w:p>
            <w:pPr>
              <w:pStyle w:val="Compact"/>
              <w:jc w:val="left"/>
            </w:pPr>
            <w:r>
              <w:t xml:space="preserve">-</w:t>
            </w:r>
          </w:p>
        </w:tc>
        <w:tc>
          <w:tcPr/>
          <w:p>
            <w:pPr>
              <w:pStyle w:val="Compact"/>
              <w:jc w:val="left"/>
            </w:pPr>
            <w:r>
              <w:t xml:space="preserve">Shorts</w:t>
            </w:r>
          </w:p>
        </w:tc>
        <w:tc>
          <w:tcPr/>
          <w:p>
            <w:pPr>
              <w:pStyle w:val="Compact"/>
              <w:jc w:val="left"/>
            </w:pPr>
            <w:r>
              <w:t xml:space="preserve">-</w:t>
            </w:r>
          </w:p>
        </w:tc>
        <w:tc>
          <w:tcPr/>
          <w:p>
            <w:pPr>
              <w:pStyle w:val="Compact"/>
              <w:jc w:val="left"/>
            </w:pPr>
            <w:r>
              <w:t xml:space="preserve">Long video (every two weeks)</w:t>
            </w:r>
          </w:p>
        </w:tc>
        <w:tc>
          <w:tcPr/>
          <w:p>
            <w:pPr>
              <w:pStyle w:val="Compact"/>
              <w:jc w:val="left"/>
            </w:pPr>
            <w:r>
              <w:t xml:space="preserve">Shorts</w:t>
            </w:r>
          </w:p>
        </w:tc>
        <w:tc>
          <w:tcPr/>
          <w:p>
            <w:pPr>
              <w:pStyle w:val="Compact"/>
              <w:jc w:val="left"/>
            </w:pPr>
            <w:r>
              <w:t xml:space="preserve">-</w:t>
            </w:r>
          </w:p>
        </w:tc>
      </w:tr>
      <w:tr>
        <w:tc>
          <w:tcPr/>
          <w:p>
            <w:pPr>
              <w:pStyle w:val="Compact"/>
              <w:jc w:val="left"/>
            </w:pPr>
            <w:r>
              <w:rPr>
                <w:bCs/>
                <w:b/>
              </w:rPr>
              <w:t xml:space="preserve">Website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Long-form article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Google Business</w:t>
            </w:r>
          </w:p>
        </w:tc>
        <w:tc>
          <w:tcPr/>
          <w:p>
            <w:pPr>
              <w:pStyle w:val="Compact"/>
              <w:jc w:val="left"/>
            </w:pPr>
            <w:r>
              <w:t xml:space="preserve">-</w:t>
            </w:r>
          </w:p>
        </w:tc>
        <w:tc>
          <w:tcPr/>
          <w:p>
            <w:pPr>
              <w:pStyle w:val="Compact"/>
              <w:jc w:val="left"/>
            </w:pPr>
            <w:r>
              <w:t xml:space="preserve">Post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Best posting times (a starting point, adjusted by data):</w:t>
      </w:r>
      <w:r>
        <w:t xml:space="preserve"> </w:t>
      </w:r>
      <w:r>
        <w:t xml:space="preserve">X: 8-9 am and 8-10 pm. Instagram: 12-1 pm and 8-10 pm. LinkedIn: 7:30-9 am on working days. Facebook: 1-3 pm and 9-11 pm.</w:t>
      </w:r>
    </w:p>
    <w:p>
      <w:r>
        <w:pict>
          <v:rect style="width:0;height:1.5pt" o:hralign="center" o:hrstd="t" o:hr="t"/>
        </w:pict>
      </w:r>
    </w:p>
    <w:bookmarkEnd w:id="60"/>
    <w:bookmarkEnd w:id="61"/>
    <w:bookmarkStart w:id="62" w:name="daily-rhythm"/>
    <w:p>
      <w:pPr>
        <w:pStyle w:val="Heading2"/>
      </w:pPr>
      <w:r>
        <w:t xml:space="preserve">11. Daily Rhythm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Task</w:t>
            </w:r>
          </w:p>
        </w:tc>
        <w:tc>
          <w:tcPr/>
          <w:p>
            <w:pPr>
              <w:pStyle w:val="Compact"/>
              <w:jc w:val="left"/>
            </w:pPr>
            <w:r>
              <w:t xml:space="preserve">Owner</w:t>
            </w:r>
          </w:p>
        </w:tc>
      </w:tr>
      <w:tr>
        <w:tc>
          <w:tcPr/>
          <w:p>
            <w:pPr>
              <w:pStyle w:val="Compact"/>
              <w:jc w:val="left"/>
            </w:pPr>
            <w:r>
              <w:t xml:space="preserve">8:00</w:t>
            </w:r>
          </w:p>
        </w:tc>
        <w:tc>
          <w:tcPr/>
          <w:p>
            <w:pPr>
              <w:pStyle w:val="Compact"/>
              <w:jc w:val="left"/>
            </w:pPr>
            <w:r>
              <w:rPr>
                <w:bCs/>
                <w:b/>
              </w:rPr>
              <w:t xml:space="preserve">Legislative Radar:</w:t>
            </w:r>
            <w:r>
              <w:t xml:space="preserve"> </w:t>
            </w:r>
            <w:r>
              <w:t xml:space="preserve">scan the Official Gazette, official entities’ accounts, legal and economic news. Alert the team to any important law, ruling or decision.</w:t>
            </w:r>
          </w:p>
        </w:tc>
        <w:tc>
          <w:tcPr/>
          <w:p>
            <w:pPr>
              <w:pStyle w:val="Compact"/>
              <w:jc w:val="left"/>
            </w:pPr>
            <w:r>
              <w:t xml:space="preserve">Legal researcher + content writer</w:t>
            </w:r>
          </w:p>
        </w:tc>
      </w:tr>
      <w:tr>
        <w:tc>
          <w:tcPr/>
          <w:p>
            <w:pPr>
              <w:pStyle w:val="Compact"/>
              <w:jc w:val="left"/>
            </w:pPr>
            <w:r>
              <w:t xml:space="preserve">8:30</w:t>
            </w:r>
          </w:p>
        </w:tc>
        <w:tc>
          <w:tcPr/>
          <w:p>
            <w:pPr>
              <w:pStyle w:val="Compact"/>
              <w:jc w:val="left"/>
            </w:pPr>
            <w:r>
              <w:t xml:space="preserve">Review overnight messages and comments on all platforms and WhatsApp; log leads in the CRM and hand them over.</w:t>
            </w:r>
          </w:p>
        </w:tc>
        <w:tc>
          <w:tcPr/>
          <w:p>
            <w:pPr>
              <w:pStyle w:val="Compact"/>
              <w:jc w:val="left"/>
            </w:pPr>
            <w:r>
              <w:t xml:space="preserve">Lead coordinator</w:t>
            </w:r>
          </w:p>
        </w:tc>
      </w:tr>
      <w:tr>
        <w:tc>
          <w:tcPr/>
          <w:p>
            <w:pPr>
              <w:pStyle w:val="Compact"/>
              <w:jc w:val="left"/>
            </w:pPr>
            <w:r>
              <w:t xml:space="preserve">9:00</w:t>
            </w:r>
          </w:p>
        </w:tc>
        <w:tc>
          <w:tcPr/>
          <w:p>
            <w:pPr>
              <w:pStyle w:val="Compact"/>
              <w:jc w:val="left"/>
            </w:pPr>
            <w:r>
              <w:t xml:space="preserve">Publish morning content (X + LinkedIn); morning Story.</w:t>
            </w:r>
          </w:p>
        </w:tc>
        <w:tc>
          <w:tcPr/>
          <w:p>
            <w:pPr>
              <w:pStyle w:val="Compact"/>
              <w:jc w:val="left"/>
            </w:pPr>
            <w:r>
              <w:t xml:space="preserve">Social Media Executive</w:t>
            </w:r>
          </w:p>
        </w:tc>
      </w:tr>
      <w:tr>
        <w:tc>
          <w:tcPr/>
          <w:p>
            <w:pPr>
              <w:pStyle w:val="Compact"/>
              <w:jc w:val="left"/>
            </w:pPr>
            <w:r>
              <w:t xml:space="preserve">10:00</w:t>
            </w:r>
          </w:p>
        </w:tc>
        <w:tc>
          <w:tcPr/>
          <w:p>
            <w:pPr>
              <w:pStyle w:val="Compact"/>
              <w:jc w:val="left"/>
            </w:pPr>
            <w:r>
              <w:t xml:space="preserve">If new legislation is issued: activate the rapid-response path (summary → thread → approval → publish within 2-6 hours).</w:t>
            </w:r>
          </w:p>
        </w:tc>
        <w:tc>
          <w:tcPr/>
          <w:p>
            <w:pPr>
              <w:pStyle w:val="Compact"/>
              <w:jc w:val="left"/>
            </w:pPr>
            <w:r>
              <w:t xml:space="preserve">The team</w:t>
            </w:r>
          </w:p>
        </w:tc>
      </w:tr>
      <w:tr>
        <w:tc>
          <w:tcPr/>
          <w:p>
            <w:pPr>
              <w:pStyle w:val="Compact"/>
              <w:jc w:val="left"/>
            </w:pPr>
            <w:r>
              <w:t xml:space="preserve">12:00</w:t>
            </w:r>
          </w:p>
        </w:tc>
        <w:tc>
          <w:tcPr/>
          <w:p>
            <w:pPr>
              <w:pStyle w:val="Compact"/>
              <w:jc w:val="left"/>
            </w:pPr>
            <w:r>
              <w:t xml:space="preserve">Publish midday content (Instagram + Facebook); reply to engagement.</w:t>
            </w:r>
          </w:p>
        </w:tc>
        <w:tc>
          <w:tcPr/>
          <w:p>
            <w:pPr>
              <w:pStyle w:val="Compact"/>
              <w:jc w:val="left"/>
            </w:pPr>
            <w:r>
              <w:t xml:space="preserve">Social Media Executive</w:t>
            </w:r>
          </w:p>
        </w:tc>
      </w:tr>
      <w:tr>
        <w:tc>
          <w:tcPr/>
          <w:p>
            <w:pPr>
              <w:pStyle w:val="Compact"/>
              <w:jc w:val="left"/>
            </w:pPr>
            <w:r>
              <w:t xml:space="preserve">14:00</w:t>
            </w:r>
          </w:p>
        </w:tc>
        <w:tc>
          <w:tcPr/>
          <w:p>
            <w:pPr>
              <w:pStyle w:val="Compact"/>
              <w:jc w:val="left"/>
            </w:pPr>
            <w:r>
              <w:t xml:space="preserve">Produce the coming days’ content per the weekly schedule.</w:t>
            </w:r>
          </w:p>
        </w:tc>
        <w:tc>
          <w:tcPr/>
          <w:p>
            <w:pPr>
              <w:pStyle w:val="Compact"/>
              <w:jc w:val="left"/>
            </w:pPr>
            <w:r>
              <w:t xml:space="preserve">Designer/editor/writer</w:t>
            </w:r>
          </w:p>
        </w:tc>
      </w:tr>
      <w:tr>
        <w:tc>
          <w:tcPr/>
          <w:p>
            <w:pPr>
              <w:pStyle w:val="Compact"/>
              <w:jc w:val="left"/>
            </w:pPr>
            <w:r>
              <w:t xml:space="preserve">16:00</w:t>
            </w:r>
          </w:p>
        </w:tc>
        <w:tc>
          <w:tcPr/>
          <w:p>
            <w:pPr>
              <w:pStyle w:val="Compact"/>
              <w:jc w:val="left"/>
            </w:pPr>
            <w:r>
              <w:t xml:space="preserve">Second round of replies; review alerts about the firm’s and founder’s names; update lead statuses.</w:t>
            </w:r>
          </w:p>
        </w:tc>
        <w:tc>
          <w:tcPr/>
          <w:p>
            <w:pPr>
              <w:pStyle w:val="Compact"/>
              <w:jc w:val="left"/>
            </w:pPr>
            <w:r>
              <w:t xml:space="preserve">Coordinator</w:t>
            </w:r>
          </w:p>
        </w:tc>
      </w:tr>
      <w:tr>
        <w:tc>
          <w:tcPr/>
          <w:p>
            <w:pPr>
              <w:pStyle w:val="Compact"/>
              <w:jc w:val="left"/>
            </w:pPr>
            <w:r>
              <w:t xml:space="preserve">17:00</w:t>
            </w:r>
          </w:p>
        </w:tc>
        <w:tc>
          <w:tcPr/>
          <w:p>
            <w:pPr>
              <w:pStyle w:val="Compact"/>
              <w:jc w:val="left"/>
            </w:pPr>
            <w:r>
              <w:t xml:space="preserve">Short daily report (5 lines): what was published, the day’s numbers, new leads, any issue.</w:t>
            </w:r>
          </w:p>
        </w:tc>
        <w:tc>
          <w:tcPr/>
          <w:p>
            <w:pPr>
              <w:pStyle w:val="Compact"/>
              <w:jc w:val="left"/>
            </w:pPr>
            <w:r>
              <w:t xml:space="preserve">Social Media Executive → Marketing Manager</w:t>
            </w:r>
          </w:p>
        </w:tc>
      </w:tr>
      <w:tr>
        <w:tc>
          <w:tcPr/>
          <w:p>
            <w:pPr>
              <w:pStyle w:val="Compact"/>
              <w:jc w:val="left"/>
            </w:pPr>
            <w:r>
              <w:t xml:space="preserve">20:00-21:00</w:t>
            </w:r>
          </w:p>
        </w:tc>
        <w:tc>
          <w:tcPr/>
          <w:p>
            <w:pPr>
              <w:pStyle w:val="Compact"/>
              <w:jc w:val="left"/>
            </w:pPr>
            <w:r>
              <w:t xml:space="preserve">Publish evening content (X + Instagram Reel) on schedule; evening replies to urgent messages.</w:t>
            </w:r>
          </w:p>
        </w:tc>
        <w:tc>
          <w:tcPr/>
          <w:p>
            <w:pPr>
              <w:pStyle w:val="Compact"/>
              <w:jc w:val="left"/>
            </w:pPr>
            <w:r>
              <w:t xml:space="preserve">Scheduler + on-duty member</w:t>
            </w:r>
          </w:p>
        </w:tc>
      </w:tr>
    </w:tbl>
    <w:p>
      <w:pPr>
        <w:pStyle w:val="BodyText"/>
      </w:pPr>
      <w:r>
        <w:rPr>
          <w:bCs/>
          <w:b/>
        </w:rPr>
        <w:t xml:space="preserve">Daily rules:</w:t>
      </w:r>
      <w:r>
        <w:t xml:space="preserve"> </w:t>
      </w:r>
      <w:r>
        <w:t xml:space="preserve">no working day passes without content on X, Instagram and Stories; every message is answered within one hour; every lead is logged in the CRM the same day (approved KPI: 100% same-day updates).</w:t>
      </w:r>
    </w:p>
    <w:p>
      <w:r>
        <w:pict>
          <v:rect style="width:0;height:1.5pt" o:hralign="center" o:hrstd="t" o:hr="t"/>
        </w:pict>
      </w:r>
    </w:p>
    <w:bookmarkEnd w:id="62"/>
    <w:bookmarkStart w:id="68" w:name="lead-generation-funnel-and-sales-handoff"/>
    <w:p>
      <w:pPr>
        <w:pStyle w:val="Heading2"/>
      </w:pPr>
      <w:r>
        <w:t xml:space="preserve">12. Lead Generation Funnel and Sales Handoff</w:t>
      </w:r>
    </w:p>
    <w:bookmarkStart w:id="63" w:name="stages"/>
    <w:p>
      <w:pPr>
        <w:pStyle w:val="Heading3"/>
      </w:pPr>
      <w:r>
        <w:t xml:space="preserve">12.1 Stages</w:t>
      </w:r>
    </w:p>
    <w:p>
      <w:pPr>
        <w:pStyle w:val="SourceCode"/>
      </w:pPr>
      <w:r>
        <w:rPr>
          <w:rStyle w:val="VerbatimChar"/>
        </w:rPr>
        <w:t xml:space="preserve">Awareness      → Reels, threads, videos, SEO, media appearances</w:t>
      </w:r>
      <w:r>
        <w:br/>
      </w:r>
      <w:r>
        <w:rPr>
          <w:rStyle w:val="VerbatimChar"/>
        </w:rPr>
        <w:t xml:space="preserve">Interest       → articles, guides, webinars, newsletters</w:t>
      </w:r>
      <w:r>
        <w:br/>
      </w:r>
      <w:r>
        <w:rPr>
          <w:rStyle w:val="VerbatimChar"/>
        </w:rPr>
        <w:t xml:space="preserve">Consideration  → case studies, reviews, team page, service page</w:t>
      </w:r>
      <w:r>
        <w:br/>
      </w:r>
      <w:r>
        <w:rPr>
          <w:rStyle w:val="VerbatimChar"/>
        </w:rPr>
        <w:t xml:space="preserve">Action         → form / WhatsApp / call / consultation booking</w:t>
      </w:r>
      <w:r>
        <w:br/>
      </w:r>
      <w:r>
        <w:rPr>
          <w:rStyle w:val="VerbatimChar"/>
        </w:rPr>
        <w:t xml:space="preserve">Qualification  → 3 qualifying questions + A/B/C classification</w:t>
      </w:r>
      <w:r>
        <w:br/>
      </w:r>
      <w:r>
        <w:rPr>
          <w:rStyle w:val="VerbatimChar"/>
        </w:rPr>
        <w:t xml:space="preserve">Handoff        → CRM → BD Assistant / Sales within one hour</w:t>
      </w:r>
      <w:r>
        <w:br/>
      </w:r>
      <w:r>
        <w:rPr>
          <w:rStyle w:val="VerbatimChar"/>
        </w:rPr>
        <w:t xml:space="preserve">Close &amp; retain → Sales + Account Manager; review request; newsletter enrolment</w:t>
      </w:r>
    </w:p>
    <w:bookmarkEnd w:id="63"/>
    <w:bookmarkStart w:id="64" w:name="capture-points"/>
    <w:p>
      <w:pPr>
        <w:pStyle w:val="Heading3"/>
      </w:pPr>
      <w:r>
        <w:t xml:space="preserve">12.2 Capture points</w:t>
      </w:r>
    </w:p>
    <w:p>
      <w:pPr>
        <w:numPr>
          <w:ilvl w:val="0"/>
          <w:numId w:val="1019"/>
        </w:numPr>
        <w:pStyle w:val="Compact"/>
      </w:pPr>
      <w:r>
        <w:t xml:space="preserve">Website forms and landing pages.</w:t>
      </w:r>
    </w:p>
    <w:p>
      <w:pPr>
        <w:numPr>
          <w:ilvl w:val="0"/>
          <w:numId w:val="1019"/>
        </w:numPr>
        <w:pStyle w:val="Compact"/>
      </w:pPr>
      <w:r>
        <w:t xml:space="preserve">WhatsApp Business (linked from every platform).</w:t>
      </w:r>
    </w:p>
    <w:p>
      <w:pPr>
        <w:numPr>
          <w:ilvl w:val="0"/>
          <w:numId w:val="1019"/>
        </w:numPr>
        <w:pStyle w:val="Compact"/>
      </w:pPr>
      <w:r>
        <w:t xml:space="preserve">Lead Ads on Facebook and Instagram.</w:t>
      </w:r>
    </w:p>
    <w:p>
      <w:pPr>
        <w:numPr>
          <w:ilvl w:val="0"/>
          <w:numId w:val="1019"/>
        </w:numPr>
        <w:pStyle w:val="Compact"/>
      </w:pPr>
      <w:r>
        <w:t xml:space="preserve">Webinar and workshop registrations.</w:t>
      </w:r>
    </w:p>
    <w:p>
      <w:pPr>
        <w:numPr>
          <w:ilvl w:val="0"/>
          <w:numId w:val="1019"/>
        </w:numPr>
        <w:pStyle w:val="Compact"/>
      </w:pPr>
      <w:r>
        <w:t xml:space="preserve">Guide (PDF) downloads in exchange for an email address.</w:t>
      </w:r>
    </w:p>
    <w:p>
      <w:pPr>
        <w:numPr>
          <w:ilvl w:val="0"/>
          <w:numId w:val="1019"/>
        </w:numPr>
        <w:pStyle w:val="Compact"/>
      </w:pPr>
      <w:r>
        <w:t xml:space="preserve">Direct messages on the platforms.</w:t>
      </w:r>
    </w:p>
    <w:p>
      <w:pPr>
        <w:numPr>
          <w:ilvl w:val="0"/>
          <w:numId w:val="1019"/>
        </w:numPr>
        <w:pStyle w:val="Compact"/>
      </w:pPr>
      <w:r>
        <w:t xml:space="preserve">Phone calls (a dedicated tracking number for digital).</w:t>
      </w:r>
    </w:p>
    <w:bookmarkEnd w:id="64"/>
    <w:bookmarkStart w:id="65" w:name="qualification-and-classification"/>
    <w:p>
      <w:pPr>
        <w:pStyle w:val="Heading3"/>
      </w:pPr>
      <w:r>
        <w:t xml:space="preserve">12.3 Qualification and classification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Criterion</w:t>
            </w:r>
          </w:p>
        </w:tc>
        <w:tc>
          <w:tcPr/>
          <w:p>
            <w:pPr>
              <w:pStyle w:val="Compact"/>
              <w:jc w:val="left"/>
            </w:pPr>
            <w:r>
              <w:t xml:space="preserve">Action</w:t>
            </w:r>
          </w:p>
        </w:tc>
      </w:tr>
      <w:tr>
        <w:tc>
          <w:tcPr/>
          <w:p>
            <w:pPr>
              <w:pStyle w:val="Compact"/>
              <w:jc w:val="left"/>
            </w:pPr>
            <w:r>
              <w:t xml:space="preserve">A (hot)</w:t>
            </w:r>
          </w:p>
        </w:tc>
        <w:tc>
          <w:tcPr/>
          <w:p>
            <w:pPr>
              <w:pStyle w:val="Compact"/>
              <w:jc w:val="left"/>
            </w:pPr>
            <w:r>
              <w:t xml:space="preserve">A company or individual with a specific matter, a budget and a timeline</w:t>
            </w:r>
          </w:p>
        </w:tc>
        <w:tc>
          <w:tcPr/>
          <w:p>
            <w:pPr>
              <w:pStyle w:val="Compact"/>
              <w:jc w:val="left"/>
            </w:pPr>
            <w:r>
              <w:t xml:space="preserve">Call from Sales within 60 minutes</w:t>
            </w:r>
          </w:p>
        </w:tc>
      </w:tr>
      <w:tr>
        <w:tc>
          <w:tcPr/>
          <w:p>
            <w:pPr>
              <w:pStyle w:val="Compact"/>
              <w:jc w:val="left"/>
            </w:pPr>
            <w:r>
              <w:t xml:space="preserve">B (warm)</w:t>
            </w:r>
          </w:p>
        </w:tc>
        <w:tc>
          <w:tcPr/>
          <w:p>
            <w:pPr>
              <w:pStyle w:val="Compact"/>
              <w:jc w:val="left"/>
            </w:pPr>
            <w:r>
              <w:t xml:space="preserve">A clear need without urgency</w:t>
            </w:r>
          </w:p>
        </w:tc>
        <w:tc>
          <w:tcPr/>
          <w:p>
            <w:pPr>
              <w:pStyle w:val="Compact"/>
              <w:jc w:val="left"/>
            </w:pPr>
            <w:r>
              <w:t xml:space="preserve">Call within 24 hours + send a suitable guide</w:t>
            </w:r>
          </w:p>
        </w:tc>
      </w:tr>
      <w:tr>
        <w:tc>
          <w:tcPr/>
          <w:p>
            <w:pPr>
              <w:pStyle w:val="Compact"/>
              <w:jc w:val="left"/>
            </w:pPr>
            <w:r>
              <w:t xml:space="preserve">C (cold)</w:t>
            </w:r>
          </w:p>
        </w:tc>
        <w:tc>
          <w:tcPr/>
          <w:p>
            <w:pPr>
              <w:pStyle w:val="Compact"/>
              <w:jc w:val="left"/>
            </w:pPr>
            <w:r>
              <w:t xml:space="preserve">A general or educational enquiry</w:t>
            </w:r>
          </w:p>
        </w:tc>
        <w:tc>
          <w:tcPr/>
          <w:p>
            <w:pPr>
              <w:pStyle w:val="Compact"/>
              <w:jc w:val="left"/>
            </w:pPr>
            <w:r>
              <w:t xml:space="preserve">Informational reply + add to the newsletter and retargeting</w:t>
            </w:r>
          </w:p>
        </w:tc>
      </w:tr>
    </w:tbl>
    <w:bookmarkEnd w:id="65"/>
    <w:bookmarkStart w:id="66" w:name="marketing-to-sales-service-agreement"/>
    <w:p>
      <w:pPr>
        <w:pStyle w:val="Heading3"/>
      </w:pPr>
      <w:r>
        <w:t xml:space="preserve">12.4 Marketing-to-Sales service agreement</w:t>
      </w:r>
    </w:p>
    <w:p>
      <w:pPr>
        <w:numPr>
          <w:ilvl w:val="0"/>
          <w:numId w:val="1020"/>
        </w:numPr>
        <w:pStyle w:val="Compact"/>
      </w:pPr>
      <w:r>
        <w:t xml:space="preserve">Marketing hands over every lead with its source, service type and qualification notes in the CRM within one hour of receipt.</w:t>
      </w:r>
    </w:p>
    <w:p>
      <w:pPr>
        <w:numPr>
          <w:ilvl w:val="0"/>
          <w:numId w:val="1020"/>
        </w:numPr>
        <w:pStyle w:val="Compact"/>
      </w:pPr>
      <w:r>
        <w:t xml:space="preserve">Sales updates the status of every lead within 48 hours (contacted / meeting / proposal / closed / lost and why).</w:t>
      </w:r>
    </w:p>
    <w:p>
      <w:pPr>
        <w:numPr>
          <w:ilvl w:val="0"/>
          <w:numId w:val="1020"/>
        </w:numPr>
        <w:pStyle w:val="Compact"/>
      </w:pPr>
      <w:r>
        <w:t xml:space="preserve">A weekly 15-minute quality meeting: which leads were truly qualified, and which channel produces the best quality.</w:t>
      </w:r>
    </w:p>
    <w:p>
      <w:pPr>
        <w:numPr>
          <w:ilvl w:val="0"/>
          <w:numId w:val="1020"/>
        </w:numPr>
        <w:pStyle w:val="Compact"/>
      </w:pPr>
      <w:r>
        <w:t xml:space="preserve">Sales gives Marketing the 10 most frequent client questions each month; these become content.</w:t>
      </w:r>
    </w:p>
    <w:bookmarkEnd w:id="66"/>
    <w:bookmarkStart w:id="67" w:name="paid-advertising-operating-principle"/>
    <w:p>
      <w:pPr>
        <w:pStyle w:val="Heading3"/>
      </w:pPr>
      <w:r>
        <w:t xml:space="preserve">12.5 Paid advertising (operating principle)</w:t>
      </w:r>
    </w:p>
    <w:p>
      <w:pPr>
        <w:numPr>
          <w:ilvl w:val="0"/>
          <w:numId w:val="1021"/>
        </w:numPr>
        <w:pStyle w:val="Compact"/>
      </w:pPr>
      <w:r>
        <w:t xml:space="preserve">Start in Q2 after organic content has stabilised.</w:t>
      </w:r>
    </w:p>
    <w:p>
      <w:pPr>
        <w:numPr>
          <w:ilvl w:val="0"/>
          <w:numId w:val="1021"/>
        </w:numPr>
        <w:pStyle w:val="Compact"/>
      </w:pPr>
      <w:r>
        <w:t xml:space="preserve">Only 3 services at first (highest margin and highest demand).</w:t>
      </w:r>
    </w:p>
    <w:p>
      <w:pPr>
        <w:numPr>
          <w:ilvl w:val="0"/>
          <w:numId w:val="1021"/>
        </w:numPr>
        <w:pStyle w:val="Compact"/>
      </w:pPr>
      <w:r>
        <w:t xml:space="preserve">Measure by cost per qualified lead, not by clicks.</w:t>
      </w:r>
    </w:p>
    <w:p>
      <w:pPr>
        <w:numPr>
          <w:ilvl w:val="0"/>
          <w:numId w:val="1021"/>
        </w:numPr>
        <w:pStyle w:val="Compact"/>
      </w:pPr>
      <w:r>
        <w:t xml:space="preserve">Rule: any campaign that fails to achieve an acceptable cost after 14 days is adjusted or stopped.</w:t>
      </w:r>
    </w:p>
    <w:p>
      <w:r>
        <w:pict>
          <v:rect style="width:0;height:1.5pt" o:hralign="center" o:hrstd="t" o:hr="t"/>
        </w:pict>
      </w:r>
    </w:p>
    <w:bookmarkEnd w:id="67"/>
    <w:bookmarkEnd w:id="68"/>
    <w:bookmarkStart w:id="71" w:name="X3a4cdc1c86c2c940d7abbd9035a920aebbc09da"/>
    <w:p>
      <w:pPr>
        <w:pStyle w:val="Heading2"/>
      </w:pPr>
      <w:r>
        <w:t xml:space="preserve">13. Presence on Third-Party Platforms (Earned Media &amp; Guesting)</w:t>
      </w:r>
    </w:p>
    <w:p>
      <w:pPr>
        <w:pStyle w:val="FirstParagraph"/>
      </w:pPr>
      <w:r>
        <w:rPr>
          <w:bCs/>
          <w:b/>
        </w:rPr>
        <w:t xml:space="preserve">Principle:</w:t>
      </w:r>
      <w:r>
        <w:t xml:space="preserve"> </w:t>
      </w:r>
      <w:r>
        <w:t xml:space="preserve">every month, at least two appearances by Dr. Rashid Al Kaitoob or one of the firm’s consultants on a platform we do not own, because other people’s audiences are the fastest route to widening the halo, earning backlinks and building trust.</w:t>
      </w:r>
    </w:p>
    <w:bookmarkStart w:id="69" w:name="target-categories"/>
    <w:p>
      <w:pPr>
        <w:pStyle w:val="Heading3"/>
      </w:pPr>
      <w:r>
        <w:t xml:space="preserve">13.1 Target categories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Examples of the type</w:t>
            </w:r>
          </w:p>
        </w:tc>
        <w:tc>
          <w:tcPr/>
          <w:p>
            <w:pPr>
              <w:pStyle w:val="Compact"/>
              <w:jc w:val="left"/>
            </w:pPr>
            <w:r>
              <w:t xml:space="preserve">What we offer them</w:t>
            </w:r>
          </w:p>
        </w:tc>
        <w:tc>
          <w:tcPr/>
          <w:p>
            <w:pPr>
              <w:pStyle w:val="Compact"/>
              <w:jc w:val="left"/>
            </w:pPr>
            <w:r>
              <w:t xml:space="preserve">Annual target</w:t>
            </w:r>
          </w:p>
        </w:tc>
      </w:tr>
      <w:tr>
        <w:tc>
          <w:tcPr/>
          <w:p>
            <w:pPr>
              <w:pStyle w:val="Compact"/>
              <w:jc w:val="left"/>
            </w:pPr>
            <w:r>
              <w:rPr>
                <w:bCs/>
                <w:b/>
              </w:rPr>
              <w:t xml:space="preserve">Arab and Emirati podcasts</w:t>
            </w:r>
            <w:r>
              <w:t xml:space="preserve"> </w:t>
            </w:r>
            <w:r>
              <w:t xml:space="preserve">(such as Arabcast and similar influential podcasts)</w:t>
            </w:r>
          </w:p>
        </w:tc>
        <w:tc>
          <w:tcPr/>
          <w:p>
            <w:pPr>
              <w:pStyle w:val="Compact"/>
              <w:jc w:val="left"/>
            </w:pPr>
            <w:r>
              <w:t xml:space="preserve">An episode with Dr. Rashid or one of the senior consultants (such as whoever management nominates as the firm’s second face)</w:t>
            </w:r>
          </w:p>
        </w:tc>
        <w:tc>
          <w:tcPr/>
          <w:p>
            <w:pPr>
              <w:pStyle w:val="Compact"/>
              <w:jc w:val="left"/>
            </w:pPr>
            <w:r>
              <w:t xml:space="preserve">The founder’s story, legislation that matters to the audience, advice for investors</w:t>
            </w:r>
          </w:p>
        </w:tc>
        <w:tc>
          <w:tcPr/>
          <w:p>
            <w:pPr>
              <w:pStyle w:val="Compact"/>
              <w:jc w:val="left"/>
            </w:pPr>
            <w:r>
              <w:t xml:space="preserve">8 episodes</w:t>
            </w:r>
          </w:p>
        </w:tc>
      </w:tr>
      <w:tr>
        <w:tc>
          <w:tcPr/>
          <w:p>
            <w:pPr>
              <w:pStyle w:val="Compact"/>
              <w:jc w:val="left"/>
            </w:pPr>
            <w:r>
              <w:rPr>
                <w:bCs/>
                <w:b/>
              </w:rPr>
              <w:t xml:space="preserve">TV and radio</w:t>
            </w:r>
          </w:p>
        </w:tc>
        <w:tc>
          <w:tcPr/>
          <w:p>
            <w:pPr>
              <w:pStyle w:val="Compact"/>
              <w:jc w:val="left"/>
            </w:pPr>
            <w:r>
              <w:t xml:space="preserve">Morning and business programmes, news bulletins when a law is issued</w:t>
            </w:r>
          </w:p>
        </w:tc>
        <w:tc>
          <w:tcPr/>
          <w:p>
            <w:pPr>
              <w:pStyle w:val="Compact"/>
              <w:jc w:val="left"/>
            </w:pPr>
            <w:r>
              <w:t xml:space="preserve">Fast, reliable legal commentary</w:t>
            </w:r>
          </w:p>
        </w:tc>
        <w:tc>
          <w:tcPr/>
          <w:p>
            <w:pPr>
              <w:pStyle w:val="Compact"/>
              <w:jc w:val="left"/>
            </w:pPr>
            <w:r>
              <w:t xml:space="preserve">6 appearances</w:t>
            </w:r>
          </w:p>
        </w:tc>
      </w:tr>
      <w:tr>
        <w:tc>
          <w:tcPr/>
          <w:p>
            <w:pPr>
              <w:pStyle w:val="Compact"/>
              <w:jc w:val="left"/>
            </w:pPr>
            <w:r>
              <w:rPr>
                <w:bCs/>
                <w:b/>
              </w:rPr>
              <w:t xml:space="preserve">Press and news websites</w:t>
            </w:r>
          </w:p>
        </w:tc>
        <w:tc>
          <w:tcPr/>
          <w:p>
            <w:pPr>
              <w:pStyle w:val="Compact"/>
              <w:jc w:val="left"/>
            </w:pPr>
            <w:r>
              <w:t xml:space="preserve">Arabic and English UAE newspapers, business platforms</w:t>
            </w:r>
          </w:p>
        </w:tc>
        <w:tc>
          <w:tcPr/>
          <w:p>
            <w:pPr>
              <w:pStyle w:val="Compact"/>
              <w:jc w:val="left"/>
            </w:pPr>
            <w:r>
              <w:t xml:space="preserve">A monthly op-ed, quotes for news stories</w:t>
            </w:r>
          </w:p>
        </w:tc>
        <w:tc>
          <w:tcPr/>
          <w:p>
            <w:pPr>
              <w:pStyle w:val="Compact"/>
              <w:jc w:val="left"/>
            </w:pPr>
            <w:r>
              <w:t xml:space="preserve">12 articles/quotes</w:t>
            </w:r>
          </w:p>
        </w:tc>
      </w:tr>
      <w:tr>
        <w:tc>
          <w:tcPr/>
          <w:p>
            <w:pPr>
              <w:pStyle w:val="Compact"/>
              <w:jc w:val="left"/>
            </w:pPr>
            <w:r>
              <w:rPr>
                <w:bCs/>
                <w:b/>
              </w:rPr>
              <w:t xml:space="preserve">Corporates</w:t>
            </w:r>
          </w:p>
        </w:tc>
        <w:tc>
          <w:tcPr/>
          <w:p>
            <w:pPr>
              <w:pStyle w:val="Compact"/>
              <w:jc w:val="left"/>
            </w:pPr>
            <w:r>
              <w:t xml:space="preserve">Clients and partners: internal sessions for their staff, client newsletters</w:t>
            </w:r>
          </w:p>
        </w:tc>
        <w:tc>
          <w:tcPr/>
          <w:p>
            <w:pPr>
              <w:pStyle w:val="Compact"/>
              <w:jc w:val="left"/>
            </w:pPr>
            <w:r>
              <w:t xml:space="preserve">A workshop</w:t>
            </w:r>
            <w:r>
              <w:t xml:space="preserve"> </w:t>
            </w:r>
            <w:r>
              <w:t xml:space="preserve">“</w:t>
            </w:r>
            <w:r>
              <w:t xml:space="preserve">What companies need to know about law X</w:t>
            </w:r>
            <w:r>
              <w:t xml:space="preserve">”</w:t>
            </w:r>
          </w:p>
        </w:tc>
        <w:tc>
          <w:tcPr/>
          <w:p>
            <w:pPr>
              <w:pStyle w:val="Compact"/>
              <w:jc w:val="left"/>
            </w:pPr>
            <w:r>
              <w:t xml:space="preserve">6 workshops</w:t>
            </w:r>
          </w:p>
        </w:tc>
      </w:tr>
      <w:tr>
        <w:tc>
          <w:tcPr/>
          <w:p>
            <w:pPr>
              <w:pStyle w:val="Compact"/>
              <w:jc w:val="left"/>
            </w:pPr>
            <w:r>
              <w:rPr>
                <w:bCs/>
                <w:b/>
              </w:rPr>
              <w:t xml:space="preserve">Influential individuals</w:t>
            </w:r>
          </w:p>
        </w:tc>
        <w:tc>
          <w:tcPr/>
          <w:p>
            <w:pPr>
              <w:pStyle w:val="Compact"/>
              <w:jc w:val="left"/>
            </w:pPr>
            <w:r>
              <w:t xml:space="preserve">Business, finance, real estate and entrepreneurship influencers</w:t>
            </w:r>
          </w:p>
        </w:tc>
        <w:tc>
          <w:tcPr/>
          <w:p>
            <w:pPr>
              <w:pStyle w:val="Compact"/>
              <w:jc w:val="left"/>
            </w:pPr>
            <w:r>
              <w:t xml:space="preserve">A joint episode or joint live stream</w:t>
            </w:r>
          </w:p>
        </w:tc>
        <w:tc>
          <w:tcPr/>
          <w:p>
            <w:pPr>
              <w:pStyle w:val="Compact"/>
              <w:jc w:val="left"/>
            </w:pPr>
            <w:r>
              <w:t xml:space="preserve">6 collaborations</w:t>
            </w:r>
          </w:p>
        </w:tc>
      </w:tr>
      <w:tr>
        <w:tc>
          <w:tcPr/>
          <w:p>
            <w:pPr>
              <w:pStyle w:val="Compact"/>
              <w:jc w:val="left"/>
            </w:pPr>
            <w:r>
              <w:rPr>
                <w:bCs/>
                <w:b/>
              </w:rPr>
              <w:t xml:space="preserve">Government and semi-government entities</w:t>
            </w:r>
          </w:p>
        </w:tc>
        <w:tc>
          <w:tcPr/>
          <w:p>
            <w:pPr>
              <w:pStyle w:val="Compact"/>
              <w:jc w:val="left"/>
            </w:pPr>
            <w:r>
              <w:t xml:space="preserve">Chambers of commerce, free zones, authorities, universities</w:t>
            </w:r>
          </w:p>
        </w:tc>
        <w:tc>
          <w:tcPr/>
          <w:p>
            <w:pPr>
              <w:pStyle w:val="Compact"/>
              <w:jc w:val="left"/>
            </w:pPr>
            <w:r>
              <w:t xml:space="preserve">Speaker at their events, contribution to legal-awareness initiatives</w:t>
            </w:r>
          </w:p>
        </w:tc>
        <w:tc>
          <w:tcPr/>
          <w:p>
            <w:pPr>
              <w:pStyle w:val="Compact"/>
              <w:jc w:val="left"/>
            </w:pPr>
            <w:r>
              <w:t xml:space="preserve">6 participations</w:t>
            </w:r>
          </w:p>
        </w:tc>
      </w:tr>
      <w:tr>
        <w:tc>
          <w:tcPr/>
          <w:p>
            <w:pPr>
              <w:pStyle w:val="Compact"/>
              <w:jc w:val="left"/>
            </w:pPr>
            <w:r>
              <w:rPr>
                <w:bCs/>
                <w:b/>
              </w:rPr>
              <w:t xml:space="preserve">Conferences and events</w:t>
            </w:r>
          </w:p>
        </w:tc>
        <w:tc>
          <w:tcPr/>
          <w:p>
            <w:pPr>
              <w:pStyle w:val="Compact"/>
              <w:jc w:val="left"/>
            </w:pPr>
            <w:r>
              <w:t xml:space="preserve">Legal, economic and fintech conferences in the UAE</w:t>
            </w:r>
          </w:p>
        </w:tc>
        <w:tc>
          <w:tcPr/>
          <w:p>
            <w:pPr>
              <w:pStyle w:val="Compact"/>
              <w:jc w:val="left"/>
            </w:pPr>
            <w:r>
              <w:t xml:space="preserve">Speaker or panel member</w:t>
            </w:r>
          </w:p>
        </w:tc>
        <w:tc>
          <w:tcPr/>
          <w:p>
            <w:pPr>
              <w:pStyle w:val="Compact"/>
              <w:jc w:val="left"/>
            </w:pPr>
            <w:r>
              <w:t xml:space="preserve">4 conferences</w:t>
            </w:r>
          </w:p>
        </w:tc>
      </w:tr>
    </w:tbl>
    <w:bookmarkEnd w:id="69"/>
    <w:bookmarkStart w:id="70" w:name="execution-mechanism"/>
    <w:p>
      <w:pPr>
        <w:pStyle w:val="Heading3"/>
      </w:pPr>
      <w:r>
        <w:t xml:space="preserve">13.2 Execution mechanism</w:t>
      </w:r>
    </w:p>
    <w:p>
      <w:pPr>
        <w:numPr>
          <w:ilvl w:val="0"/>
          <w:numId w:val="1022"/>
        </w:numPr>
        <w:pStyle w:val="Compact"/>
      </w:pPr>
      <w:r>
        <w:rPr>
          <w:bCs/>
          <w:b/>
        </w:rPr>
        <w:t xml:space="preserve">Target list:</w:t>
      </w:r>
      <w:r>
        <w:t xml:space="preserve"> </w:t>
      </w:r>
      <w:r>
        <w:t xml:space="preserve">100 platforms/entities ranked by impact and fit, built in month 1 and updated monthly (template in Appendix D).</w:t>
      </w:r>
    </w:p>
    <w:p>
      <w:pPr>
        <w:numPr>
          <w:ilvl w:val="0"/>
          <w:numId w:val="1022"/>
        </w:numPr>
        <w:pStyle w:val="Compact"/>
      </w:pPr>
      <w:r>
        <w:rPr>
          <w:bCs/>
          <w:b/>
        </w:rPr>
        <w:t xml:space="preserve">Media kit:</w:t>
      </w:r>
      <w:r>
        <w:t xml:space="preserve"> </w:t>
      </w:r>
      <w:r>
        <w:t xml:space="preserve">Dr. Rashid Al Kaitoob’s biography in three languages, professional photos, topics he speaks on, excerpts from past appearances, contact details. Completed in month 1.</w:t>
      </w:r>
    </w:p>
    <w:p>
      <w:pPr>
        <w:numPr>
          <w:ilvl w:val="0"/>
          <w:numId w:val="1022"/>
        </w:numPr>
        <w:pStyle w:val="Compact"/>
      </w:pPr>
      <w:r>
        <w:rPr>
          <w:bCs/>
          <w:b/>
        </w:rPr>
        <w:t xml:space="preserve">Requests:</w:t>
      </w:r>
      <w:r>
        <w:t xml:space="preserve"> </w:t>
      </w:r>
      <w:r>
        <w:t xml:space="preserve">at least 5 requests per month, each a tailored message proposing a specific topic tied to recent legislation or an event.</w:t>
      </w:r>
    </w:p>
    <w:p>
      <w:pPr>
        <w:numPr>
          <w:ilvl w:val="0"/>
          <w:numId w:val="1022"/>
        </w:numPr>
        <w:pStyle w:val="Compact"/>
      </w:pPr>
      <w:r>
        <w:rPr>
          <w:bCs/>
          <w:b/>
        </w:rPr>
        <w:t xml:space="preserve">Preparation:</w:t>
      </w:r>
      <w:r>
        <w:t xml:space="preserve"> </w:t>
      </w:r>
      <w:r>
        <w:t xml:space="preserve">before every appearance: a key-points sheet + 3 core messages + one call to action (visit the website / follow the account).</w:t>
      </w:r>
    </w:p>
    <w:p>
      <w:pPr>
        <w:numPr>
          <w:ilvl w:val="0"/>
          <w:numId w:val="1022"/>
        </w:numPr>
        <w:pStyle w:val="Compact"/>
      </w:pPr>
      <w:r>
        <w:rPr>
          <w:bCs/>
          <w:b/>
        </w:rPr>
        <w:t xml:space="preserve">Post-appearance leverage:</w:t>
      </w:r>
      <w:r>
        <w:t xml:space="preserve"> </w:t>
      </w:r>
      <w:r>
        <w:t xml:space="preserve">cut 5-8 clips, a post on every platform, add to the</w:t>
      </w:r>
      <w:r>
        <w:t xml:space="preserve"> </w:t>
      </w:r>
      <w:r>
        <w:t xml:space="preserve">“</w:t>
      </w:r>
      <w:r>
        <w:t xml:space="preserve">In the Media</w:t>
      </w:r>
      <w:r>
        <w:t xml:space="preserve">”</w:t>
      </w:r>
      <w:r>
        <w:t xml:space="preserve"> </w:t>
      </w:r>
      <w:r>
        <w:t xml:space="preserve">page, request a link to the website, thank the host publicly, send the episode to Class B leads.</w:t>
      </w:r>
    </w:p>
    <w:p>
      <w:pPr>
        <w:numPr>
          <w:ilvl w:val="0"/>
          <w:numId w:val="1022"/>
        </w:numPr>
        <w:pStyle w:val="Compact"/>
      </w:pPr>
      <w:r>
        <w:rPr>
          <w:bCs/>
          <w:b/>
        </w:rPr>
        <w:t xml:space="preserve">Measurement:</w:t>
      </w:r>
      <w:r>
        <w:t xml:space="preserve"> </w:t>
      </w:r>
      <w:r>
        <w:t xml:space="preserve">number of appearances, estimated reach, new visits and followers within 72 hours of the appearance, backlinks earned.</w:t>
      </w:r>
    </w:p>
    <w:p>
      <w:r>
        <w:pict>
          <v:rect style="width:0;height:1.5pt" o:hralign="center" o:hrstd="t" o:hr="t"/>
        </w:pict>
      </w:r>
    </w:p>
    <w:bookmarkEnd w:id="70"/>
    <w:bookmarkEnd w:id="71"/>
    <w:bookmarkStart w:id="78" w:name="X8c224426b71aaf5f626a092f07f3ff9dfa22a6b"/>
    <w:p>
      <w:pPr>
        <w:pStyle w:val="Heading2"/>
      </w:pPr>
      <w:r>
        <w:t xml:space="preserve">14. The Founder’s Personal Brand: Building the</w:t>
      </w:r>
      <w:r>
        <w:t xml:space="preserve"> </w:t>
      </w:r>
      <w:r>
        <w:t xml:space="preserve">“</w:t>
      </w:r>
      <w:r>
        <w:t xml:space="preserve">Halo</w:t>
      </w:r>
      <w:r>
        <w:t xml:space="preserve">”</w:t>
      </w:r>
      <w:r>
        <w:t xml:space="preserve"> </w:t>
      </w:r>
      <w:r>
        <w:t xml:space="preserve">and Owning the Trend</w:t>
      </w:r>
    </w:p>
    <w:p>
      <w:pPr>
        <w:pStyle w:val="FirstParagraph"/>
      </w:pPr>
      <w:r>
        <w:rPr>
          <w:bCs/>
          <w:b/>
        </w:rPr>
        <w:t xml:space="preserve">Goal:</w:t>
      </w:r>
      <w:r>
        <w:t xml:space="preserve"> </w:t>
      </w:r>
      <w:r>
        <w:t xml:space="preserve">for Dr. Rashid Al Kaitoob to become the first name that comes to the public’s and the media’s mind whenever an important law, decree or decision is issued in the UAE, and for his commentary to become the talk of the day.</w:t>
      </w:r>
    </w:p>
    <w:bookmarkStart w:id="72" w:name="positioning"/>
    <w:p>
      <w:pPr>
        <w:pStyle w:val="Heading3"/>
      </w:pPr>
      <w:r>
        <w:t xml:space="preserve">14.1 Positioning</w:t>
      </w:r>
    </w:p>
    <w:p>
      <w:pPr>
        <w:numPr>
          <w:ilvl w:val="0"/>
          <w:numId w:val="1023"/>
        </w:numPr>
        <w:pStyle w:val="Compact"/>
      </w:pPr>
      <w:r>
        <w:rPr>
          <w:bCs/>
          <w:b/>
        </w:rPr>
        <w:t xml:space="preserve">Editorial tagline:</w:t>
      </w:r>
      <w:r>
        <w:t xml:space="preserve"> </w:t>
      </w:r>
      <w:r>
        <w:t xml:space="preserve">“</w:t>
      </w:r>
      <w:r>
        <w:t xml:space="preserve">The legal reference that explains the law to you before it surprises you.</w:t>
      </w:r>
      <w:r>
        <w:t xml:space="preserve">”</w:t>
      </w:r>
    </w:p>
    <w:p>
      <w:pPr>
        <w:numPr>
          <w:ilvl w:val="0"/>
          <w:numId w:val="1023"/>
        </w:numPr>
        <w:pStyle w:val="Compact"/>
      </w:pPr>
      <w:r>
        <w:rPr>
          <w:bCs/>
          <w:b/>
        </w:rPr>
        <w:t xml:space="preserve">The three angles:</w:t>
      </w:r>
      <w:r>
        <w:t xml:space="preserve"> </w:t>
      </w:r>
      <w:r>
        <w:t xml:space="preserve">(1) the explainer of new legislation, (2) the adviser to investors and corporates, (3) the institutional leader building a firm to international standards.</w:t>
      </w:r>
    </w:p>
    <w:p>
      <w:pPr>
        <w:numPr>
          <w:ilvl w:val="0"/>
          <w:numId w:val="1023"/>
        </w:numPr>
        <w:pStyle w:val="Compact"/>
      </w:pPr>
      <w:r>
        <w:rPr>
          <w:bCs/>
          <w:b/>
        </w:rPr>
        <w:t xml:space="preserve">What he does not do:</w:t>
      </w:r>
      <w:r>
        <w:t xml:space="preserve"> </w:t>
      </w:r>
      <w:r>
        <w:t xml:space="preserve">does not comment on the details of ongoing cases, does not enter personal disputes, does not promote directly.</w:t>
      </w:r>
    </w:p>
    <w:bookmarkEnd w:id="72"/>
    <w:bookmarkStart w:id="73" w:name="permanent-assets-built-in-q1-and-q2"/>
    <w:p>
      <w:pPr>
        <w:pStyle w:val="Heading3"/>
      </w:pPr>
      <w:r>
        <w:t xml:space="preserve">14.2 Permanent assets (built in Q1 and Q2)</w:t>
      </w:r>
    </w:p>
    <w:p>
      <w:pPr>
        <w:numPr>
          <w:ilvl w:val="0"/>
          <w:numId w:val="1024"/>
        </w:numPr>
        <w:pStyle w:val="Compact"/>
      </w:pPr>
      <w:r>
        <w:t xml:space="preserve">An official biography page on the website (Arabic/English/Chinese) with Person Schema markup.</w:t>
      </w:r>
    </w:p>
    <w:p>
      <w:pPr>
        <w:numPr>
          <w:ilvl w:val="0"/>
          <w:numId w:val="1024"/>
        </w:numPr>
        <w:pStyle w:val="Compact"/>
      </w:pPr>
      <w:r>
        <w:t xml:space="preserve">A professional media kit and a professional photo session (formal portraits + natural working shots + introductory clips).</w:t>
      </w:r>
    </w:p>
    <w:p>
      <w:pPr>
        <w:numPr>
          <w:ilvl w:val="0"/>
          <w:numId w:val="1024"/>
        </w:numPr>
        <w:pStyle w:val="Compact"/>
      </w:pPr>
      <w:r>
        <w:t xml:space="preserve">Account verification (blue/official badge) on X, Instagram, LinkedIn and Facebook.</w:t>
      </w:r>
    </w:p>
    <w:p>
      <w:pPr>
        <w:numPr>
          <w:ilvl w:val="0"/>
          <w:numId w:val="1024"/>
        </w:numPr>
        <w:pStyle w:val="Compact"/>
      </w:pPr>
      <w:r>
        <w:t xml:space="preserve">A Wikidata entry and consistent name, photo and title across all platforms to form the Google Knowledge Panel.</w:t>
      </w:r>
    </w:p>
    <w:p>
      <w:pPr>
        <w:numPr>
          <w:ilvl w:val="0"/>
          <w:numId w:val="1024"/>
        </w:numPr>
        <w:pStyle w:val="Compact"/>
      </w:pPr>
      <w:r>
        <w:t xml:space="preserve">An</w:t>
      </w:r>
      <w:r>
        <w:t xml:space="preserve"> </w:t>
      </w:r>
      <w:r>
        <w:t xml:space="preserve">“</w:t>
      </w:r>
      <w:r>
        <w:t xml:space="preserve">In the Media</w:t>
      </w:r>
      <w:r>
        <w:t xml:space="preserve">”</w:t>
      </w:r>
      <w:r>
        <w:t xml:space="preserve"> </w:t>
      </w:r>
      <w:r>
        <w:t xml:space="preserve">archive collecting every appearance.</w:t>
      </w:r>
    </w:p>
    <w:bookmarkEnd w:id="73"/>
    <w:bookmarkStart w:id="74" w:name="signature-content"/>
    <w:p>
      <w:pPr>
        <w:pStyle w:val="Heading3"/>
      </w:pPr>
      <w:r>
        <w:t xml:space="preserve">14.3 Signature content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Series</w:t>
            </w:r>
          </w:p>
        </w:tc>
        <w:tc>
          <w:tcPr/>
          <w:p>
            <w:pPr>
              <w:pStyle w:val="Compact"/>
              <w:jc w:val="left"/>
            </w:pPr>
            <w:r>
              <w:t xml:space="preserve">Platform</w:t>
            </w:r>
          </w:p>
        </w:tc>
        <w:tc>
          <w:tcPr/>
          <w:p>
            <w:pPr>
              <w:pStyle w:val="Compact"/>
              <w:jc w:val="left"/>
            </w:pPr>
            <w:r>
              <w:t xml:space="preserve">Frequency</w:t>
            </w:r>
          </w:p>
        </w:tc>
      </w:tr>
      <w:tr>
        <w:tc>
          <w:tcPr/>
          <w:p>
            <w:pPr>
              <w:pStyle w:val="Compact"/>
              <w:jc w:val="left"/>
            </w:pPr>
            <w:r>
              <w:t xml:space="preserve">“</w:t>
            </w:r>
            <w:r>
              <w:t xml:space="preserve">A law in 10 tweets</w:t>
            </w:r>
            <w:r>
              <w:t xml:space="preserve">”</w:t>
            </w:r>
          </w:p>
        </w:tc>
        <w:tc>
          <w:tcPr/>
          <w:p>
            <w:pPr>
              <w:pStyle w:val="Compact"/>
              <w:jc w:val="left"/>
            </w:pPr>
            <w:r>
              <w:t xml:space="preserve">X</w:t>
            </w:r>
          </w:p>
        </w:tc>
        <w:tc>
          <w:tcPr/>
          <w:p>
            <w:pPr>
              <w:pStyle w:val="Compact"/>
              <w:jc w:val="left"/>
            </w:pPr>
            <w:r>
              <w:t xml:space="preserve">Weekly</w:t>
            </w:r>
          </w:p>
        </w:tc>
      </w:tr>
      <w:tr>
        <w:tc>
          <w:tcPr/>
          <w:p>
            <w:pPr>
              <w:pStyle w:val="Compact"/>
              <w:jc w:val="left"/>
            </w:pPr>
            <w:r>
              <w:t xml:space="preserve">“</w:t>
            </w:r>
            <w:r>
              <w:t xml:space="preserve">Legislation of the Week</w:t>
            </w:r>
            <w:r>
              <w:t xml:space="preserve">”</w:t>
            </w:r>
            <w:r>
              <w:t xml:space="preserve"> </w:t>
            </w:r>
            <w:r>
              <w:t xml:space="preserve">(60-90 second video)</w:t>
            </w:r>
          </w:p>
        </w:tc>
        <w:tc>
          <w:tcPr/>
          <w:p>
            <w:pPr>
              <w:pStyle w:val="Compact"/>
              <w:jc w:val="left"/>
            </w:pPr>
            <w:r>
              <w:t xml:space="preserve">X, Instagram, LinkedIn</w:t>
            </w:r>
          </w:p>
        </w:tc>
        <w:tc>
          <w:tcPr/>
          <w:p>
            <w:pPr>
              <w:pStyle w:val="Compact"/>
              <w:jc w:val="left"/>
            </w:pPr>
            <w:r>
              <w:t xml:space="preserve">Weekly</w:t>
            </w:r>
          </w:p>
        </w:tc>
      </w:tr>
      <w:tr>
        <w:tc>
          <w:tcPr/>
          <w:p>
            <w:pPr>
              <w:pStyle w:val="Compact"/>
              <w:jc w:val="left"/>
            </w:pPr>
            <w:r>
              <w:t xml:space="preserve">“</w:t>
            </w:r>
            <w:r>
              <w:t xml:space="preserve">Al Kaitoob Space</w:t>
            </w:r>
            <w:r>
              <w:t xml:space="preserve">”</w:t>
            </w:r>
            <w:r>
              <w:t xml:space="preserve"> </w:t>
            </w:r>
            <w:r>
              <w:t xml:space="preserve">(X Spaces)</w:t>
            </w:r>
          </w:p>
        </w:tc>
        <w:tc>
          <w:tcPr/>
          <w:p>
            <w:pPr>
              <w:pStyle w:val="Compact"/>
              <w:jc w:val="left"/>
            </w:pPr>
            <w:r>
              <w:t xml:space="preserve">X</w:t>
            </w:r>
          </w:p>
        </w:tc>
        <w:tc>
          <w:tcPr/>
          <w:p>
            <w:pPr>
              <w:pStyle w:val="Compact"/>
              <w:jc w:val="left"/>
            </w:pPr>
            <w:r>
              <w:t xml:space="preserve">Monthly</w:t>
            </w:r>
          </w:p>
        </w:tc>
      </w:tr>
      <w:tr>
        <w:tc>
          <w:tcPr/>
          <w:p>
            <w:pPr>
              <w:pStyle w:val="Compact"/>
              <w:jc w:val="left"/>
            </w:pPr>
            <w:r>
              <w:t xml:space="preserve">The podcast (a heavyweight guest every episode)</w:t>
            </w:r>
          </w:p>
        </w:tc>
        <w:tc>
          <w:tcPr/>
          <w:p>
            <w:pPr>
              <w:pStyle w:val="Compact"/>
              <w:jc w:val="left"/>
            </w:pPr>
            <w:r>
              <w:t xml:space="preserve">YouTube + audio platforms</w:t>
            </w:r>
          </w:p>
        </w:tc>
        <w:tc>
          <w:tcPr/>
          <w:p>
            <w:pPr>
              <w:pStyle w:val="Compact"/>
              <w:jc w:val="left"/>
            </w:pPr>
            <w:r>
              <w:t xml:space="preserve">Every two weeks</w:t>
            </w:r>
          </w:p>
        </w:tc>
      </w:tr>
      <w:tr>
        <w:tc>
          <w:tcPr/>
          <w:p>
            <w:pPr>
              <w:pStyle w:val="Compact"/>
              <w:jc w:val="left"/>
            </w:pPr>
            <w:r>
              <w:t xml:space="preserve">Monthly opinion column</w:t>
            </w:r>
          </w:p>
        </w:tc>
        <w:tc>
          <w:tcPr/>
          <w:p>
            <w:pPr>
              <w:pStyle w:val="Compact"/>
              <w:jc w:val="left"/>
            </w:pPr>
            <w:r>
              <w:t xml:space="preserve">A newspaper / news platform</w:t>
            </w:r>
          </w:p>
        </w:tc>
        <w:tc>
          <w:tcPr/>
          <w:p>
            <w:pPr>
              <w:pStyle w:val="Compact"/>
              <w:jc w:val="left"/>
            </w:pPr>
            <w:r>
              <w:t xml:space="preserve">Monthly</w:t>
            </w:r>
          </w:p>
        </w:tc>
      </w:tr>
      <w:tr>
        <w:tc>
          <w:tcPr/>
          <w:p>
            <w:pPr>
              <w:pStyle w:val="Compact"/>
              <w:jc w:val="left"/>
            </w:pPr>
            <w:r>
              <w:t xml:space="preserve">“</w:t>
            </w:r>
            <w:r>
              <w:t xml:space="preserve">State of Legislation in the UAE</w:t>
            </w:r>
            <w:r>
              <w:t xml:space="preserve">”</w:t>
            </w:r>
            <w:r>
              <w:t xml:space="preserve"> </w:t>
            </w:r>
            <w:r>
              <w:t xml:space="preserve">report</w:t>
            </w:r>
          </w:p>
        </w:tc>
        <w:tc>
          <w:tcPr/>
          <w:p>
            <w:pPr>
              <w:pStyle w:val="Compact"/>
              <w:jc w:val="left"/>
            </w:pPr>
            <w:r>
              <w:t xml:space="preserve">Website + LinkedIn + media</w:t>
            </w:r>
          </w:p>
        </w:tc>
        <w:tc>
          <w:tcPr/>
          <w:p>
            <w:pPr>
              <w:pStyle w:val="Compact"/>
              <w:jc w:val="left"/>
            </w:pPr>
            <w:r>
              <w:t xml:space="preserve">Semi-annual</w:t>
            </w:r>
          </w:p>
        </w:tc>
      </w:tr>
      <w:tr>
        <w:tc>
          <w:tcPr/>
          <w:p>
            <w:pPr>
              <w:pStyle w:val="Compact"/>
              <w:jc w:val="left"/>
            </w:pPr>
            <w:r>
              <w:t xml:space="preserve">Annual e-book</w:t>
            </w:r>
            <w:r>
              <w:t xml:space="preserve"> </w:t>
            </w:r>
            <w:r>
              <w:t xml:space="preserve">“</w:t>
            </w:r>
            <w:r>
              <w:t xml:space="preserve">The 12 Most Important Laws</w:t>
            </w:r>
            <w:r>
              <w:t xml:space="preserve">”</w:t>
            </w:r>
          </w:p>
        </w:tc>
        <w:tc>
          <w:tcPr/>
          <w:p>
            <w:pPr>
              <w:pStyle w:val="Compact"/>
              <w:jc w:val="left"/>
            </w:pPr>
            <w:r>
              <w:t xml:space="preserve">Website + media</w:t>
            </w:r>
          </w:p>
        </w:tc>
        <w:tc>
          <w:tcPr/>
          <w:p>
            <w:pPr>
              <w:pStyle w:val="Compact"/>
              <w:jc w:val="left"/>
            </w:pPr>
            <w:r>
              <w:t xml:space="preserve">Annual (Q4)</w:t>
            </w:r>
          </w:p>
        </w:tc>
      </w:tr>
    </w:tbl>
    <w:bookmarkEnd w:id="74"/>
    <w:bookmarkStart w:id="75" w:name="X38c86748c7bac888389b79e659c8d7a085935b4"/>
    <w:p>
      <w:pPr>
        <w:pStyle w:val="Heading3"/>
      </w:pPr>
      <w:r>
        <w:t xml:space="preserve">14.4 Trend protocol when major legislation is issued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Time from issuance</w:t>
            </w:r>
          </w:p>
        </w:tc>
        <w:tc>
          <w:tcPr/>
          <w:p>
            <w:pPr>
              <w:pStyle w:val="Compact"/>
              <w:jc w:val="left"/>
            </w:pPr>
            <w:r>
              <w:t xml:space="preserve">Action</w:t>
            </w:r>
          </w:p>
        </w:tc>
      </w:tr>
      <w:tr>
        <w:tc>
          <w:tcPr/>
          <w:p>
            <w:pPr>
              <w:pStyle w:val="Compact"/>
              <w:jc w:val="left"/>
            </w:pPr>
            <w:r>
              <w:t xml:space="preserve">0-60 minutes</w:t>
            </w:r>
          </w:p>
        </w:tc>
        <w:tc>
          <w:tcPr/>
          <w:p>
            <w:pPr>
              <w:pStyle w:val="Compact"/>
              <w:jc w:val="left"/>
            </w:pPr>
            <w:r>
              <w:t xml:space="preserve">Detection + one-page legal summary + notify Dr. Rashid</w:t>
            </w:r>
          </w:p>
        </w:tc>
      </w:tr>
      <w:tr>
        <w:tc>
          <w:tcPr/>
          <w:p>
            <w:pPr>
              <w:pStyle w:val="Compact"/>
              <w:jc w:val="left"/>
            </w:pPr>
            <w:r>
              <w:t xml:space="preserve">1-3 hours</w:t>
            </w:r>
          </w:p>
        </w:tc>
        <w:tc>
          <w:tcPr/>
          <w:p>
            <w:pPr>
              <w:pStyle w:val="Compact"/>
              <w:jc w:val="left"/>
            </w:pPr>
            <w:r>
              <w:t xml:space="preserve">First tweet with a clear position and a strong headline; a 7-10 tweet thread; fast approval via the approval channel</w:t>
            </w:r>
          </w:p>
        </w:tc>
      </w:tr>
      <w:tr>
        <w:tc>
          <w:tcPr/>
          <w:p>
            <w:pPr>
              <w:pStyle w:val="Compact"/>
              <w:jc w:val="left"/>
            </w:pPr>
            <w:r>
              <w:t xml:space="preserve">3-6 hours</w:t>
            </w:r>
          </w:p>
        </w:tc>
        <w:tc>
          <w:tcPr/>
          <w:p>
            <w:pPr>
              <w:pStyle w:val="Compact"/>
              <w:jc w:val="left"/>
            </w:pPr>
            <w:r>
              <w:t xml:space="preserve">60-90 second vertical video; a concise design; an institutional LinkedIn post; notify 10 journalists from the inner list that Dr. Rashid is available for comment</w:t>
            </w:r>
          </w:p>
        </w:tc>
      </w:tr>
      <w:tr>
        <w:tc>
          <w:tcPr/>
          <w:p>
            <w:pPr>
              <w:pStyle w:val="Compact"/>
              <w:jc w:val="left"/>
            </w:pPr>
            <w:r>
              <w:t xml:space="preserve">6-24 hours</w:t>
            </w:r>
          </w:p>
        </w:tc>
        <w:tc>
          <w:tcPr/>
          <w:p>
            <w:pPr>
              <w:pStyle w:val="Compact"/>
              <w:jc w:val="left"/>
            </w:pPr>
            <w:r>
              <w:t xml:space="preserve">A comprehensive article on the website (SEO); an emergency audio space if the legislation is major; limited paid boost of the thread/video to decision-makers and journalists</w:t>
            </w:r>
          </w:p>
        </w:tc>
      </w:tr>
      <w:tr>
        <w:tc>
          <w:tcPr/>
          <w:p>
            <w:pPr>
              <w:pStyle w:val="Compact"/>
              <w:jc w:val="left"/>
            </w:pPr>
            <w:r>
              <w:t xml:space="preserve">24-72 hours</w:t>
            </w:r>
          </w:p>
        </w:tc>
        <w:tc>
          <w:tcPr/>
          <w:p>
            <w:pPr>
              <w:pStyle w:val="Compact"/>
              <w:jc w:val="left"/>
            </w:pPr>
            <w:r>
              <w:t xml:space="preserve">Media appearance (TV/radio/press); Q&amp;A in Stories; WhatsApp broadcast to subscribers; measurement: impressions, quotes, trends</w:t>
            </w:r>
          </w:p>
        </w:tc>
      </w:tr>
    </w:tbl>
    <w:bookmarkEnd w:id="75"/>
    <w:bookmarkStart w:id="76" w:name="expanding-presence"/>
    <w:p>
      <w:pPr>
        <w:pStyle w:val="Heading3"/>
      </w:pPr>
      <w:r>
        <w:t xml:space="preserve">14.5 Expanding presence</w:t>
      </w:r>
    </w:p>
    <w:p>
      <w:pPr>
        <w:numPr>
          <w:ilvl w:val="0"/>
          <w:numId w:val="1025"/>
        </w:numPr>
        <w:pStyle w:val="Compact"/>
      </w:pPr>
      <w:r>
        <w:rPr>
          <w:bCs/>
          <w:b/>
        </w:rPr>
        <w:t xml:space="preserve">The List of 50:</w:t>
      </w:r>
      <w:r>
        <w:t xml:space="preserve"> </w:t>
      </w:r>
      <w:r>
        <w:t xml:space="preserve">50 journalists, opinion leaders and business influencers with whom an ongoing relationship is built (engagement, congratulations, sharing their content, quarterly meetings).</w:t>
      </w:r>
    </w:p>
    <w:p>
      <w:pPr>
        <w:numPr>
          <w:ilvl w:val="0"/>
          <w:numId w:val="1025"/>
        </w:numPr>
        <w:pStyle w:val="Compact"/>
      </w:pPr>
      <w:r>
        <w:rPr>
          <w:bCs/>
          <w:b/>
        </w:rPr>
        <w:t xml:space="preserve">Awards and rankings:</w:t>
      </w:r>
      <w:r>
        <w:t xml:space="preserve"> </w:t>
      </w:r>
      <w:r>
        <w:t xml:space="preserve">annual nominations for legal rankings and business awards, and showcasing them.</w:t>
      </w:r>
    </w:p>
    <w:p>
      <w:pPr>
        <w:numPr>
          <w:ilvl w:val="0"/>
          <w:numId w:val="1025"/>
        </w:numPr>
        <w:pStyle w:val="Compact"/>
      </w:pPr>
      <w:r>
        <w:rPr>
          <w:bCs/>
          <w:b/>
        </w:rPr>
        <w:t xml:space="preserve">Authorship:</w:t>
      </w:r>
      <w:r>
        <w:t xml:space="preserve"> </w:t>
      </w:r>
      <w:r>
        <w:t xml:space="preserve">academic/professional articles, the annual e-book, contributions to entities’ publications.</w:t>
      </w:r>
    </w:p>
    <w:p>
      <w:pPr>
        <w:numPr>
          <w:ilvl w:val="0"/>
          <w:numId w:val="1025"/>
        </w:numPr>
        <w:pStyle w:val="Compact"/>
      </w:pPr>
      <w:r>
        <w:rPr>
          <w:bCs/>
          <w:b/>
        </w:rPr>
        <w:t xml:space="preserve">The firm’s annual event:</w:t>
      </w:r>
      <w:r>
        <w:t xml:space="preserve"> </w:t>
      </w:r>
      <w:r>
        <w:t xml:space="preserve">a legal forum or gathering associated with his name that becomes an annual date for the media and corporates.</w:t>
      </w:r>
    </w:p>
    <w:p>
      <w:pPr>
        <w:numPr>
          <w:ilvl w:val="0"/>
          <w:numId w:val="1025"/>
        </w:numPr>
        <w:pStyle w:val="Compact"/>
      </w:pPr>
      <w:r>
        <w:rPr>
          <w:bCs/>
          <w:b/>
        </w:rPr>
        <w:t xml:space="preserve">Social responsibility:</w:t>
      </w:r>
      <w:r>
        <w:t xml:space="preserve"> </w:t>
      </w:r>
      <w:r>
        <w:t xml:space="preserve">a free legal-awareness initiative (lectures for students/entrepreneurs) covered by the media.</w:t>
      </w:r>
    </w:p>
    <w:bookmarkEnd w:id="76"/>
    <w:bookmarkStart w:id="77" w:name="personal-brand-indicators"/>
    <w:p>
      <w:pPr>
        <w:pStyle w:val="Heading3"/>
      </w:pPr>
      <w:r>
        <w:t xml:space="preserve">14.6 Personal brand indicators</w:t>
      </w:r>
    </w:p>
    <w:p>
      <w:pPr>
        <w:numPr>
          <w:ilvl w:val="0"/>
          <w:numId w:val="1026"/>
        </w:numPr>
        <w:pStyle w:val="Compact"/>
      </w:pPr>
      <w:r>
        <w:t xml:space="preserve">X followers: 10,000 (Q2) → 18,000 (Q3) → 25,000 (Q4).</w:t>
      </w:r>
    </w:p>
    <w:p>
      <w:pPr>
        <w:numPr>
          <w:ilvl w:val="0"/>
          <w:numId w:val="1026"/>
        </w:numPr>
        <w:pStyle w:val="Compact"/>
      </w:pPr>
      <w:r>
        <w:t xml:space="preserve">Media quotes in his name: 2+ per month from Q3.</w:t>
      </w:r>
    </w:p>
    <w:p>
      <w:pPr>
        <w:numPr>
          <w:ilvl w:val="0"/>
          <w:numId w:val="1026"/>
        </w:numPr>
        <w:pStyle w:val="Compact"/>
      </w:pPr>
      <w:r>
        <w:t xml:space="preserve">Share of major legislation he commented on within 24 hours: 100%.</w:t>
      </w:r>
    </w:p>
    <w:p>
      <w:pPr>
        <w:numPr>
          <w:ilvl w:val="0"/>
          <w:numId w:val="1026"/>
        </w:numPr>
        <w:pStyle w:val="Compact"/>
      </w:pPr>
      <w:r>
        <w:t xml:space="preserve">His presence in the legislation conversation/trend: measured by impressions and the volume of reposts by verified accounts.</w:t>
      </w:r>
    </w:p>
    <w:p>
      <w:pPr>
        <w:numPr>
          <w:ilvl w:val="0"/>
          <w:numId w:val="1026"/>
        </w:numPr>
        <w:pStyle w:val="Compact"/>
      </w:pPr>
      <w:r>
        <w:t xml:space="preserve">Google Knowledge Panel: visible and accurate by the end of Q3.</w:t>
      </w:r>
    </w:p>
    <w:p>
      <w:pPr>
        <w:numPr>
          <w:ilvl w:val="0"/>
          <w:numId w:val="1026"/>
        </w:numPr>
        <w:pStyle w:val="Compact"/>
      </w:pPr>
      <w:r>
        <w:t xml:space="preserve">Search for his name on Google: first page 100% positive and under control.</w:t>
      </w:r>
    </w:p>
    <w:p>
      <w:r>
        <w:pict>
          <v:rect style="width:0;height:1.5pt" o:hralign="center" o:hrstd="t" o:hr="t"/>
        </w:pict>
      </w:r>
    </w:p>
    <w:bookmarkEnd w:id="77"/>
    <w:bookmarkEnd w:id="78"/>
    <w:bookmarkStart w:id="81" w:name="dashboard-and-reporting"/>
    <w:p>
      <w:pPr>
        <w:pStyle w:val="Heading2"/>
      </w:pPr>
      <w:r>
        <w:t xml:space="preserve">15. Dashboard and Reporting</w:t>
      </w:r>
    </w:p>
    <w:bookmarkStart w:id="79" w:name="reporting-levels"/>
    <w:p>
      <w:pPr>
        <w:pStyle w:val="Heading3"/>
      </w:pPr>
      <w:r>
        <w:t xml:space="preserve">15.1 Reporting levels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Content</w:t>
            </w:r>
          </w:p>
        </w:tc>
        <w:tc>
          <w:tcPr/>
          <w:p>
            <w:pPr>
              <w:pStyle w:val="Compact"/>
              <w:jc w:val="left"/>
            </w:pPr>
            <w:r>
              <w:t xml:space="preserve">Audience</w:t>
            </w:r>
          </w:p>
        </w:tc>
      </w:tr>
      <w:tr>
        <w:tc>
          <w:tcPr/>
          <w:p>
            <w:pPr>
              <w:pStyle w:val="Compact"/>
              <w:jc w:val="left"/>
            </w:pPr>
            <w:r>
              <w:t xml:space="preserve">Daily (5 lines)</w:t>
            </w:r>
          </w:p>
        </w:tc>
        <w:tc>
          <w:tcPr/>
          <w:p>
            <w:pPr>
              <w:pStyle w:val="Compact"/>
              <w:jc w:val="left"/>
            </w:pPr>
            <w:r>
              <w:t xml:space="preserve">Every working day</w:t>
            </w:r>
          </w:p>
        </w:tc>
        <w:tc>
          <w:tcPr/>
          <w:p>
            <w:pPr>
              <w:pStyle w:val="Compact"/>
              <w:jc w:val="left"/>
            </w:pPr>
            <w:r>
              <w:t xml:space="preserve">What was published, new leads, engagement, any crisis</w:t>
            </w:r>
          </w:p>
        </w:tc>
        <w:tc>
          <w:tcPr/>
          <w:p>
            <w:pPr>
              <w:pStyle w:val="Compact"/>
              <w:jc w:val="left"/>
            </w:pPr>
            <w:r>
              <w:t xml:space="preserve">Marketing Manager</w:t>
            </w:r>
          </w:p>
        </w:tc>
      </w:tr>
      <w:tr>
        <w:tc>
          <w:tcPr/>
          <w:p>
            <w:pPr>
              <w:pStyle w:val="Compact"/>
              <w:jc w:val="left"/>
            </w:pPr>
            <w:r>
              <w:t xml:space="preserve">Weekly</w:t>
            </w:r>
          </w:p>
        </w:tc>
        <w:tc>
          <w:tcPr/>
          <w:p>
            <w:pPr>
              <w:pStyle w:val="Compact"/>
              <w:jc w:val="left"/>
            </w:pPr>
            <w:r>
              <w:t xml:space="preserve">Sunday</w:t>
            </w:r>
          </w:p>
        </w:tc>
        <w:tc>
          <w:tcPr/>
          <w:p>
            <w:pPr>
              <w:pStyle w:val="Compact"/>
              <w:jc w:val="left"/>
            </w:pPr>
            <w:r>
              <w:t xml:space="preserve">Performance per platform, leads by source and quality, best and weakest content, calendar adherence, the week’s tasks</w:t>
            </w:r>
          </w:p>
        </w:tc>
        <w:tc>
          <w:tcPr/>
          <w:p>
            <w:pPr>
              <w:pStyle w:val="Compact"/>
              <w:jc w:val="left"/>
            </w:pPr>
            <w:r>
              <w:t xml:space="preserve">Head of BD</w:t>
            </w:r>
          </w:p>
        </w:tc>
      </w:tr>
      <w:tr>
        <w:tc>
          <w:tcPr/>
          <w:p>
            <w:pPr>
              <w:pStyle w:val="Compact"/>
              <w:jc w:val="left"/>
            </w:pPr>
            <w:r>
              <w:t xml:space="preserve">Monthly</w:t>
            </w:r>
          </w:p>
        </w:tc>
        <w:tc>
          <w:tcPr/>
          <w:p>
            <w:pPr>
              <w:pStyle w:val="Compact"/>
              <w:jc w:val="left"/>
            </w:pPr>
            <w:r>
              <w:t xml:space="preserve">Week 4</w:t>
            </w:r>
          </w:p>
        </w:tc>
        <w:tc>
          <w:tcPr/>
          <w:p>
            <w:pPr>
              <w:pStyle w:val="Compact"/>
              <w:jc w:val="left"/>
            </w:pPr>
            <w:r>
              <w:t xml:space="preserve">All Section 2 indicators, SEO, ads and cost, media appearances, personal brand, recommendations</w:t>
            </w:r>
          </w:p>
        </w:tc>
        <w:tc>
          <w:tcPr/>
          <w:p>
            <w:pPr>
              <w:pStyle w:val="Compact"/>
              <w:jc w:val="left"/>
            </w:pPr>
            <w:r>
              <w:t xml:space="preserve">General Manager + Head of BD</w:t>
            </w:r>
          </w:p>
        </w:tc>
      </w:tr>
      <w:tr>
        <w:tc>
          <w:tcPr/>
          <w:p>
            <w:pPr>
              <w:pStyle w:val="Compact"/>
              <w:jc w:val="left"/>
            </w:pPr>
            <w:r>
              <w:t xml:space="preserve">Quarterly</w:t>
            </w:r>
          </w:p>
        </w:tc>
        <w:tc>
          <w:tcPr/>
          <w:p>
            <w:pPr>
              <w:pStyle w:val="Compact"/>
              <w:jc w:val="left"/>
            </w:pPr>
            <w:r>
              <w:t xml:space="preserve">End of each quarter</w:t>
            </w:r>
          </w:p>
        </w:tc>
        <w:tc>
          <w:tcPr/>
          <w:p>
            <w:pPr>
              <w:pStyle w:val="Compact"/>
              <w:jc w:val="left"/>
            </w:pPr>
            <w:r>
              <w:t xml:space="preserve">Achievement of the quarter’s targets, revenue contribution, lessons, next quarter’s plan</w:t>
            </w:r>
          </w:p>
        </w:tc>
        <w:tc>
          <w:tcPr/>
          <w:p>
            <w:pPr>
              <w:pStyle w:val="Compact"/>
              <w:jc w:val="left"/>
            </w:pPr>
            <w:r>
              <w:t xml:space="preserve">Founder + senior management</w:t>
            </w:r>
          </w:p>
        </w:tc>
      </w:tr>
    </w:tbl>
    <w:bookmarkEnd w:id="79"/>
    <w:bookmarkStart w:id="80" w:name="unified-dashboard"/>
    <w:p>
      <w:pPr>
        <w:pStyle w:val="Heading3"/>
      </w:pPr>
      <w:r>
        <w:t xml:space="preserve">15.2 Unified dashboard</w:t>
      </w:r>
    </w:p>
    <w:p>
      <w:pPr>
        <w:pStyle w:val="FirstParagraph"/>
      </w:pPr>
      <w:r>
        <w:t xml:space="preserve">Built on a reporting tool (such as Looker Studio) connecting Google Analytics 4, Search Console, the social platforms, the ads manager and the CRM. Displays on one page: leads (count/source/quality/cost), organic visits, keywords on page one, follower growth, engagement, media appearances, Google rating.</w:t>
      </w:r>
    </w:p>
    <w:p>
      <w:r>
        <w:pict>
          <v:rect style="width:0;height:1.5pt" o:hralign="center" o:hrstd="t" o:hr="t"/>
        </w:pict>
      </w:r>
    </w:p>
    <w:bookmarkEnd w:id="80"/>
    <w:bookmarkEnd w:id="81"/>
    <w:bookmarkStart w:id="84" w:name="indicative-budget-and-tools"/>
    <w:p>
      <w:pPr>
        <w:pStyle w:val="Heading2"/>
      </w:pPr>
      <w:r>
        <w:t xml:space="preserve">16. Indicative Budget and Tools</w:t>
      </w:r>
    </w:p>
    <w:bookmarkStart w:id="82" w:name="X36192e57df47d205f05856d9e3781d84706494d"/>
    <w:p>
      <w:pPr>
        <w:pStyle w:val="Heading3"/>
      </w:pPr>
      <w:r>
        <w:t xml:space="preserve">16.1 Budget lines (for discussion with Finance; indicative figures in AED per month)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Line</w:t>
            </w: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Q4</w:t>
            </w:r>
          </w:p>
        </w:tc>
        <w:tc>
          <w:tcPr/>
          <w:p>
            <w:pPr>
              <w:pStyle w:val="Compact"/>
              <w:jc w:val="left"/>
            </w:pPr>
            <w:r>
              <w:t xml:space="preserve">Note</w:t>
            </w:r>
          </w:p>
        </w:tc>
      </w:tr>
      <w:tr>
        <w:tc>
          <w:tcPr/>
          <w:p>
            <w:pPr>
              <w:pStyle w:val="Compact"/>
              <w:jc w:val="left"/>
            </w:pPr>
            <w:r>
              <w:t xml:space="preserve">Team (salaries / freelancers for design, editing and SEO)</w:t>
            </w:r>
          </w:p>
        </w:tc>
        <w:tc>
          <w:tcPr/>
          <w:p>
            <w:pPr>
              <w:pStyle w:val="Compact"/>
              <w:jc w:val="left"/>
            </w:pPr>
            <w:r>
              <w:t xml:space="preserve">Per the salary structure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Priority: Marketing Manager, designer/editor, SEO</w:t>
            </w:r>
          </w:p>
        </w:tc>
      </w:tr>
      <w:tr>
        <w:tc>
          <w:tcPr/>
          <w:p>
            <w:pPr>
              <w:pStyle w:val="Compact"/>
              <w:jc w:val="left"/>
            </w:pPr>
            <w:r>
              <w:t xml:space="preserve">Paid advertising (Facebook/Instagram/Google/LinkedIn)</w:t>
            </w:r>
          </w:p>
        </w:tc>
        <w:tc>
          <w:tcPr/>
          <w:p>
            <w:pPr>
              <w:pStyle w:val="Compact"/>
              <w:jc w:val="left"/>
            </w:pPr>
            <w:r>
              <w:t xml:space="preserve">5,000-8,000 (tests)</w:t>
            </w:r>
          </w:p>
        </w:tc>
        <w:tc>
          <w:tcPr/>
          <w:p>
            <w:pPr>
              <w:pStyle w:val="Compact"/>
              <w:jc w:val="left"/>
            </w:pPr>
            <w:r>
              <w:t xml:space="preserve">15,000-25,000</w:t>
            </w:r>
          </w:p>
        </w:tc>
        <w:tc>
          <w:tcPr/>
          <w:p>
            <w:pPr>
              <w:pStyle w:val="Compact"/>
              <w:jc w:val="left"/>
            </w:pPr>
            <w:r>
              <w:t xml:space="preserve">25,000-35,000</w:t>
            </w:r>
          </w:p>
        </w:tc>
        <w:tc>
          <w:tcPr/>
          <w:p>
            <w:pPr>
              <w:pStyle w:val="Compact"/>
              <w:jc w:val="left"/>
            </w:pPr>
            <w:r>
              <w:t xml:space="preserve">35,000-50,000</w:t>
            </w:r>
          </w:p>
        </w:tc>
        <w:tc>
          <w:tcPr/>
          <w:p>
            <w:pPr>
              <w:pStyle w:val="Compact"/>
              <w:jc w:val="left"/>
            </w:pPr>
            <w:r>
              <w:t xml:space="preserve">Governed by cost per qualified lead</w:t>
            </w:r>
          </w:p>
        </w:tc>
      </w:tr>
      <w:tr>
        <w:tc>
          <w:tcPr/>
          <w:p>
            <w:pPr>
              <w:pStyle w:val="Compact"/>
              <w:jc w:val="left"/>
            </w:pPr>
            <w:r>
              <w:t xml:space="preserve">Tools (scheduling, design, SEO, analytics, email)</w:t>
            </w:r>
          </w:p>
        </w:tc>
        <w:tc>
          <w:tcPr/>
          <w:p>
            <w:pPr>
              <w:pStyle w:val="Compact"/>
              <w:jc w:val="left"/>
            </w:pPr>
            <w:r>
              <w:t xml:space="preserve">2,000-3,500</w:t>
            </w:r>
          </w:p>
        </w:tc>
        <w:tc>
          <w:tcPr/>
          <w:p>
            <w:pPr>
              <w:pStyle w:val="Compact"/>
              <w:jc w:val="left"/>
            </w:pPr>
            <w:r>
              <w:t xml:space="preserve">2,500-4,000</w:t>
            </w:r>
          </w:p>
        </w:tc>
        <w:tc>
          <w:tcPr/>
          <w:p>
            <w:pPr>
              <w:pStyle w:val="Compact"/>
              <w:jc w:val="left"/>
            </w:pPr>
            <w:r>
              <w:t xml:space="preserve">2,500-4,000</w:t>
            </w:r>
          </w:p>
        </w:tc>
        <w:tc>
          <w:tcPr/>
          <w:p>
            <w:pPr>
              <w:pStyle w:val="Compact"/>
              <w:jc w:val="left"/>
            </w:pPr>
            <w:r>
              <w:t xml:space="preserve">2,500-4,000</w:t>
            </w:r>
          </w:p>
        </w:tc>
        <w:tc>
          <w:tcPr/>
          <w:p>
            <w:pPr>
              <w:pStyle w:val="Compact"/>
              <w:jc w:val="left"/>
            </w:pPr>
            <w:r>
              <w:t xml:space="preserve">Monthly subscriptions</w:t>
            </w:r>
          </w:p>
        </w:tc>
      </w:tr>
      <w:tr>
        <w:tc>
          <w:tcPr/>
          <w:p>
            <w:pPr>
              <w:pStyle w:val="Compact"/>
              <w:jc w:val="left"/>
            </w:pPr>
            <w:r>
              <w:t xml:space="preserve">Production (studio, equipment, professional photography)</w:t>
            </w:r>
          </w:p>
        </w:tc>
        <w:tc>
          <w:tcPr/>
          <w:p>
            <w:pPr>
              <w:pStyle w:val="Compact"/>
              <w:jc w:val="left"/>
            </w:pPr>
            <w:r>
              <w:t xml:space="preserve">15,000-25,000 (one-time equipment)</w:t>
            </w:r>
          </w:p>
        </w:tc>
        <w:tc>
          <w:tcPr/>
          <w:p>
            <w:pPr>
              <w:pStyle w:val="Compact"/>
              <w:jc w:val="left"/>
            </w:pPr>
            <w:r>
              <w:t xml:space="preserve">3,000-5,000</w:t>
            </w:r>
          </w:p>
        </w:tc>
        <w:tc>
          <w:tcPr/>
          <w:p>
            <w:pPr>
              <w:pStyle w:val="Compact"/>
              <w:jc w:val="left"/>
            </w:pPr>
            <w:r>
              <w:t xml:space="preserve">3,000-5,000</w:t>
            </w:r>
          </w:p>
        </w:tc>
        <w:tc>
          <w:tcPr/>
          <w:p>
            <w:pPr>
              <w:pStyle w:val="Compact"/>
              <w:jc w:val="left"/>
            </w:pPr>
            <w:r>
              <w:t xml:space="preserve">5,000-8,000</w:t>
            </w:r>
          </w:p>
        </w:tc>
        <w:tc>
          <w:tcPr/>
          <w:p>
            <w:pPr>
              <w:pStyle w:val="Compact"/>
              <w:jc w:val="left"/>
            </w:pPr>
            <w:r>
              <w:t xml:space="preserve">Q1 includes setting up a small in-office studio</w:t>
            </w:r>
          </w:p>
        </w:tc>
      </w:tr>
      <w:tr>
        <w:tc>
          <w:tcPr/>
          <w:p>
            <w:pPr>
              <w:pStyle w:val="Compact"/>
              <w:jc w:val="left"/>
            </w:pPr>
            <w:r>
              <w:t xml:space="preserve">Website (development/optimisation/hosting)</w:t>
            </w:r>
          </w:p>
        </w:tc>
        <w:tc>
          <w:tcPr/>
          <w:p>
            <w:pPr>
              <w:pStyle w:val="Compact"/>
              <w:jc w:val="left"/>
            </w:pPr>
            <w:r>
              <w:t xml:space="preserve">20,000-40,000 (one-time)</w:t>
            </w:r>
          </w:p>
        </w:tc>
        <w:tc>
          <w:tcPr/>
          <w:p>
            <w:pPr>
              <w:pStyle w:val="Compact"/>
              <w:jc w:val="left"/>
            </w:pPr>
            <w:r>
              <w:t xml:space="preserve">1,000-2,000</w:t>
            </w:r>
          </w:p>
        </w:tc>
        <w:tc>
          <w:tcPr/>
          <w:p>
            <w:pPr>
              <w:pStyle w:val="Compact"/>
              <w:jc w:val="left"/>
            </w:pPr>
            <w:r>
              <w:t xml:space="preserve">1,000-2,000</w:t>
            </w:r>
          </w:p>
        </w:tc>
        <w:tc>
          <w:tcPr/>
          <w:p>
            <w:pPr>
              <w:pStyle w:val="Compact"/>
              <w:jc w:val="left"/>
            </w:pPr>
            <w:r>
              <w:t xml:space="preserve">1,000-2,000</w:t>
            </w:r>
          </w:p>
        </w:tc>
        <w:tc>
          <w:tcPr/>
          <w:p>
            <w:pPr>
              <w:pStyle w:val="Compact"/>
              <w:jc w:val="left"/>
            </w:pPr>
            <w:r>
              <w:t xml:space="preserve">In coordination with IT</w:t>
            </w:r>
          </w:p>
        </w:tc>
      </w:tr>
      <w:tr>
        <w:tc>
          <w:tcPr/>
          <w:p>
            <w:pPr>
              <w:pStyle w:val="Compact"/>
              <w:jc w:val="left"/>
            </w:pPr>
            <w:r>
              <w:t xml:space="preserve">PR, media appearances and events</w:t>
            </w:r>
          </w:p>
        </w:tc>
        <w:tc>
          <w:tcPr/>
          <w:p>
            <w:pPr>
              <w:pStyle w:val="Compact"/>
              <w:jc w:val="left"/>
            </w:pPr>
            <w:r>
              <w:t xml:space="preserve">3,000-5,000</w:t>
            </w:r>
          </w:p>
        </w:tc>
        <w:tc>
          <w:tcPr/>
          <w:p>
            <w:pPr>
              <w:pStyle w:val="Compact"/>
              <w:jc w:val="left"/>
            </w:pPr>
            <w:r>
              <w:t xml:space="preserve">5,000-10,000</w:t>
            </w:r>
          </w:p>
        </w:tc>
        <w:tc>
          <w:tcPr/>
          <w:p>
            <w:pPr>
              <w:pStyle w:val="Compact"/>
              <w:jc w:val="left"/>
            </w:pPr>
            <w:r>
              <w:t xml:space="preserve">10,000-15,000</w:t>
            </w:r>
          </w:p>
        </w:tc>
        <w:tc>
          <w:tcPr/>
          <w:p>
            <w:pPr>
              <w:pStyle w:val="Compact"/>
              <w:jc w:val="left"/>
            </w:pPr>
            <w:r>
              <w:t xml:space="preserve">40,000-80,000 (annual event)</w:t>
            </w:r>
          </w:p>
        </w:tc>
        <w:tc>
          <w:tcPr/>
          <w:p>
            <w:pPr>
              <w:pStyle w:val="Compact"/>
              <w:jc w:val="left"/>
            </w:pPr>
            <w:r>
              <w:t xml:space="preserve">Includes workshops and the forum</w:t>
            </w:r>
          </w:p>
        </w:tc>
      </w:tr>
    </w:tbl>
    <w:bookmarkEnd w:id="82"/>
    <w:bookmarkStart w:id="83" w:name="Xd066979ce19890a0dad5b4abd7b66e8e939fd6b"/>
    <w:p>
      <w:pPr>
        <w:pStyle w:val="Heading3"/>
      </w:pPr>
      <w:r>
        <w:t xml:space="preserve">16.2 Suggested tools (equivalent alternatives are acceptable)</w:t>
      </w:r>
    </w:p>
    <w:p>
      <w:pPr>
        <w:numPr>
          <w:ilvl w:val="0"/>
          <w:numId w:val="1027"/>
        </w:numPr>
        <w:pStyle w:val="Compact"/>
      </w:pPr>
      <w:r>
        <w:rPr>
          <w:bCs/>
          <w:b/>
        </w:rPr>
        <w:t xml:space="preserve">Scheduling and management:</w:t>
      </w:r>
      <w:r>
        <w:t xml:space="preserve"> </w:t>
      </w:r>
      <w:r>
        <w:t xml:space="preserve">a unified publishing tool for all platforms with a shared inbox.</w:t>
      </w:r>
    </w:p>
    <w:p>
      <w:pPr>
        <w:numPr>
          <w:ilvl w:val="0"/>
          <w:numId w:val="1027"/>
        </w:numPr>
        <w:pStyle w:val="Compact"/>
      </w:pPr>
      <w:r>
        <w:rPr>
          <w:bCs/>
          <w:b/>
        </w:rPr>
        <w:t xml:space="preserve">Design:</w:t>
      </w:r>
      <w:r>
        <w:t xml:space="preserve"> </w:t>
      </w:r>
      <w:r>
        <w:t xml:space="preserve">Canva for the team + Adobe for the designer; approved templates.</w:t>
      </w:r>
    </w:p>
    <w:p>
      <w:pPr>
        <w:numPr>
          <w:ilvl w:val="0"/>
          <w:numId w:val="1027"/>
        </w:numPr>
        <w:pStyle w:val="Compact"/>
      </w:pPr>
      <w:r>
        <w:rPr>
          <w:bCs/>
          <w:b/>
        </w:rPr>
        <w:t xml:space="preserve">Video:</w:t>
      </w:r>
      <w:r>
        <w:t xml:space="preserve"> </w:t>
      </w:r>
      <w:r>
        <w:t xml:space="preserve">CapCut/Premiere; automatic captions for every video (Arabic/English).</w:t>
      </w:r>
    </w:p>
    <w:p>
      <w:pPr>
        <w:numPr>
          <w:ilvl w:val="0"/>
          <w:numId w:val="1027"/>
        </w:numPr>
        <w:pStyle w:val="Compact"/>
      </w:pPr>
      <w:r>
        <w:rPr>
          <w:bCs/>
          <w:b/>
        </w:rPr>
        <w:t xml:space="preserve">SEO:</w:t>
      </w:r>
      <w:r>
        <w:t xml:space="preserve"> </w:t>
      </w:r>
      <w:r>
        <w:t xml:space="preserve">Search Console + a rank-tracking and keyword-research tool (Semrush or Ahrefs) + Screaming Frog for audits.</w:t>
      </w:r>
    </w:p>
    <w:p>
      <w:pPr>
        <w:numPr>
          <w:ilvl w:val="0"/>
          <w:numId w:val="1027"/>
        </w:numPr>
        <w:pStyle w:val="Compact"/>
      </w:pPr>
      <w:r>
        <w:rPr>
          <w:bCs/>
          <w:b/>
        </w:rPr>
        <w:t xml:space="preserve">Analytics:</w:t>
      </w:r>
      <w:r>
        <w:t xml:space="preserve"> </w:t>
      </w:r>
      <w:r>
        <w:t xml:space="preserve">GA4 + Looker Studio.</w:t>
      </w:r>
    </w:p>
    <w:p>
      <w:pPr>
        <w:numPr>
          <w:ilvl w:val="0"/>
          <w:numId w:val="1027"/>
        </w:numPr>
        <w:pStyle w:val="Compact"/>
      </w:pPr>
      <w:r>
        <w:rPr>
          <w:bCs/>
          <w:b/>
        </w:rPr>
        <w:t xml:space="preserve">CRM:</w:t>
      </w:r>
      <w:r>
        <w:t xml:space="preserve"> </w:t>
      </w:r>
      <w:r>
        <w:t xml:space="preserve">the firm’s approved system (100% mandatory per the KPI document); forms and WhatsApp connected to it.</w:t>
      </w:r>
    </w:p>
    <w:p>
      <w:pPr>
        <w:numPr>
          <w:ilvl w:val="0"/>
          <w:numId w:val="1027"/>
        </w:numPr>
        <w:pStyle w:val="Compact"/>
      </w:pPr>
      <w:r>
        <w:rPr>
          <w:bCs/>
          <w:b/>
        </w:rPr>
        <w:t xml:space="preserve">Monitoring:</w:t>
      </w:r>
      <w:r>
        <w:t xml:space="preserve"> </w:t>
      </w:r>
      <w:r>
        <w:t xml:space="preserve">Google Alerts + a social mention-monitoring tool.</w:t>
      </w:r>
    </w:p>
    <w:p>
      <w:pPr>
        <w:numPr>
          <w:ilvl w:val="0"/>
          <w:numId w:val="1027"/>
        </w:numPr>
        <w:pStyle w:val="Compact"/>
      </w:pPr>
      <w:r>
        <w:rPr>
          <w:bCs/>
          <w:b/>
        </w:rPr>
        <w:t xml:space="preserve">Email/newsletter:</w:t>
      </w:r>
      <w:r>
        <w:t xml:space="preserve"> </w:t>
      </w:r>
      <w:r>
        <w:t xml:space="preserve">a privacy-compliant email tool.</w:t>
      </w:r>
    </w:p>
    <w:p>
      <w:r>
        <w:pict>
          <v:rect style="width:0;height:1.5pt" o:hralign="center" o:hrstd="t" o:hr="t"/>
        </w:pict>
      </w:r>
    </w:p>
    <w:bookmarkEnd w:id="83"/>
    <w:bookmarkEnd w:id="84"/>
    <w:bookmarkStart w:id="89" w:name="governance-compliance-and-risk"/>
    <w:p>
      <w:pPr>
        <w:pStyle w:val="Heading2"/>
      </w:pPr>
      <w:r>
        <w:t xml:space="preserve">17. Governance, Compliance and Risk</w:t>
      </w:r>
    </w:p>
    <w:bookmarkStart w:id="85" w:name="legal-and-professional-compliance"/>
    <w:p>
      <w:pPr>
        <w:pStyle w:val="Heading3"/>
      </w:pPr>
      <w:r>
        <w:t xml:space="preserve">17.1 Legal and professional compliance</w:t>
      </w:r>
    </w:p>
    <w:p>
      <w:pPr>
        <w:numPr>
          <w:ilvl w:val="0"/>
          <w:numId w:val="1028"/>
        </w:numPr>
        <w:pStyle w:val="Compact"/>
      </w:pPr>
      <w:r>
        <w:t xml:space="preserve">Compliance with the rules and ethics of the legal profession in the UAE regarding advertising and promotion of legal services (Ministry of Justice and the competent local bodies such as Dubai’s Legal Affairs Department); advertising copy is reviewed by a legal consultant before publication.</w:t>
      </w:r>
    </w:p>
    <w:p>
      <w:pPr>
        <w:numPr>
          <w:ilvl w:val="0"/>
          <w:numId w:val="1028"/>
        </w:numPr>
        <w:pStyle w:val="Compact"/>
      </w:pPr>
      <w:r>
        <w:t xml:space="preserve">Compliance with UAE media and digital-content legislation, including licensing requirements for paid advertising content and dealings with influencers.</w:t>
      </w:r>
    </w:p>
    <w:p>
      <w:pPr>
        <w:numPr>
          <w:ilvl w:val="0"/>
          <w:numId w:val="1028"/>
        </w:numPr>
        <w:pStyle w:val="Compact"/>
      </w:pPr>
      <w:r>
        <w:t xml:space="preserve">Personal data protection under the federal data protection law; explicit consent for newsletters and broadcast lists.</w:t>
      </w:r>
    </w:p>
    <w:p>
      <w:pPr>
        <w:numPr>
          <w:ilvl w:val="0"/>
          <w:numId w:val="1028"/>
        </w:numPr>
        <w:pStyle w:val="Compact"/>
      </w:pPr>
      <w:r>
        <w:t xml:space="preserve">Absolute client confidentiality: no publication of any case or client information without written consent; case studies are fully anonymised.</w:t>
      </w:r>
    </w:p>
    <w:p>
      <w:pPr>
        <w:numPr>
          <w:ilvl w:val="0"/>
          <w:numId w:val="1028"/>
        </w:numPr>
        <w:pStyle w:val="Compact"/>
      </w:pPr>
      <w:r>
        <w:t xml:space="preserve">A standard disclaimer on educational content:</w:t>
      </w:r>
      <w:r>
        <w:t xml:space="preserve"> </w:t>
      </w:r>
      <w:r>
        <w:t xml:space="preserve">“</w:t>
      </w:r>
      <w:r>
        <w:t xml:space="preserve">This content is for general awareness and does not constitute legal advice.</w:t>
      </w:r>
      <w:r>
        <w:t xml:space="preserve">”</w:t>
      </w:r>
    </w:p>
    <w:bookmarkEnd w:id="85"/>
    <w:bookmarkStart w:id="86" w:name="approval-authorities"/>
    <w:p>
      <w:pPr>
        <w:pStyle w:val="Heading3"/>
      </w:pPr>
      <w:r>
        <w:t xml:space="preserve">17.2 Approval authorities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Content type</w:t>
            </w:r>
          </w:p>
        </w:tc>
        <w:tc>
          <w:tcPr/>
          <w:p>
            <w:pPr>
              <w:pStyle w:val="Compact"/>
              <w:jc w:val="left"/>
            </w:pPr>
            <w:r>
              <w:t xml:space="preserve">Approved by</w:t>
            </w:r>
          </w:p>
        </w:tc>
      </w:tr>
      <w:tr>
        <w:tc>
          <w:tcPr/>
          <w:p>
            <w:pPr>
              <w:pStyle w:val="Compact"/>
              <w:jc w:val="left"/>
            </w:pPr>
            <w:r>
              <w:t xml:space="preserve">General educational content</w:t>
            </w:r>
          </w:p>
        </w:tc>
        <w:tc>
          <w:tcPr/>
          <w:p>
            <w:pPr>
              <w:pStyle w:val="Compact"/>
              <w:jc w:val="left"/>
            </w:pPr>
            <w:r>
              <w:t xml:space="preserve">Marketing Manager after legal review</w:t>
            </w:r>
          </w:p>
        </w:tc>
      </w:tr>
      <w:tr>
        <w:tc>
          <w:tcPr/>
          <w:p>
            <w:pPr>
              <w:pStyle w:val="Compact"/>
              <w:jc w:val="left"/>
            </w:pPr>
            <w:r>
              <w:t xml:space="preserve">Commentary on new legislation</w:t>
            </w:r>
          </w:p>
        </w:tc>
        <w:tc>
          <w:tcPr/>
          <w:p>
            <w:pPr>
              <w:pStyle w:val="Compact"/>
              <w:jc w:val="left"/>
            </w:pPr>
            <w:r>
              <w:t xml:space="preserve">The specialised consultant + Marketing Manager; for the founder: Dr. Rashid personally</w:t>
            </w:r>
          </w:p>
        </w:tc>
      </w:tr>
      <w:tr>
        <w:tc>
          <w:tcPr/>
          <w:p>
            <w:pPr>
              <w:pStyle w:val="Compact"/>
              <w:jc w:val="left"/>
            </w:pPr>
            <w:r>
              <w:t xml:space="preserve">Content mentioning clients or partners</w:t>
            </w:r>
          </w:p>
        </w:tc>
        <w:tc>
          <w:tcPr/>
          <w:p>
            <w:pPr>
              <w:pStyle w:val="Compact"/>
              <w:jc w:val="left"/>
            </w:pPr>
            <w:r>
              <w:t xml:space="preserve">Head of BD + the party’s written consent</w:t>
            </w:r>
          </w:p>
        </w:tc>
      </w:tr>
      <w:tr>
        <w:tc>
          <w:tcPr/>
          <w:p>
            <w:pPr>
              <w:pStyle w:val="Compact"/>
              <w:jc w:val="left"/>
            </w:pPr>
            <w:r>
              <w:t xml:space="preserve">Press releases</w:t>
            </w:r>
          </w:p>
        </w:tc>
        <w:tc>
          <w:tcPr/>
          <w:p>
            <w:pPr>
              <w:pStyle w:val="Compact"/>
              <w:jc w:val="left"/>
            </w:pPr>
            <w:r>
              <w:t xml:space="preserve">General Manager</w:t>
            </w:r>
          </w:p>
        </w:tc>
      </w:tr>
      <w:tr>
        <w:tc>
          <w:tcPr/>
          <w:p>
            <w:pPr>
              <w:pStyle w:val="Compact"/>
              <w:jc w:val="left"/>
            </w:pPr>
            <w:r>
              <w:t xml:space="preserve">Responses to crises or public criticism</w:t>
            </w:r>
          </w:p>
        </w:tc>
        <w:tc>
          <w:tcPr/>
          <w:p>
            <w:pPr>
              <w:pStyle w:val="Compact"/>
              <w:jc w:val="left"/>
            </w:pPr>
            <w:r>
              <w:t xml:space="preserve">General Manager + Marketing Manager within two hours</w:t>
            </w:r>
          </w:p>
        </w:tc>
      </w:tr>
    </w:tbl>
    <w:bookmarkEnd w:id="86"/>
    <w:bookmarkStart w:id="87" w:name="risk-and-crisis-management"/>
    <w:p>
      <w:pPr>
        <w:pStyle w:val="Heading3"/>
      </w:pPr>
      <w:r>
        <w:t xml:space="preserve">17.3 Risk and crisis management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Prevention</w:t>
            </w:r>
          </w:p>
        </w:tc>
        <w:tc>
          <w:tcPr/>
          <w:p>
            <w:pPr>
              <w:pStyle w:val="Compact"/>
              <w:jc w:val="left"/>
            </w:pPr>
            <w:r>
              <w:t xml:space="preserve">Response</w:t>
            </w:r>
          </w:p>
        </w:tc>
      </w:tr>
      <w:tr>
        <w:tc>
          <w:tcPr/>
          <w:p>
            <w:pPr>
              <w:pStyle w:val="Compact"/>
              <w:jc w:val="left"/>
            </w:pPr>
            <w:r>
              <w:t xml:space="preserve">Legal error in a post</w:t>
            </w:r>
          </w:p>
        </w:tc>
        <w:tc>
          <w:tcPr/>
          <w:p>
            <w:pPr>
              <w:pStyle w:val="Compact"/>
              <w:jc w:val="left"/>
            </w:pPr>
            <w:r>
              <w:t xml:space="preserve">Mandatory legal review</w:t>
            </w:r>
          </w:p>
        </w:tc>
        <w:tc>
          <w:tcPr/>
          <w:p>
            <w:pPr>
              <w:pStyle w:val="Compact"/>
              <w:jc w:val="left"/>
            </w:pPr>
            <w:r>
              <w:t xml:space="preserve">Delete/correct within one hour + public clarification if needed</w:t>
            </w:r>
          </w:p>
        </w:tc>
      </w:tr>
      <w:tr>
        <w:tc>
          <w:tcPr/>
          <w:p>
            <w:pPr>
              <w:pStyle w:val="Compact"/>
              <w:jc w:val="left"/>
            </w:pPr>
            <w:r>
              <w:t xml:space="preserve">Negative comments or a bad review</w:t>
            </w:r>
          </w:p>
        </w:tc>
        <w:tc>
          <w:tcPr/>
          <w:p>
            <w:pPr>
              <w:pStyle w:val="Compact"/>
              <w:jc w:val="left"/>
            </w:pPr>
            <w:r>
              <w:t xml:space="preserve">Daily monitoring</w:t>
            </w:r>
          </w:p>
        </w:tc>
        <w:tc>
          <w:tcPr/>
          <w:p>
            <w:pPr>
              <w:pStyle w:val="Compact"/>
              <w:jc w:val="left"/>
            </w:pPr>
            <w:r>
              <w:t xml:space="preserve">Professional reply within 24 hours, move the discussion to private, fix the root cause</w:t>
            </w:r>
          </w:p>
        </w:tc>
      </w:tr>
      <w:tr>
        <w:tc>
          <w:tcPr/>
          <w:p>
            <w:pPr>
              <w:pStyle w:val="Compact"/>
              <w:jc w:val="left"/>
            </w:pPr>
            <w:r>
              <w:t xml:space="preserve">Information leak</w:t>
            </w:r>
          </w:p>
        </w:tc>
        <w:tc>
          <w:tcPr/>
          <w:p>
            <w:pPr>
              <w:pStyle w:val="Compact"/>
              <w:jc w:val="left"/>
            </w:pPr>
            <w:r>
              <w:t xml:space="preserve">Limited permissions, two-factor authentication (in coordination with IT)</w:t>
            </w:r>
          </w:p>
        </w:tc>
        <w:tc>
          <w:tcPr/>
          <w:p>
            <w:pPr>
              <w:pStyle w:val="Compact"/>
              <w:jc w:val="left"/>
            </w:pPr>
            <w:r>
              <w:t xml:space="preserve">IT incident protocol + statement</w:t>
            </w:r>
          </w:p>
        </w:tc>
      </w:tr>
      <w:tr>
        <w:tc>
          <w:tcPr/>
          <w:p>
            <w:pPr>
              <w:pStyle w:val="Compact"/>
              <w:jc w:val="left"/>
            </w:pPr>
            <w:r>
              <w:t xml:space="preserve">Account breach</w:t>
            </w:r>
          </w:p>
        </w:tc>
        <w:tc>
          <w:tcPr/>
          <w:p>
            <w:pPr>
              <w:pStyle w:val="Compact"/>
              <w:jc w:val="left"/>
            </w:pPr>
            <w:r>
              <w:t xml:space="preserve">Two-factor authentication, managed passwords, role-based permissions</w:t>
            </w:r>
          </w:p>
        </w:tc>
        <w:tc>
          <w:tcPr/>
          <w:p>
            <w:pPr>
              <w:pStyle w:val="Compact"/>
              <w:jc w:val="left"/>
            </w:pPr>
            <w:r>
              <w:t xml:space="preserve">Immediate recovery + notify followers</w:t>
            </w:r>
          </w:p>
        </w:tc>
      </w:tr>
      <w:tr>
        <w:tc>
          <w:tcPr/>
          <w:p>
            <w:pPr>
              <w:pStyle w:val="Compact"/>
              <w:jc w:val="left"/>
            </w:pPr>
            <w:r>
              <w:t xml:space="preserve">Founder’s commentary misunderstood</w:t>
            </w:r>
          </w:p>
        </w:tc>
        <w:tc>
          <w:tcPr/>
          <w:p>
            <w:pPr>
              <w:pStyle w:val="Compact"/>
              <w:jc w:val="left"/>
            </w:pPr>
            <w:r>
              <w:t xml:space="preserve">Review wording with the consultant before publishing; avoid ongoing cases</w:t>
            </w:r>
          </w:p>
        </w:tc>
        <w:tc>
          <w:tcPr/>
          <w:p>
            <w:pPr>
              <w:pStyle w:val="Compact"/>
              <w:jc w:val="left"/>
            </w:pPr>
            <w:r>
              <w:t xml:space="preserve">Quick clarification from the same account</w:t>
            </w:r>
          </w:p>
        </w:tc>
      </w:tr>
      <w:tr>
        <w:tc>
          <w:tcPr/>
          <w:p>
            <w:pPr>
              <w:pStyle w:val="Compact"/>
              <w:jc w:val="left"/>
            </w:pPr>
            <w:r>
              <w:t xml:space="preserve">Declining ad performance</w:t>
            </w:r>
          </w:p>
        </w:tc>
        <w:tc>
          <w:tcPr/>
          <w:p>
            <w:pPr>
              <w:pStyle w:val="Compact"/>
              <w:jc w:val="left"/>
            </w:pPr>
            <w:r>
              <w:t xml:space="preserve">The 14-day rule</w:t>
            </w:r>
          </w:p>
        </w:tc>
        <w:tc>
          <w:tcPr/>
          <w:p>
            <w:pPr>
              <w:pStyle w:val="Compact"/>
              <w:jc w:val="left"/>
            </w:pPr>
            <w:r>
              <w:t xml:space="preserve">Adjust or stop</w:t>
            </w:r>
          </w:p>
        </w:tc>
      </w:tr>
      <w:tr>
        <w:tc>
          <w:tcPr/>
          <w:p>
            <w:pPr>
              <w:pStyle w:val="Compact"/>
              <w:jc w:val="left"/>
            </w:pPr>
            <w:r>
              <w:t xml:space="preserve">Over-reliance on one person</w:t>
            </w:r>
          </w:p>
        </w:tc>
        <w:tc>
          <w:tcPr/>
          <w:p>
            <w:pPr>
              <w:pStyle w:val="Compact"/>
              <w:jc w:val="left"/>
            </w:pPr>
            <w:r>
              <w:t xml:space="preserve">Documented processes, templates, deputies</w:t>
            </w:r>
          </w:p>
        </w:tc>
        <w:tc>
          <w:tcPr/>
          <w:p>
            <w:pPr>
              <w:pStyle w:val="Compact"/>
              <w:jc w:val="left"/>
            </w:pPr>
            <w:r>
              <w:t xml:space="preserve">-</w:t>
            </w:r>
          </w:p>
        </w:tc>
      </w:tr>
    </w:tbl>
    <w:bookmarkEnd w:id="87"/>
    <w:bookmarkStart w:id="88" w:name="Xb9f3143cfd53239fae364af1cdbfa4c7bd266cf"/>
    <w:p>
      <w:pPr>
        <w:pStyle w:val="Heading3"/>
      </w:pPr>
      <w:r>
        <w:t xml:space="preserve">17.4 Critical dependencies for the plan’s success</w:t>
      </w:r>
    </w:p>
    <w:p>
      <w:pPr>
        <w:numPr>
          <w:ilvl w:val="0"/>
          <w:numId w:val="1029"/>
        </w:numPr>
        <w:pStyle w:val="Compact"/>
      </w:pPr>
      <w:r>
        <w:t xml:space="preserve">Hiring the Sales &amp; Marketing Manager in month 1.</w:t>
      </w:r>
    </w:p>
    <w:p>
      <w:pPr>
        <w:numPr>
          <w:ilvl w:val="0"/>
          <w:numId w:val="1029"/>
        </w:numPr>
        <w:pStyle w:val="Compact"/>
      </w:pPr>
      <w:r>
        <w:t xml:space="preserve">Dr. Rashid Al Kaitoob’s commitment to a monthly recording session (two hours) and a fast approval channel (reply within two hours on legislative commentary).</w:t>
      </w:r>
    </w:p>
    <w:p>
      <w:pPr>
        <w:numPr>
          <w:ilvl w:val="0"/>
          <w:numId w:val="1029"/>
        </w:numPr>
        <w:pStyle w:val="Compact"/>
      </w:pPr>
      <w:r>
        <w:t xml:space="preserve">The Legal Department’s commitment to reviewing content within 24 hours (and within one hour for new legislation).</w:t>
      </w:r>
    </w:p>
    <w:p>
      <w:pPr>
        <w:numPr>
          <w:ilvl w:val="0"/>
          <w:numId w:val="1029"/>
        </w:numPr>
        <w:pStyle w:val="Compact"/>
      </w:pPr>
      <w:r>
        <w:t xml:space="preserve">Connecting the website and WhatsApp to the CRM in coordination with IT in Q1.</w:t>
      </w:r>
    </w:p>
    <w:p>
      <w:pPr>
        <w:numPr>
          <w:ilvl w:val="0"/>
          <w:numId w:val="1029"/>
        </w:numPr>
        <w:pStyle w:val="Compact"/>
      </w:pPr>
      <w:r>
        <w:t xml:space="preserve">Quarterly budget approval.</w:t>
      </w:r>
    </w:p>
    <w:p>
      <w:r>
        <w:pict>
          <v:rect style="width:0;height:1.5pt" o:hralign="center" o:hrstd="t" o:hr="t"/>
        </w:pict>
      </w:r>
    </w:p>
    <w:bookmarkEnd w:id="88"/>
    <w:bookmarkEnd w:id="89"/>
    <w:bookmarkStart w:id="96" w:name="appendices"/>
    <w:p>
      <w:pPr>
        <w:pStyle w:val="Heading2"/>
      </w:pPr>
      <w:r>
        <w:t xml:space="preserve">18. Appendices</w:t>
      </w:r>
    </w:p>
    <w:bookmarkStart w:id="90" w:name="X2b8d7511c2d4e374e2babb19070f463d99a1db7"/>
    <w:p>
      <w:pPr>
        <w:pStyle w:val="Heading3"/>
      </w:pPr>
      <w:r>
        <w:t xml:space="preserve">Appendix A: Monthly content calendar template</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Date</w:t>
            </w:r>
          </w:p>
        </w:tc>
        <w:tc>
          <w:tcPr/>
          <w:p>
            <w:pPr>
              <w:pStyle w:val="Compact"/>
              <w:jc w:val="left"/>
            </w:pPr>
            <w:r>
              <w:t xml:space="preserve">Platform</w:t>
            </w:r>
          </w:p>
        </w:tc>
        <w:tc>
          <w:tcPr/>
          <w:p>
            <w:pPr>
              <w:pStyle w:val="Compact"/>
              <w:jc w:val="left"/>
            </w:pPr>
            <w:r>
              <w:t xml:space="preserve">Type</w:t>
            </w:r>
          </w:p>
        </w:tc>
        <w:tc>
          <w:tcPr/>
          <w:p>
            <w:pPr>
              <w:pStyle w:val="Compact"/>
              <w:jc w:val="left"/>
            </w:pPr>
            <w:r>
              <w:t xml:space="preserve">Pillar</w:t>
            </w:r>
          </w:p>
        </w:tc>
        <w:tc>
          <w:tcPr/>
          <w:p>
            <w:pPr>
              <w:pStyle w:val="Compact"/>
              <w:jc w:val="left"/>
            </w:pPr>
            <w:r>
              <w:t xml:space="preserve">Title/idea</w:t>
            </w:r>
          </w:p>
        </w:tc>
        <w:tc>
          <w:tcPr/>
          <w:p>
            <w:pPr>
              <w:pStyle w:val="Compact"/>
              <w:jc w:val="left"/>
            </w:pPr>
            <w:r>
              <w:t xml:space="preserve">Legal reference</w:t>
            </w:r>
          </w:p>
        </w:tc>
        <w:tc>
          <w:tcPr/>
          <w:p>
            <w:pPr>
              <w:pStyle w:val="Compact"/>
              <w:jc w:val="left"/>
            </w:pPr>
            <w:r>
              <w:t xml:space="preserve">Owner</w:t>
            </w:r>
          </w:p>
        </w:tc>
        <w:tc>
          <w:tcPr/>
          <w:p>
            <w:pPr>
              <w:pStyle w:val="Compact"/>
              <w:jc w:val="left"/>
            </w:pPr>
            <w:r>
              <w:t xml:space="preserve">Legal reviewer</w:t>
            </w:r>
          </w:p>
        </w:tc>
        <w:tc>
          <w:tcPr/>
          <w:p>
            <w:pPr>
              <w:pStyle w:val="Compact"/>
              <w:jc w:val="left"/>
            </w:pPr>
            <w:r>
              <w:t xml:space="preserve">Status</w:t>
            </w:r>
          </w:p>
        </w:tc>
        <w:tc>
          <w:tcPr/>
          <w:p>
            <w:pPr>
              <w:pStyle w:val="Compact"/>
              <w:jc w:val="left"/>
            </w:pPr>
            <w:r>
              <w:t xml:space="preserve">Design link</w:t>
            </w:r>
          </w:p>
        </w:tc>
        <w:tc>
          <w:tcPr/>
          <w:p>
            <w:pPr>
              <w:pStyle w:val="Compact"/>
              <w:jc w:val="left"/>
            </w:pPr>
            <w:r>
              <w:t xml:space="preserve">Post link</w:t>
            </w:r>
          </w:p>
        </w:tc>
        <w:tc>
          <w:tcPr/>
          <w:p>
            <w:pPr>
              <w:pStyle w:val="Compact"/>
              <w:jc w:val="left"/>
            </w:pPr>
            <w:r>
              <w:t xml:space="preserve">Result after 7 days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Planned / In production / In review / Approved / Published</w:t>
            </w:r>
          </w:p>
        </w:tc>
        <w:tc>
          <w:tcPr/>
          <w:p>
            <w:pPr>
              <w:pStyle w:val="Compact"/>
            </w:pPr>
          </w:p>
        </w:tc>
        <w:tc>
          <w:tcPr/>
          <w:p>
            <w:pPr>
              <w:pStyle w:val="Compact"/>
            </w:pPr>
          </w:p>
        </w:tc>
        <w:tc>
          <w:tcPr/>
          <w:p>
            <w:pPr>
              <w:pStyle w:val="Compact"/>
            </w:pPr>
          </w:p>
        </w:tc>
      </w:tr>
    </w:tbl>
    <w:bookmarkEnd w:id="90"/>
    <w:bookmarkStart w:id="91" w:name="Xa1e94f90ea8e9258b578769615f456318205b48"/>
    <w:p>
      <w:pPr>
        <w:pStyle w:val="Heading3"/>
      </w:pPr>
      <w:r>
        <w:t xml:space="preserve">Appendix B: Sample keyword clusters (to be completed after keyword research in month 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Cluster</w:t>
            </w:r>
          </w:p>
        </w:tc>
        <w:tc>
          <w:tcPr/>
          <w:p>
            <w:pPr>
              <w:pStyle w:val="Compact"/>
              <w:jc w:val="left"/>
            </w:pPr>
            <w:r>
              <w:t xml:space="preserve">Primary keyword (Arabic)</w:t>
            </w:r>
          </w:p>
        </w:tc>
        <w:tc>
          <w:tcPr/>
          <w:p>
            <w:pPr>
              <w:pStyle w:val="Compact"/>
              <w:jc w:val="left"/>
            </w:pPr>
            <w:r>
              <w:t xml:space="preserve">Primary keyword (English)</w:t>
            </w:r>
          </w:p>
        </w:tc>
        <w:tc>
          <w:tcPr/>
          <w:p>
            <w:pPr>
              <w:pStyle w:val="Compact"/>
              <w:jc w:val="left"/>
            </w:pPr>
            <w:r>
              <w:t xml:space="preserve">Example secondary keywords and questions</w:t>
            </w:r>
          </w:p>
        </w:tc>
        <w:tc>
          <w:tcPr/>
          <w:p>
            <w:pPr>
              <w:pStyle w:val="Compact"/>
              <w:jc w:val="left"/>
            </w:pPr>
            <w:r>
              <w:t xml:space="preserve">Intent</w:t>
            </w:r>
          </w:p>
        </w:tc>
        <w:tc>
          <w:tcPr/>
          <w:p>
            <w:pPr>
              <w:pStyle w:val="Compact"/>
              <w:jc w:val="left"/>
            </w:pPr>
            <w:r>
              <w:t xml:space="preserve">Target page</w:t>
            </w:r>
          </w:p>
        </w:tc>
      </w:tr>
      <w:tr>
        <w:tc>
          <w:tcPr/>
          <w:p>
            <w:pPr>
              <w:pStyle w:val="Compact"/>
              <w:jc w:val="left"/>
            </w:pPr>
            <w:r>
              <w:t xml:space="preserve">Company formation</w:t>
            </w:r>
          </w:p>
        </w:tc>
        <w:tc>
          <w:tcPr/>
          <w:p>
            <w:pPr>
              <w:pStyle w:val="Compact"/>
              <w:jc w:val="left"/>
            </w:pPr>
            <w:r>
              <w:t xml:space="preserve">تأسيس شركة في دبي</w:t>
            </w:r>
          </w:p>
        </w:tc>
        <w:tc>
          <w:tcPr/>
          <w:p>
            <w:pPr>
              <w:pStyle w:val="Compact"/>
              <w:jc w:val="left"/>
            </w:pPr>
            <w:r>
              <w:t xml:space="preserve">company formation Dubai</w:t>
            </w:r>
          </w:p>
        </w:tc>
        <w:tc>
          <w:tcPr/>
          <w:p>
            <w:pPr>
              <w:pStyle w:val="Compact"/>
              <w:jc w:val="left"/>
            </w:pPr>
            <w:r>
              <w:t xml:space="preserve">trade licence, free zone vs mainland, formation cost</w:t>
            </w:r>
          </w:p>
        </w:tc>
        <w:tc>
          <w:tcPr/>
          <w:p>
            <w:pPr>
              <w:pStyle w:val="Compact"/>
              <w:jc w:val="left"/>
            </w:pPr>
            <w:r>
              <w:t xml:space="preserve">Commercial</w:t>
            </w:r>
          </w:p>
        </w:tc>
        <w:tc>
          <w:tcPr/>
          <w:p>
            <w:pPr>
              <w:pStyle w:val="Compact"/>
              <w:jc w:val="left"/>
            </w:pPr>
            <w:r>
              <w:t xml:space="preserve">Service page</w:t>
            </w:r>
          </w:p>
        </w:tc>
      </w:tr>
      <w:tr>
        <w:tc>
          <w:tcPr/>
          <w:p>
            <w:pPr>
              <w:pStyle w:val="Compact"/>
              <w:jc w:val="left"/>
            </w:pPr>
            <w:r>
              <w:t xml:space="preserve">Labour law</w:t>
            </w:r>
          </w:p>
        </w:tc>
        <w:tc>
          <w:tcPr/>
          <w:p>
            <w:pPr>
              <w:pStyle w:val="Compact"/>
              <w:jc w:val="left"/>
            </w:pPr>
            <w:r>
              <w:t xml:space="preserve">قانون العمل الإماراتي</w:t>
            </w:r>
          </w:p>
        </w:tc>
        <w:tc>
          <w:tcPr/>
          <w:p>
            <w:pPr>
              <w:pStyle w:val="Compact"/>
              <w:jc w:val="left"/>
            </w:pPr>
            <w:r>
              <w:t xml:space="preserve">UAE labour law</w:t>
            </w:r>
          </w:p>
        </w:tc>
        <w:tc>
          <w:tcPr/>
          <w:p>
            <w:pPr>
              <w:pStyle w:val="Compact"/>
              <w:jc w:val="left"/>
            </w:pPr>
            <w:r>
              <w:t xml:space="preserve">end-of-service gratuity, contract termination, arbitrary dismissal</w:t>
            </w:r>
          </w:p>
        </w:tc>
        <w:tc>
          <w:tcPr/>
          <w:p>
            <w:pPr>
              <w:pStyle w:val="Compact"/>
              <w:jc w:val="left"/>
            </w:pPr>
            <w:r>
              <w:t xml:space="preserve">Informational + commercial</w:t>
            </w:r>
          </w:p>
        </w:tc>
        <w:tc>
          <w:tcPr/>
          <w:p>
            <w:pPr>
              <w:pStyle w:val="Compact"/>
              <w:jc w:val="left"/>
            </w:pPr>
            <w:r>
              <w:t xml:space="preserve">Article + service page</w:t>
            </w:r>
          </w:p>
        </w:tc>
      </w:tr>
      <w:tr>
        <w:tc>
          <w:tcPr/>
          <w:p>
            <w:pPr>
              <w:pStyle w:val="Compact"/>
              <w:jc w:val="left"/>
            </w:pPr>
            <w:r>
              <w:t xml:space="preserve">Real estate and tenancy</w:t>
            </w:r>
          </w:p>
        </w:tc>
        <w:tc>
          <w:tcPr/>
          <w:p>
            <w:pPr>
              <w:pStyle w:val="Compact"/>
              <w:jc w:val="left"/>
            </w:pPr>
            <w:r>
              <w:t xml:space="preserve">محامي عقاري دبي</w:t>
            </w:r>
          </w:p>
        </w:tc>
        <w:tc>
          <w:tcPr/>
          <w:p>
            <w:pPr>
              <w:pStyle w:val="Compact"/>
              <w:jc w:val="left"/>
            </w:pPr>
            <w:r>
              <w:t xml:space="preserve">real estate lawyer Dubai</w:t>
            </w:r>
          </w:p>
        </w:tc>
        <w:tc>
          <w:tcPr/>
          <w:p>
            <w:pPr>
              <w:pStyle w:val="Compact"/>
              <w:jc w:val="left"/>
            </w:pPr>
            <w:r>
              <w:t xml:space="preserve">rental dispute, property registration, freehold</w:t>
            </w:r>
          </w:p>
        </w:tc>
        <w:tc>
          <w:tcPr/>
          <w:p>
            <w:pPr>
              <w:pStyle w:val="Compact"/>
              <w:jc w:val="left"/>
            </w:pPr>
            <w:r>
              <w:t xml:space="preserve">Commercial</w:t>
            </w:r>
          </w:p>
        </w:tc>
        <w:tc>
          <w:tcPr/>
          <w:p>
            <w:pPr>
              <w:pStyle w:val="Compact"/>
              <w:jc w:val="left"/>
            </w:pPr>
            <w:r>
              <w:t xml:space="preserve">Service page + articles</w:t>
            </w:r>
          </w:p>
        </w:tc>
      </w:tr>
      <w:tr>
        <w:tc>
          <w:tcPr/>
          <w:p>
            <w:pPr>
              <w:pStyle w:val="Compact"/>
              <w:jc w:val="left"/>
            </w:pPr>
            <w:r>
              <w:t xml:space="preserve">Personal status</w:t>
            </w:r>
          </w:p>
        </w:tc>
        <w:tc>
          <w:tcPr/>
          <w:p>
            <w:pPr>
              <w:pStyle w:val="Compact"/>
              <w:jc w:val="left"/>
            </w:pPr>
            <w:r>
              <w:t xml:space="preserve">محامي أحوال شخصية</w:t>
            </w:r>
          </w:p>
        </w:tc>
        <w:tc>
          <w:tcPr/>
          <w:p>
            <w:pPr>
              <w:pStyle w:val="Compact"/>
              <w:jc w:val="left"/>
            </w:pPr>
            <w:r>
              <w:t xml:space="preserve">family lawyer UAE</w:t>
            </w:r>
          </w:p>
        </w:tc>
        <w:tc>
          <w:tcPr/>
          <w:p>
            <w:pPr>
              <w:pStyle w:val="Compact"/>
              <w:jc w:val="left"/>
            </w:pPr>
            <w:r>
              <w:t xml:space="preserve">divorce, custody, inheritance for expatriates</w:t>
            </w:r>
          </w:p>
        </w:tc>
        <w:tc>
          <w:tcPr/>
          <w:p>
            <w:pPr>
              <w:pStyle w:val="Compact"/>
              <w:jc w:val="left"/>
            </w:pPr>
            <w:r>
              <w:t xml:space="preserve">Commercial</w:t>
            </w:r>
          </w:p>
        </w:tc>
        <w:tc>
          <w:tcPr/>
          <w:p>
            <w:pPr>
              <w:pStyle w:val="Compact"/>
              <w:jc w:val="left"/>
            </w:pPr>
            <w:r>
              <w:t xml:space="preserve">Service page</w:t>
            </w:r>
          </w:p>
        </w:tc>
      </w:tr>
      <w:tr>
        <w:tc>
          <w:tcPr/>
          <w:p>
            <w:pPr>
              <w:pStyle w:val="Compact"/>
              <w:jc w:val="left"/>
            </w:pPr>
            <w:r>
              <w:t xml:space="preserve">Cheques and debts</w:t>
            </w:r>
          </w:p>
        </w:tc>
        <w:tc>
          <w:tcPr/>
          <w:p>
            <w:pPr>
              <w:pStyle w:val="Compact"/>
              <w:jc w:val="left"/>
            </w:pPr>
            <w:r>
              <w:t xml:space="preserve">شيك بدون رصيد</w:t>
            </w:r>
          </w:p>
        </w:tc>
        <w:tc>
          <w:tcPr/>
          <w:p>
            <w:pPr>
              <w:pStyle w:val="Compact"/>
              <w:jc w:val="left"/>
            </w:pPr>
            <w:r>
              <w:t xml:space="preserve">bounced cheque UAE</w:t>
            </w:r>
          </w:p>
        </w:tc>
        <w:tc>
          <w:tcPr/>
          <w:p>
            <w:pPr>
              <w:pStyle w:val="Compact"/>
              <w:jc w:val="left"/>
            </w:pPr>
            <w:r>
              <w:t xml:space="preserve">procedures, settlement, penalties after the amendments</w:t>
            </w:r>
          </w:p>
        </w:tc>
        <w:tc>
          <w:tcPr/>
          <w:p>
            <w:pPr>
              <w:pStyle w:val="Compact"/>
              <w:jc w:val="left"/>
            </w:pPr>
            <w:r>
              <w:t xml:space="preserve">Informational</w:t>
            </w:r>
          </w:p>
        </w:tc>
        <w:tc>
          <w:tcPr/>
          <w:p>
            <w:pPr>
              <w:pStyle w:val="Compact"/>
              <w:jc w:val="left"/>
            </w:pPr>
            <w:r>
              <w:t xml:space="preserve">Article + FAQ</w:t>
            </w:r>
          </w:p>
        </w:tc>
      </w:tr>
      <w:tr>
        <w:tc>
          <w:tcPr/>
          <w:p>
            <w:pPr>
              <w:pStyle w:val="Compact"/>
              <w:jc w:val="left"/>
            </w:pPr>
            <w:r>
              <w:t xml:space="preserve">Arbitration and commercial disputes</w:t>
            </w:r>
          </w:p>
        </w:tc>
        <w:tc>
          <w:tcPr/>
          <w:p>
            <w:pPr>
              <w:pStyle w:val="Compact"/>
              <w:jc w:val="left"/>
            </w:pPr>
            <w:r>
              <w:t xml:space="preserve">محامي تحكيم تجاري</w:t>
            </w:r>
          </w:p>
        </w:tc>
        <w:tc>
          <w:tcPr/>
          <w:p>
            <w:pPr>
              <w:pStyle w:val="Compact"/>
              <w:jc w:val="left"/>
            </w:pPr>
            <w:r>
              <w:t xml:space="preserve">commercial arbitration lawyer UAE</w:t>
            </w:r>
          </w:p>
        </w:tc>
        <w:tc>
          <w:tcPr/>
          <w:p>
            <w:pPr>
              <w:pStyle w:val="Compact"/>
              <w:jc w:val="left"/>
            </w:pPr>
            <w:r>
              <w:t xml:space="preserve">arbitration centre, enforcement of awards</w:t>
            </w:r>
          </w:p>
        </w:tc>
        <w:tc>
          <w:tcPr/>
          <w:p>
            <w:pPr>
              <w:pStyle w:val="Compact"/>
              <w:jc w:val="left"/>
            </w:pPr>
            <w:r>
              <w:t xml:space="preserve">Commercial</w:t>
            </w:r>
          </w:p>
        </w:tc>
        <w:tc>
          <w:tcPr/>
          <w:p>
            <w:pPr>
              <w:pStyle w:val="Compact"/>
              <w:jc w:val="left"/>
            </w:pPr>
            <w:r>
              <w:t xml:space="preserve">Service page</w:t>
            </w:r>
          </w:p>
        </w:tc>
      </w:tr>
      <w:tr>
        <w:tc>
          <w:tcPr/>
          <w:p>
            <w:pPr>
              <w:pStyle w:val="Compact"/>
              <w:jc w:val="left"/>
            </w:pPr>
            <w:r>
              <w:t xml:space="preserve">Fintech and digital assets</w:t>
            </w:r>
          </w:p>
        </w:tc>
        <w:tc>
          <w:tcPr/>
          <w:p>
            <w:pPr>
              <w:pStyle w:val="Compact"/>
              <w:jc w:val="left"/>
            </w:pPr>
            <w:r>
              <w:t xml:space="preserve">ترخيص شركة تقنية مالية</w:t>
            </w:r>
          </w:p>
        </w:tc>
        <w:tc>
          <w:tcPr/>
          <w:p>
            <w:pPr>
              <w:pStyle w:val="Compact"/>
              <w:jc w:val="left"/>
            </w:pPr>
            <w:r>
              <w:t xml:space="preserve">fintech licensing UAE</w:t>
            </w:r>
          </w:p>
        </w:tc>
        <w:tc>
          <w:tcPr/>
          <w:p>
            <w:pPr>
              <w:pStyle w:val="Compact"/>
              <w:jc w:val="left"/>
            </w:pPr>
            <w:r>
              <w:t xml:space="preserve">virtual assets, regulators</w:t>
            </w:r>
          </w:p>
        </w:tc>
        <w:tc>
          <w:tcPr/>
          <w:p>
            <w:pPr>
              <w:pStyle w:val="Compact"/>
              <w:jc w:val="left"/>
            </w:pPr>
            <w:r>
              <w:t xml:space="preserve">Commercial</w:t>
            </w:r>
          </w:p>
        </w:tc>
        <w:tc>
          <w:tcPr/>
          <w:p>
            <w:pPr>
              <w:pStyle w:val="Compact"/>
              <w:jc w:val="left"/>
            </w:pPr>
            <w:r>
              <w:t xml:space="preserve">Service page + guides</w:t>
            </w:r>
          </w:p>
        </w:tc>
      </w:tr>
      <w:tr>
        <w:tc>
          <w:tcPr/>
          <w:p>
            <w:pPr>
              <w:pStyle w:val="Compact"/>
              <w:jc w:val="left"/>
            </w:pPr>
            <w:r>
              <w:t xml:space="preserve">Chinese investors</w:t>
            </w:r>
          </w:p>
        </w:tc>
        <w:tc>
          <w:tcPr/>
          <w:p>
            <w:pPr>
              <w:pStyle w:val="Compact"/>
              <w:jc w:val="left"/>
            </w:pPr>
            <w:r>
              <w:t xml:space="preserve">-</w:t>
            </w:r>
          </w:p>
        </w:tc>
        <w:tc>
          <w:tcPr/>
          <w:p>
            <w:pPr>
              <w:pStyle w:val="Compact"/>
              <w:jc w:val="left"/>
            </w:pPr>
            <w:r>
              <w:t xml:space="preserve">Chinese investors UAE legal</w:t>
            </w:r>
          </w:p>
        </w:tc>
        <w:tc>
          <w:tcPr/>
          <w:p>
            <w:pPr>
              <w:pStyle w:val="Compact"/>
              <w:jc w:val="left"/>
            </w:pPr>
            <w:r>
              <w:t xml:space="preserve">(Mandarin version)</w:t>
            </w:r>
          </w:p>
        </w:tc>
        <w:tc>
          <w:tcPr/>
          <w:p>
            <w:pPr>
              <w:pStyle w:val="Compact"/>
              <w:jc w:val="left"/>
            </w:pPr>
            <w:r>
              <w:t xml:space="preserve">Commercial</w:t>
            </w:r>
          </w:p>
        </w:tc>
        <w:tc>
          <w:tcPr/>
          <w:p>
            <w:pPr>
              <w:pStyle w:val="Compact"/>
              <w:jc w:val="left"/>
            </w:pPr>
            <w:r>
              <w:t xml:space="preserve">Chinese Desk page</w:t>
            </w:r>
          </w:p>
        </w:tc>
      </w:tr>
      <w:tr>
        <w:tc>
          <w:tcPr/>
          <w:p>
            <w:pPr>
              <w:pStyle w:val="Compact"/>
              <w:jc w:val="left"/>
            </w:pPr>
            <w:r>
              <w:t xml:space="preserve">Brand name</w:t>
            </w:r>
          </w:p>
        </w:tc>
        <w:tc>
          <w:tcPr/>
          <w:p>
            <w:pPr>
              <w:pStyle w:val="Compact"/>
              <w:jc w:val="left"/>
            </w:pPr>
            <w:r>
              <w:t xml:space="preserve">راشد الكيتوب للمحاماة</w:t>
            </w:r>
          </w:p>
        </w:tc>
        <w:tc>
          <w:tcPr/>
          <w:p>
            <w:pPr>
              <w:pStyle w:val="Compact"/>
              <w:jc w:val="left"/>
            </w:pPr>
            <w:r>
              <w:t xml:space="preserve">Rashid Al Kaitoob Advocates</w:t>
            </w:r>
          </w:p>
        </w:tc>
        <w:tc>
          <w:tcPr/>
          <w:p>
            <w:pPr>
              <w:pStyle w:val="Compact"/>
              <w:jc w:val="left"/>
            </w:pPr>
            <w:r>
              <w:t xml:space="preserve">Dr. Rashid Al Kaitoob, Al Kaitoob law firm</w:t>
            </w:r>
          </w:p>
        </w:tc>
        <w:tc>
          <w:tcPr/>
          <w:p>
            <w:pPr>
              <w:pStyle w:val="Compact"/>
              <w:jc w:val="left"/>
            </w:pPr>
            <w:r>
              <w:t xml:space="preserve">Brand</w:t>
            </w:r>
          </w:p>
        </w:tc>
        <w:tc>
          <w:tcPr/>
          <w:p>
            <w:pPr>
              <w:pStyle w:val="Compact"/>
              <w:jc w:val="left"/>
            </w:pPr>
            <w:r>
              <w:t xml:space="preserve">Home + biography</w:t>
            </w:r>
          </w:p>
        </w:tc>
      </w:tr>
    </w:tbl>
    <w:bookmarkEnd w:id="91"/>
    <w:bookmarkStart w:id="92" w:name="X7a4f6fbdf3e3bcf9e4135ac225de596fa4627d4"/>
    <w:p>
      <w:pPr>
        <w:pStyle w:val="Heading3"/>
      </w:pPr>
      <w:r>
        <w:t xml:space="preserve">Appendix C: Occasions calendar (a starting point; dates fixed annually)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Month</w:t>
            </w:r>
          </w:p>
        </w:tc>
        <w:tc>
          <w:tcPr/>
          <w:p>
            <w:pPr>
              <w:pStyle w:val="Compact"/>
              <w:jc w:val="left"/>
            </w:pPr>
            <w:r>
              <w:t xml:space="preserve">Occasion</w:t>
            </w:r>
          </w:p>
        </w:tc>
        <w:tc>
          <w:tcPr/>
          <w:p>
            <w:pPr>
              <w:pStyle w:val="Compact"/>
              <w:jc w:val="left"/>
            </w:pPr>
            <w:r>
              <w:t xml:space="preserve">Content type</w:t>
            </w:r>
          </w:p>
        </w:tc>
      </w:tr>
      <w:tr>
        <w:tc>
          <w:tcPr/>
          <w:p>
            <w:pPr>
              <w:pStyle w:val="Compact"/>
              <w:jc w:val="left"/>
            </w:pPr>
            <w:r>
              <w:t xml:space="preserve">January</w:t>
            </w:r>
          </w:p>
        </w:tc>
        <w:tc>
          <w:tcPr/>
          <w:p>
            <w:pPr>
              <w:pStyle w:val="Compact"/>
              <w:jc w:val="left"/>
            </w:pPr>
            <w:r>
              <w:t xml:space="preserve">Start of the year: summary of the key laws coming into force this year</w:t>
            </w:r>
          </w:p>
        </w:tc>
        <w:tc>
          <w:tcPr/>
          <w:p>
            <w:pPr>
              <w:pStyle w:val="Compact"/>
              <w:jc w:val="left"/>
            </w:pPr>
            <w:r>
              <w:t xml:space="preserve">Report + thread + video</w:t>
            </w:r>
          </w:p>
        </w:tc>
      </w:tr>
      <w:tr>
        <w:tc>
          <w:tcPr/>
          <w:p>
            <w:pPr>
              <w:pStyle w:val="Compact"/>
              <w:jc w:val="left"/>
            </w:pPr>
            <w:r>
              <w:t xml:space="preserve">February</w:t>
            </w:r>
          </w:p>
        </w:tc>
        <w:tc>
          <w:tcPr/>
          <w:p>
            <w:pPr>
              <w:pStyle w:val="Compact"/>
              <w:jc w:val="left"/>
            </w:pPr>
            <w:r>
              <w:t xml:space="preserve">The firm’s founding anniversary (if applicable), major economic events</w:t>
            </w:r>
          </w:p>
        </w:tc>
        <w:tc>
          <w:tcPr/>
          <w:p>
            <w:pPr>
              <w:pStyle w:val="Compact"/>
              <w:jc w:val="left"/>
            </w:pPr>
            <w:r>
              <w:t xml:space="preserve">Institutional content</w:t>
            </w:r>
          </w:p>
        </w:tc>
      </w:tr>
      <w:tr>
        <w:tc>
          <w:tcPr/>
          <w:p>
            <w:pPr>
              <w:pStyle w:val="Compact"/>
              <w:jc w:val="left"/>
            </w:pPr>
            <w:r>
              <w:t xml:space="preserve">March</w:t>
            </w:r>
          </w:p>
        </w:tc>
        <w:tc>
          <w:tcPr/>
          <w:p>
            <w:pPr>
              <w:pStyle w:val="Compact"/>
              <w:jc w:val="left"/>
            </w:pPr>
            <w:r>
              <w:t xml:space="preserve">Ramadan (per the Hijri calendar): calm content, working hours, workers’ rights in Ramadan</w:t>
            </w:r>
          </w:p>
        </w:tc>
        <w:tc>
          <w:tcPr/>
          <w:p>
            <w:pPr>
              <w:pStyle w:val="Compact"/>
              <w:jc w:val="left"/>
            </w:pPr>
            <w:r>
              <w:t xml:space="preserve">Designs + video</w:t>
            </w:r>
          </w:p>
        </w:tc>
      </w:tr>
      <w:tr>
        <w:tc>
          <w:tcPr/>
          <w:p>
            <w:pPr>
              <w:pStyle w:val="Compact"/>
              <w:jc w:val="left"/>
            </w:pPr>
            <w:r>
              <w:t xml:space="preserve">April</w:t>
            </w:r>
          </w:p>
        </w:tc>
        <w:tc>
          <w:tcPr/>
          <w:p>
            <w:pPr>
              <w:pStyle w:val="Compact"/>
              <w:jc w:val="left"/>
            </w:pPr>
            <w:r>
              <w:t xml:space="preserve">Eid Al Fitr; financial year-end for many companies</w:t>
            </w:r>
          </w:p>
        </w:tc>
        <w:tc>
          <w:tcPr/>
          <w:p>
            <w:pPr>
              <w:pStyle w:val="Compact"/>
              <w:jc w:val="left"/>
            </w:pPr>
            <w:r>
              <w:t xml:space="preserve">Greetings + corporate compliance content</w:t>
            </w:r>
          </w:p>
        </w:tc>
      </w:tr>
      <w:tr>
        <w:tc>
          <w:tcPr/>
          <w:p>
            <w:pPr>
              <w:pStyle w:val="Compact"/>
              <w:jc w:val="left"/>
            </w:pPr>
            <w:r>
              <w:t xml:space="preserve">May</w:t>
            </w:r>
          </w:p>
        </w:tc>
        <w:tc>
          <w:tcPr/>
          <w:p>
            <w:pPr>
              <w:pStyle w:val="Compact"/>
              <w:jc w:val="left"/>
            </w:pPr>
            <w:r>
              <w:t xml:space="preserve">Law week / legal events</w:t>
            </w:r>
          </w:p>
        </w:tc>
        <w:tc>
          <w:tcPr/>
          <w:p>
            <w:pPr>
              <w:pStyle w:val="Compact"/>
              <w:jc w:val="left"/>
            </w:pPr>
            <w:r>
              <w:t xml:space="preserve">Webinar</w:t>
            </w:r>
          </w:p>
        </w:tc>
      </w:tr>
      <w:tr>
        <w:tc>
          <w:tcPr/>
          <w:p>
            <w:pPr>
              <w:pStyle w:val="Compact"/>
              <w:jc w:val="left"/>
            </w:pPr>
            <w:r>
              <w:t xml:space="preserve">June</w:t>
            </w:r>
          </w:p>
        </w:tc>
        <w:tc>
          <w:tcPr/>
          <w:p>
            <w:pPr>
              <w:pStyle w:val="Compact"/>
              <w:jc w:val="left"/>
            </w:pPr>
            <w:r>
              <w:t xml:space="preserve">Eid Al Adha (per the calendar); mid-year: the</w:t>
            </w:r>
            <w:r>
              <w:t xml:space="preserve"> </w:t>
            </w:r>
            <w:r>
              <w:t xml:space="preserve">“</w:t>
            </w:r>
            <w:r>
              <w:t xml:space="preserve">State of Legislation</w:t>
            </w:r>
            <w:r>
              <w:t xml:space="preserve">”</w:t>
            </w:r>
            <w:r>
              <w:t xml:space="preserve"> </w:t>
            </w:r>
            <w:r>
              <w:t xml:space="preserve">report</w:t>
            </w:r>
          </w:p>
        </w:tc>
        <w:tc>
          <w:tcPr/>
          <w:p>
            <w:pPr>
              <w:pStyle w:val="Compact"/>
              <w:jc w:val="left"/>
            </w:pPr>
            <w:r>
              <w:t xml:space="preserve">Greetings + report</w:t>
            </w:r>
          </w:p>
        </w:tc>
      </w:tr>
      <w:tr>
        <w:tc>
          <w:tcPr/>
          <w:p>
            <w:pPr>
              <w:pStyle w:val="Compact"/>
              <w:jc w:val="left"/>
            </w:pPr>
            <w:r>
              <w:t xml:space="preserve">July</w:t>
            </w:r>
          </w:p>
        </w:tc>
        <w:tc>
          <w:tcPr/>
          <w:p>
            <w:pPr>
              <w:pStyle w:val="Compact"/>
              <w:jc w:val="left"/>
            </w:pPr>
            <w:r>
              <w:t xml:space="preserve">Summer tenancy renewals, travel season: travellers’ and workers’ rights</w:t>
            </w:r>
          </w:p>
        </w:tc>
        <w:tc>
          <w:tcPr/>
          <w:p>
            <w:pPr>
              <w:pStyle w:val="Compact"/>
              <w:jc w:val="left"/>
            </w:pPr>
            <w:r>
              <w:t xml:space="preserve">Mass-market content</w:t>
            </w:r>
          </w:p>
        </w:tc>
      </w:tr>
      <w:tr>
        <w:tc>
          <w:tcPr/>
          <w:p>
            <w:pPr>
              <w:pStyle w:val="Compact"/>
              <w:jc w:val="left"/>
            </w:pPr>
            <w:r>
              <w:t xml:space="preserve">August</w:t>
            </w:r>
          </w:p>
        </w:tc>
        <w:tc>
          <w:tcPr/>
          <w:p>
            <w:pPr>
              <w:pStyle w:val="Compact"/>
              <w:jc w:val="left"/>
            </w:pPr>
            <w:r>
              <w:t xml:space="preserve">Emirati Women’s Day (28 August)</w:t>
            </w:r>
          </w:p>
        </w:tc>
        <w:tc>
          <w:tcPr/>
          <w:p>
            <w:pPr>
              <w:pStyle w:val="Compact"/>
              <w:jc w:val="left"/>
            </w:pPr>
            <w:r>
              <w:t xml:space="preserve">Institutional content</w:t>
            </w:r>
          </w:p>
        </w:tc>
      </w:tr>
      <w:tr>
        <w:tc>
          <w:tcPr/>
          <w:p>
            <w:pPr>
              <w:pStyle w:val="Compact"/>
              <w:jc w:val="left"/>
            </w:pPr>
            <w:r>
              <w:t xml:space="preserve">September</w:t>
            </w:r>
          </w:p>
        </w:tc>
        <w:tc>
          <w:tcPr/>
          <w:p>
            <w:pPr>
              <w:pStyle w:val="Compact"/>
              <w:jc w:val="left"/>
            </w:pPr>
            <w:r>
              <w:t xml:space="preserve">Back to school, labour and education laws; World Law Day</w:t>
            </w:r>
          </w:p>
        </w:tc>
        <w:tc>
          <w:tcPr/>
          <w:p>
            <w:pPr>
              <w:pStyle w:val="Compact"/>
              <w:jc w:val="left"/>
            </w:pPr>
            <w:r>
              <w:t xml:space="preserve">Mass-market content + thread</w:t>
            </w:r>
          </w:p>
        </w:tc>
      </w:tr>
      <w:tr>
        <w:tc>
          <w:tcPr/>
          <w:p>
            <w:pPr>
              <w:pStyle w:val="Compact"/>
              <w:jc w:val="left"/>
            </w:pPr>
            <w:r>
              <w:t xml:space="preserve">October</w:t>
            </w:r>
          </w:p>
        </w:tc>
        <w:tc>
          <w:tcPr/>
          <w:p>
            <w:pPr>
              <w:pStyle w:val="Compact"/>
              <w:jc w:val="left"/>
            </w:pPr>
            <w:r>
              <w:t xml:space="preserve">Major economic and fintech conferences in Dubai</w:t>
            </w:r>
          </w:p>
        </w:tc>
        <w:tc>
          <w:tcPr/>
          <w:p>
            <w:pPr>
              <w:pStyle w:val="Compact"/>
              <w:jc w:val="left"/>
            </w:pPr>
            <w:r>
              <w:t xml:space="preserve">Coverage + LinkedIn</w:t>
            </w:r>
          </w:p>
        </w:tc>
      </w:tr>
      <w:tr>
        <w:tc>
          <w:tcPr/>
          <w:p>
            <w:pPr>
              <w:pStyle w:val="Compact"/>
              <w:jc w:val="left"/>
            </w:pPr>
            <w:r>
              <w:t xml:space="preserve">November</w:t>
            </w:r>
          </w:p>
        </w:tc>
        <w:tc>
          <w:tcPr/>
          <w:p>
            <w:pPr>
              <w:pStyle w:val="Compact"/>
              <w:jc w:val="left"/>
            </w:pPr>
            <w:r>
              <w:t xml:space="preserve">Flag Day (3 November), Commemoration Day (30 November)</w:t>
            </w:r>
          </w:p>
        </w:tc>
        <w:tc>
          <w:tcPr/>
          <w:p>
            <w:pPr>
              <w:pStyle w:val="Compact"/>
              <w:jc w:val="left"/>
            </w:pPr>
            <w:r>
              <w:t xml:space="preserve">Institutional designs</w:t>
            </w:r>
          </w:p>
        </w:tc>
      </w:tr>
      <w:tr>
        <w:tc>
          <w:tcPr/>
          <w:p>
            <w:pPr>
              <w:pStyle w:val="Compact"/>
              <w:jc w:val="left"/>
            </w:pPr>
            <w:r>
              <w:t xml:space="preserve">December</w:t>
            </w:r>
          </w:p>
        </w:tc>
        <w:tc>
          <w:tcPr/>
          <w:p>
            <w:pPr>
              <w:pStyle w:val="Compact"/>
              <w:jc w:val="left"/>
            </w:pPr>
            <w:r>
              <w:t xml:space="preserve">UAE National Day (2-3 December), year-end: the</w:t>
            </w:r>
            <w:r>
              <w:t xml:space="preserve"> </w:t>
            </w:r>
            <w:r>
              <w:t xml:space="preserve">“</w:t>
            </w:r>
            <w:r>
              <w:t xml:space="preserve">12 Most Important Laws</w:t>
            </w:r>
            <w:r>
              <w:t xml:space="preserve">”</w:t>
            </w:r>
            <w:r>
              <w:t xml:space="preserve"> </w:t>
            </w:r>
            <w:r>
              <w:t xml:space="preserve">e-book</w:t>
            </w:r>
          </w:p>
        </w:tc>
        <w:tc>
          <w:tcPr/>
          <w:p>
            <w:pPr>
              <w:pStyle w:val="Compact"/>
              <w:jc w:val="left"/>
            </w:pPr>
            <w:r>
              <w:t xml:space="preserve">Major campaign + e-book</w:t>
            </w:r>
          </w:p>
        </w:tc>
      </w:tr>
    </w:tbl>
    <w:p>
      <w:pPr>
        <w:pStyle w:val="BodyText"/>
      </w:pPr>
      <w:r>
        <w:t xml:space="preserve">To be added to the calendar: the effective date of every new law (content a week before it takes effect and on the day), and the dates of events the firm takes part in.</w:t>
      </w:r>
    </w:p>
    <w:bookmarkEnd w:id="92"/>
    <w:bookmarkStart w:id="93" w:name="X655d9da9a9b41b2c906214cfb34629819d0db11"/>
    <w:p>
      <w:pPr>
        <w:pStyle w:val="Heading3"/>
      </w:pPr>
      <w:r>
        <w:t xml:space="preserve">Appendix D: Media appearance target list template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Platform/entity</w:t>
            </w:r>
          </w:p>
        </w:tc>
        <w:tc>
          <w:tcPr/>
          <w:p>
            <w:pPr>
              <w:pStyle w:val="Compact"/>
              <w:jc w:val="left"/>
            </w:pPr>
            <w:r>
              <w:t xml:space="preserve">Category</w:t>
            </w:r>
          </w:p>
        </w:tc>
        <w:tc>
          <w:tcPr/>
          <w:p>
            <w:pPr>
              <w:pStyle w:val="Compact"/>
              <w:jc w:val="left"/>
            </w:pPr>
            <w:r>
              <w:t xml:space="preserve">Estimated audience</w:t>
            </w:r>
          </w:p>
        </w:tc>
        <w:tc>
          <w:tcPr/>
          <w:p>
            <w:pPr>
              <w:pStyle w:val="Compact"/>
              <w:jc w:val="left"/>
            </w:pPr>
            <w:r>
              <w:t xml:space="preserve">Contact person there</w:t>
            </w:r>
          </w:p>
        </w:tc>
        <w:tc>
          <w:tcPr/>
          <w:p>
            <w:pPr>
              <w:pStyle w:val="Compact"/>
              <w:jc w:val="left"/>
            </w:pPr>
            <w:r>
              <w:t xml:space="preserve">Proposed topic angle</w:t>
            </w:r>
          </w:p>
        </w:tc>
        <w:tc>
          <w:tcPr/>
          <w:p>
            <w:pPr>
              <w:pStyle w:val="Compact"/>
              <w:jc w:val="left"/>
            </w:pPr>
            <w:r>
              <w:t xml:space="preserve">Request date</w:t>
            </w:r>
          </w:p>
        </w:tc>
        <w:tc>
          <w:tcPr/>
          <w:p>
            <w:pPr>
              <w:pStyle w:val="Compact"/>
              <w:jc w:val="left"/>
            </w:pPr>
            <w:r>
              <w:t xml:space="preserve">Status</w:t>
            </w:r>
          </w:p>
        </w:tc>
        <w:tc>
          <w:tcPr/>
          <w:p>
            <w:pPr>
              <w:pStyle w:val="Compact"/>
              <w:jc w:val="left"/>
            </w:pPr>
            <w:r>
              <w:t xml:space="preserve">Appearance date</w:t>
            </w:r>
          </w:p>
        </w:tc>
        <w:tc>
          <w:tcPr/>
          <w:p>
            <w:pPr>
              <w:pStyle w:val="Compact"/>
              <w:jc w:val="left"/>
            </w:pPr>
            <w:r>
              <w:t xml:space="preserve">Link</w:t>
            </w:r>
          </w:p>
        </w:tc>
        <w:tc>
          <w:tcPr/>
          <w:p>
            <w:pPr>
              <w:pStyle w:val="Compact"/>
              <w:jc w:val="left"/>
            </w:pPr>
            <w:r>
              <w:t xml:space="preserve">Result</w:t>
            </w:r>
          </w:p>
        </w:tc>
      </w:tr>
    </w:tbl>
    <w:bookmarkEnd w:id="93"/>
    <w:bookmarkStart w:id="94" w:name="appendix-e-daily-report-template-5-lines"/>
    <w:p>
      <w:pPr>
        <w:pStyle w:val="Heading3"/>
      </w:pPr>
      <w:r>
        <w:t xml:space="preserve">Appendix E: Daily report template (5 lines)</w:t>
      </w:r>
    </w:p>
    <w:p>
      <w:pPr>
        <w:numPr>
          <w:ilvl w:val="0"/>
          <w:numId w:val="1030"/>
        </w:numPr>
        <w:pStyle w:val="Compact"/>
      </w:pPr>
      <w:r>
        <w:t xml:space="preserve">Today’s posts: (X: __ / Instagram: __ / Facebook: __ / LinkedIn: __ / Stories: __)</w:t>
      </w:r>
    </w:p>
    <w:p>
      <w:pPr>
        <w:numPr>
          <w:ilvl w:val="0"/>
          <w:numId w:val="1030"/>
        </w:numPr>
        <w:pStyle w:val="Compact"/>
      </w:pPr>
      <w:r>
        <w:t xml:space="preserve">New leads: __ (A: __ / B: __ / C: __) and their sources</w:t>
      </w:r>
    </w:p>
    <w:p>
      <w:pPr>
        <w:numPr>
          <w:ilvl w:val="0"/>
          <w:numId w:val="1030"/>
        </w:numPr>
        <w:pStyle w:val="Compact"/>
      </w:pPr>
      <w:r>
        <w:t xml:space="preserve">Today’s best-performing post and why</w:t>
      </w:r>
    </w:p>
    <w:p>
      <w:pPr>
        <w:numPr>
          <w:ilvl w:val="0"/>
          <w:numId w:val="1030"/>
        </w:numPr>
        <w:pStyle w:val="Compact"/>
      </w:pPr>
      <w:r>
        <w:t xml:space="preserve">Legislation/news detected today and what was done with it</w:t>
      </w:r>
    </w:p>
    <w:p>
      <w:pPr>
        <w:numPr>
          <w:ilvl w:val="0"/>
          <w:numId w:val="1030"/>
        </w:numPr>
        <w:pStyle w:val="Compact"/>
      </w:pPr>
      <w:r>
        <w:t xml:space="preserve">Problems or needs</w:t>
      </w:r>
    </w:p>
    <w:bookmarkEnd w:id="94"/>
    <w:bookmarkStart w:id="95" w:name="appendix-f-pre-publishing-checklist"/>
    <w:p>
      <w:pPr>
        <w:pStyle w:val="Heading3"/>
      </w:pPr>
      <w:r>
        <w:t xml:space="preserve">Appendix F: Pre-publishing checklist</w:t>
      </w:r>
    </w:p>
    <w:p>
      <w:pPr>
        <w:numPr>
          <w:ilvl w:val="0"/>
          <w:numId w:val="1031"/>
        </w:numPr>
        <w:pStyle w:val="Compact"/>
      </w:pPr>
      <w:r>
        <w:t xml:space="preserve">☐ The legal reference is correct (law number / article / effective date).</w:t>
      </w:r>
    </w:p>
    <w:p>
      <w:pPr>
        <w:numPr>
          <w:ilvl w:val="0"/>
          <w:numId w:val="1031"/>
        </w:numPr>
        <w:pStyle w:val="Compact"/>
      </w:pPr>
      <w:r>
        <w:t xml:space="preserve">☐ Legal review completed.</w:t>
      </w:r>
    </w:p>
    <w:p>
      <w:pPr>
        <w:numPr>
          <w:ilvl w:val="0"/>
          <w:numId w:val="1031"/>
        </w:numPr>
        <w:pStyle w:val="Compact"/>
      </w:pPr>
      <w:r>
        <w:t xml:space="preserve">☐ No client or case mentioned without consent.</w:t>
      </w:r>
    </w:p>
    <w:p>
      <w:pPr>
        <w:numPr>
          <w:ilvl w:val="0"/>
          <w:numId w:val="1031"/>
        </w:numPr>
        <w:pStyle w:val="Compact"/>
      </w:pPr>
      <w:r>
        <w:t xml:space="preserve">☐ Disclaimer present where needed.</w:t>
      </w:r>
    </w:p>
    <w:p>
      <w:pPr>
        <w:numPr>
          <w:ilvl w:val="0"/>
          <w:numId w:val="1031"/>
        </w:numPr>
        <w:pStyle w:val="Compact"/>
      </w:pPr>
      <w:r>
        <w:t xml:space="preserve">☐ Visual identity and tone match.</w:t>
      </w:r>
    </w:p>
    <w:p>
      <w:pPr>
        <w:numPr>
          <w:ilvl w:val="0"/>
          <w:numId w:val="1031"/>
        </w:numPr>
        <w:pStyle w:val="Compact"/>
      </w:pPr>
      <w:r>
        <w:t xml:space="preserve">☐ Video captions present.</w:t>
      </w:r>
    </w:p>
    <w:p>
      <w:pPr>
        <w:numPr>
          <w:ilvl w:val="0"/>
          <w:numId w:val="1031"/>
        </w:numPr>
        <w:pStyle w:val="Compact"/>
      </w:pPr>
      <w:r>
        <w:t xml:space="preserve">☐ Call to action and correct link.</w:t>
      </w:r>
    </w:p>
    <w:p>
      <w:pPr>
        <w:numPr>
          <w:ilvl w:val="0"/>
          <w:numId w:val="1031"/>
        </w:numPr>
        <w:pStyle w:val="Compact"/>
      </w:pPr>
      <w:r>
        <w:t xml:space="preserve">☐ Scheduled at the optimal time.</w:t>
      </w:r>
    </w:p>
    <w:p>
      <w:pPr>
        <w:numPr>
          <w:ilvl w:val="0"/>
          <w:numId w:val="1031"/>
        </w:numPr>
        <w:pStyle w:val="Compact"/>
      </w:pPr>
      <w:r>
        <w:t xml:space="preserve">☐ Logged in the content calendar.</w:t>
      </w:r>
    </w:p>
    <w:p>
      <w:r>
        <w:pict>
          <v:rect style="width:0;height:1.5pt" o:hralign="center" o:hrstd="t" o:hr="t"/>
        </w:pict>
      </w:r>
    </w:p>
    <w:p>
      <w:pPr>
        <w:pStyle w:val="FirstParagraph"/>
      </w:pPr>
      <w:r>
        <w:rPr>
          <w:iCs/>
          <w:i/>
        </w:rPr>
        <w:t xml:space="preserve">This plan is a living working document; it is reviewed monthly and updated quarterly based on actual data.</w: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rPr>
  </w:style>
  <w:style w:styleId="BodyText" w:type="paragraph">
    <w:name w:val="Body Text"/>
    <w:basedOn w:val="Normal"/>
    <w:link w:val="BodyTextChar"/>
    <w:pPr>
      <w:spacing w:after="180" w:before="180"/>
    </w:pPr>
    <w:qFormat/>
    <w:rPr>
      <w:rFonts w:ascii="Calibri" w:hAnsi="Calibri"/>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rPr>
  </w:style>
  <w:style w:type="character" w:customStyle="1" w:styleId="KeywordTok">
    <w:name w:val="KeywordTok"/>
    <w:basedOn w:val="VerbatimChar"/>
    <w:rPr>
      <w:color w:val="007020"/>
      <w:rFonts w:ascii="Calibri" w:hAnsi="Calibri"/>
      <w:b/>
    </w:rPr>
  </w:style>
  <w:style w:type="character" w:customStyle="1" w:styleId="DataTypeTok">
    <w:name w:val="DataTypeTok"/>
    <w:basedOn w:val="VerbatimChar"/>
    <w:rPr>
      <w:rFonts w:ascii="Calibri" w:hAnsi="Calibri"/>
      <w:color w:val="902000"/>
    </w:rPr>
  </w:style>
  <w:style w:type="character" w:customStyle="1" w:styleId="DecValTok">
    <w:name w:val="DecValTok"/>
    <w:basedOn w:val="VerbatimChar"/>
    <w:rPr>
      <w:rFonts w:ascii="Calibri" w:hAnsi="Calibri"/>
      <w:color w:val="40a070"/>
    </w:rPr>
  </w:style>
  <w:style w:type="character" w:customStyle="1" w:styleId="BaseNTok">
    <w:name w:val="BaseNTok"/>
    <w:basedOn w:val="VerbatimChar"/>
    <w:rPr>
      <w:rFonts w:ascii="Calibri" w:hAnsi="Calibri"/>
      <w:color w:val="40a070"/>
    </w:rPr>
  </w:style>
  <w:style w:type="character" w:customStyle="1" w:styleId="FloatTok">
    <w:name w:val="FloatTok"/>
    <w:basedOn w:val="VerbatimChar"/>
    <w:rPr>
      <w:rFonts w:ascii="Calibri" w:hAnsi="Calibri"/>
      <w:color w:val="40a070"/>
    </w:rPr>
  </w:style>
  <w:style w:type="character" w:customStyle="1" w:styleId="ConstantTok">
    <w:name w:val="ConstantTok"/>
    <w:basedOn w:val="VerbatimChar"/>
    <w:rPr>
      <w:rFonts w:ascii="Calibri" w:hAnsi="Calibri"/>
      <w:color w:val="880000"/>
    </w:rPr>
  </w:style>
  <w:style w:type="character" w:customStyle="1" w:styleId="CharTok">
    <w:name w:val="CharTok"/>
    <w:basedOn w:val="VerbatimChar"/>
    <w:rPr>
      <w:rFonts w:ascii="Calibri" w:hAnsi="Calibri"/>
      <w:color w:val="4070a0"/>
    </w:rPr>
  </w:style>
  <w:style w:type="character" w:customStyle="1" w:styleId="SpecialCharTok">
    <w:name w:val="SpecialCharTok"/>
    <w:basedOn w:val="VerbatimChar"/>
    <w:rPr>
      <w:rFonts w:ascii="Calibri" w:hAnsi="Calibri"/>
      <w:color w:val="4070a0"/>
    </w:rPr>
  </w:style>
  <w:style w:type="character" w:customStyle="1" w:styleId="StringTok">
    <w:name w:val="StringTok"/>
    <w:basedOn w:val="VerbatimChar"/>
    <w:rPr>
      <w:rFonts w:ascii="Calibri" w:hAnsi="Calibri"/>
      <w:color w:val="4070a0"/>
    </w:rPr>
  </w:style>
  <w:style w:type="character" w:customStyle="1" w:styleId="VerbatimStringTok">
    <w:name w:val="VerbatimStringTok"/>
    <w:basedOn w:val="VerbatimChar"/>
    <w:rPr>
      <w:rFonts w:ascii="Calibri" w:hAnsi="Calibri"/>
      <w:color w:val="4070a0"/>
    </w:rPr>
  </w:style>
  <w:style w:type="character" w:customStyle="1" w:styleId="SpecialStringTok">
    <w:name w:val="SpecialStringTok"/>
    <w:basedOn w:val="VerbatimChar"/>
    <w:rPr>
      <w:rFonts w:ascii="Calibri" w:hAnsi="Calibri"/>
      <w:color w:val="bb6688"/>
    </w:rPr>
  </w:style>
  <w:style w:type="character" w:customStyle="1" w:styleId="ImportTok">
    <w:name w:val="ImportTok"/>
    <w:basedOn w:val="VerbatimChar"/>
    <w:rPr>
      <w:color w:val="008000"/>
      <w:rFonts w:ascii="Calibri" w:hAnsi="Calibri"/>
      <w:b/>
    </w:rPr>
  </w:style>
  <w:style w:type="character" w:customStyle="1" w:styleId="CommentTok">
    <w:name w:val="CommentTok"/>
    <w:basedOn w:val="VerbatimChar"/>
    <w:rPr>
      <w:color w:val="60a0b0"/>
      <w:rFonts w:ascii="Calibri" w:hAnsi="Calibri"/>
      <w:i/>
    </w:rPr>
  </w:style>
  <w:style w:type="character" w:customStyle="1" w:styleId="DocumentationTok">
    <w:name w:val="DocumentationTok"/>
    <w:basedOn w:val="VerbatimChar"/>
    <w:rPr>
      <w:color w:val="ba2121"/>
      <w:rFonts w:ascii="Calibri" w:hAnsi="Calibri"/>
      <w:i/>
    </w:rPr>
  </w:style>
  <w:style w:type="character" w:customStyle="1" w:styleId="AnnotationTok">
    <w:name w:val="AnnotationTok"/>
    <w:basedOn w:val="VerbatimChar"/>
    <w:rPr>
      <w:color w:val="60a0b0"/>
      <w:rFonts w:ascii="Calibri" w:hAnsi="Calibri"/>
      <w:b/>
      <w:i/>
    </w:rPr>
  </w:style>
  <w:style w:type="character" w:customStyle="1" w:styleId="CommentVarTok">
    <w:name w:val="CommentVarTok"/>
    <w:basedOn w:val="VerbatimChar"/>
    <w:rPr>
      <w:color w:val="60a0b0"/>
      <w:rFonts w:ascii="Calibri" w:hAnsi="Calibri"/>
      <w:b/>
      <w:i/>
    </w:rPr>
  </w:style>
  <w:style w:type="character" w:customStyle="1" w:styleId="OtherTok">
    <w:name w:val="OtherTok"/>
    <w:basedOn w:val="VerbatimChar"/>
    <w:rPr>
      <w:rFonts w:ascii="Calibri" w:hAnsi="Calibri"/>
      <w:color w:val="007020"/>
    </w:rPr>
  </w:style>
  <w:style w:type="character" w:customStyle="1" w:styleId="FunctionTok">
    <w:name w:val="FunctionTok"/>
    <w:basedOn w:val="VerbatimChar"/>
    <w:rPr>
      <w:rFonts w:ascii="Calibri" w:hAnsi="Calibri"/>
      <w:color w:val="06287e"/>
    </w:rPr>
  </w:style>
  <w:style w:type="character" w:customStyle="1" w:styleId="VariableTok">
    <w:name w:val="VariableTok"/>
    <w:basedOn w:val="VerbatimChar"/>
    <w:rPr>
      <w:rFonts w:ascii="Calibri" w:hAnsi="Calibri"/>
      <w:color w:val="19177c"/>
    </w:rPr>
  </w:style>
  <w:style w:type="character" w:customStyle="1" w:styleId="ControlFlowTok">
    <w:name w:val="ControlFlowTok"/>
    <w:basedOn w:val="VerbatimChar"/>
    <w:rPr>
      <w:color w:val="007020"/>
      <w:rFonts w:ascii="Calibri" w:hAnsi="Calibri"/>
      <w:b/>
    </w:rPr>
  </w:style>
  <w:style w:type="character" w:customStyle="1" w:styleId="OperatorTok">
    <w:name w:val="OperatorTok"/>
    <w:basedOn w:val="VerbatimChar"/>
    <w:rPr>
      <w:rFonts w:ascii="Calibri" w:hAnsi="Calibri"/>
      <w:color w:val="666666"/>
    </w:rPr>
  </w:style>
  <w:style w:type="character" w:customStyle="1" w:styleId="BuiltInTok">
    <w:name w:val="BuiltInTok"/>
    <w:basedOn w:val="VerbatimChar"/>
    <w:rPr>
      <w:rFonts w:ascii="Calibri" w:hAnsi="Calibri"/>
      <w:color w:val="008000"/>
    </w:rPr>
  </w:style>
  <w:style w:type="character" w:customStyle="1" w:styleId="ExtensionTok">
    <w:name w:val="ExtensionTok"/>
    <w:basedOn w:val="VerbatimChar"/>
    <w:rPr>
      <w:rFonts w:ascii="Calibri" w:hAnsi="Calibri"/>
    </w:rPr>
  </w:style>
  <w:style w:type="character" w:customStyle="1" w:styleId="PreprocessorTok">
    <w:name w:val="PreprocessorTok"/>
    <w:basedOn w:val="VerbatimChar"/>
    <w:rPr>
      <w:rFonts w:ascii="Calibri" w:hAnsi="Calibri"/>
      <w:color w:val="bc7a00"/>
    </w:rPr>
  </w:style>
  <w:style w:type="character" w:customStyle="1" w:styleId="AttributeTok">
    <w:name w:val="AttributeTok"/>
    <w:basedOn w:val="VerbatimChar"/>
    <w:rPr>
      <w:rFonts w:ascii="Calibri" w:hAnsi="Calibri"/>
      <w:color w:val="7d9029"/>
    </w:rPr>
  </w:style>
  <w:style w:type="character" w:customStyle="1" w:styleId="RegionMarkerTok">
    <w:name w:val="RegionMarkerTok"/>
    <w:basedOn w:val="VerbatimChar"/>
    <w:rPr>
      <w:rFonts w:ascii="Calibri" w:hAnsi="Calibri"/>
    </w:rPr>
  </w:style>
  <w:style w:type="character" w:customStyle="1" w:styleId="InformationTok">
    <w:name w:val="InformationTok"/>
    <w:basedOn w:val="VerbatimChar"/>
    <w:rPr>
      <w:color w:val="60a0b0"/>
      <w:rFonts w:ascii="Calibri" w:hAnsi="Calibri"/>
      <w:b/>
      <w:i/>
    </w:rPr>
  </w:style>
  <w:style w:type="character" w:customStyle="1" w:styleId="WarningTok">
    <w:name w:val="WarningTok"/>
    <w:basedOn w:val="VerbatimChar"/>
    <w:rPr>
      <w:color w:val="60a0b0"/>
      <w:rFonts w:ascii="Calibri" w:hAnsi="Calibri"/>
      <w:b/>
      <w:i/>
    </w:rPr>
  </w:style>
  <w:style w:type="character" w:customStyle="1" w:styleId="AlertTok">
    <w:name w:val="AlertTok"/>
    <w:basedOn w:val="VerbatimChar"/>
    <w:rPr>
      <w:color w:val="ff0000"/>
      <w:rFonts w:ascii="Calibri" w:hAnsi="Calibri"/>
      <w:b/>
    </w:rPr>
  </w:style>
  <w:style w:type="character" w:customStyle="1" w:styleId="ErrorTok">
    <w:name w:val="ErrorTok"/>
    <w:basedOn w:val="VerbatimChar"/>
    <w:rPr>
      <w:color w:val="ff0000"/>
      <w:rFonts w:ascii="Calibri" w:hAnsi="Calibri"/>
      <w:b/>
    </w:rPr>
  </w:style>
  <w:style w:type="character" w:customStyle="1" w:styleId="NormalTok">
    <w:name w:val="NormalTok"/>
    <w:basedOn w:val="VerbatimChar"/>
    <w:rPr>
      <w:rFonts w:ascii="Calibri" w:hAnsi="Calibri"/>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2026-10-26T15:34:07Z</dcterms:created>
  <dcterms:modified xsi:type="dcterms:W3CDTF">2026-10-26T15:34:07Z</dcterms:modified>
</cp:coreProperties>
</file>

<file path=docProps/custom.xml><?xml version="1.0" encoding="utf-8"?>
<Properties xmlns="http://schemas.openxmlformats.org/officeDocument/2006/custom-properties" xmlns:vt="http://schemas.openxmlformats.org/officeDocument/2006/docPropsVTypes"/>
</file>