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t>الصفحة 1</w:t>
      </w:r>
    </w:p>
    <w:p>
      <w:pPr>
        <w:bidi w:val="1"/>
        <w:jc w:val="right"/>
      </w:pPr>
      <w:r>
        <w:t>VISION@_igj 2,30 KINGDOM OF SAUDI ARABIA</w:t>
      </w:r>
    </w:p>
    <w:p>
      <w:pPr>
        <w:bidi w:val="1"/>
        <w:jc w:val="right"/>
      </w:pPr>
      <w:r>
        <w:t>SCE الهيئة السعودية للمهندسين DAVIDI COUNCIL OF ENGINEERS</w:t>
      </w:r>
    </w:p>
    <w:p>
      <w:pPr>
        <w:bidi w:val="1"/>
        <w:jc w:val="right"/>
      </w:pPr>
      <w:r>
        <w:t>النية الكتر انية الخاصة الكيل مجلس الإدارة RSCE SAUDI COUNCIL OF ENGINEERS</w:t>
      </w:r>
    </w:p>
    <w:p>
      <w:pPr>
        <w:bidi w:val="1"/>
        <w:jc w:val="right"/>
      </w:pPr>
      <w:r>
        <w:t>STANT of Lox</w:t>
      </w:r>
    </w:p>
    <w:p>
      <w:pPr>
        <w:bidi w:val="1"/>
        <w:jc w:val="right"/>
      </w:pPr>
      <w:r>
        <w:t>مصفوفة الصلاحيات للإجراءات الإدارية والمالية</w:t>
      </w:r>
    </w:p>
    <w:p>
      <w:pPr>
        <w:pStyle w:val="Heading1"/>
        <w:bidi w:val="1"/>
        <w:jc w:val="right"/>
      </w:pPr>
      <w:r>
        <w:t>الصفحة 2</w:t>
      </w:r>
    </w:p>
    <w:p>
      <w:pPr>
        <w:bidi w:val="1"/>
        <w:jc w:val="right"/>
      </w:pPr>
      <w:r>
        <w:t>SC= الهيئة السعودية للمهندسين SAUDI COUNCIL OF ENGINEERS</w:t>
      </w:r>
    </w:p>
    <w:p>
      <w:pPr>
        <w:bidi w:val="1"/>
        <w:jc w:val="right"/>
      </w:pPr>
      <w:r>
        <w:t>الرقم: ٤٢٠٠٣١٨</w:t>
      </w:r>
    </w:p>
    <w:p>
      <w:pPr>
        <w:bidi w:val="1"/>
        <w:jc w:val="right"/>
      </w:pPr>
      <w:r>
        <w:t>VISION ( Į]] 2,30 المملكة العربية السعودية KINGDOM OF SAUDI ARABIA</w:t>
      </w:r>
    </w:p>
    <w:p>
      <w:pPr>
        <w:bidi w:val="1"/>
        <w:jc w:val="right"/>
      </w:pPr>
      <w:r>
        <w:t>التاريخ: ٢٣ صفر ١٤٤٢هـ (١٠ أكتوبر ٢٠٢٠م)</w:t>
      </w:r>
    </w:p>
    <w:p>
      <w:pPr>
        <w:bidi w:val="1"/>
        <w:jc w:val="right"/>
      </w:pPr>
      <w:r>
        <w:t>سعادة الأمين العام</w:t>
      </w:r>
    </w:p>
    <w:p>
      <w:pPr>
        <w:bidi w:val="1"/>
        <w:jc w:val="right"/>
      </w:pPr>
      <w:r>
        <w:t>الموقر</w:t>
      </w:r>
    </w:p>
    <w:p>
      <w:pPr>
        <w:bidi w:val="1"/>
        <w:jc w:val="right"/>
      </w:pPr>
      <w:r>
        <w:t>الموضوع: تنفيذ قرارات مجلس الإدارة دورة (٦) - الاجتماع الاستثنائي٨.</w:t>
      </w:r>
    </w:p>
    <w:p>
      <w:pPr>
        <w:bidi w:val="1"/>
        <w:jc w:val="right"/>
      </w:pPr>
      <w:r>
        <w:t>السلام عليكم ورحمة الله وبركاته،،</w:t>
      </w:r>
    </w:p>
    <w:p>
      <w:pPr>
        <w:bidi w:val="1"/>
        <w:jc w:val="right"/>
      </w:pPr>
      <w:r>
        <w:t>إشارة إلى إجتماع مجلس الإدارة الاستثنائي٨ والقرارات التي صدرت، أدناه قرار مجلس الإدارة القرار: ٤/ استثنائي ٤٢/٦/٨: بشأن مصفوفة الصلاحيات الخاصة بالإجراءات الإدارية والمالية ..... التالي:</w:t>
      </w:r>
    </w:p>
    <w:p>
      <w:pPr>
        <w:bidi w:val="1"/>
        <w:jc w:val="right"/>
      </w:pPr>
      <w:r>
        <w:t>- الموافقة بالإجماع على مصفوفات الصلاحيات الخاصة بالإجراءات الإدارية والمالية.</w:t>
      </w:r>
    </w:p>
    <w:p>
      <w:pPr>
        <w:bidi w:val="1"/>
        <w:jc w:val="right"/>
      </w:pPr>
      <w:r>
        <w:t>للاطلاع واتخاذ اللازم نحو تنفيذ قرار المجلس ..</w:t>
      </w:r>
    </w:p>
    <w:p>
      <w:pPr>
        <w:bidi w:val="1"/>
        <w:jc w:val="right"/>
      </w:pPr>
      <w:r>
        <w:t>والسلام عليكم ورحمة الله وبركاته،،</w:t>
      </w:r>
    </w:p>
    <w:p>
      <w:pPr>
        <w:bidi w:val="1"/>
        <w:jc w:val="right"/>
      </w:pPr>
      <w:r>
        <w:t>رئيس مجلس الإدارة</w:t>
      </w:r>
    </w:p>
    <w:p>
      <w:pPr>
        <w:bidi w:val="1"/>
        <w:jc w:val="right"/>
      </w:pPr>
      <w:r>
        <w:t>م. حسين بن سالم الشمري</w:t>
      </w:r>
    </w:p>
    <w:p>
      <w:pPr>
        <w:bidi w:val="1"/>
        <w:jc w:val="right"/>
      </w:pPr>
      <w:r>
        <w:t>K. S. A. P.O.Box 85041 Riyadh 11691 Riyadh : Tel. (011) 2942999 Fax 2405855 Jeddah:Tel. (012) 2342298 Fax 2342303 Dammam:Tel. (013) 8439288 Fax 8439286</w:t>
      </w:r>
    </w:p>
    <w:p>
      <w:pPr>
        <w:bidi w:val="1"/>
        <w:jc w:val="right"/>
      </w:pPr>
      <w:r>
        <w:t>f</w:t>
      </w:r>
    </w:p>
    <w:p>
      <w:pPr>
        <w:bidi w:val="1"/>
        <w:jc w:val="right"/>
      </w:pPr>
      <w:r>
        <w:t>EngCouncil1</w:t>
      </w:r>
    </w:p>
    <w:p>
      <w:pPr>
        <w:bidi w:val="1"/>
        <w:jc w:val="right"/>
      </w:pPr>
      <w:r>
        <w:t>8</w:t>
      </w:r>
    </w:p>
    <w:p>
      <w:pPr>
        <w:bidi w:val="1"/>
        <w:jc w:val="right"/>
      </w:pPr>
      <w:r>
        <w:t>@Eng_Council</w:t>
      </w:r>
    </w:p>
    <w:p>
      <w:pPr>
        <w:bidi w:val="1"/>
        <w:jc w:val="right"/>
      </w:pPr>
      <w:r>
        <w:t>الرقم الموحد:</w:t>
      </w:r>
    </w:p>
    <w:p>
      <w:pPr>
        <w:bidi w:val="1"/>
        <w:jc w:val="right"/>
      </w:pPr>
      <w:r>
        <w:t>920020820 www.saudieng.sa</w:t>
      </w:r>
    </w:p>
    <w:p>
      <w:pPr>
        <w:pStyle w:val="Heading1"/>
        <w:bidi w:val="1"/>
        <w:jc w:val="right"/>
      </w:pPr>
      <w:r>
        <w:t>الصفحة 3</w:t>
      </w:r>
    </w:p>
    <w:p>
      <w:pPr>
        <w:bidi w:val="1"/>
        <w:jc w:val="right"/>
      </w:pPr>
      <w:r>
        <w:t>دليل الصلاحيات</w:t>
      </w:r>
    </w:p>
    <w:p>
      <w:pPr>
        <w:bidi w:val="1"/>
        <w:jc w:val="right"/>
      </w:pPr>
      <w:r>
        <w:t>V</w:t>
      </w:r>
    </w:p>
    <w:p>
      <w:pPr>
        <w:bidi w:val="1"/>
        <w:jc w:val="right"/>
      </w:pPr>
      <w:r>
        <w:t>في الهيئة السعودية المهتمين. احتمالات</w:t>
      </w:r>
    </w:p>
    <w:p>
      <w:pPr>
        <w:bidi w:val="1"/>
        <w:jc w:val="right"/>
      </w:pPr>
      <w:r>
        <w:t>الهيئة السعودية للمهندسين مجلس الإدارة *SCE SAUDI COUNCIL OF ENGINEERS</w:t>
      </w:r>
    </w:p>
    <w:p>
      <w:pPr>
        <w:bidi w:val="1"/>
        <w:jc w:val="right"/>
      </w:pPr>
      <w:r>
        <w:t>2</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val="1"/>
              <w:jc w:val="right"/>
            </w:pPr>
            <w:r>
              <w:t>الفصل الأول: الأحكام العامة</w:t>
            </w:r>
          </w:p>
        </w:tc>
        <w:tc>
          <w:tcPr>
            <w:tcW w:type="dxa" w:w="2880"/>
          </w:tcPr>
          <w:p>
            <w:pPr>
              <w:bidi w:val="1"/>
              <w:jc w:val="right"/>
            </w:pPr>
            <w:r/>
          </w:p>
        </w:tc>
        <w:tc>
          <w:tcPr>
            <w:tcW w:type="dxa" w:w="2880"/>
          </w:tcPr>
          <w:p>
            <w:pPr>
              <w:bidi w:val="1"/>
              <w:jc w:val="right"/>
            </w:pPr>
            <w:r>
              <w:t>٤</w:t>
            </w:r>
          </w:p>
        </w:tc>
      </w:tr>
      <w:tr>
        <w:tc>
          <w:tcPr>
            <w:tcW w:type="dxa" w:w="2880"/>
          </w:tcPr>
          <w:p>
            <w:pPr>
              <w:bidi w:val="1"/>
              <w:jc w:val="right"/>
            </w:pPr>
            <w:r/>
          </w:p>
        </w:tc>
        <w:tc>
          <w:tcPr>
            <w:tcW w:type="dxa" w:w="2880"/>
          </w:tcPr>
          <w:p>
            <w:pPr>
              <w:bidi w:val="1"/>
              <w:jc w:val="right"/>
            </w:pPr>
            <w:r>
              <w:t>تعريفات</w:t>
            </w:r>
          </w:p>
        </w:tc>
        <w:tc>
          <w:tcPr>
            <w:tcW w:type="dxa" w:w="2880"/>
          </w:tcPr>
          <w:p>
            <w:pPr>
              <w:bidi w:val="1"/>
              <w:jc w:val="right"/>
            </w:pPr>
            <w:r>
              <w:t>٤</w:t>
            </w:r>
          </w:p>
        </w:tc>
      </w:tr>
      <w:tr>
        <w:tc>
          <w:tcPr>
            <w:tcW w:type="dxa" w:w="2880"/>
          </w:tcPr>
          <w:p>
            <w:pPr>
              <w:bidi w:val="1"/>
              <w:jc w:val="right"/>
            </w:pPr>
            <w:r>
              <w:t>مادة (١)</w:t>
            </w:r>
          </w:p>
        </w:tc>
        <w:tc>
          <w:tcPr>
            <w:tcW w:type="dxa" w:w="2880"/>
          </w:tcPr>
          <w:p>
            <w:pPr>
              <w:bidi w:val="1"/>
              <w:jc w:val="right"/>
            </w:pPr>
            <w:r>
              <w:t>الهدف الأساسي</w:t>
            </w:r>
          </w:p>
        </w:tc>
        <w:tc>
          <w:tcPr>
            <w:tcW w:type="dxa" w:w="2880"/>
          </w:tcPr>
          <w:p>
            <w:pPr>
              <w:bidi w:val="1"/>
              <w:jc w:val="right"/>
            </w:pPr>
            <w:r>
              <w:t>٥</w:t>
            </w:r>
          </w:p>
        </w:tc>
      </w:tr>
      <w:tr>
        <w:tc>
          <w:tcPr>
            <w:tcW w:type="dxa" w:w="2880"/>
          </w:tcPr>
          <w:p>
            <w:pPr>
              <w:bidi w:val="1"/>
              <w:jc w:val="right"/>
            </w:pPr>
            <w:r>
              <w:t>مادة (٢)</w:t>
            </w:r>
          </w:p>
        </w:tc>
        <w:tc>
          <w:tcPr>
            <w:tcW w:type="dxa" w:w="2880"/>
          </w:tcPr>
          <w:p>
            <w:pPr>
              <w:bidi w:val="1"/>
              <w:jc w:val="right"/>
            </w:pPr>
            <w:r>
              <w:t>مستويات الصلاحيات</w:t>
            </w:r>
          </w:p>
        </w:tc>
        <w:tc>
          <w:tcPr>
            <w:tcW w:type="dxa" w:w="2880"/>
          </w:tcPr>
          <w:p>
            <w:pPr>
              <w:bidi w:val="1"/>
              <w:jc w:val="right"/>
            </w:pPr>
            <w:r>
              <w:t>٥</w:t>
            </w:r>
          </w:p>
        </w:tc>
      </w:tr>
      <w:tr>
        <w:tc>
          <w:tcPr>
            <w:tcW w:type="dxa" w:w="2880"/>
          </w:tcPr>
          <w:p>
            <w:pPr>
              <w:bidi w:val="1"/>
              <w:jc w:val="right"/>
            </w:pPr>
            <w:r>
              <w:t>مادة (٣)</w:t>
            </w:r>
          </w:p>
        </w:tc>
        <w:tc>
          <w:tcPr>
            <w:tcW w:type="dxa" w:w="2880"/>
          </w:tcPr>
          <w:p>
            <w:pPr>
              <w:bidi w:val="1"/>
              <w:jc w:val="right"/>
            </w:pPr>
            <w:r>
              <w:t>المبادئ الإرشادية</w:t>
            </w:r>
          </w:p>
        </w:tc>
        <w:tc>
          <w:tcPr>
            <w:tcW w:type="dxa" w:w="2880"/>
          </w:tcPr>
          <w:p>
            <w:pPr>
              <w:bidi w:val="1"/>
              <w:jc w:val="right"/>
            </w:pPr>
            <w:r>
              <w:t>٦</w:t>
            </w:r>
          </w:p>
        </w:tc>
      </w:tr>
      <w:tr>
        <w:tc>
          <w:tcPr>
            <w:tcW w:type="dxa" w:w="2880"/>
          </w:tcPr>
          <w:p>
            <w:pPr>
              <w:bidi w:val="1"/>
              <w:jc w:val="right"/>
            </w:pPr>
            <w:r>
              <w:t>مادة (٤).</w:t>
              <w:br/>
              <w:t>الفصل الثاني: جداول الصلاحيات</w:t>
            </w:r>
          </w:p>
        </w:tc>
        <w:tc>
          <w:tcPr>
            <w:tcW w:type="dxa" w:w="2880"/>
          </w:tcPr>
          <w:p>
            <w:pPr>
              <w:bidi w:val="1"/>
              <w:jc w:val="right"/>
            </w:pPr>
            <w:r/>
          </w:p>
        </w:tc>
        <w:tc>
          <w:tcPr>
            <w:tcW w:type="dxa" w:w="2880"/>
          </w:tcPr>
          <w:p>
            <w:pPr>
              <w:bidi w:val="1"/>
              <w:jc w:val="right"/>
            </w:pPr>
            <w:r>
              <w:t>٧</w:t>
            </w:r>
          </w:p>
        </w:tc>
      </w:tr>
      <w:tr>
        <w:tc>
          <w:tcPr>
            <w:tcW w:type="dxa" w:w="2880"/>
          </w:tcPr>
          <w:p>
            <w:pPr>
              <w:bidi w:val="1"/>
              <w:jc w:val="right"/>
            </w:pPr>
            <w:r>
              <w:t>١. إعداد وتطوير الأنظمة واللوائح الأساسية واللجان والدليل المحاسبي</w:t>
            </w:r>
          </w:p>
        </w:tc>
        <w:tc>
          <w:tcPr>
            <w:tcW w:type="dxa" w:w="2880"/>
          </w:tcPr>
          <w:p>
            <w:pPr>
              <w:bidi w:val="1"/>
              <w:jc w:val="right"/>
            </w:pPr>
            <w:r/>
          </w:p>
        </w:tc>
        <w:tc>
          <w:tcPr>
            <w:tcW w:type="dxa" w:w="2880"/>
          </w:tcPr>
          <w:p>
            <w:pPr>
              <w:bidi w:val="1"/>
              <w:jc w:val="right"/>
            </w:pPr>
            <w:r>
              <w:t>٧</w:t>
            </w:r>
          </w:p>
        </w:tc>
      </w:tr>
      <w:tr>
        <w:tc>
          <w:tcPr>
            <w:tcW w:type="dxa" w:w="2880"/>
          </w:tcPr>
          <w:p>
            <w:pPr>
              <w:bidi w:val="1"/>
              <w:jc w:val="right"/>
            </w:pPr>
            <w:r>
              <w:t>٢. الخطط والتقارير والموازنة التقديرية</w:t>
            </w:r>
          </w:p>
        </w:tc>
        <w:tc>
          <w:tcPr>
            <w:tcW w:type="dxa" w:w="2880"/>
          </w:tcPr>
          <w:p>
            <w:pPr>
              <w:bidi w:val="1"/>
              <w:jc w:val="right"/>
            </w:pPr>
            <w:r/>
          </w:p>
        </w:tc>
        <w:tc>
          <w:tcPr>
            <w:tcW w:type="dxa" w:w="2880"/>
          </w:tcPr>
          <w:p>
            <w:pPr>
              <w:bidi w:val="1"/>
              <w:jc w:val="right"/>
            </w:pPr>
            <w:r>
              <w:t>٨</w:t>
            </w:r>
          </w:p>
        </w:tc>
      </w:tr>
      <w:tr>
        <w:tc>
          <w:tcPr>
            <w:tcW w:type="dxa" w:w="2880"/>
          </w:tcPr>
          <w:p>
            <w:pPr>
              <w:bidi w:val="1"/>
              <w:jc w:val="right"/>
            </w:pPr>
            <w:r>
              <w:t>٣. تعيين مكتب مراجع الحسابات الخارجي</w:t>
            </w:r>
          </w:p>
        </w:tc>
        <w:tc>
          <w:tcPr>
            <w:tcW w:type="dxa" w:w="2880"/>
          </w:tcPr>
          <w:p>
            <w:pPr>
              <w:bidi w:val="1"/>
              <w:jc w:val="right"/>
            </w:pPr>
            <w:r/>
          </w:p>
        </w:tc>
        <w:tc>
          <w:tcPr>
            <w:tcW w:type="dxa" w:w="2880"/>
          </w:tcPr>
          <w:p>
            <w:pPr>
              <w:bidi w:val="1"/>
              <w:jc w:val="right"/>
            </w:pPr>
            <w:r>
              <w:t>٩</w:t>
            </w:r>
          </w:p>
        </w:tc>
      </w:tr>
      <w:tr>
        <w:tc>
          <w:tcPr>
            <w:tcW w:type="dxa" w:w="2880"/>
          </w:tcPr>
          <w:p>
            <w:pPr>
              <w:bidi w:val="1"/>
              <w:jc w:val="right"/>
            </w:pPr>
            <w:r>
              <w:t>٤. توقيع اتفاقيات التوريد</w:t>
            </w:r>
          </w:p>
        </w:tc>
        <w:tc>
          <w:tcPr>
            <w:tcW w:type="dxa" w:w="2880"/>
          </w:tcPr>
          <w:p>
            <w:pPr>
              <w:bidi w:val="1"/>
              <w:jc w:val="right"/>
            </w:pPr>
            <w:r/>
          </w:p>
        </w:tc>
        <w:tc>
          <w:tcPr>
            <w:tcW w:type="dxa" w:w="2880"/>
          </w:tcPr>
          <w:p>
            <w:pPr>
              <w:bidi w:val="1"/>
              <w:jc w:val="right"/>
            </w:pPr>
            <w:r>
              <w:t>١٠</w:t>
            </w:r>
          </w:p>
        </w:tc>
      </w:tr>
      <w:tr>
        <w:tc>
          <w:tcPr>
            <w:tcW w:type="dxa" w:w="2880"/>
          </w:tcPr>
          <w:p>
            <w:pPr>
              <w:bidi w:val="1"/>
              <w:jc w:val="right"/>
            </w:pPr>
            <w:r>
              <w:t>٥. التصنيف والاعتماد المهني وشؤون الممارسة المهنية</w:t>
            </w:r>
          </w:p>
        </w:tc>
        <w:tc>
          <w:tcPr>
            <w:tcW w:type="dxa" w:w="2880"/>
          </w:tcPr>
          <w:p>
            <w:pPr>
              <w:bidi w:val="1"/>
              <w:jc w:val="right"/>
            </w:pPr>
            <w:r/>
          </w:p>
        </w:tc>
        <w:tc>
          <w:tcPr>
            <w:tcW w:type="dxa" w:w="2880"/>
          </w:tcPr>
          <w:p>
            <w:pPr>
              <w:bidi w:val="1"/>
              <w:jc w:val="right"/>
            </w:pPr>
            <w:r>
              <w:t>١١</w:t>
            </w:r>
          </w:p>
        </w:tc>
      </w:tr>
      <w:tr>
        <w:tc>
          <w:tcPr>
            <w:tcW w:type="dxa" w:w="2880"/>
          </w:tcPr>
          <w:p>
            <w:pPr>
              <w:bidi w:val="1"/>
              <w:jc w:val="right"/>
            </w:pPr>
            <w:r>
              <w:t>٦. الشعب الهندسية</w:t>
            </w:r>
          </w:p>
        </w:tc>
        <w:tc>
          <w:tcPr>
            <w:tcW w:type="dxa" w:w="2880"/>
          </w:tcPr>
          <w:p>
            <w:pPr>
              <w:bidi w:val="1"/>
              <w:jc w:val="right"/>
            </w:pPr>
            <w:r/>
          </w:p>
        </w:tc>
        <w:tc>
          <w:tcPr>
            <w:tcW w:type="dxa" w:w="2880"/>
          </w:tcPr>
          <w:p>
            <w:pPr>
              <w:bidi w:val="1"/>
              <w:jc w:val="right"/>
            </w:pPr>
            <w:r>
              <w:t>١٢</w:t>
            </w:r>
          </w:p>
        </w:tc>
      </w:tr>
      <w:tr>
        <w:tc>
          <w:tcPr>
            <w:tcW w:type="dxa" w:w="2880"/>
          </w:tcPr>
          <w:p>
            <w:pPr>
              <w:bidi w:val="1"/>
              <w:jc w:val="right"/>
            </w:pPr>
            <w:r>
              <w:t>٨. الرقابة والتفتيش</w:t>
            </w:r>
          </w:p>
        </w:tc>
        <w:tc>
          <w:tcPr>
            <w:tcW w:type="dxa" w:w="2880"/>
          </w:tcPr>
          <w:p>
            <w:pPr>
              <w:bidi w:val="1"/>
              <w:jc w:val="right"/>
            </w:pPr>
            <w:r/>
          </w:p>
        </w:tc>
        <w:tc>
          <w:tcPr>
            <w:tcW w:type="dxa" w:w="2880"/>
          </w:tcPr>
          <w:p>
            <w:pPr>
              <w:bidi w:val="1"/>
              <w:jc w:val="right"/>
            </w:pPr>
            <w:r>
              <w:t>١٣</w:t>
            </w:r>
          </w:p>
        </w:tc>
      </w:tr>
    </w:tbl>
    <w:p>
      <w:pPr>
        <w:pStyle w:val="Heading1"/>
        <w:bidi w:val="1"/>
        <w:jc w:val="right"/>
      </w:pPr>
      <w:r>
        <w:t>الصفحة 4</w:t>
      </w:r>
    </w:p>
    <w:p>
      <w:pPr>
        <w:bidi w:val="1"/>
        <w:jc w:val="right"/>
      </w:pPr>
      <w:r>
        <w:t>دليل الصلاحيات</w:t>
      </w:r>
    </w:p>
    <w:p>
      <w:pPr>
        <w:bidi w:val="1"/>
        <w:jc w:val="right"/>
      </w:pPr>
      <w:r>
        <w:t>inFr By s</w:t>
      </w:r>
    </w:p>
    <w:p>
      <w:pPr>
        <w:bidi w:val="1"/>
        <w:jc w:val="right"/>
      </w:pPr>
      <w:r>
        <w:t>الهيئة السعودية للمهندسين ٢٠٢٠</w:t>
      </w:r>
    </w:p>
    <w:p>
      <w:pPr>
        <w:bidi w:val="1"/>
        <w:jc w:val="right"/>
      </w:pPr>
      <w:r>
        <w:t>الهيئة السعودية للمهند سين مجلس الإدارة *SC= SAUDI COUNCIL OF ENGINEERS</w:t>
      </w:r>
    </w:p>
    <w:p>
      <w:pPr>
        <w:bidi w:val="1"/>
        <w:jc w:val="right"/>
      </w:pPr>
      <w:r>
        <w:t>3</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t>٩. التعاملات المصرفية وتوقيع مسير الرواتب وإجراء العمليات المالية والعهد والصناديق</w:t>
            </w:r>
          </w:p>
        </w:tc>
        <w:tc>
          <w:tcPr>
            <w:tcW w:type="dxa" w:w="4320"/>
          </w:tcPr>
          <w:p>
            <w:pPr>
              <w:bidi w:val="1"/>
              <w:jc w:val="right"/>
            </w:pPr>
            <w:r>
              <w:t>١٤</w:t>
            </w:r>
          </w:p>
        </w:tc>
      </w:tr>
      <w:tr>
        <w:tc>
          <w:tcPr>
            <w:tcW w:type="dxa" w:w="4320"/>
          </w:tcPr>
          <w:p>
            <w:pPr>
              <w:bidi w:val="1"/>
              <w:jc w:val="right"/>
            </w:pPr>
            <w:r>
              <w:t>١٠. التسويات المالية</w:t>
            </w:r>
          </w:p>
        </w:tc>
        <w:tc>
          <w:tcPr>
            <w:tcW w:type="dxa" w:w="4320"/>
          </w:tcPr>
          <w:p>
            <w:pPr>
              <w:bidi w:val="1"/>
              <w:jc w:val="right"/>
            </w:pPr>
            <w:r>
              <w:t>١٥</w:t>
            </w:r>
          </w:p>
        </w:tc>
      </w:tr>
      <w:tr>
        <w:tc>
          <w:tcPr>
            <w:tcW w:type="dxa" w:w="4320"/>
          </w:tcPr>
          <w:p>
            <w:pPr>
              <w:bidi w:val="1"/>
              <w:jc w:val="right"/>
            </w:pPr>
            <w:r>
              <w:t>١١. تكوين الاحتياط المالي وتعزيز البنود وإضافتها وإجراء المناقلات</w:t>
            </w:r>
          </w:p>
        </w:tc>
        <w:tc>
          <w:tcPr>
            <w:tcW w:type="dxa" w:w="4320"/>
          </w:tcPr>
          <w:p>
            <w:pPr>
              <w:bidi w:val="1"/>
              <w:jc w:val="right"/>
            </w:pPr>
            <w:r>
              <w:t>١٦</w:t>
            </w:r>
          </w:p>
        </w:tc>
      </w:tr>
      <w:tr>
        <w:tc>
          <w:tcPr>
            <w:tcW w:type="dxa" w:w="4320"/>
          </w:tcPr>
          <w:p>
            <w:pPr>
              <w:bidi w:val="1"/>
              <w:jc w:val="right"/>
            </w:pPr>
            <w:r>
              <w:t>١٢. البحث عن مرشحين للوظائف الشاغرة واستحداث الوظائف</w:t>
              <w:br/>
              <w:t>١٣. الاستغناء والاستقالة ١٤. تقييم الأداء وتوقيع الجزاءات ١٥. الترقيات ومنح المكافآت والعلاوات الإضافية والتكليف ١٦ . برامج التدريب والانتداب (الداخلي والخارجي)</w:t>
            </w:r>
          </w:p>
        </w:tc>
        <w:tc>
          <w:tcPr>
            <w:tcW w:type="dxa" w:w="4320"/>
          </w:tcPr>
          <w:p>
            <w:pPr>
              <w:bidi w:val="1"/>
              <w:jc w:val="right"/>
            </w:pPr>
            <w:r>
              <w:t>١٧</w:t>
              <w:br/>
              <w:t>١٨ ١٩ ٢٠ ٢١</w:t>
            </w:r>
          </w:p>
        </w:tc>
      </w:tr>
      <w:tr>
        <w:tc>
          <w:tcPr>
            <w:tcW w:type="dxa" w:w="4320"/>
          </w:tcPr>
          <w:p>
            <w:pPr>
              <w:bidi w:val="1"/>
              <w:jc w:val="right"/>
            </w:pPr>
            <w:r>
              <w:t>١٧. الاتفاقيات ومذكرات التفاهم والخطابات والتصريحات الرسمية والمرافعات وإدارة الوثائق</w:t>
            </w:r>
          </w:p>
        </w:tc>
        <w:tc>
          <w:tcPr>
            <w:tcW w:type="dxa" w:w="4320"/>
          </w:tcPr>
          <w:p>
            <w:pPr>
              <w:bidi w:val="1"/>
              <w:jc w:val="right"/>
            </w:pPr>
            <w:r>
              <w:t>٢٢</w:t>
            </w:r>
          </w:p>
        </w:tc>
      </w:tr>
    </w:tbl>
    <w:p>
      <w:pPr>
        <w:pStyle w:val="Heading1"/>
        <w:bidi w:val="1"/>
        <w:jc w:val="right"/>
      </w:pPr>
      <w:r>
        <w:t>الصفحة 5</w:t>
      </w:r>
    </w:p>
    <w:p>
      <w:pPr>
        <w:bidi w:val="1"/>
        <w:jc w:val="right"/>
      </w:pPr>
      <w:r>
        <w:t>حليل الصلاحيات</w:t>
      </w:r>
    </w:p>
    <w:p>
      <w:pPr>
        <w:bidi w:val="1"/>
        <w:jc w:val="right"/>
      </w:pPr>
      <w:r>
        <w:t>الفصل الأول: الأحكام العامة</w:t>
      </w:r>
    </w:p>
    <w:p>
      <w:pPr>
        <w:bidi w:val="1"/>
        <w:jc w:val="right"/>
      </w:pPr>
      <w:r>
        <w:t>مادة (١) تعريفات</w:t>
      </w:r>
    </w:p>
    <w:p>
      <w:pPr>
        <w:bidi w:val="1"/>
        <w:jc w:val="right"/>
      </w:pPr>
      <w:r>
        <w:t>حيث &amp;</w:t>
      </w:r>
    </w:p>
    <w:p>
      <w:pPr>
        <w:bidi w:val="1"/>
        <w:jc w:val="right"/>
      </w:pPr>
      <w:r>
        <w:t>الهيئة السعودية للمهندسين ٢٠٢٠</w:t>
      </w:r>
    </w:p>
    <w:p>
      <w:pPr>
        <w:bidi w:val="1"/>
        <w:jc w:val="right"/>
      </w:pPr>
      <w:r>
        <w:t>الهيئة السعودية للمهندسين مجلس الإدارة *SCE SAUDI COUNCIL OF ENGINEERS</w:t>
      </w:r>
    </w:p>
    <w:p>
      <w:pPr>
        <w:bidi w:val="1"/>
        <w:jc w:val="right"/>
      </w:pPr>
      <w:r>
        <w:t>4</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val="1"/>
              <w:jc w:val="right"/>
            </w:pPr>
            <w:r>
              <w:t>١.</w:t>
            </w:r>
          </w:p>
        </w:tc>
        <w:tc>
          <w:tcPr>
            <w:tcW w:type="dxa" w:w="2880"/>
          </w:tcPr>
          <w:p>
            <w:pPr>
              <w:bidi w:val="1"/>
              <w:jc w:val="right"/>
            </w:pPr>
            <w:r>
              <w:t>البيئة</w:t>
            </w:r>
          </w:p>
        </w:tc>
        <w:tc>
          <w:tcPr>
            <w:tcW w:type="dxa" w:w="2880"/>
          </w:tcPr>
          <w:p>
            <w:pPr>
              <w:bidi w:val="1"/>
              <w:jc w:val="right"/>
            </w:pPr>
            <w:r>
              <w:t>الهيئة السعودية للمهندسين.</w:t>
            </w:r>
          </w:p>
        </w:tc>
      </w:tr>
      <w:tr>
        <w:tc>
          <w:tcPr>
            <w:tcW w:type="dxa" w:w="2880"/>
          </w:tcPr>
          <w:p>
            <w:pPr>
              <w:bidi w:val="1"/>
              <w:jc w:val="right"/>
            </w:pPr>
            <w:r>
              <w:t>٢.</w:t>
            </w:r>
          </w:p>
        </w:tc>
        <w:tc>
          <w:tcPr>
            <w:tcW w:type="dxa" w:w="2880"/>
          </w:tcPr>
          <w:p>
            <w:pPr>
              <w:bidi w:val="1"/>
              <w:jc w:val="right"/>
            </w:pPr>
            <w:r>
              <w:t>الجمعية العمومية</w:t>
            </w:r>
          </w:p>
        </w:tc>
        <w:tc>
          <w:tcPr>
            <w:tcW w:type="dxa" w:w="2880"/>
          </w:tcPr>
          <w:p>
            <w:pPr>
              <w:bidi w:val="1"/>
              <w:jc w:val="right"/>
            </w:pPr>
            <w:r>
              <w:t>الجمعية العمومية للهيئة السعودية للمهندسين.</w:t>
            </w:r>
          </w:p>
        </w:tc>
      </w:tr>
      <w:tr>
        <w:tc>
          <w:tcPr>
            <w:tcW w:type="dxa" w:w="2880"/>
          </w:tcPr>
          <w:p>
            <w:pPr>
              <w:bidi w:val="1"/>
              <w:jc w:val="right"/>
            </w:pPr>
            <w:r>
              <w:t>٣.</w:t>
            </w:r>
          </w:p>
        </w:tc>
        <w:tc>
          <w:tcPr>
            <w:tcW w:type="dxa" w:w="2880"/>
          </w:tcPr>
          <w:p>
            <w:pPr>
              <w:bidi w:val="1"/>
              <w:jc w:val="right"/>
            </w:pPr>
            <w:r>
              <w:t>مجلس الإدارة</w:t>
            </w:r>
          </w:p>
        </w:tc>
        <w:tc>
          <w:tcPr>
            <w:tcW w:type="dxa" w:w="2880"/>
          </w:tcPr>
          <w:p>
            <w:pPr>
              <w:bidi w:val="1"/>
              <w:jc w:val="right"/>
            </w:pPr>
            <w:r>
              <w:t>مجلس إدارة الهيئة السعودية للمهندسين.</w:t>
            </w:r>
          </w:p>
        </w:tc>
      </w:tr>
      <w:tr>
        <w:tc>
          <w:tcPr>
            <w:tcW w:type="dxa" w:w="2880"/>
          </w:tcPr>
          <w:p>
            <w:pPr>
              <w:bidi w:val="1"/>
              <w:jc w:val="right"/>
            </w:pPr>
            <w:r>
              <w:t>٤.</w:t>
            </w:r>
          </w:p>
        </w:tc>
        <w:tc>
          <w:tcPr>
            <w:tcW w:type="dxa" w:w="2880"/>
          </w:tcPr>
          <w:p>
            <w:pPr>
              <w:bidi w:val="1"/>
              <w:jc w:val="right"/>
            </w:pPr>
            <w:r>
              <w:t>رئيس المجلس</w:t>
            </w:r>
          </w:p>
        </w:tc>
        <w:tc>
          <w:tcPr>
            <w:tcW w:type="dxa" w:w="2880"/>
          </w:tcPr>
          <w:p>
            <w:pPr>
              <w:bidi w:val="1"/>
              <w:jc w:val="right"/>
            </w:pPr>
            <w:r>
              <w:t>رئيس مجلس إدارة الهيئة السعودية للمهندسين.</w:t>
            </w:r>
          </w:p>
        </w:tc>
      </w:tr>
      <w:tr>
        <w:tc>
          <w:tcPr>
            <w:tcW w:type="dxa" w:w="2880"/>
          </w:tcPr>
          <w:p>
            <w:pPr>
              <w:bidi w:val="1"/>
              <w:jc w:val="right"/>
            </w:pPr>
            <w:r>
              <w:t>٥.</w:t>
            </w:r>
          </w:p>
        </w:tc>
        <w:tc>
          <w:tcPr>
            <w:tcW w:type="dxa" w:w="2880"/>
          </w:tcPr>
          <w:p>
            <w:pPr>
              <w:bidi w:val="1"/>
              <w:jc w:val="right"/>
            </w:pPr>
            <w:r>
              <w:t>الأمانة العامة</w:t>
            </w:r>
          </w:p>
        </w:tc>
        <w:tc>
          <w:tcPr>
            <w:tcW w:type="dxa" w:w="2880"/>
          </w:tcPr>
          <w:p>
            <w:pPr>
              <w:bidi w:val="1"/>
              <w:jc w:val="right"/>
            </w:pPr>
            <w:r>
              <w:t>الأمانة العامة للهيئة السعودية للمهندسين.</w:t>
            </w:r>
          </w:p>
        </w:tc>
      </w:tr>
      <w:tr>
        <w:tc>
          <w:tcPr>
            <w:tcW w:type="dxa" w:w="2880"/>
          </w:tcPr>
          <w:p>
            <w:pPr>
              <w:bidi w:val="1"/>
              <w:jc w:val="right"/>
            </w:pPr>
            <w:r>
              <w:t>٦.</w:t>
              <w:br/>
              <w:t>:selected:</w:t>
            </w:r>
          </w:p>
        </w:tc>
        <w:tc>
          <w:tcPr>
            <w:tcW w:type="dxa" w:w="2880"/>
          </w:tcPr>
          <w:p>
            <w:pPr>
              <w:bidi w:val="1"/>
              <w:jc w:val="right"/>
            </w:pPr>
            <w:r>
              <w:t>الأمين العام</w:t>
            </w:r>
          </w:p>
        </w:tc>
        <w:tc>
          <w:tcPr>
            <w:tcW w:type="dxa" w:w="2880"/>
          </w:tcPr>
          <w:p>
            <w:pPr>
              <w:bidi w:val="1"/>
              <w:jc w:val="right"/>
            </w:pPr>
            <w:r>
              <w:t>الأمين العام للهيئة السعودية للمهندسين.</w:t>
            </w:r>
          </w:p>
        </w:tc>
      </w:tr>
      <w:tr>
        <w:tc>
          <w:tcPr>
            <w:tcW w:type="dxa" w:w="2880"/>
          </w:tcPr>
          <w:p>
            <w:pPr>
              <w:bidi w:val="1"/>
              <w:jc w:val="right"/>
            </w:pPr>
            <w:r>
              <w:t>٧.</w:t>
              <w:br/>
              <w:t>:selected:</w:t>
            </w:r>
          </w:p>
        </w:tc>
        <w:tc>
          <w:tcPr>
            <w:tcW w:type="dxa" w:w="2880"/>
          </w:tcPr>
          <w:p>
            <w:pPr>
              <w:bidi w:val="1"/>
              <w:jc w:val="right"/>
            </w:pPr>
            <w:r>
              <w:t>نائب الأمين العام</w:t>
            </w:r>
          </w:p>
        </w:tc>
        <w:tc>
          <w:tcPr>
            <w:tcW w:type="dxa" w:w="2880"/>
          </w:tcPr>
          <w:p>
            <w:pPr>
              <w:bidi w:val="1"/>
              <w:jc w:val="right"/>
            </w:pPr>
            <w:r>
              <w:t>نائب الأمين العام للهيئة السعودية للمهندسين.</w:t>
            </w:r>
          </w:p>
        </w:tc>
      </w:tr>
      <w:tr>
        <w:tc>
          <w:tcPr>
            <w:tcW w:type="dxa" w:w="2880"/>
          </w:tcPr>
          <w:p>
            <w:pPr>
              <w:bidi w:val="1"/>
              <w:jc w:val="right"/>
            </w:pPr>
            <w:r>
              <w:t>٨.</w:t>
              <w:br/>
              <w:t>:selected:</w:t>
            </w:r>
          </w:p>
        </w:tc>
        <w:tc>
          <w:tcPr>
            <w:tcW w:type="dxa" w:w="2880"/>
          </w:tcPr>
          <w:p>
            <w:pPr>
              <w:bidi w:val="1"/>
              <w:jc w:val="right"/>
            </w:pPr>
            <w:r>
              <w:t>مدير إدارة الشؤون المالية</w:t>
            </w:r>
          </w:p>
        </w:tc>
        <w:tc>
          <w:tcPr>
            <w:tcW w:type="dxa" w:w="2880"/>
          </w:tcPr>
          <w:p>
            <w:pPr>
              <w:bidi w:val="1"/>
              <w:jc w:val="right"/>
            </w:pPr>
            <w:r>
              <w:t>الإدارة المختصة بإدارة نشاط الشؤون المالية بالهيئة السعودية للمهندسين.</w:t>
            </w:r>
          </w:p>
        </w:tc>
      </w:tr>
      <w:tr>
        <w:tc>
          <w:tcPr>
            <w:tcW w:type="dxa" w:w="2880"/>
          </w:tcPr>
          <w:p>
            <w:pPr>
              <w:bidi w:val="1"/>
              <w:jc w:val="right"/>
            </w:pPr>
            <w:r>
              <w:t>٩.</w:t>
            </w:r>
          </w:p>
        </w:tc>
        <w:tc>
          <w:tcPr>
            <w:tcW w:type="dxa" w:w="2880"/>
          </w:tcPr>
          <w:p>
            <w:pPr>
              <w:bidi w:val="1"/>
              <w:jc w:val="right"/>
            </w:pPr>
            <w:r>
              <w:t>الإدارة العامة للخدمات المشتركة</w:t>
            </w:r>
          </w:p>
        </w:tc>
        <w:tc>
          <w:tcPr>
            <w:tcW w:type="dxa" w:w="2880"/>
          </w:tcPr>
          <w:p>
            <w:pPr>
              <w:bidi w:val="1"/>
              <w:jc w:val="right"/>
            </w:pPr>
            <w:r>
              <w:t>مدير عام للخدمات المشتركة ومختص بإدارة نشاط الشؤون الإدارية وإدارة تقنية المعلومات وإدارة العقود والمشتريات بالهيئة السعودية للمهندسين.</w:t>
            </w:r>
          </w:p>
        </w:tc>
      </w:tr>
      <w:tr>
        <w:tc>
          <w:tcPr>
            <w:tcW w:type="dxa" w:w="2880"/>
          </w:tcPr>
          <w:p>
            <w:pPr>
              <w:bidi w:val="1"/>
              <w:jc w:val="right"/>
            </w:pPr>
            <w:r>
              <w:t>١٠.</w:t>
            </w:r>
          </w:p>
        </w:tc>
        <w:tc>
          <w:tcPr>
            <w:tcW w:type="dxa" w:w="2880"/>
          </w:tcPr>
          <w:p>
            <w:pPr>
              <w:bidi w:val="1"/>
              <w:jc w:val="right"/>
            </w:pPr>
            <w:r>
              <w:t>إدارة الموارد البشرية</w:t>
            </w:r>
          </w:p>
        </w:tc>
        <w:tc>
          <w:tcPr>
            <w:tcW w:type="dxa" w:w="2880"/>
          </w:tcPr>
          <w:p>
            <w:pPr>
              <w:bidi w:val="1"/>
              <w:jc w:val="right"/>
            </w:pPr>
            <w:r>
              <w:t>الإدارة المختصة بإدارة شؤون الموارد البشرية</w:t>
            </w:r>
          </w:p>
        </w:tc>
      </w:tr>
    </w:tbl>
    <w:p>
      <w:pPr>
        <w:pStyle w:val="Heading1"/>
        <w:bidi w:val="1"/>
        <w:jc w:val="right"/>
      </w:pPr>
      <w:r>
        <w:t>الصفحة 6</w:t>
      </w:r>
    </w:p>
    <w:p>
      <w:pPr>
        <w:bidi w:val="1"/>
        <w:jc w:val="right"/>
      </w:pPr>
      <w:r>
        <w:t>حليل الصلاحيات</w:t>
      </w:r>
    </w:p>
    <w:p>
      <w:pPr>
        <w:bidi w:val="1"/>
        <w:jc w:val="right"/>
      </w:pPr>
      <w:r>
        <w:t>مادة (٢) الهدف الأساسي</w:t>
      </w:r>
    </w:p>
    <w:p>
      <w:pPr>
        <w:bidi w:val="1"/>
        <w:jc w:val="right"/>
      </w:pPr>
      <w:r>
        <w:t>تهدف هذه اللائحة بالأساس إلى ضبط المسؤوليات الأفقية والرأسية للوظائف القيادية والإشرافية في "الهيئة". كما تعتبر أداة حوكمة حية لتعزيز وتمكين المسؤولين نحو ممارسة مهامهم المناطة بهم. وتعمل اللائحة هذه أيضاً على توفير مرتكزات أساسية للمحاسبة، وأسس للرقابة على تنفيذ وممارسة المسؤوليات، وذلك من خلال تحديد مستويات السلطة للوظائف القيادية والإشرافية في "الهيئة".</w:t>
      </w:r>
    </w:p>
    <w:p>
      <w:pPr>
        <w:bidi w:val="1"/>
        <w:jc w:val="right"/>
      </w:pPr>
      <w:r>
        <w:t>مادة (٣) مستويات الصلاحيات</w:t>
      </w:r>
    </w:p>
    <w:p>
      <w:pPr>
        <w:bidi w:val="1"/>
        <w:jc w:val="right"/>
      </w:pPr>
      <w:r>
        <w:t>تم تقسيم الصلاحيات إلى (يُعد/ يوصي/يوافق/يعتمد/ أخطار)، بحيث رتبت على التوالي حسب أولوية كل صلاحية وفاعليتها، وفيما يلي وصف لكل منها:</w:t>
      </w:r>
    </w:p>
    <w:p>
      <w:pPr>
        <w:bidi w:val="1"/>
        <w:jc w:val="right"/>
      </w:pPr>
      <w:r>
        <w:t>٥ يجد: يقوم صاحب هذه الصلاحية بإعداد الوثائق والمستندات والأوراق المطلوبة.</w:t>
      </w:r>
    </w:p>
    <w:p>
      <w:pPr>
        <w:bidi w:val="1"/>
        <w:jc w:val="right"/>
      </w:pPr>
      <w:r>
        <w:t>٥ يوصي: يقوم صاحب هذه الصلاحية برفع توصيته وإبداء رأيه في الموضوع المطروح بناء على حاجة القسم/ الإدارة, ويقوم برفع هذه التوصية إلى الموظف الأعلى منه رتبة.</w:t>
      </w:r>
    </w:p>
    <w:p>
      <w:pPr>
        <w:bidi w:val="1"/>
        <w:jc w:val="right"/>
      </w:pPr>
      <w:r>
        <w:t>٥ يوافق: يقوم صاحب هذه الصلاحية بالموافقة أو عدمها على الطلب المرفوع إليه والمرفق بالتوصيات وجميع الأوراق والمستندات اللازمة وذلك بعد مراجعتها والتدقيق عليها إن لزم الأمر.</w:t>
      </w:r>
    </w:p>
    <w:p>
      <w:pPr>
        <w:bidi w:val="1"/>
        <w:jc w:val="right"/>
      </w:pPr>
      <w:r>
        <w:t>٥ يعتمد: صاحب هذه الصلاحية هو أعلى المراتب في عملية اتخاذ القرار بالنسبة للموضوع المطروح، بعد التأكد من استيفاء كافة الإجراءات اللازمة.</w:t>
      </w:r>
    </w:p>
    <w:p>
      <w:pPr>
        <w:bidi w:val="1"/>
        <w:jc w:val="right"/>
      </w:pPr>
      <w:r>
        <w:t>٥ مراجعة: يقوم صاحب هذه الصلاحية بمراجعة القرار من الجهة الإشرافية على الهيئة ومطابقة هذه القرارات لأنظمة الهيئة.</w:t>
      </w:r>
    </w:p>
    <w:p>
      <w:pPr>
        <w:bidi w:val="1"/>
        <w:jc w:val="right"/>
      </w:pPr>
      <w:r>
        <w:t>٥ إخطار: تتمثل هذه الصلاحية بإشعار صاحب المرتبة الأعلى.</w:t>
      </w:r>
    </w:p>
    <w:p>
      <w:pPr>
        <w:bidi w:val="1"/>
        <w:jc w:val="right"/>
      </w:pPr>
      <w:r>
        <w:t>ينفذ: الجهة المنوط بها تنفيذ القرار. ٥</w:t>
      </w:r>
    </w:p>
    <w:p>
      <w:pPr>
        <w:bidi w:val="1"/>
        <w:jc w:val="right"/>
      </w:pPr>
      <w:r>
        <w:t>T H U</w:t>
      </w:r>
    </w:p>
    <w:p>
      <w:pPr>
        <w:bidi w:val="1"/>
        <w:jc w:val="right"/>
      </w:pPr>
      <w:r>
        <w:t>الهيئة السعودية للمهندسين ٢٠٢٠</w:t>
      </w:r>
    </w:p>
    <w:p>
      <w:pPr>
        <w:bidi w:val="1"/>
        <w:jc w:val="right"/>
      </w:pPr>
      <w:r>
        <w:t>الهيئة السعودية المتطوعين مجلس الإدارة *SC= SAUDI COUNCIL OF ENEWEERS</w:t>
      </w:r>
    </w:p>
    <w:p>
      <w:pPr>
        <w:bidi w:val="1"/>
        <w:jc w:val="right"/>
      </w:pPr>
      <w:r>
        <w:t>5</w:t>
      </w:r>
    </w:p>
    <w:p>
      <w:pPr>
        <w:pStyle w:val="Heading1"/>
        <w:bidi w:val="1"/>
        <w:jc w:val="right"/>
      </w:pPr>
      <w:r>
        <w:t>الصفحة 7</w:t>
      </w:r>
    </w:p>
    <w:p>
      <w:pPr>
        <w:bidi w:val="1"/>
        <w:jc w:val="right"/>
      </w:pPr>
      <w:r>
        <w:t>حليل الصلاحيات</w:t>
      </w:r>
    </w:p>
    <w:p>
      <w:pPr>
        <w:bidi w:val="1"/>
        <w:jc w:val="right"/>
      </w:pPr>
      <w:r>
        <w:t>مادة (٤) المبادئ الإرشادية</w:t>
      </w:r>
    </w:p>
    <w:p>
      <w:pPr>
        <w:bidi w:val="1"/>
        <w:jc w:val="right"/>
      </w:pPr>
      <w:r>
        <w:t>١. عند ممارسة الصلاحيات الممنوحة في هذه اللائحة، ينبغي الالتزام بالأنظمة واللوائح ذات العلاقة.</w:t>
      </w:r>
    </w:p>
    <w:p>
      <w:pPr>
        <w:bidi w:val="1"/>
        <w:jc w:val="right"/>
      </w:pPr>
      <w:r>
        <w:t>٢. كل الصلاحيات الممنوحة في هذه الوثيقة تعتبر مستمدة من النظام الأساسي لـ"الهيئة".</w:t>
      </w:r>
    </w:p>
    <w:p>
      <w:pPr>
        <w:bidi w:val="1"/>
        <w:jc w:val="right"/>
      </w:pPr>
      <w:r>
        <w:t>٣. تتم ممارسة الصلاحيات الواردة في المصفوفات على أساس وظيفي، وفي حال أصبحت الوظيفة شاغرة، فإن صاحب الصلاحية الأعلى يمارس المسؤوليات المناطة بشاغر تلك الوظيفة.</w:t>
      </w:r>
    </w:p>
    <w:p>
      <w:pPr>
        <w:bidi w:val="1"/>
        <w:jc w:val="right"/>
      </w:pPr>
      <w:r>
        <w:t>٤. يكلف الأمين العام من يقوم بمسؤولياته أو صلاحياته أو جزء منها.</w:t>
      </w:r>
    </w:p>
    <w:p>
      <w:pPr>
        <w:bidi w:val="1"/>
        <w:jc w:val="right"/>
      </w:pPr>
      <w:r>
        <w:t>٥. تفويض الصلاحية إلى المسؤول الأدنى لا يعفي صاحب الصلاحية من المسؤولية، بمعنى أن الصلاحية يمكن أن تمنح، لكن لا يمكن للمسؤولية أن تفوض بالكامل، ويكون كلا الطرفين مسؤولاً فيما يخصه.</w:t>
      </w:r>
    </w:p>
    <w:p>
      <w:pPr>
        <w:bidi w:val="1"/>
        <w:jc w:val="right"/>
      </w:pPr>
      <w:r>
        <w:t>٦. يعتبر المفوض له المناط به الصلاحية مسؤولاً عن ضمان ما يلي:</w:t>
      </w:r>
    </w:p>
    <w:p>
      <w:pPr>
        <w:bidi w:val="1"/>
        <w:jc w:val="right"/>
      </w:pPr>
      <w:r>
        <w:t>• وجاهة الدوافع والمبررات نحو التوصية أو الموافقة أو الاعتماد وصحة الإجراءات المتبعة.</w:t>
      </w:r>
    </w:p>
    <w:p>
      <w:pPr>
        <w:bidi w:val="1"/>
        <w:jc w:val="right"/>
      </w:pPr>
      <w:r>
        <w:t>٥ اكتمال ودقة المعلومات والوثائق الداعمة في ممارسة الصلاحية.</w:t>
      </w:r>
    </w:p>
    <w:p>
      <w:pPr>
        <w:bidi w:val="1"/>
        <w:jc w:val="right"/>
      </w:pPr>
      <w:r>
        <w:t>• فهم وإدراك ما يتم إعداده أو التوصية به أو الموافقة عليه أو اعتماده أو الاطلاع عليه.</w:t>
      </w:r>
    </w:p>
    <w:p>
      <w:pPr>
        <w:bidi w:val="1"/>
        <w:jc w:val="right"/>
      </w:pPr>
      <w:r>
        <w:t>٧. يتمتع المسؤول المفوض له (بتفويض رسمي) بكامل الصلاحيات الممنوحة لشاغر الوظيفة الأساس.</w:t>
      </w:r>
    </w:p>
    <w:p>
      <w:pPr>
        <w:bidi w:val="1"/>
        <w:jc w:val="right"/>
      </w:pPr>
      <w:r>
        <w:t>٨. لا يجوز لصاحب الصلاحية الموافقة على المعاملات ذات العلاقة بمصلحة مباشرة أو غير مباشرة، مع مراعاة كافة بنود تعارض المصالح الواردة في لائحة الحوكمة المؤسسية لـ"الهيئة" إلا ما كفله النظام له.</w:t>
      </w:r>
    </w:p>
    <w:p>
      <w:pPr>
        <w:bidi w:val="1"/>
        <w:jc w:val="right"/>
      </w:pPr>
      <w:r>
        <w:t>٩. لا يجوز تعديل أو إلغاء مصفوفة بعينها أو تعديلها أو إلغاؤها، كليًا أو جزئيًا، إلا من خلال مجلس الإدارة.</w:t>
      </w:r>
    </w:p>
    <w:p>
      <w:pPr>
        <w:bidi w:val="1"/>
        <w:jc w:val="right"/>
      </w:pPr>
      <w:r>
        <w:t>١٠. يصبح هذا الدليل نافذاً من تاريخ اعتماده من مجلس الإدارة، ويلغي هذا الدليل أي أدلة أو صلاحيات سابقة تتعارض معه.</w:t>
      </w:r>
    </w:p>
    <w:p>
      <w:pPr>
        <w:bidi w:val="1"/>
        <w:jc w:val="right"/>
      </w:pPr>
      <w:r>
        <w:t>١١. يتم مراجعة هذا الدليل مرة كل سنتين على الأقل وتحديثه عندما تستدعي الحاجة إلى المراجعة، وذلك للتأكد من توافقها مع أحدث الممارسات وتطابقها مع متطلبات عمل الهيئة بما يسهل قيام الهيئة بأنشطتها المختلفة وتعتمد من قبل مجلس الادارة.</w:t>
      </w:r>
    </w:p>
    <w:p>
      <w:pPr>
        <w:bidi w:val="1"/>
        <w:jc w:val="right"/>
      </w:pPr>
      <w:r>
        <w:t>Fi B A</w:t>
      </w:r>
    </w:p>
    <w:p>
      <w:pPr>
        <w:bidi w:val="1"/>
        <w:jc w:val="right"/>
      </w:pPr>
      <w:r>
        <w:t>الهيئة السعودية للمهندسين ٢٠٢٠</w:t>
      </w:r>
    </w:p>
    <w:p>
      <w:pPr>
        <w:bidi w:val="1"/>
        <w:jc w:val="right"/>
      </w:pPr>
      <w:r>
        <w:t>الهيئة السعودية للمهندسين مجلس الإدارة *SCE SAUDI COUNCIL OF ENGINEERS</w:t>
      </w:r>
    </w:p>
    <w:p>
      <w:pPr>
        <w:bidi w:val="1"/>
        <w:jc w:val="right"/>
      </w:pPr>
      <w:r>
        <w:t>6</w:t>
      </w:r>
    </w:p>
    <w:p>
      <w:pPr>
        <w:pStyle w:val="Heading1"/>
        <w:bidi w:val="1"/>
        <w:jc w:val="right"/>
      </w:pPr>
      <w:r>
        <w:t>الصفحة 8</w:t>
      </w:r>
    </w:p>
    <w:p>
      <w:pPr>
        <w:bidi w:val="1"/>
        <w:jc w:val="right"/>
      </w:pPr>
      <w:r>
        <w:t>دليل الصلاحيات</w:t>
      </w:r>
    </w:p>
    <w:p>
      <w:pPr>
        <w:bidi w:val="1"/>
        <w:jc w:val="right"/>
      </w:pPr>
      <w:r>
        <w:t>الفصل الثاني: جداول الصلاحيات</w:t>
      </w:r>
    </w:p>
    <w:p>
      <w:pPr>
        <w:bidi w:val="1"/>
        <w:jc w:val="right"/>
      </w:pPr>
      <w:r>
        <w:t>مين و كندرية</w:t>
      </w:r>
    </w:p>
    <w:p>
      <w:pPr>
        <w:bidi w:val="1"/>
        <w:jc w:val="right"/>
      </w:pPr>
      <w:r>
        <w:t>الهيئة السعودية للمهندسين ٢٠٢٠</w:t>
      </w:r>
    </w:p>
    <w:p>
      <w:pPr>
        <w:bidi w:val="1"/>
        <w:jc w:val="right"/>
      </w:pPr>
      <w:r>
        <w:t>المحلية المستورد ستان عصير مجلس الإدارة *SCE SAUDI COUNCIL OF ENGINEERS</w:t>
      </w:r>
    </w:p>
    <w:p>
      <w:pPr>
        <w:bidi w:val="1"/>
        <w:jc w:val="right"/>
      </w:pPr>
      <w:r>
        <w:t>٦</w:t>
      </w:r>
    </w:p>
    <w:p>
      <w:pPr>
        <w:bidi w:val="1"/>
        <w:jc w:val="right"/>
      </w:pPr>
      <w:r>
        <w:t>7</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إعداد وتطوير الأنظمة واللوائح الأساسية والمحان والتليل المحاسبى</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يعد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مراجعة</w:t>
            </w:r>
          </w:p>
        </w:tc>
      </w:tr>
      <w:tr>
        <w:tc>
          <w:tcPr>
            <w:tcW w:type="dxa" w:w="1234"/>
          </w:tcPr>
          <w:p>
            <w:pPr>
              <w:bidi w:val="1"/>
              <w:jc w:val="right"/>
            </w:pPr>
            <w:r>
              <w:t>١-٦</w:t>
            </w:r>
          </w:p>
        </w:tc>
        <w:tc>
          <w:tcPr>
            <w:tcW w:type="dxa" w:w="1234"/>
          </w:tcPr>
          <w:p>
            <w:pPr>
              <w:bidi w:val="1"/>
              <w:jc w:val="right"/>
            </w:pPr>
            <w:r>
              <w:t>إقرار الأنظمة واللوائح الأساسية وتعديلها</w:t>
            </w:r>
          </w:p>
        </w:tc>
        <w:tc>
          <w:tcPr>
            <w:tcW w:type="dxa" w:w="1234"/>
          </w:tcPr>
          <w:p>
            <w:pPr>
              <w:bidi w:val="1"/>
              <w:jc w:val="right"/>
            </w:pPr>
            <w:r>
              <w:t>الأمين العام</w:t>
            </w:r>
          </w:p>
        </w:tc>
        <w:tc>
          <w:tcPr>
            <w:tcW w:type="dxa" w:w="1234"/>
          </w:tcPr>
          <w:p>
            <w:pPr>
              <w:bidi w:val="1"/>
              <w:jc w:val="right"/>
            </w:pPr>
            <w:r>
              <w:t>مجلس الإدارة</w:t>
            </w:r>
          </w:p>
        </w:tc>
        <w:tc>
          <w:tcPr>
            <w:tcW w:type="dxa" w:w="2468"/>
            <w:gridSpan w:val="2"/>
          </w:tcPr>
          <w:p>
            <w:pPr>
              <w:bidi w:val="1"/>
              <w:jc w:val="right"/>
            </w:pPr>
            <w:r>
              <w:t>الجمعية العمومية / مجلس الإدارة</w:t>
            </w:r>
          </w:p>
        </w:tc>
        <w:tc>
          <w:tcPr>
            <w:tcW w:type="dxa" w:w="1234"/>
          </w:tcPr>
          <w:p>
            <w:pPr>
              <w:bidi w:val="1"/>
              <w:jc w:val="right"/>
            </w:pPr>
            <w:r>
              <w:t>الوزارة</w:t>
            </w:r>
          </w:p>
        </w:tc>
      </w:tr>
      <w:tr>
        <w:tc>
          <w:tcPr>
            <w:tcW w:type="dxa" w:w="1234"/>
          </w:tcPr>
          <w:p>
            <w:pPr>
              <w:bidi w:val="1"/>
              <w:jc w:val="right"/>
            </w:pPr>
            <w:r>
              <w:t>٢-١</w:t>
            </w:r>
          </w:p>
        </w:tc>
        <w:tc>
          <w:tcPr>
            <w:tcW w:type="dxa" w:w="1234"/>
          </w:tcPr>
          <w:p>
            <w:pPr>
              <w:bidi w:val="1"/>
              <w:jc w:val="right"/>
            </w:pPr>
            <w:r>
              <w:t>إقرار الهيكل التنظيمى وتعديله</w:t>
            </w:r>
          </w:p>
        </w:tc>
        <w:tc>
          <w:tcPr>
            <w:tcW w:type="dxa" w:w="1234"/>
          </w:tcPr>
          <w:p>
            <w:pPr>
              <w:bidi w:val="1"/>
              <w:jc w:val="right"/>
            </w:pPr>
            <w:r>
              <w:t>مدراء الإدارات</w:t>
            </w:r>
          </w:p>
        </w:tc>
        <w:tc>
          <w:tcPr>
            <w:tcW w:type="dxa" w:w="1234"/>
          </w:tcPr>
          <w:p>
            <w:pPr>
              <w:bidi w:val="1"/>
              <w:jc w:val="right"/>
            </w:pPr>
            <w:r>
              <w:t>الأمين العام</w:t>
            </w:r>
          </w:p>
        </w:tc>
        <w:tc>
          <w:tcPr>
            <w:tcW w:type="dxa" w:w="2468"/>
            <w:gridSpan w:val="2"/>
          </w:tcPr>
          <w:p>
            <w:pPr>
              <w:bidi w:val="1"/>
              <w:jc w:val="right"/>
            </w:pPr>
            <w:r>
              <w:t>مجلس الإدارة</w:t>
            </w:r>
          </w:p>
        </w:tc>
        <w:tc>
          <w:tcPr>
            <w:tcW w:type="dxa" w:w="1234"/>
          </w:tcPr>
          <w:p>
            <w:pPr>
              <w:bidi w:val="1"/>
              <w:jc w:val="right"/>
            </w:pPr>
            <w:r>
              <w:t>-</w:t>
            </w:r>
          </w:p>
        </w:tc>
      </w:tr>
      <w:tr>
        <w:tc>
          <w:tcPr>
            <w:tcW w:type="dxa" w:w="1234"/>
          </w:tcPr>
          <w:p>
            <w:pPr>
              <w:bidi w:val="1"/>
              <w:jc w:val="right"/>
            </w:pPr>
            <w:r>
              <w:t>٣-١</w:t>
            </w:r>
          </w:p>
        </w:tc>
        <w:tc>
          <w:tcPr>
            <w:tcW w:type="dxa" w:w="1234"/>
          </w:tcPr>
          <w:p>
            <w:pPr>
              <w:bidi w:val="1"/>
              <w:jc w:val="right"/>
            </w:pPr>
            <w:r>
              <w:t>إعداد وتطوير الأدلة الإجراءات التخصصية</w:t>
            </w:r>
          </w:p>
        </w:tc>
        <w:tc>
          <w:tcPr>
            <w:tcW w:type="dxa" w:w="1234"/>
          </w:tcPr>
          <w:p>
            <w:pPr>
              <w:bidi w:val="1"/>
              <w:jc w:val="right"/>
            </w:pPr>
            <w:r>
              <w:t>مدراء الإدارات</w:t>
            </w:r>
          </w:p>
        </w:tc>
        <w:tc>
          <w:tcPr>
            <w:tcW w:type="dxa" w:w="1234"/>
          </w:tcPr>
          <w:p>
            <w:pPr>
              <w:bidi w:val="1"/>
              <w:jc w:val="right"/>
            </w:pPr>
            <w:r>
              <w:t>نائب الأمين أو مساعد الأمين أو المدير العام</w:t>
            </w:r>
          </w:p>
        </w:tc>
        <w:tc>
          <w:tcPr>
            <w:tcW w:type="dxa" w:w="2468"/>
            <w:gridSpan w:val="2"/>
          </w:tcPr>
          <w:p>
            <w:pPr>
              <w:bidi w:val="1"/>
              <w:jc w:val="right"/>
            </w:pPr>
            <w:r>
              <w:t>الأمين العام</w:t>
            </w:r>
          </w:p>
        </w:tc>
        <w:tc>
          <w:tcPr>
            <w:tcW w:type="dxa" w:w="1234"/>
          </w:tcPr>
          <w:p>
            <w:pPr>
              <w:bidi w:val="1"/>
              <w:jc w:val="right"/>
            </w:pPr>
            <w:r>
              <w:t>٠</w:t>
            </w:r>
          </w:p>
        </w:tc>
      </w:tr>
      <w:tr>
        <w:tc>
          <w:tcPr>
            <w:tcW w:type="dxa" w:w="1234"/>
          </w:tcPr>
          <w:p>
            <w:pPr>
              <w:bidi w:val="1"/>
              <w:jc w:val="right"/>
            </w:pPr>
            <w:r>
              <w:t>٤-١</w:t>
            </w:r>
          </w:p>
        </w:tc>
        <w:tc>
          <w:tcPr>
            <w:tcW w:type="dxa" w:w="1234"/>
          </w:tcPr>
          <w:p>
            <w:pPr>
              <w:bidi w:val="1"/>
              <w:jc w:val="right"/>
            </w:pPr>
            <w:r>
              <w:t>تشكيل اللجان التابعة لمجلس الإدارة</w:t>
            </w:r>
          </w:p>
        </w:tc>
        <w:tc>
          <w:tcPr>
            <w:tcW w:type="dxa" w:w="4936"/>
            <w:gridSpan w:val="4"/>
          </w:tcPr>
          <w:p>
            <w:pPr>
              <w:bidi w:val="1"/>
              <w:jc w:val="right"/>
            </w:pPr>
            <w:r>
              <w:t>مجلس الإدارة</w:t>
            </w:r>
          </w:p>
        </w:tc>
        <w:tc>
          <w:tcPr>
            <w:tcW w:type="dxa" w:w="1234"/>
          </w:tcPr>
          <w:p>
            <w:pPr>
              <w:bidi w:val="1"/>
              <w:jc w:val="right"/>
            </w:pPr>
            <w:r>
              <w:t>٠</w:t>
            </w:r>
          </w:p>
        </w:tc>
      </w:tr>
      <w:tr>
        <w:tc>
          <w:tcPr>
            <w:tcW w:type="dxa" w:w="1234"/>
          </w:tcPr>
          <w:p>
            <w:pPr>
              <w:bidi w:val="1"/>
              <w:jc w:val="right"/>
            </w:pPr>
            <w:r>
              <w:t>٥-١</w:t>
            </w:r>
          </w:p>
        </w:tc>
        <w:tc>
          <w:tcPr>
            <w:tcW w:type="dxa" w:w="1234"/>
          </w:tcPr>
          <w:p>
            <w:pPr>
              <w:bidi w:val="1"/>
              <w:jc w:val="right"/>
            </w:pPr>
            <w:r>
              <w:t>اقرار لائحة تنظيم العمل الداخلي</w:t>
            </w:r>
          </w:p>
        </w:tc>
        <w:tc>
          <w:tcPr>
            <w:tcW w:type="dxa" w:w="1234"/>
          </w:tcPr>
          <w:p>
            <w:pPr>
              <w:bidi w:val="1"/>
              <w:jc w:val="right"/>
            </w:pPr>
            <w:r>
              <w:t>مدير إدارة الموارد البشرية</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الجمعية العمومية</w:t>
            </w:r>
          </w:p>
        </w:tc>
        <w:tc>
          <w:tcPr>
            <w:tcW w:type="dxa" w:w="1234"/>
          </w:tcPr>
          <w:p>
            <w:pPr>
              <w:bidi w:val="1"/>
              <w:jc w:val="right"/>
            </w:pPr>
            <w:r>
              <w:t>الوزارة</w:t>
            </w:r>
          </w:p>
        </w:tc>
      </w:tr>
      <w:tr>
        <w:tc>
          <w:tcPr>
            <w:tcW w:type="dxa" w:w="1234"/>
          </w:tcPr>
          <w:p>
            <w:pPr>
              <w:bidi w:val="1"/>
              <w:jc w:val="right"/>
            </w:pPr>
            <w:r>
              <w:t>٦-١</w:t>
            </w:r>
          </w:p>
        </w:tc>
        <w:tc>
          <w:tcPr>
            <w:tcW w:type="dxa" w:w="1234"/>
          </w:tcPr>
          <w:p>
            <w:pPr>
              <w:bidi w:val="1"/>
              <w:jc w:val="right"/>
            </w:pPr>
            <w:r>
              <w:t>إقرارات سياسات الموارد البشرية</w:t>
            </w:r>
          </w:p>
        </w:tc>
        <w:tc>
          <w:tcPr>
            <w:tcW w:type="dxa" w:w="2468"/>
            <w:gridSpan w:val="2"/>
          </w:tcPr>
          <w:p>
            <w:pPr>
              <w:bidi w:val="1"/>
              <w:jc w:val="right"/>
            </w:pPr>
            <w:r>
              <w:t>مدير إدارة الموارد البشرية</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p>
        </w:tc>
      </w:tr>
      <w:tr>
        <w:tc>
          <w:tcPr>
            <w:tcW w:type="dxa" w:w="1234"/>
          </w:tcPr>
          <w:p>
            <w:pPr>
              <w:bidi w:val="1"/>
              <w:jc w:val="right"/>
            </w:pPr>
            <w:r>
              <w:t>٧-١</w:t>
            </w:r>
          </w:p>
        </w:tc>
        <w:tc>
          <w:tcPr>
            <w:tcW w:type="dxa" w:w="1234"/>
          </w:tcPr>
          <w:p>
            <w:pPr>
              <w:bidi w:val="1"/>
              <w:jc w:val="right"/>
            </w:pPr>
            <w:r>
              <w:t>اعتماد وتعديل لائحة السياسات المالية</w:t>
            </w:r>
          </w:p>
        </w:tc>
        <w:tc>
          <w:tcPr>
            <w:tcW w:type="dxa" w:w="1234"/>
          </w:tcPr>
          <w:p>
            <w:pPr>
              <w:bidi w:val="1"/>
              <w:jc w:val="right"/>
            </w:pPr>
            <w:r>
              <w:t>مدير إدارة الشؤون المالية</w:t>
            </w:r>
          </w:p>
        </w:tc>
        <w:tc>
          <w:tcPr>
            <w:tcW w:type="dxa" w:w="2468"/>
            <w:gridSpan w:val="2"/>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w:t>
            </w:r>
          </w:p>
        </w:tc>
      </w:tr>
      <w:tr>
        <w:tc>
          <w:tcPr>
            <w:tcW w:type="dxa" w:w="1234"/>
          </w:tcPr>
          <w:p>
            <w:pPr>
              <w:bidi w:val="1"/>
              <w:jc w:val="right"/>
            </w:pPr>
            <w:r>
              <w:t>٨-١</w:t>
            </w:r>
          </w:p>
        </w:tc>
        <w:tc>
          <w:tcPr>
            <w:tcW w:type="dxa" w:w="1234"/>
          </w:tcPr>
          <w:p>
            <w:pPr>
              <w:bidi w:val="1"/>
              <w:jc w:val="right"/>
            </w:pPr>
            <w:r>
              <w:t>اعتماد وتعديل لائحة السياسات للمشتريات</w:t>
            </w:r>
          </w:p>
        </w:tc>
        <w:tc>
          <w:tcPr>
            <w:tcW w:type="dxa" w:w="1234"/>
          </w:tcPr>
          <w:p>
            <w:pPr>
              <w:bidi w:val="1"/>
              <w:jc w:val="right"/>
            </w:pPr>
            <w:r>
              <w:t>مدير إدارة العقود والمشتريات</w:t>
            </w:r>
          </w:p>
        </w:tc>
        <w:tc>
          <w:tcPr>
            <w:tcW w:type="dxa" w:w="1234"/>
          </w:tcPr>
          <w:p>
            <w:pPr>
              <w:bidi w:val="1"/>
              <w:jc w:val="right"/>
            </w:pPr>
            <w:r>
              <w:t>مدير عام الخدمات المشتركة</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٠</w:t>
            </w:r>
          </w:p>
        </w:tc>
      </w:tr>
    </w:tbl>
    <w:p>
      <w:pPr>
        <w:pStyle w:val="Heading1"/>
        <w:bidi w:val="1"/>
        <w:jc w:val="right"/>
      </w:pPr>
      <w:r>
        <w:t>الصفحة 9</w:t>
      </w:r>
    </w:p>
    <w:p>
      <w:pPr>
        <w:bidi w:val="1"/>
        <w:jc w:val="right"/>
      </w:pPr>
      <w:r>
        <w:t>دليل الصلاحيات</w:t>
      </w:r>
    </w:p>
    <w:p>
      <w:pPr>
        <w:bidi w:val="1"/>
        <w:jc w:val="right"/>
      </w:pPr>
      <w:r>
        <w:t>H1 4</w:t>
      </w:r>
    </w:p>
    <w:p>
      <w:pPr>
        <w:bidi w:val="1"/>
        <w:jc w:val="right"/>
      </w:pPr>
      <w:r>
        <w:t>الهيئة السعودية للمهندسين ٢٠٢٠</w:t>
      </w:r>
    </w:p>
    <w:p>
      <w:pPr>
        <w:bidi w:val="1"/>
        <w:jc w:val="right"/>
      </w:pPr>
      <w:r>
        <w:t>مجلس الإدارة *SC= SAUDI CONNOR, OF ENGINEERS</w:t>
      </w:r>
    </w:p>
    <w:p>
      <w:pPr>
        <w:bidi w:val="1"/>
        <w:jc w:val="right"/>
      </w:pPr>
      <w:r>
        <w:t>8</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٢. الخطط والتقارير والموازنة التقديرية</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يعد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١-٢</w:t>
            </w:r>
          </w:p>
        </w:tc>
        <w:tc>
          <w:tcPr>
            <w:tcW w:type="dxa" w:w="1234"/>
          </w:tcPr>
          <w:p>
            <w:pPr>
              <w:bidi w:val="1"/>
              <w:jc w:val="right"/>
            </w:pPr>
            <w:r>
              <w:t>إقرار الخطة الاستراتيجية</w:t>
            </w:r>
          </w:p>
        </w:tc>
        <w:tc>
          <w:tcPr>
            <w:tcW w:type="dxa" w:w="1234"/>
          </w:tcPr>
          <w:p>
            <w:pPr>
              <w:bidi w:val="1"/>
              <w:jc w:val="right"/>
            </w:pPr>
            <w:r>
              <w:t>تائب الأمين ومدير علم ومدراء الإدارات</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الجمعية العمومية</w:t>
            </w:r>
          </w:p>
        </w:tc>
        <w:tc>
          <w:tcPr>
            <w:tcW w:type="dxa" w:w="1234"/>
          </w:tcPr>
          <w:p>
            <w:pPr>
              <w:bidi w:val="1"/>
              <w:jc w:val="right"/>
            </w:pPr>
            <w:r>
              <w:t>الوزارة</w:t>
            </w:r>
          </w:p>
        </w:tc>
      </w:tr>
      <w:tr>
        <w:tc>
          <w:tcPr>
            <w:tcW w:type="dxa" w:w="1234"/>
          </w:tcPr>
          <w:p>
            <w:pPr>
              <w:bidi w:val="1"/>
              <w:jc w:val="right"/>
            </w:pPr>
            <w:r>
              <w:t>٢-٢</w:t>
            </w:r>
          </w:p>
        </w:tc>
        <w:tc>
          <w:tcPr>
            <w:tcW w:type="dxa" w:w="1234"/>
          </w:tcPr>
          <w:p>
            <w:pPr>
              <w:bidi w:val="1"/>
              <w:jc w:val="right"/>
            </w:pPr>
            <w:r>
              <w:t>إقرار تقارير أداء الخطة الاستراتيجية</w:t>
            </w:r>
          </w:p>
        </w:tc>
        <w:tc>
          <w:tcPr>
            <w:tcW w:type="dxa" w:w="1234"/>
          </w:tcPr>
          <w:p>
            <w:pPr>
              <w:bidi w:val="1"/>
              <w:jc w:val="right"/>
            </w:pPr>
            <w:r>
              <w:t>نائب الأمين ومدير عام ومدراء الإدارات</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الجمعية العمومية</w:t>
            </w:r>
          </w:p>
        </w:tc>
        <w:tc>
          <w:tcPr>
            <w:tcW w:type="dxa" w:w="1234"/>
          </w:tcPr>
          <w:p>
            <w:pPr>
              <w:bidi w:val="1"/>
              <w:jc w:val="right"/>
            </w:pPr>
            <w:r>
              <w:t>الوزارة</w:t>
            </w:r>
          </w:p>
        </w:tc>
      </w:tr>
      <w:tr>
        <w:tc>
          <w:tcPr>
            <w:tcW w:type="dxa" w:w="1234"/>
          </w:tcPr>
          <w:p>
            <w:pPr>
              <w:bidi w:val="1"/>
              <w:jc w:val="right"/>
            </w:pPr>
            <w:r>
              <w:t>٣-٢</w:t>
            </w:r>
          </w:p>
        </w:tc>
        <w:tc>
          <w:tcPr>
            <w:tcW w:type="dxa" w:w="1234"/>
          </w:tcPr>
          <w:p>
            <w:pPr>
              <w:bidi w:val="1"/>
              <w:jc w:val="right"/>
            </w:pPr>
            <w:r>
              <w:t>إقرار الموازنة التقديرية السنوية</w:t>
            </w:r>
          </w:p>
        </w:tc>
        <w:tc>
          <w:tcPr>
            <w:tcW w:type="dxa" w:w="1234"/>
          </w:tcPr>
          <w:p>
            <w:pPr>
              <w:bidi w:val="1"/>
              <w:jc w:val="right"/>
            </w:pPr>
            <w:r>
              <w:t>الإدارات المعنية/ رئيس الحسابات</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ـ</w:t>
            </w:r>
          </w:p>
        </w:tc>
      </w:tr>
      <w:tr>
        <w:tc>
          <w:tcPr>
            <w:tcW w:type="dxa" w:w="1234"/>
          </w:tcPr>
          <w:p>
            <w:pPr>
              <w:bidi w:val="1"/>
              <w:jc w:val="right"/>
            </w:pPr>
            <w:r>
              <w:t>٤-٢</w:t>
            </w:r>
          </w:p>
        </w:tc>
        <w:tc>
          <w:tcPr>
            <w:tcW w:type="dxa" w:w="1234"/>
          </w:tcPr>
          <w:p>
            <w:pPr>
              <w:bidi w:val="1"/>
              <w:jc w:val="right"/>
            </w:pPr>
            <w:r>
              <w:t>إقرار الخطط التشغيلية</w:t>
            </w:r>
          </w:p>
        </w:tc>
        <w:tc>
          <w:tcPr>
            <w:tcW w:type="dxa" w:w="1234"/>
          </w:tcPr>
          <w:p>
            <w:pPr>
              <w:bidi w:val="1"/>
              <w:jc w:val="right"/>
            </w:pPr>
            <w:r>
              <w:t>مساعد الأمين ومدير عام ومدراء الإدارات</w:t>
            </w:r>
          </w:p>
        </w:tc>
        <w:tc>
          <w:tcPr>
            <w:tcW w:type="dxa" w:w="2468"/>
            <w:gridSpan w:val="2"/>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w:t>
            </w:r>
          </w:p>
        </w:tc>
      </w:tr>
      <w:tr>
        <w:tc>
          <w:tcPr>
            <w:tcW w:type="dxa" w:w="1234"/>
          </w:tcPr>
          <w:p>
            <w:pPr>
              <w:bidi w:val="1"/>
              <w:jc w:val="right"/>
            </w:pPr>
            <w:r>
              <w:t>٢٫٥</w:t>
            </w:r>
          </w:p>
        </w:tc>
        <w:tc>
          <w:tcPr>
            <w:tcW w:type="dxa" w:w="1234"/>
          </w:tcPr>
          <w:p>
            <w:pPr>
              <w:bidi w:val="1"/>
              <w:jc w:val="right"/>
            </w:pPr>
            <w:r>
              <w:t>إقرار واعتماد التقرير السنوي</w:t>
            </w:r>
          </w:p>
        </w:tc>
        <w:tc>
          <w:tcPr>
            <w:tcW w:type="dxa" w:w="1234"/>
          </w:tcPr>
          <w:p>
            <w:pPr>
              <w:bidi w:val="1"/>
              <w:jc w:val="right"/>
            </w:pPr>
            <w:r>
              <w:t>مدراء الإدارات</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الجمعية العمومية</w:t>
            </w:r>
          </w:p>
        </w:tc>
        <w:tc>
          <w:tcPr>
            <w:tcW w:type="dxa" w:w="1234"/>
          </w:tcPr>
          <w:p>
            <w:pPr>
              <w:bidi w:val="1"/>
              <w:jc w:val="right"/>
            </w:pPr>
            <w:r>
              <w:t>الوزارة</w:t>
            </w:r>
          </w:p>
        </w:tc>
      </w:tr>
      <w:tr>
        <w:tc>
          <w:tcPr>
            <w:tcW w:type="dxa" w:w="1234"/>
          </w:tcPr>
          <w:p>
            <w:pPr>
              <w:bidi w:val="1"/>
              <w:jc w:val="right"/>
            </w:pPr>
            <w:r>
              <w:t>٦-٢</w:t>
            </w:r>
          </w:p>
        </w:tc>
        <w:tc>
          <w:tcPr>
            <w:tcW w:type="dxa" w:w="1234"/>
          </w:tcPr>
          <w:p>
            <w:pPr>
              <w:bidi w:val="1"/>
              <w:jc w:val="right"/>
            </w:pPr>
            <w:r>
              <w:t>التقارير المالية و الربع سنوية والقوائم المالية</w:t>
            </w:r>
          </w:p>
        </w:tc>
        <w:tc>
          <w:tcPr>
            <w:tcW w:type="dxa" w:w="1234"/>
          </w:tcPr>
          <w:p>
            <w:pPr>
              <w:bidi w:val="1"/>
              <w:jc w:val="right"/>
            </w:pPr>
            <w:r>
              <w:t>رئيس قسم التكاليف والموازنة</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w:t>
            </w:r>
          </w:p>
        </w:tc>
      </w:tr>
    </w:tbl>
    <w:p>
      <w:pPr>
        <w:pStyle w:val="Heading1"/>
        <w:bidi w:val="1"/>
        <w:jc w:val="right"/>
      </w:pPr>
      <w:r>
        <w:t>الصفحة 10</w:t>
      </w:r>
    </w:p>
    <w:p>
      <w:pPr>
        <w:bidi w:val="1"/>
        <w:jc w:val="right"/>
      </w:pPr>
      <w:r>
        <w:t>دليل الصلاحيات</w:t>
      </w:r>
    </w:p>
    <w:p>
      <w:pPr>
        <w:bidi w:val="1"/>
        <w:jc w:val="right"/>
      </w:pPr>
      <w:r>
        <w:t>مت له شعره</w:t>
      </w:r>
    </w:p>
    <w:p>
      <w:pPr>
        <w:bidi w:val="1"/>
        <w:jc w:val="right"/>
      </w:pPr>
      <w:r>
        <w:t>الهيئة السعودية للمهندسين ٢٠٢٠</w:t>
      </w:r>
    </w:p>
    <w:p>
      <w:pPr>
        <w:bidi w:val="1"/>
        <w:jc w:val="right"/>
      </w:pPr>
      <w:r>
        <w:t>القيمة السعودية للمهند سين مجلس الإدارة *SCE SAUDI COUNCIL OF ENGINEERS</w:t>
      </w:r>
    </w:p>
    <w:p>
      <w:pPr>
        <w:bidi w:val="1"/>
        <w:jc w:val="right"/>
      </w:pPr>
      <w:r>
        <w:t>9</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٣. تحبين مكتب مراجع الحسابات الخارجي</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يعد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١-٣</w:t>
            </w:r>
          </w:p>
        </w:tc>
        <w:tc>
          <w:tcPr>
            <w:tcW w:type="dxa" w:w="1234"/>
          </w:tcPr>
          <w:p>
            <w:pPr>
              <w:bidi w:val="1"/>
              <w:jc w:val="right"/>
            </w:pPr>
            <w:r>
              <w:t>تعيين مراجع الحسابات الخارجي</w:t>
            </w:r>
          </w:p>
        </w:tc>
        <w:tc>
          <w:tcPr>
            <w:tcW w:type="dxa" w:w="1234"/>
          </w:tcPr>
          <w:p>
            <w:pPr>
              <w:bidi w:val="1"/>
              <w:jc w:val="right"/>
            </w:pPr>
            <w:r>
              <w:t>المراجع الداخلي</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الجمعية العمومية</w:t>
            </w:r>
          </w:p>
        </w:tc>
        <w:tc>
          <w:tcPr>
            <w:tcW w:type="dxa" w:w="1234"/>
          </w:tcPr>
          <w:p>
            <w:pPr>
              <w:bidi w:val="1"/>
              <w:jc w:val="right"/>
            </w:pPr>
            <w:r>
              <w:t>الوزارة</w:t>
            </w:r>
          </w:p>
        </w:tc>
      </w:tr>
      <w:tr>
        <w:tc>
          <w:tcPr>
            <w:tcW w:type="dxa" w:w="1234"/>
          </w:tcPr>
          <w:p>
            <w:pPr>
              <w:bidi w:val="1"/>
              <w:jc w:val="right"/>
            </w:pPr>
            <w:r>
              <w:t>٢-٣</w:t>
            </w:r>
          </w:p>
        </w:tc>
        <w:tc>
          <w:tcPr>
            <w:tcW w:type="dxa" w:w="1234"/>
          </w:tcPr>
          <w:p>
            <w:pPr>
              <w:bidi w:val="1"/>
              <w:jc w:val="right"/>
            </w:pPr>
            <w:r>
              <w:t>اعتماد تقرير المراجع الخارجي والقوائم المالية</w:t>
            </w:r>
          </w:p>
        </w:tc>
        <w:tc>
          <w:tcPr>
            <w:tcW w:type="dxa" w:w="1234"/>
          </w:tcPr>
          <w:p>
            <w:pPr>
              <w:bidi w:val="1"/>
              <w:jc w:val="right"/>
            </w:pPr>
            <w:r/>
          </w:p>
        </w:tc>
        <w:tc>
          <w:tcPr>
            <w:tcW w:type="dxa" w:w="1234"/>
          </w:tcPr>
          <w:p>
            <w:pPr>
              <w:bidi w:val="1"/>
              <w:jc w:val="right"/>
            </w:pPr>
            <w:r>
              <w:t>المراجع الخارجي</w:t>
            </w:r>
          </w:p>
        </w:tc>
        <w:tc>
          <w:tcPr>
            <w:tcW w:type="dxa" w:w="1234"/>
          </w:tcPr>
          <w:p>
            <w:pPr>
              <w:bidi w:val="1"/>
              <w:jc w:val="right"/>
            </w:pPr>
            <w:r/>
          </w:p>
        </w:tc>
        <w:tc>
          <w:tcPr>
            <w:tcW w:type="dxa" w:w="1234"/>
          </w:tcPr>
          <w:p>
            <w:pPr>
              <w:bidi w:val="1"/>
              <w:jc w:val="right"/>
            </w:pPr>
            <w:r>
              <w:t>الجمعية العمومية</w:t>
            </w:r>
          </w:p>
        </w:tc>
        <w:tc>
          <w:tcPr>
            <w:tcW w:type="dxa" w:w="1234"/>
          </w:tcPr>
          <w:p>
            <w:pPr>
              <w:bidi w:val="1"/>
              <w:jc w:val="right"/>
            </w:pPr>
            <w:r>
              <w:t>الوزارة</w:t>
            </w:r>
          </w:p>
        </w:tc>
      </w:tr>
    </w:tbl>
    <w:p>
      <w:pPr>
        <w:pStyle w:val="Heading1"/>
        <w:bidi w:val="1"/>
        <w:jc w:val="right"/>
      </w:pPr>
      <w:r>
        <w:t>الصفحة 11</w:t>
      </w:r>
    </w:p>
    <w:p>
      <w:pPr>
        <w:bidi w:val="1"/>
        <w:jc w:val="right"/>
      </w:pPr>
      <w:r>
        <w:t>حليل الصلاحيات</w:t>
      </w:r>
    </w:p>
    <w:p>
      <w:pPr>
        <w:bidi w:val="1"/>
        <w:jc w:val="right"/>
      </w:pPr>
      <w:r>
        <w:t>· التعميد المباشر الوارد أعلاه مشروط بأن تكون المشتريات ضمن الموازنة التقديرية، وتوفر السيولة ويجب أخذ موافقة صاحب الصلاحية وأن تتوفر ثلاث عروض على الأقل، وفي حال عدم توفر ثلاث عروض يتم الاعتماد من الأمين العام.</w:t>
      </w:r>
    </w:p>
    <w:p>
      <w:pPr>
        <w:bidi w:val="1"/>
        <w:jc w:val="right"/>
      </w:pPr>
      <w:r>
        <w:t>عَ لاختفت</w:t>
      </w:r>
    </w:p>
    <w:p>
      <w:pPr>
        <w:bidi w:val="1"/>
        <w:jc w:val="right"/>
      </w:pPr>
      <w:r>
        <w:t>الهيئة السعودية للمهندسين ٢٠٢٠</w:t>
      </w:r>
    </w:p>
    <w:p>
      <w:pPr>
        <w:bidi w:val="1"/>
        <w:jc w:val="right"/>
      </w:pPr>
      <w:r>
        <w:t>الهيئة السعودية للمهندسين مجلس الإدارة *SCE SAUDE COUNCIL OF ENGINEERS</w:t>
      </w:r>
    </w:p>
    <w:p>
      <w:pPr>
        <w:bidi w:val="1"/>
        <w:jc w:val="right"/>
      </w:pPr>
      <w:r>
        <w:t>10</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توقيع الغاضات التوريخ</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يعد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تنفيذ</w:t>
            </w:r>
          </w:p>
        </w:tc>
      </w:tr>
      <w:tr>
        <w:tc>
          <w:tcPr>
            <w:tcW w:type="dxa" w:w="1234"/>
          </w:tcPr>
          <w:p>
            <w:pPr>
              <w:bidi w:val="1"/>
              <w:jc w:val="right"/>
            </w:pPr>
            <w:r>
              <w:t>١-٤</w:t>
            </w:r>
          </w:p>
        </w:tc>
        <w:tc>
          <w:tcPr>
            <w:tcW w:type="dxa" w:w="1234"/>
          </w:tcPr>
          <w:p>
            <w:pPr>
              <w:bidi w:val="1"/>
              <w:jc w:val="right"/>
            </w:pPr>
            <w:r>
              <w:t>اعتماد كراسة المواصفات أعمال التوريد</w:t>
            </w:r>
          </w:p>
        </w:tc>
        <w:tc>
          <w:tcPr>
            <w:tcW w:type="dxa" w:w="2468"/>
            <w:gridSpan w:val="2"/>
          </w:tcPr>
          <w:p>
            <w:pPr>
              <w:bidi w:val="1"/>
              <w:jc w:val="right"/>
            </w:pPr>
            <w:r>
              <w:t>الإدارة المختصة / إدارة العقود والمشتريات</w:t>
            </w:r>
          </w:p>
        </w:tc>
        <w:tc>
          <w:tcPr>
            <w:tcW w:type="dxa" w:w="1234"/>
          </w:tcPr>
          <w:p>
            <w:pPr>
              <w:bidi w:val="1"/>
              <w:jc w:val="right"/>
            </w:pPr>
            <w:r>
              <w:t>مدير عام الخدمات المشتركة</w:t>
            </w:r>
          </w:p>
        </w:tc>
        <w:tc>
          <w:tcPr>
            <w:tcW w:type="dxa" w:w="1234"/>
          </w:tcPr>
          <w:p>
            <w:pPr>
              <w:bidi w:val="1"/>
              <w:jc w:val="right"/>
            </w:pPr>
            <w:r>
              <w:t>الأمين العام</w:t>
            </w:r>
          </w:p>
        </w:tc>
        <w:tc>
          <w:tcPr>
            <w:tcW w:type="dxa" w:w="1234"/>
          </w:tcPr>
          <w:p>
            <w:pPr>
              <w:bidi w:val="1"/>
              <w:jc w:val="right"/>
            </w:pPr>
            <w:r>
              <w:t>إدارة المشتريات</w:t>
            </w:r>
          </w:p>
        </w:tc>
      </w:tr>
      <w:tr>
        <w:tc>
          <w:tcPr>
            <w:tcW w:type="dxa" w:w="1234"/>
          </w:tcPr>
          <w:p>
            <w:pPr>
              <w:bidi w:val="1"/>
              <w:jc w:val="right"/>
            </w:pPr>
            <w:r>
              <w:t>٢-٤</w:t>
            </w:r>
          </w:p>
        </w:tc>
        <w:tc>
          <w:tcPr>
            <w:tcW w:type="dxa" w:w="1234"/>
          </w:tcPr>
          <w:p>
            <w:pPr>
              <w:bidi w:val="1"/>
              <w:jc w:val="right"/>
            </w:pPr>
            <w:r>
              <w:t>شراء مواد أو خدمات لا تتجاوز ٣٠٠٠ ريال سعودي</w:t>
            </w:r>
          </w:p>
        </w:tc>
        <w:tc>
          <w:tcPr>
            <w:tcW w:type="dxa" w:w="1234"/>
          </w:tcPr>
          <w:p>
            <w:pPr>
              <w:bidi w:val="1"/>
              <w:jc w:val="right"/>
            </w:pPr>
            <w:r>
              <w:t>مدير الإدارة المعنية</w:t>
            </w:r>
          </w:p>
        </w:tc>
        <w:tc>
          <w:tcPr>
            <w:tcW w:type="dxa" w:w="1234"/>
          </w:tcPr>
          <w:p>
            <w:pPr>
              <w:bidi w:val="1"/>
              <w:jc w:val="right"/>
            </w:pPr>
            <w:r>
              <w:t>مدير عام الإدارة المعنية</w:t>
            </w:r>
          </w:p>
        </w:tc>
        <w:tc>
          <w:tcPr>
            <w:tcW w:type="dxa" w:w="1234"/>
          </w:tcPr>
          <w:p>
            <w:pPr>
              <w:bidi w:val="1"/>
              <w:jc w:val="right"/>
            </w:pPr>
            <w:r>
              <w:t>أمين الصندوق</w:t>
            </w:r>
          </w:p>
        </w:tc>
        <w:tc>
          <w:tcPr>
            <w:tcW w:type="dxa" w:w="1234"/>
          </w:tcPr>
          <w:p>
            <w:pPr>
              <w:bidi w:val="1"/>
              <w:jc w:val="right"/>
            </w:pPr>
            <w:r>
              <w:t>مدير إدارة الشؤون المالية</w:t>
            </w:r>
          </w:p>
        </w:tc>
        <w:tc>
          <w:tcPr>
            <w:tcW w:type="dxa" w:w="1234"/>
          </w:tcPr>
          <w:p>
            <w:pPr>
              <w:bidi w:val="1"/>
              <w:jc w:val="right"/>
            </w:pPr>
            <w:r>
              <w:t>الإدارة المعنية</w:t>
            </w:r>
          </w:p>
        </w:tc>
      </w:tr>
      <w:tr>
        <w:tc>
          <w:tcPr>
            <w:tcW w:type="dxa" w:w="1234"/>
          </w:tcPr>
          <w:p>
            <w:pPr>
              <w:bidi w:val="1"/>
              <w:jc w:val="right"/>
            </w:pPr>
            <w:r>
              <w:t>٣-٤</w:t>
            </w:r>
          </w:p>
        </w:tc>
        <w:tc>
          <w:tcPr>
            <w:tcW w:type="dxa" w:w="1234"/>
          </w:tcPr>
          <w:p>
            <w:pPr>
              <w:bidi w:val="1"/>
              <w:jc w:val="right"/>
            </w:pPr>
            <w:r>
              <w:t>تعميد مباشرة لمواد أو خدمات لا تتجاوز ٥٠٠٠ ريال سعودي، على أن لا تتجاوز مجموع التعاميد عن ٥٠٠٠٠ ريال في السنة.</w:t>
            </w:r>
          </w:p>
        </w:tc>
        <w:tc>
          <w:tcPr>
            <w:tcW w:type="dxa" w:w="1234"/>
          </w:tcPr>
          <w:p>
            <w:pPr>
              <w:bidi w:val="1"/>
              <w:jc w:val="right"/>
            </w:pPr>
            <w:r>
              <w:t>مدير الإدارة المعنية</w:t>
            </w:r>
          </w:p>
        </w:tc>
        <w:tc>
          <w:tcPr>
            <w:tcW w:type="dxa" w:w="1234"/>
          </w:tcPr>
          <w:p>
            <w:pPr>
              <w:bidi w:val="1"/>
              <w:jc w:val="right"/>
            </w:pPr>
            <w:r>
              <w:t>مدير عام الإدارة المعنية</w:t>
            </w:r>
          </w:p>
        </w:tc>
        <w:tc>
          <w:tcPr>
            <w:tcW w:type="dxa" w:w="2468"/>
            <w:gridSpan w:val="2"/>
          </w:tcPr>
          <w:p>
            <w:pPr>
              <w:bidi w:val="1"/>
              <w:jc w:val="right"/>
            </w:pPr>
            <w:r>
              <w:t>مدير إدارة المشتريات</w:t>
            </w:r>
          </w:p>
        </w:tc>
        <w:tc>
          <w:tcPr>
            <w:tcW w:type="dxa" w:w="1234"/>
          </w:tcPr>
          <w:p>
            <w:pPr>
              <w:bidi w:val="1"/>
              <w:jc w:val="right"/>
            </w:pPr>
            <w:r>
              <w:t>مأمور المشتريات</w:t>
            </w:r>
          </w:p>
        </w:tc>
      </w:tr>
      <w:tr>
        <w:tc>
          <w:tcPr>
            <w:tcW w:type="dxa" w:w="1234"/>
          </w:tcPr>
          <w:p>
            <w:pPr>
              <w:bidi w:val="1"/>
              <w:jc w:val="right"/>
            </w:pPr>
            <w:r>
              <w:t>٤٠٤</w:t>
            </w:r>
          </w:p>
        </w:tc>
        <w:tc>
          <w:tcPr>
            <w:tcW w:type="dxa" w:w="1234"/>
          </w:tcPr>
          <w:p>
            <w:pPr>
              <w:bidi w:val="1"/>
              <w:jc w:val="right"/>
            </w:pPr>
            <w:r>
              <w:t>تعميد مباشرة لمواد أو خدمات لا تتجاوز ٢٠٠٠٠ ريال سعودي، على أن لا تتجاوز مجموع التعاميد عن . ريال فى السنة.</w:t>
            </w:r>
          </w:p>
        </w:tc>
        <w:tc>
          <w:tcPr>
            <w:tcW w:type="dxa" w:w="1234"/>
          </w:tcPr>
          <w:p>
            <w:pPr>
              <w:bidi w:val="1"/>
              <w:jc w:val="right"/>
            </w:pPr>
            <w:r>
              <w:t>مدير الإدارة المعنية</w:t>
            </w:r>
          </w:p>
        </w:tc>
        <w:tc>
          <w:tcPr>
            <w:tcW w:type="dxa" w:w="1234"/>
          </w:tcPr>
          <w:p>
            <w:pPr>
              <w:bidi w:val="1"/>
              <w:jc w:val="right"/>
            </w:pPr>
            <w:r>
              <w:t>مدير عام الإدارة المعنية</w:t>
            </w:r>
          </w:p>
        </w:tc>
        <w:tc>
          <w:tcPr>
            <w:tcW w:type="dxa" w:w="2468"/>
            <w:gridSpan w:val="2"/>
          </w:tcPr>
          <w:p>
            <w:pPr>
              <w:bidi w:val="1"/>
              <w:jc w:val="right"/>
            </w:pPr>
            <w:r>
              <w:t>مدير عام الخدمات المشتركة</w:t>
            </w:r>
          </w:p>
        </w:tc>
        <w:tc>
          <w:tcPr>
            <w:tcW w:type="dxa" w:w="1234"/>
          </w:tcPr>
          <w:p>
            <w:pPr>
              <w:bidi w:val="1"/>
              <w:jc w:val="right"/>
            </w:pPr>
            <w:r>
              <w:t>مدير إدارة المشتريات</w:t>
            </w:r>
          </w:p>
        </w:tc>
      </w:tr>
      <w:tr>
        <w:tc>
          <w:tcPr>
            <w:tcW w:type="dxa" w:w="1234"/>
          </w:tcPr>
          <w:p>
            <w:pPr>
              <w:bidi w:val="1"/>
              <w:jc w:val="right"/>
            </w:pPr>
            <w:r>
              <w:t>٥-٤</w:t>
            </w:r>
          </w:p>
        </w:tc>
        <w:tc>
          <w:tcPr>
            <w:tcW w:type="dxa" w:w="1234"/>
          </w:tcPr>
          <w:p>
            <w:pPr>
              <w:bidi w:val="1"/>
              <w:jc w:val="right"/>
            </w:pPr>
            <w:r>
              <w:t>تعميد مباشرة لمواد أو خدمات لا تتجاوز ٥٠٠٠٠ ريال سعودي على أن لا تتجاوز مجموع التعاميد عن ٠ ريال في السنة.</w:t>
            </w:r>
          </w:p>
        </w:tc>
        <w:tc>
          <w:tcPr>
            <w:tcW w:type="dxa" w:w="1234"/>
          </w:tcPr>
          <w:p>
            <w:pPr>
              <w:bidi w:val="1"/>
              <w:jc w:val="right"/>
            </w:pPr>
            <w:r>
              <w:t>مدير عام الإدارة المعنية</w:t>
            </w:r>
          </w:p>
        </w:tc>
        <w:tc>
          <w:tcPr>
            <w:tcW w:type="dxa" w:w="1234"/>
          </w:tcPr>
          <w:p>
            <w:pPr>
              <w:bidi w:val="1"/>
              <w:jc w:val="right"/>
            </w:pPr>
            <w:r>
              <w:t>مدير عام الخدمات المشتركة</w:t>
            </w:r>
          </w:p>
        </w:tc>
        <w:tc>
          <w:tcPr>
            <w:tcW w:type="dxa" w:w="2468"/>
            <w:gridSpan w:val="2"/>
          </w:tcPr>
          <w:p>
            <w:pPr>
              <w:bidi w:val="1"/>
              <w:jc w:val="right"/>
            </w:pPr>
            <w:r>
              <w:t>الأمين العام</w:t>
            </w:r>
          </w:p>
        </w:tc>
        <w:tc>
          <w:tcPr>
            <w:tcW w:type="dxa" w:w="1234"/>
          </w:tcPr>
          <w:p>
            <w:pPr>
              <w:bidi w:val="1"/>
              <w:jc w:val="right"/>
            </w:pPr>
            <w:r>
              <w:t>مدير إدارة المشتريات</w:t>
            </w:r>
          </w:p>
        </w:tc>
      </w:tr>
      <w:tr>
        <w:tc>
          <w:tcPr>
            <w:tcW w:type="dxa" w:w="1234"/>
          </w:tcPr>
          <w:p>
            <w:pPr>
              <w:bidi w:val="1"/>
              <w:jc w:val="right"/>
            </w:pPr>
            <w:r>
              <w:t>٤٫٦</w:t>
            </w:r>
          </w:p>
        </w:tc>
        <w:tc>
          <w:tcPr>
            <w:tcW w:type="dxa" w:w="1234"/>
          </w:tcPr>
          <w:p>
            <w:pPr>
              <w:bidi w:val="1"/>
              <w:jc w:val="right"/>
            </w:pPr>
            <w:r>
              <w:t>تعميد / عقد لتوريد مواد أو تقديم خدمات للهيئة</w:t>
            </w:r>
          </w:p>
        </w:tc>
        <w:tc>
          <w:tcPr>
            <w:tcW w:type="dxa" w:w="1234"/>
          </w:tcPr>
          <w:p>
            <w:pPr>
              <w:bidi w:val="1"/>
              <w:jc w:val="right"/>
            </w:pPr>
            <w:r>
              <w:t>مدير عام الإدارة المعنية</w:t>
            </w:r>
          </w:p>
        </w:tc>
        <w:tc>
          <w:tcPr>
            <w:tcW w:type="dxa" w:w="1234"/>
          </w:tcPr>
          <w:p>
            <w:pPr>
              <w:bidi w:val="1"/>
              <w:jc w:val="right"/>
            </w:pPr>
            <w:r>
              <w:t>مدير عام الخدمات المشتركة</w:t>
            </w:r>
          </w:p>
        </w:tc>
        <w:tc>
          <w:tcPr>
            <w:tcW w:type="dxa" w:w="1234"/>
          </w:tcPr>
          <w:p>
            <w:pPr>
              <w:bidi w:val="1"/>
              <w:jc w:val="right"/>
            </w:pPr>
            <w:r>
              <w:t>لجنة المشتريات</w:t>
            </w:r>
          </w:p>
        </w:tc>
        <w:tc>
          <w:tcPr>
            <w:tcW w:type="dxa" w:w="1234"/>
          </w:tcPr>
          <w:p>
            <w:pPr>
              <w:bidi w:val="1"/>
              <w:jc w:val="right"/>
            </w:pPr>
            <w:r>
              <w:t>الأمين العام</w:t>
            </w:r>
          </w:p>
        </w:tc>
        <w:tc>
          <w:tcPr>
            <w:tcW w:type="dxa" w:w="1234"/>
          </w:tcPr>
          <w:p>
            <w:pPr>
              <w:bidi w:val="1"/>
              <w:jc w:val="right"/>
            </w:pPr>
            <w:r>
              <w:t>مدير إدارة المشتريات</w:t>
            </w:r>
          </w:p>
        </w:tc>
      </w:tr>
    </w:tbl>
    <w:p>
      <w:pPr>
        <w:pStyle w:val="Heading1"/>
        <w:bidi w:val="1"/>
        <w:jc w:val="right"/>
      </w:pPr>
      <w:r>
        <w:t>الصفحة 12</w:t>
      </w:r>
    </w:p>
    <w:p>
      <w:pPr>
        <w:bidi w:val="1"/>
        <w:jc w:val="right"/>
      </w:pPr>
      <w:r>
        <w:t>دليل الصلاحيات</w:t>
      </w:r>
    </w:p>
    <w:p>
      <w:pPr>
        <w:bidi w:val="1"/>
        <w:jc w:val="right"/>
      </w:pPr>
      <w:r>
        <w:t>الهيئة السعودية للمهندسين ٢٠٢٠</w:t>
      </w:r>
    </w:p>
    <w:p>
      <w:pPr>
        <w:bidi w:val="1"/>
        <w:jc w:val="right"/>
      </w:pPr>
      <w:r>
        <w:t>المعنية الكتابية للمهتمين مجلس الإدارة *SCE SAUDY COUWOL OF ENGINEERS</w:t>
      </w:r>
    </w:p>
    <w:p>
      <w:pPr>
        <w:bidi w:val="1"/>
        <w:jc w:val="right"/>
      </w:pPr>
      <w:r>
        <w:t>11</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٥. التصنيف والاعتماد المبني وشؤون الممارسة المهنية</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بعد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١-٥</w:t>
            </w:r>
          </w:p>
        </w:tc>
        <w:tc>
          <w:tcPr>
            <w:tcW w:type="dxa" w:w="1234"/>
          </w:tcPr>
          <w:p>
            <w:pPr>
              <w:bidi w:val="1"/>
              <w:jc w:val="right"/>
            </w:pPr>
            <w:r>
              <w:t>المراجعة والتحقق النهائي والموافقة أو الرفض لطلبات العضوية</w:t>
            </w:r>
          </w:p>
        </w:tc>
        <w:tc>
          <w:tcPr>
            <w:tcW w:type="dxa" w:w="1234"/>
          </w:tcPr>
          <w:p>
            <w:pPr>
              <w:bidi w:val="1"/>
              <w:jc w:val="right"/>
            </w:pPr>
            <w:r>
              <w:t>منسق قبول وتسجيل</w:t>
            </w:r>
          </w:p>
        </w:tc>
        <w:tc>
          <w:tcPr>
            <w:tcW w:type="dxa" w:w="1234"/>
          </w:tcPr>
          <w:p>
            <w:pPr>
              <w:bidi w:val="1"/>
              <w:jc w:val="right"/>
            </w:pPr>
            <w:r>
              <w:t>رئيس قم الاعتماد</w:t>
            </w:r>
          </w:p>
        </w:tc>
        <w:tc>
          <w:tcPr>
            <w:tcW w:type="dxa" w:w="1234"/>
          </w:tcPr>
          <w:p>
            <w:pPr>
              <w:bidi w:val="1"/>
              <w:jc w:val="right"/>
            </w:pPr>
            <w:r>
              <w:t>مدير إدارة التسجيل والتصنيف المهني</w:t>
            </w:r>
          </w:p>
        </w:tc>
        <w:tc>
          <w:tcPr>
            <w:tcW w:type="dxa" w:w="1234"/>
          </w:tcPr>
          <w:p>
            <w:pPr>
              <w:bidi w:val="1"/>
              <w:jc w:val="right"/>
            </w:pPr>
            <w:r>
              <w:t>مساعد الأمين لشؤون الممارسة</w:t>
            </w:r>
          </w:p>
        </w:tc>
        <w:tc>
          <w:tcPr>
            <w:tcW w:type="dxa" w:w="1234"/>
          </w:tcPr>
          <w:p>
            <w:pPr>
              <w:bidi w:val="1"/>
              <w:jc w:val="right"/>
            </w:pPr>
            <w:r>
              <w:t>الأمين العام</w:t>
            </w:r>
          </w:p>
        </w:tc>
      </w:tr>
      <w:tr>
        <w:tc>
          <w:tcPr>
            <w:tcW w:type="dxa" w:w="1234"/>
          </w:tcPr>
          <w:p>
            <w:pPr>
              <w:bidi w:val="1"/>
              <w:jc w:val="right"/>
            </w:pPr>
            <w:r>
              <w:t>٢-٥</w:t>
            </w:r>
          </w:p>
        </w:tc>
        <w:tc>
          <w:tcPr>
            <w:tcW w:type="dxa" w:w="1234"/>
          </w:tcPr>
          <w:p>
            <w:pPr>
              <w:bidi w:val="1"/>
              <w:jc w:val="right"/>
            </w:pPr>
            <w:r>
              <w:t>اعتماد تحديد أماكن وأوقات الامتحانات للتصنيف الهني</w:t>
            </w:r>
          </w:p>
        </w:tc>
        <w:tc>
          <w:tcPr>
            <w:tcW w:type="dxa" w:w="1234"/>
          </w:tcPr>
          <w:p>
            <w:pPr>
              <w:bidi w:val="1"/>
              <w:jc w:val="right"/>
            </w:pPr>
            <w:r>
              <w:t>منسق قبول وتسجيل</w:t>
            </w:r>
          </w:p>
        </w:tc>
        <w:tc>
          <w:tcPr>
            <w:tcW w:type="dxa" w:w="1234"/>
          </w:tcPr>
          <w:p>
            <w:pPr>
              <w:bidi w:val="1"/>
              <w:jc w:val="right"/>
            </w:pPr>
            <w:r>
              <w:t>رئيس قسم الاختبارات الهندسية</w:t>
            </w:r>
          </w:p>
        </w:tc>
        <w:tc>
          <w:tcPr>
            <w:tcW w:type="dxa" w:w="1234"/>
          </w:tcPr>
          <w:p>
            <w:pPr>
              <w:bidi w:val="1"/>
              <w:jc w:val="right"/>
            </w:pPr>
            <w:r>
              <w:t>مدير إدارة الاختبارات والبرامج المهنية</w:t>
            </w:r>
          </w:p>
        </w:tc>
        <w:tc>
          <w:tcPr>
            <w:tcW w:type="dxa" w:w="1234"/>
          </w:tcPr>
          <w:p>
            <w:pPr>
              <w:bidi w:val="1"/>
              <w:jc w:val="right"/>
            </w:pPr>
            <w:r>
              <w:t>مساعد الأمين لشؤون الممارسة</w:t>
            </w:r>
          </w:p>
        </w:tc>
        <w:tc>
          <w:tcPr>
            <w:tcW w:type="dxa" w:w="1234"/>
          </w:tcPr>
          <w:p>
            <w:pPr>
              <w:bidi w:val="1"/>
              <w:jc w:val="right"/>
            </w:pPr>
            <w:r>
              <w:t>الأمين العام</w:t>
            </w:r>
          </w:p>
        </w:tc>
      </w:tr>
      <w:tr>
        <w:tc>
          <w:tcPr>
            <w:tcW w:type="dxa" w:w="1234"/>
          </w:tcPr>
          <w:p>
            <w:pPr>
              <w:bidi w:val="1"/>
              <w:jc w:val="right"/>
            </w:pPr>
            <w:r>
              <w:t>٣-٥</w:t>
            </w:r>
          </w:p>
        </w:tc>
        <w:tc>
          <w:tcPr>
            <w:tcW w:type="dxa" w:w="1234"/>
          </w:tcPr>
          <w:p>
            <w:pPr>
              <w:bidi w:val="1"/>
              <w:jc w:val="right"/>
            </w:pPr>
            <w:r>
              <w:t>اعتماد قبول طلبات المكاتب والشركات الهندسية والتدقيق الأولى عليها (جديد، تجديد، تحويل، فتح فروع، الغاء ، تنازل ... ) (شركات، مكاتب، مختبرات، مسائدة ... )</w:t>
            </w:r>
          </w:p>
        </w:tc>
        <w:tc>
          <w:tcPr>
            <w:tcW w:type="dxa" w:w="1234"/>
          </w:tcPr>
          <w:p>
            <w:pPr>
              <w:bidi w:val="1"/>
              <w:jc w:val="right"/>
            </w:pPr>
            <w:r>
              <w:t>متسق قبول وتسجيل</w:t>
            </w:r>
          </w:p>
        </w:tc>
        <w:tc>
          <w:tcPr>
            <w:tcW w:type="dxa" w:w="2468"/>
            <w:gridSpan w:val="2"/>
          </w:tcPr>
          <w:p>
            <w:pPr>
              <w:bidi w:val="1"/>
              <w:jc w:val="right"/>
            </w:pPr>
            <w:r>
              <w:t>رئيس قسم التراخيص</w:t>
            </w:r>
          </w:p>
        </w:tc>
        <w:tc>
          <w:tcPr>
            <w:tcW w:type="dxa" w:w="1234"/>
          </w:tcPr>
          <w:p>
            <w:pPr>
              <w:bidi w:val="1"/>
              <w:jc w:val="right"/>
            </w:pPr>
            <w:r>
              <w:t>مدير إدارة خدمات التراخيص والتصنيف</w:t>
            </w:r>
          </w:p>
        </w:tc>
        <w:tc>
          <w:tcPr>
            <w:tcW w:type="dxa" w:w="1234"/>
          </w:tcPr>
          <w:p>
            <w:pPr>
              <w:bidi w:val="1"/>
              <w:jc w:val="right"/>
            </w:pPr>
            <w:r>
              <w:t>إدارة خدمات الأعمال ومراكز الخدمة المعنية</w:t>
            </w:r>
          </w:p>
        </w:tc>
      </w:tr>
      <w:tr>
        <w:tc>
          <w:tcPr>
            <w:tcW w:type="dxa" w:w="1234"/>
          </w:tcPr>
          <w:p>
            <w:pPr>
              <w:bidi w:val="1"/>
              <w:jc w:val="right"/>
            </w:pPr>
            <w:r>
              <w:t>٥٠٤</w:t>
            </w:r>
          </w:p>
        </w:tc>
        <w:tc>
          <w:tcPr>
            <w:tcW w:type="dxa" w:w="1234"/>
          </w:tcPr>
          <w:p>
            <w:pPr>
              <w:bidi w:val="1"/>
              <w:jc w:val="right"/>
            </w:pPr>
            <w:r>
              <w:t>الموافقة أو الرفض لجميع الطلبات والمعاملات الخاصة بالشركات والمكاتب</w:t>
            </w:r>
          </w:p>
        </w:tc>
        <w:tc>
          <w:tcPr>
            <w:tcW w:type="dxa" w:w="1234"/>
          </w:tcPr>
          <w:p>
            <w:pPr>
              <w:bidi w:val="1"/>
              <w:jc w:val="right"/>
            </w:pPr>
            <w:r>
              <w:t>منسق قبول وتسجيل</w:t>
            </w:r>
          </w:p>
        </w:tc>
        <w:tc>
          <w:tcPr>
            <w:tcW w:type="dxa" w:w="1234"/>
          </w:tcPr>
          <w:p>
            <w:pPr>
              <w:bidi w:val="1"/>
              <w:jc w:val="right"/>
            </w:pPr>
            <w:r>
              <w:t>رئيس قسم التراخيص</w:t>
            </w:r>
          </w:p>
        </w:tc>
        <w:tc>
          <w:tcPr>
            <w:tcW w:type="dxa" w:w="1234"/>
          </w:tcPr>
          <w:p>
            <w:pPr>
              <w:bidi w:val="1"/>
              <w:jc w:val="right"/>
            </w:pPr>
            <w:r>
              <w:t>مدير إدارة خدمات التراخيص والتصنيف</w:t>
            </w:r>
          </w:p>
        </w:tc>
        <w:tc>
          <w:tcPr>
            <w:tcW w:type="dxa" w:w="1234"/>
          </w:tcPr>
          <w:p>
            <w:pPr>
              <w:bidi w:val="1"/>
              <w:jc w:val="right"/>
            </w:pPr>
            <w:r>
              <w:t>لجنة التراخيص</w:t>
            </w:r>
          </w:p>
        </w:tc>
        <w:tc>
          <w:tcPr>
            <w:tcW w:type="dxa" w:w="1234"/>
          </w:tcPr>
          <w:p>
            <w:pPr>
              <w:bidi w:val="1"/>
              <w:jc w:val="right"/>
            </w:pPr>
            <w:r>
              <w:t>مساعد الأمين لشؤون الممارسة</w:t>
            </w:r>
          </w:p>
        </w:tc>
      </w:tr>
      <w:tr>
        <w:tc>
          <w:tcPr>
            <w:tcW w:type="dxa" w:w="1234"/>
          </w:tcPr>
          <w:p>
            <w:pPr>
              <w:bidi w:val="1"/>
              <w:jc w:val="right"/>
            </w:pPr>
            <w:r>
              <w:t>٥-٥</w:t>
            </w:r>
          </w:p>
        </w:tc>
        <w:tc>
          <w:tcPr>
            <w:tcW w:type="dxa" w:w="1234"/>
          </w:tcPr>
          <w:p>
            <w:pPr>
              <w:bidi w:val="1"/>
              <w:jc w:val="right"/>
            </w:pPr>
            <w:r>
              <w:t>اعتماد الأسماء التجارية وعمليات التحقق والمراسلة</w:t>
            </w:r>
          </w:p>
        </w:tc>
        <w:tc>
          <w:tcPr>
            <w:tcW w:type="dxa" w:w="1234"/>
          </w:tcPr>
          <w:p>
            <w:pPr>
              <w:bidi w:val="1"/>
              <w:jc w:val="right"/>
            </w:pPr>
            <w:r>
              <w:t>منسق قبول وتسجيل</w:t>
            </w:r>
          </w:p>
        </w:tc>
        <w:tc>
          <w:tcPr>
            <w:tcW w:type="dxa" w:w="1234"/>
          </w:tcPr>
          <w:p>
            <w:pPr>
              <w:bidi w:val="1"/>
              <w:jc w:val="right"/>
            </w:pPr>
            <w:r>
              <w:t>رئيس قسم التراخيص</w:t>
            </w:r>
          </w:p>
        </w:tc>
        <w:tc>
          <w:tcPr>
            <w:tcW w:type="dxa" w:w="1234"/>
          </w:tcPr>
          <w:p>
            <w:pPr>
              <w:bidi w:val="1"/>
              <w:jc w:val="right"/>
            </w:pPr>
            <w:r>
              <w:t>مدير إدارة خدمات التراخيص والتصنيف</w:t>
            </w:r>
          </w:p>
        </w:tc>
        <w:tc>
          <w:tcPr>
            <w:tcW w:type="dxa" w:w="1234"/>
          </w:tcPr>
          <w:p>
            <w:pPr>
              <w:bidi w:val="1"/>
              <w:jc w:val="right"/>
            </w:pPr>
            <w:r>
              <w:t>لجنة التراخيص</w:t>
            </w:r>
          </w:p>
        </w:tc>
        <w:tc>
          <w:tcPr>
            <w:tcW w:type="dxa" w:w="1234"/>
          </w:tcPr>
          <w:p>
            <w:pPr>
              <w:bidi w:val="1"/>
              <w:jc w:val="right"/>
            </w:pPr>
            <w:r>
              <w:t>٠</w:t>
            </w:r>
          </w:p>
        </w:tc>
      </w:tr>
      <w:tr>
        <w:tc>
          <w:tcPr>
            <w:tcW w:type="dxa" w:w="1234"/>
          </w:tcPr>
          <w:p>
            <w:pPr>
              <w:bidi w:val="1"/>
              <w:jc w:val="right"/>
            </w:pPr>
            <w:r>
              <w:t>٦-٥</w:t>
            </w:r>
          </w:p>
        </w:tc>
        <w:tc>
          <w:tcPr>
            <w:tcW w:type="dxa" w:w="1234"/>
          </w:tcPr>
          <w:p>
            <w:pPr>
              <w:bidi w:val="1"/>
              <w:jc w:val="right"/>
            </w:pPr>
            <w:r>
              <w:t>استقبال وتدقيق طلبات مدربين مسجلين في الهيئة</w:t>
            </w:r>
          </w:p>
        </w:tc>
        <w:tc>
          <w:tcPr>
            <w:tcW w:type="dxa" w:w="1234"/>
          </w:tcPr>
          <w:p>
            <w:pPr>
              <w:bidi w:val="1"/>
              <w:jc w:val="right"/>
            </w:pPr>
            <w:r>
              <w:t>منسق تطوير برامج</w:t>
            </w:r>
          </w:p>
        </w:tc>
        <w:tc>
          <w:tcPr>
            <w:tcW w:type="dxa" w:w="1234"/>
          </w:tcPr>
          <w:p>
            <w:pPr>
              <w:bidi w:val="1"/>
              <w:jc w:val="right"/>
            </w:pPr>
            <w:r>
              <w:t>رئيس قسم برامج التطوير المهنى</w:t>
            </w:r>
          </w:p>
        </w:tc>
        <w:tc>
          <w:tcPr>
            <w:tcW w:type="dxa" w:w="1234"/>
          </w:tcPr>
          <w:p>
            <w:pPr>
              <w:bidi w:val="1"/>
              <w:jc w:val="right"/>
            </w:pPr>
            <w:r>
              <w:t>مدير إدارة التدريب والتطوير</w:t>
            </w:r>
          </w:p>
        </w:tc>
        <w:tc>
          <w:tcPr>
            <w:tcW w:type="dxa" w:w="1234"/>
          </w:tcPr>
          <w:p>
            <w:pPr>
              <w:bidi w:val="1"/>
              <w:jc w:val="right"/>
            </w:pPr>
            <w:r/>
          </w:p>
        </w:tc>
        <w:tc>
          <w:tcPr>
            <w:tcW w:type="dxa" w:w="1234"/>
          </w:tcPr>
          <w:p>
            <w:pPr>
              <w:bidi w:val="1"/>
              <w:jc w:val="right"/>
            </w:pPr>
            <w:r>
              <w:t>٠</w:t>
            </w:r>
          </w:p>
        </w:tc>
      </w:tr>
      <w:tr>
        <w:tc>
          <w:tcPr>
            <w:tcW w:type="dxa" w:w="1234"/>
          </w:tcPr>
          <w:p>
            <w:pPr>
              <w:bidi w:val="1"/>
              <w:jc w:val="right"/>
            </w:pPr>
            <w:r>
              <w:t>٧-٥</w:t>
            </w:r>
          </w:p>
        </w:tc>
        <w:tc>
          <w:tcPr>
            <w:tcW w:type="dxa" w:w="1234"/>
          </w:tcPr>
          <w:p>
            <w:pPr>
              <w:bidi w:val="1"/>
              <w:jc w:val="right"/>
            </w:pPr>
            <w:r>
              <w:t>اعداد جدول الدورات التدريبية</w:t>
            </w:r>
          </w:p>
        </w:tc>
        <w:tc>
          <w:tcPr>
            <w:tcW w:type="dxa" w:w="1234"/>
          </w:tcPr>
          <w:p>
            <w:pPr>
              <w:bidi w:val="1"/>
              <w:jc w:val="right"/>
            </w:pPr>
            <w:r>
              <w:t>منسق تطوير برامج</w:t>
            </w:r>
          </w:p>
        </w:tc>
        <w:tc>
          <w:tcPr>
            <w:tcW w:type="dxa" w:w="1234"/>
          </w:tcPr>
          <w:p>
            <w:pPr>
              <w:bidi w:val="1"/>
              <w:jc w:val="right"/>
            </w:pPr>
            <w:r>
              <w:t>رئيس قسم برامج التطوير المهني</w:t>
            </w:r>
          </w:p>
        </w:tc>
        <w:tc>
          <w:tcPr>
            <w:tcW w:type="dxa" w:w="1234"/>
          </w:tcPr>
          <w:p>
            <w:pPr>
              <w:bidi w:val="1"/>
              <w:jc w:val="right"/>
            </w:pPr>
            <w:r>
              <w:t>مدير إدارة التدريب والتطوير</w:t>
            </w:r>
          </w:p>
        </w:tc>
        <w:tc>
          <w:tcPr>
            <w:tcW w:type="dxa" w:w="1234"/>
          </w:tcPr>
          <w:p>
            <w:pPr>
              <w:bidi w:val="1"/>
              <w:jc w:val="right"/>
            </w:pPr>
            <w:r>
              <w:t>مساعد الأمين لشؤون الممارسة</w:t>
            </w:r>
          </w:p>
        </w:tc>
        <w:tc>
          <w:tcPr>
            <w:tcW w:type="dxa" w:w="1234"/>
          </w:tcPr>
          <w:p>
            <w:pPr>
              <w:bidi w:val="1"/>
              <w:jc w:val="right"/>
            </w:pPr>
            <w:r>
              <w:t>الأمين العام</w:t>
            </w:r>
          </w:p>
        </w:tc>
      </w:tr>
      <w:tr>
        <w:tc>
          <w:tcPr>
            <w:tcW w:type="dxa" w:w="1234"/>
          </w:tcPr>
          <w:p>
            <w:pPr>
              <w:bidi w:val="1"/>
              <w:jc w:val="right"/>
            </w:pPr>
            <w:r>
              <w:t>٨-٥</w:t>
            </w:r>
          </w:p>
        </w:tc>
        <w:tc>
          <w:tcPr>
            <w:tcW w:type="dxa" w:w="1234"/>
          </w:tcPr>
          <w:p>
            <w:pPr>
              <w:bidi w:val="1"/>
              <w:jc w:val="right"/>
            </w:pPr>
            <w:r>
              <w:t>تنسيق الدورات التدريبية وتوفير الخدمات اللازمة قبل وأثناء وبعد التدريب</w:t>
            </w:r>
          </w:p>
        </w:tc>
        <w:tc>
          <w:tcPr>
            <w:tcW w:type="dxa" w:w="1234"/>
          </w:tcPr>
          <w:p>
            <w:pPr>
              <w:bidi w:val="1"/>
              <w:jc w:val="right"/>
            </w:pPr>
            <w:r>
              <w:t>منسق تدريب وتأهيل سكرتير تدريب</w:t>
            </w:r>
          </w:p>
        </w:tc>
        <w:tc>
          <w:tcPr>
            <w:tcW w:type="dxa" w:w="1234"/>
          </w:tcPr>
          <w:p>
            <w:pPr>
              <w:bidi w:val="1"/>
              <w:jc w:val="right"/>
            </w:pPr>
            <w:r>
              <w:t>منسق تدريب وتأهيل</w:t>
            </w:r>
          </w:p>
        </w:tc>
        <w:tc>
          <w:tcPr>
            <w:tcW w:type="dxa" w:w="1234"/>
          </w:tcPr>
          <w:p>
            <w:pPr>
              <w:bidi w:val="1"/>
              <w:jc w:val="right"/>
            </w:pPr>
            <w:r>
              <w:t>رئيس قسم خدمات المتدربين</w:t>
            </w:r>
          </w:p>
        </w:tc>
        <w:tc>
          <w:tcPr>
            <w:tcW w:type="dxa" w:w="1234"/>
          </w:tcPr>
          <w:p>
            <w:pPr>
              <w:bidi w:val="1"/>
              <w:jc w:val="right"/>
            </w:pPr>
            <w:r>
              <w:t>مدير إدارة التدريب والتطوير</w:t>
            </w:r>
          </w:p>
        </w:tc>
        <w:tc>
          <w:tcPr>
            <w:tcW w:type="dxa" w:w="1234"/>
          </w:tcPr>
          <w:p>
            <w:pPr>
              <w:bidi w:val="1"/>
              <w:jc w:val="right"/>
            </w:pPr>
            <w:r>
              <w:t>رئيس قسم برامج التطوير المهني</w:t>
            </w:r>
          </w:p>
        </w:tc>
      </w:tr>
      <w:tr>
        <w:tc>
          <w:tcPr>
            <w:tcW w:type="dxa" w:w="1234"/>
          </w:tcPr>
          <w:p>
            <w:pPr>
              <w:bidi w:val="1"/>
              <w:jc w:val="right"/>
            </w:pPr>
            <w:r>
              <w:t>٩-٥</w:t>
            </w:r>
          </w:p>
        </w:tc>
        <w:tc>
          <w:tcPr>
            <w:tcW w:type="dxa" w:w="1234"/>
          </w:tcPr>
          <w:p>
            <w:pPr>
              <w:bidi w:val="1"/>
              <w:jc w:val="right"/>
            </w:pPr>
            <w:r>
              <w:t>تدقيق ومعالجة الطلبات المالية للدورات التدريبية</w:t>
            </w:r>
          </w:p>
        </w:tc>
        <w:tc>
          <w:tcPr>
            <w:tcW w:type="dxa" w:w="1234"/>
          </w:tcPr>
          <w:p>
            <w:pPr>
              <w:bidi w:val="1"/>
              <w:jc w:val="right"/>
            </w:pPr>
            <w:r>
              <w:t>منسق تدريب وتأهيل سكرتير تدريب</w:t>
            </w:r>
          </w:p>
        </w:tc>
        <w:tc>
          <w:tcPr>
            <w:tcW w:type="dxa" w:w="1234"/>
          </w:tcPr>
          <w:p>
            <w:pPr>
              <w:bidi w:val="1"/>
              <w:jc w:val="right"/>
            </w:pPr>
            <w:r>
              <w:t>منسق تدريب وتأهيل</w:t>
            </w:r>
          </w:p>
        </w:tc>
        <w:tc>
          <w:tcPr>
            <w:tcW w:type="dxa" w:w="1234"/>
          </w:tcPr>
          <w:p>
            <w:pPr>
              <w:bidi w:val="1"/>
              <w:jc w:val="right"/>
            </w:pPr>
            <w:r>
              <w:t>رئيس قسم خدمات المتدربين</w:t>
            </w:r>
          </w:p>
        </w:tc>
        <w:tc>
          <w:tcPr>
            <w:tcW w:type="dxa" w:w="1234"/>
          </w:tcPr>
          <w:p>
            <w:pPr>
              <w:bidi w:val="1"/>
              <w:jc w:val="right"/>
            </w:pPr>
            <w:r>
              <w:t>مدير إدارة التدريب والتطوير</w:t>
            </w:r>
          </w:p>
        </w:tc>
        <w:tc>
          <w:tcPr>
            <w:tcW w:type="dxa" w:w="1234"/>
          </w:tcPr>
          <w:p>
            <w:pPr>
              <w:bidi w:val="1"/>
              <w:jc w:val="right"/>
            </w:pPr>
            <w:r/>
          </w:p>
        </w:tc>
      </w:tr>
      <w:tr>
        <w:tc>
          <w:tcPr>
            <w:tcW w:type="dxa" w:w="1234"/>
          </w:tcPr>
          <w:p>
            <w:pPr>
              <w:bidi w:val="1"/>
              <w:jc w:val="right"/>
            </w:pPr>
            <w:r>
              <w:t>١٠-٥</w:t>
            </w:r>
          </w:p>
        </w:tc>
        <w:tc>
          <w:tcPr>
            <w:tcW w:type="dxa" w:w="1234"/>
          </w:tcPr>
          <w:p>
            <w:pPr>
              <w:bidi w:val="1"/>
              <w:jc w:val="right"/>
            </w:pPr>
            <w:r>
              <w:t>اعتماد برامج التدريب (استقبال وتدقيق الطلبات، التنسيق مع الشركات في المقابلات، متابعة الحالات)</w:t>
            </w:r>
          </w:p>
        </w:tc>
        <w:tc>
          <w:tcPr>
            <w:tcW w:type="dxa" w:w="1234"/>
          </w:tcPr>
          <w:p>
            <w:pPr>
              <w:bidi w:val="1"/>
              <w:jc w:val="right"/>
            </w:pPr>
            <w:r>
              <w:t>منسق تطوير برامج</w:t>
            </w:r>
          </w:p>
        </w:tc>
        <w:tc>
          <w:tcPr>
            <w:tcW w:type="dxa" w:w="1234"/>
          </w:tcPr>
          <w:p>
            <w:pPr>
              <w:bidi w:val="1"/>
              <w:jc w:val="right"/>
            </w:pPr>
            <w:r>
              <w:t>رئيس قسم البرامج المهنية</w:t>
            </w:r>
          </w:p>
        </w:tc>
        <w:tc>
          <w:tcPr>
            <w:tcW w:type="dxa" w:w="1234"/>
          </w:tcPr>
          <w:p>
            <w:pPr>
              <w:bidi w:val="1"/>
              <w:jc w:val="right"/>
            </w:pPr>
            <w:r>
              <w:t>مدير إدارة التدريب والتطوير</w:t>
            </w:r>
          </w:p>
        </w:tc>
        <w:tc>
          <w:tcPr>
            <w:tcW w:type="dxa" w:w="1234"/>
          </w:tcPr>
          <w:p>
            <w:pPr>
              <w:bidi w:val="1"/>
              <w:jc w:val="right"/>
            </w:pPr>
            <w:r>
              <w:t>مساعد الأمين لشؤون الممارسة</w:t>
            </w:r>
          </w:p>
        </w:tc>
        <w:tc>
          <w:tcPr>
            <w:tcW w:type="dxa" w:w="1234"/>
          </w:tcPr>
          <w:p>
            <w:pPr>
              <w:bidi w:val="1"/>
              <w:jc w:val="right"/>
            </w:pPr>
            <w:r>
              <w:t>الأمين العام</w:t>
            </w:r>
          </w:p>
        </w:tc>
      </w:tr>
    </w:tbl>
    <w:p>
      <w:pPr>
        <w:pStyle w:val="Heading1"/>
        <w:bidi w:val="1"/>
        <w:jc w:val="right"/>
      </w:pPr>
      <w:r>
        <w:t>الصفحة 13</w:t>
      </w:r>
    </w:p>
    <w:p>
      <w:pPr>
        <w:bidi w:val="1"/>
        <w:jc w:val="right"/>
      </w:pPr>
      <w:r>
        <w:t>دليل الصلاحيات</w:t>
      </w:r>
    </w:p>
    <w:p>
      <w:pPr>
        <w:bidi w:val="1"/>
        <w:jc w:val="right"/>
      </w:pPr>
      <w:r>
        <w:t>ست</w:t>
      </w:r>
    </w:p>
    <w:p>
      <w:pPr>
        <w:bidi w:val="1"/>
        <w:jc w:val="right"/>
      </w:pPr>
      <w:r>
        <w:t>الهيئة السعودية للمهندسين ٢٠٢٠</w:t>
      </w:r>
    </w:p>
    <w:p>
      <w:pPr>
        <w:bidi w:val="1"/>
        <w:jc w:val="right"/>
      </w:pPr>
      <w:r>
        <w:t>الهيئة السعودية للمهندسين مجلس الإدارة *SCE SAUDI COUNCIL OF ENGINEERS</w:t>
      </w:r>
    </w:p>
    <w:p>
      <w:pPr>
        <w:bidi w:val="1"/>
        <w:jc w:val="right"/>
      </w:pPr>
      <w:r>
        <w:t>12</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٦. الشعب البندسية</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يعد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١-٦</w:t>
            </w:r>
          </w:p>
        </w:tc>
        <w:tc>
          <w:tcPr>
            <w:tcW w:type="dxa" w:w="1234"/>
          </w:tcPr>
          <w:p>
            <w:pPr>
              <w:bidi w:val="1"/>
              <w:jc w:val="right"/>
            </w:pPr>
            <w:r>
              <w:t>تشكيل اللجان الاشرافية على انتخابات الشعب واللجان</w:t>
            </w:r>
          </w:p>
        </w:tc>
        <w:tc>
          <w:tcPr>
            <w:tcW w:type="dxa" w:w="1234"/>
          </w:tcPr>
          <w:p>
            <w:pPr>
              <w:bidi w:val="1"/>
              <w:jc w:val="right"/>
            </w:pPr>
            <w:r>
              <w:t>مدير إدارة الشعب الهندسية</w:t>
            </w:r>
          </w:p>
        </w:tc>
        <w:tc>
          <w:tcPr>
            <w:tcW w:type="dxa" w:w="2468"/>
            <w:gridSpan w:val="2"/>
          </w:tcPr>
          <w:p>
            <w:pPr>
              <w:bidi w:val="1"/>
              <w:jc w:val="right"/>
            </w:pPr>
            <w:r>
              <w:t>نائب الأمين العام</w:t>
            </w:r>
          </w:p>
        </w:tc>
        <w:tc>
          <w:tcPr>
            <w:tcW w:type="dxa" w:w="1234"/>
          </w:tcPr>
          <w:p>
            <w:pPr>
              <w:bidi w:val="1"/>
              <w:jc w:val="right"/>
            </w:pPr>
            <w:r>
              <w:t>الأمين العام</w:t>
            </w:r>
          </w:p>
        </w:tc>
        <w:tc>
          <w:tcPr>
            <w:tcW w:type="dxa" w:w="1234"/>
          </w:tcPr>
          <w:p>
            <w:pPr>
              <w:bidi w:val="1"/>
              <w:jc w:val="right"/>
            </w:pPr>
            <w:r>
              <w:t>-</w:t>
            </w:r>
          </w:p>
        </w:tc>
      </w:tr>
      <w:tr>
        <w:tc>
          <w:tcPr>
            <w:tcW w:type="dxa" w:w="1234"/>
          </w:tcPr>
          <w:p>
            <w:pPr>
              <w:bidi w:val="1"/>
              <w:jc w:val="right"/>
            </w:pPr>
            <w:r>
              <w:t>٢-٦</w:t>
            </w:r>
          </w:p>
        </w:tc>
        <w:tc>
          <w:tcPr>
            <w:tcW w:type="dxa" w:w="1234"/>
          </w:tcPr>
          <w:p>
            <w:pPr>
              <w:bidi w:val="1"/>
              <w:jc w:val="right"/>
            </w:pPr>
            <w:r>
              <w:t>تدقيق طلبات الترشيح</w:t>
            </w:r>
          </w:p>
        </w:tc>
        <w:tc>
          <w:tcPr>
            <w:tcW w:type="dxa" w:w="1234"/>
          </w:tcPr>
          <w:p>
            <w:pPr>
              <w:bidi w:val="1"/>
              <w:jc w:val="right"/>
            </w:pPr>
            <w:r>
              <w:t>مدير إدارة الشعب الهندسية</w:t>
            </w:r>
          </w:p>
        </w:tc>
        <w:tc>
          <w:tcPr>
            <w:tcW w:type="dxa" w:w="2468"/>
            <w:gridSpan w:val="2"/>
          </w:tcPr>
          <w:p>
            <w:pPr>
              <w:bidi w:val="1"/>
              <w:jc w:val="right"/>
            </w:pPr>
            <w:r>
              <w:t>نائب الأمين العام</w:t>
            </w:r>
          </w:p>
        </w:tc>
        <w:tc>
          <w:tcPr>
            <w:tcW w:type="dxa" w:w="1234"/>
          </w:tcPr>
          <w:p>
            <w:pPr>
              <w:bidi w:val="1"/>
              <w:jc w:val="right"/>
            </w:pPr>
            <w:r>
              <w:t>الأمين العام</w:t>
            </w:r>
          </w:p>
        </w:tc>
        <w:tc>
          <w:tcPr>
            <w:tcW w:type="dxa" w:w="1234"/>
          </w:tcPr>
          <w:p>
            <w:pPr>
              <w:bidi w:val="1"/>
              <w:jc w:val="right"/>
            </w:pPr>
            <w:r>
              <w:t>٠</w:t>
            </w:r>
          </w:p>
        </w:tc>
      </w:tr>
      <w:tr>
        <w:tc>
          <w:tcPr>
            <w:tcW w:type="dxa" w:w="1234"/>
          </w:tcPr>
          <w:p>
            <w:pPr>
              <w:bidi w:val="1"/>
              <w:jc w:val="right"/>
            </w:pPr>
            <w:r>
              <w:t>٣-٦</w:t>
            </w:r>
          </w:p>
        </w:tc>
        <w:tc>
          <w:tcPr>
            <w:tcW w:type="dxa" w:w="1234"/>
          </w:tcPr>
          <w:p>
            <w:pPr>
              <w:bidi w:val="1"/>
              <w:jc w:val="right"/>
            </w:pPr>
            <w:r>
              <w:t>اعتماد طلبات الترشيح</w:t>
            </w:r>
          </w:p>
        </w:tc>
        <w:tc>
          <w:tcPr>
            <w:tcW w:type="dxa" w:w="1234"/>
          </w:tcPr>
          <w:p>
            <w:pPr>
              <w:bidi w:val="1"/>
              <w:jc w:val="right"/>
            </w:pPr>
            <w:r>
              <w:t>مدير إدارة الشعب الهندسية</w:t>
            </w:r>
          </w:p>
        </w:tc>
        <w:tc>
          <w:tcPr>
            <w:tcW w:type="dxa" w:w="2468"/>
            <w:gridSpan w:val="2"/>
          </w:tcPr>
          <w:p>
            <w:pPr>
              <w:bidi w:val="1"/>
              <w:jc w:val="right"/>
            </w:pPr>
            <w:r>
              <w:t>نائب الأمين العام</w:t>
            </w:r>
          </w:p>
        </w:tc>
        <w:tc>
          <w:tcPr>
            <w:tcW w:type="dxa" w:w="1234"/>
          </w:tcPr>
          <w:p>
            <w:pPr>
              <w:bidi w:val="1"/>
              <w:jc w:val="right"/>
            </w:pPr>
            <w:r>
              <w:t>الأمين العام</w:t>
            </w:r>
          </w:p>
        </w:tc>
        <w:tc>
          <w:tcPr>
            <w:tcW w:type="dxa" w:w="1234"/>
          </w:tcPr>
          <w:p>
            <w:pPr>
              <w:bidi w:val="1"/>
              <w:jc w:val="right"/>
            </w:pPr>
            <w:r>
              <w:t>-</w:t>
            </w:r>
          </w:p>
        </w:tc>
      </w:tr>
      <w:tr>
        <w:tc>
          <w:tcPr>
            <w:tcW w:type="dxa" w:w="1234"/>
          </w:tcPr>
          <w:p>
            <w:pPr>
              <w:bidi w:val="1"/>
              <w:jc w:val="right"/>
            </w:pPr>
            <w:r>
              <w:t>٦٠٤</w:t>
            </w:r>
          </w:p>
        </w:tc>
        <w:tc>
          <w:tcPr>
            <w:tcW w:type="dxa" w:w="1234"/>
          </w:tcPr>
          <w:p>
            <w:pPr>
              <w:bidi w:val="1"/>
              <w:jc w:val="right"/>
            </w:pPr>
            <w:r>
              <w:t>تحديد مواعيد إجراء الانتخابات أعضاء اللجان</w:t>
            </w:r>
          </w:p>
        </w:tc>
        <w:tc>
          <w:tcPr>
            <w:tcW w:type="dxa" w:w="1234"/>
          </w:tcPr>
          <w:p>
            <w:pPr>
              <w:bidi w:val="1"/>
              <w:jc w:val="right"/>
            </w:pPr>
            <w:r>
              <w:t>مدير إدارة الشعب الهندسية</w:t>
            </w:r>
          </w:p>
        </w:tc>
        <w:tc>
          <w:tcPr>
            <w:tcW w:type="dxa" w:w="2468"/>
            <w:gridSpan w:val="2"/>
          </w:tcPr>
          <w:p>
            <w:pPr>
              <w:bidi w:val="1"/>
              <w:jc w:val="right"/>
            </w:pPr>
            <w:r>
              <w:t>تائب الأمين العام</w:t>
            </w:r>
          </w:p>
        </w:tc>
        <w:tc>
          <w:tcPr>
            <w:tcW w:type="dxa" w:w="1234"/>
          </w:tcPr>
          <w:p>
            <w:pPr>
              <w:bidi w:val="1"/>
              <w:jc w:val="right"/>
            </w:pPr>
            <w:r>
              <w:t>الأمين العام</w:t>
            </w:r>
          </w:p>
        </w:tc>
        <w:tc>
          <w:tcPr>
            <w:tcW w:type="dxa" w:w="1234"/>
          </w:tcPr>
          <w:p>
            <w:pPr>
              <w:bidi w:val="1"/>
              <w:jc w:val="right"/>
            </w:pPr>
            <w:r>
              <w:t>العلاقات العامة</w:t>
            </w:r>
          </w:p>
        </w:tc>
      </w:tr>
      <w:tr>
        <w:tc>
          <w:tcPr>
            <w:tcW w:type="dxa" w:w="1234"/>
          </w:tcPr>
          <w:p>
            <w:pPr>
              <w:bidi w:val="1"/>
              <w:jc w:val="right"/>
            </w:pPr>
            <w:r>
              <w:t>٥-٦</w:t>
            </w:r>
          </w:p>
        </w:tc>
        <w:tc>
          <w:tcPr>
            <w:tcW w:type="dxa" w:w="1234"/>
          </w:tcPr>
          <w:p>
            <w:pPr>
              <w:bidi w:val="1"/>
              <w:jc w:val="right"/>
            </w:pPr>
            <w:r>
              <w:t>إصدار قوائم الأعضاء المعينين من قبل الأمانة العامة</w:t>
            </w:r>
          </w:p>
        </w:tc>
        <w:tc>
          <w:tcPr>
            <w:tcW w:type="dxa" w:w="1234"/>
          </w:tcPr>
          <w:p>
            <w:pPr>
              <w:bidi w:val="1"/>
              <w:jc w:val="right"/>
            </w:pPr>
            <w:r>
              <w:t>مدير إدارة الشعب الهندسية</w:t>
            </w:r>
          </w:p>
        </w:tc>
        <w:tc>
          <w:tcPr>
            <w:tcW w:type="dxa" w:w="2468"/>
            <w:gridSpan w:val="2"/>
          </w:tcPr>
          <w:p>
            <w:pPr>
              <w:bidi w:val="1"/>
              <w:jc w:val="right"/>
            </w:pPr>
            <w:r>
              <w:t>نائب الأمين العام</w:t>
            </w:r>
          </w:p>
        </w:tc>
        <w:tc>
          <w:tcPr>
            <w:tcW w:type="dxa" w:w="1234"/>
          </w:tcPr>
          <w:p>
            <w:pPr>
              <w:bidi w:val="1"/>
              <w:jc w:val="right"/>
            </w:pPr>
            <w:r>
              <w:t>الأمين العام</w:t>
            </w:r>
          </w:p>
        </w:tc>
        <w:tc>
          <w:tcPr>
            <w:tcW w:type="dxa" w:w="1234"/>
          </w:tcPr>
          <w:p>
            <w:pPr>
              <w:bidi w:val="1"/>
              <w:jc w:val="right"/>
            </w:pPr>
            <w:r>
              <w:t>العلاقات العامة</w:t>
            </w:r>
          </w:p>
        </w:tc>
      </w:tr>
      <w:tr>
        <w:tc>
          <w:tcPr>
            <w:tcW w:type="dxa" w:w="1234"/>
          </w:tcPr>
          <w:p>
            <w:pPr>
              <w:bidi w:val="1"/>
              <w:jc w:val="right"/>
            </w:pPr>
            <w:r>
              <w:t>٦-٦</w:t>
            </w:r>
          </w:p>
        </w:tc>
        <w:tc>
          <w:tcPr>
            <w:tcW w:type="dxa" w:w="1234"/>
          </w:tcPr>
          <w:p>
            <w:pPr>
              <w:bidi w:val="1"/>
              <w:jc w:val="right"/>
            </w:pPr>
            <w:r>
              <w:t>فرز نتائج التصويت وإصدار قوائم الفائزين وإصدار القوائم النهائية لأعضاء مجالس الشعب</w:t>
            </w:r>
          </w:p>
        </w:tc>
        <w:tc>
          <w:tcPr>
            <w:tcW w:type="dxa" w:w="1234"/>
          </w:tcPr>
          <w:p>
            <w:pPr>
              <w:bidi w:val="1"/>
              <w:jc w:val="right"/>
            </w:pPr>
            <w:r>
              <w:t>مدير إدارة الشعب الهندسية</w:t>
            </w:r>
          </w:p>
        </w:tc>
        <w:tc>
          <w:tcPr>
            <w:tcW w:type="dxa" w:w="1234"/>
          </w:tcPr>
          <w:p>
            <w:pPr>
              <w:bidi w:val="1"/>
              <w:jc w:val="right"/>
            </w:pPr>
            <w:r>
              <w:t>نائب الأمين العام</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العلاقات العامة</w:t>
            </w:r>
          </w:p>
        </w:tc>
      </w:tr>
      <w:tr>
        <w:tc>
          <w:tcPr>
            <w:tcW w:type="dxa" w:w="1234"/>
          </w:tcPr>
          <w:p>
            <w:pPr>
              <w:bidi w:val="1"/>
              <w:jc w:val="right"/>
            </w:pPr>
            <w:r>
              <w:t>٧-٦</w:t>
            </w:r>
          </w:p>
        </w:tc>
        <w:tc>
          <w:tcPr>
            <w:tcW w:type="dxa" w:w="1234"/>
          </w:tcPr>
          <w:p>
            <w:pPr>
              <w:bidi w:val="1"/>
              <w:jc w:val="right"/>
            </w:pPr>
            <w:r>
              <w:t>طلب اجتماع مجلس شعبة</w:t>
            </w:r>
          </w:p>
        </w:tc>
        <w:tc>
          <w:tcPr>
            <w:tcW w:type="dxa" w:w="1234"/>
          </w:tcPr>
          <w:p>
            <w:pPr>
              <w:bidi w:val="1"/>
              <w:jc w:val="right"/>
            </w:pPr>
            <w:r>
              <w:t>منسق الشعبة</w:t>
            </w:r>
          </w:p>
        </w:tc>
        <w:tc>
          <w:tcPr>
            <w:tcW w:type="dxa" w:w="3702"/>
            <w:gridSpan w:val="3"/>
          </w:tcPr>
          <w:p>
            <w:pPr>
              <w:bidi w:val="1"/>
              <w:jc w:val="right"/>
            </w:pPr>
            <w:r>
              <w:t>مدير إدارة الشعب الهندسية</w:t>
            </w:r>
          </w:p>
        </w:tc>
        <w:tc>
          <w:tcPr>
            <w:tcW w:type="dxa" w:w="1234"/>
          </w:tcPr>
          <w:p>
            <w:pPr>
              <w:bidi w:val="1"/>
              <w:jc w:val="right"/>
            </w:pPr>
            <w:r>
              <w:t>٠</w:t>
            </w:r>
          </w:p>
        </w:tc>
      </w:tr>
      <w:tr>
        <w:tc>
          <w:tcPr>
            <w:tcW w:type="dxa" w:w="1234"/>
          </w:tcPr>
          <w:p>
            <w:pPr>
              <w:bidi w:val="1"/>
              <w:jc w:val="right"/>
            </w:pPr>
            <w:r>
              <w:t>٦٨</w:t>
            </w:r>
          </w:p>
        </w:tc>
        <w:tc>
          <w:tcPr>
            <w:tcW w:type="dxa" w:w="1234"/>
          </w:tcPr>
          <w:p>
            <w:pPr>
              <w:bidi w:val="1"/>
              <w:jc w:val="right"/>
            </w:pPr>
            <w:r>
              <w:t>طلبات الصرف</w:t>
            </w:r>
          </w:p>
        </w:tc>
        <w:tc>
          <w:tcPr>
            <w:tcW w:type="dxa" w:w="1234"/>
          </w:tcPr>
          <w:p>
            <w:pPr>
              <w:bidi w:val="1"/>
              <w:jc w:val="right"/>
            </w:pPr>
            <w:r>
              <w:t>منسق الشعبة</w:t>
            </w:r>
          </w:p>
        </w:tc>
        <w:tc>
          <w:tcPr>
            <w:tcW w:type="dxa" w:w="1234"/>
          </w:tcPr>
          <w:p>
            <w:pPr>
              <w:bidi w:val="1"/>
              <w:jc w:val="right"/>
            </w:pPr>
            <w:r>
              <w:t>مدير إدارة الشعب الهندسية</w:t>
            </w:r>
          </w:p>
        </w:tc>
        <w:tc>
          <w:tcPr>
            <w:tcW w:type="dxa" w:w="1234"/>
          </w:tcPr>
          <w:p>
            <w:pPr>
              <w:bidi w:val="1"/>
              <w:jc w:val="right"/>
            </w:pPr>
            <w:r>
              <w:t>نائب الأمين العام</w:t>
            </w:r>
          </w:p>
        </w:tc>
        <w:tc>
          <w:tcPr>
            <w:tcW w:type="dxa" w:w="1234"/>
          </w:tcPr>
          <w:p>
            <w:pPr>
              <w:bidi w:val="1"/>
              <w:jc w:val="right"/>
            </w:pPr>
            <w:r>
              <w:t>الأمين العام</w:t>
            </w:r>
          </w:p>
        </w:tc>
        <w:tc>
          <w:tcPr>
            <w:tcW w:type="dxa" w:w="1234"/>
          </w:tcPr>
          <w:p>
            <w:pPr>
              <w:bidi w:val="1"/>
              <w:jc w:val="right"/>
            </w:pPr>
            <w:r>
              <w:t>٠</w:t>
            </w:r>
          </w:p>
        </w:tc>
      </w:tr>
      <w:tr>
        <w:tc>
          <w:tcPr>
            <w:tcW w:type="dxa" w:w="1234"/>
          </w:tcPr>
          <w:p>
            <w:pPr>
              <w:bidi w:val="1"/>
              <w:jc w:val="right"/>
            </w:pPr>
            <w:r>
              <w:t>٩-٦</w:t>
            </w:r>
          </w:p>
        </w:tc>
        <w:tc>
          <w:tcPr>
            <w:tcW w:type="dxa" w:w="1234"/>
          </w:tcPr>
          <w:p>
            <w:pPr>
              <w:bidi w:val="1"/>
              <w:jc w:val="right"/>
            </w:pPr>
            <w:r>
              <w:t>طلب اقامة فعالية</w:t>
            </w:r>
          </w:p>
        </w:tc>
        <w:tc>
          <w:tcPr>
            <w:tcW w:type="dxa" w:w="1234"/>
          </w:tcPr>
          <w:p>
            <w:pPr>
              <w:bidi w:val="1"/>
              <w:jc w:val="right"/>
            </w:pPr>
            <w:r>
              <w:t>منسق الشعبة</w:t>
            </w:r>
          </w:p>
        </w:tc>
        <w:tc>
          <w:tcPr>
            <w:tcW w:type="dxa" w:w="1234"/>
          </w:tcPr>
          <w:p>
            <w:pPr>
              <w:bidi w:val="1"/>
              <w:jc w:val="right"/>
            </w:pPr>
            <w:r>
              <w:t>مدير إدارة الشعب الهندسية</w:t>
            </w:r>
          </w:p>
        </w:tc>
        <w:tc>
          <w:tcPr>
            <w:tcW w:type="dxa" w:w="1234"/>
          </w:tcPr>
          <w:p>
            <w:pPr>
              <w:bidi w:val="1"/>
              <w:jc w:val="right"/>
            </w:pPr>
            <w:r>
              <w:t>العلاقات العامة</w:t>
            </w:r>
          </w:p>
        </w:tc>
        <w:tc>
          <w:tcPr>
            <w:tcW w:type="dxa" w:w="1234"/>
          </w:tcPr>
          <w:p>
            <w:pPr>
              <w:bidi w:val="1"/>
              <w:jc w:val="right"/>
            </w:pPr>
            <w:r>
              <w:t>الأمين العام</w:t>
            </w:r>
          </w:p>
        </w:tc>
        <w:tc>
          <w:tcPr>
            <w:tcW w:type="dxa" w:w="1234"/>
          </w:tcPr>
          <w:p>
            <w:pPr>
              <w:bidi w:val="1"/>
              <w:jc w:val="right"/>
            </w:pPr>
            <w:r>
              <w:t>-</w:t>
            </w:r>
          </w:p>
        </w:tc>
      </w:tr>
    </w:tbl>
    <w:p>
      <w:pPr>
        <w:pStyle w:val="Heading1"/>
        <w:bidi w:val="1"/>
        <w:jc w:val="right"/>
      </w:pPr>
      <w:r>
        <w:t>الصفحة 14</w:t>
      </w:r>
    </w:p>
    <w:p>
      <w:pPr>
        <w:bidi w:val="1"/>
        <w:jc w:val="right"/>
      </w:pPr>
      <w:r>
        <w:t>حليل الصلاحيات</w:t>
      </w:r>
    </w:p>
    <w:p>
      <w:pPr>
        <w:bidi w:val="1"/>
        <w:jc w:val="right"/>
      </w:pPr>
      <w:r>
        <w:t>* يتم معالجة المخالفات وفق نظام مزاولة المهن الهندسية. T H</w:t>
      </w:r>
    </w:p>
    <w:p>
      <w:pPr>
        <w:bidi w:val="1"/>
        <w:jc w:val="right"/>
      </w:pPr>
      <w:r>
        <w:t>الهيئة السعودية للمهندسين ٢٠٢٠</w:t>
      </w:r>
    </w:p>
    <w:p>
      <w:pPr>
        <w:bidi w:val="1"/>
        <w:jc w:val="right"/>
      </w:pPr>
      <w:r>
        <w:t>الهيئة السعودية للمهندسين مجلس الإدارة RSCE SAUDI COUNCIL OF ENGINEERS</w:t>
      </w:r>
    </w:p>
    <w:p>
      <w:pPr>
        <w:bidi w:val="1"/>
        <w:jc w:val="right"/>
      </w:pPr>
      <w:r>
        <w:t>13</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الرقابة والتفتيش</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بعد</w:t>
            </w:r>
          </w:p>
        </w:tc>
        <w:tc>
          <w:tcPr>
            <w:tcW w:type="dxa" w:w="1234"/>
          </w:tcPr>
          <w:p>
            <w:pPr>
              <w:bidi w:val="1"/>
              <w:jc w:val="right"/>
            </w:pPr>
            <w:r>
              <w:t>يومي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١-٧</w:t>
            </w:r>
          </w:p>
        </w:tc>
        <w:tc>
          <w:tcPr>
            <w:tcW w:type="dxa" w:w="1234"/>
          </w:tcPr>
          <w:p>
            <w:pPr>
              <w:bidi w:val="1"/>
              <w:jc w:val="right"/>
            </w:pPr>
            <w:r>
              <w:t>تحديد موعد وتنسيق إجراءات زيارة تفتيش</w:t>
            </w:r>
          </w:p>
        </w:tc>
        <w:tc>
          <w:tcPr>
            <w:tcW w:type="dxa" w:w="2468"/>
            <w:gridSpan w:val="2"/>
          </w:tcPr>
          <w:p>
            <w:pPr>
              <w:bidi w:val="1"/>
              <w:jc w:val="right"/>
            </w:pPr>
            <w:r>
              <w:t>مأمور الضبط</w:t>
            </w:r>
          </w:p>
        </w:tc>
        <w:tc>
          <w:tcPr>
            <w:tcW w:type="dxa" w:w="1234"/>
          </w:tcPr>
          <w:p>
            <w:pPr>
              <w:bidi w:val="1"/>
              <w:jc w:val="right"/>
            </w:pPr>
            <w:r>
              <w:t>رئيس قسم الجولات الميدانية</w:t>
            </w:r>
          </w:p>
        </w:tc>
        <w:tc>
          <w:tcPr>
            <w:tcW w:type="dxa" w:w="1234"/>
          </w:tcPr>
          <w:p>
            <w:pPr>
              <w:bidi w:val="1"/>
              <w:jc w:val="right"/>
            </w:pPr>
            <w:r>
              <w:t>مدير إدارة الرقابة والتفتيش</w:t>
            </w:r>
          </w:p>
        </w:tc>
        <w:tc>
          <w:tcPr>
            <w:tcW w:type="dxa" w:w="1234"/>
          </w:tcPr>
          <w:p>
            <w:pPr>
              <w:bidi w:val="1"/>
              <w:jc w:val="right"/>
            </w:pPr>
            <w:r>
              <w:t>الأمين العام</w:t>
            </w:r>
          </w:p>
        </w:tc>
      </w:tr>
      <w:tr>
        <w:tc>
          <w:tcPr>
            <w:tcW w:type="dxa" w:w="1234"/>
          </w:tcPr>
          <w:p>
            <w:pPr>
              <w:bidi w:val="1"/>
              <w:jc w:val="right"/>
            </w:pPr>
            <w:r>
              <w:t>٢-٧</w:t>
            </w:r>
          </w:p>
        </w:tc>
        <w:tc>
          <w:tcPr>
            <w:tcW w:type="dxa" w:w="1234"/>
          </w:tcPr>
          <w:p>
            <w:pPr>
              <w:bidi w:val="1"/>
              <w:jc w:val="right"/>
            </w:pPr>
            <w:r>
              <w:t>اعتماد تقرير زيارة التفتيش</w:t>
            </w:r>
          </w:p>
        </w:tc>
        <w:tc>
          <w:tcPr>
            <w:tcW w:type="dxa" w:w="1234"/>
          </w:tcPr>
          <w:p>
            <w:pPr>
              <w:bidi w:val="1"/>
              <w:jc w:val="right"/>
            </w:pPr>
            <w:r>
              <w:t>مأمور الضبط</w:t>
            </w:r>
          </w:p>
        </w:tc>
        <w:tc>
          <w:tcPr>
            <w:tcW w:type="dxa" w:w="1234"/>
          </w:tcPr>
          <w:p>
            <w:pPr>
              <w:bidi w:val="1"/>
              <w:jc w:val="right"/>
            </w:pPr>
            <w:r>
              <w:t>رئيس قسم الجولات الميدانية</w:t>
            </w:r>
          </w:p>
        </w:tc>
        <w:tc>
          <w:tcPr>
            <w:tcW w:type="dxa" w:w="1234"/>
          </w:tcPr>
          <w:p>
            <w:pPr>
              <w:bidi w:val="1"/>
              <w:jc w:val="right"/>
            </w:pPr>
            <w:r>
              <w:t>مدير إدارة الرقابة والتفتيش</w:t>
            </w:r>
          </w:p>
        </w:tc>
        <w:tc>
          <w:tcPr>
            <w:tcW w:type="dxa" w:w="1234"/>
          </w:tcPr>
          <w:p>
            <w:pPr>
              <w:bidi w:val="1"/>
              <w:jc w:val="right"/>
            </w:pPr>
            <w:r>
              <w:t>الأمين العام</w:t>
            </w:r>
          </w:p>
        </w:tc>
        <w:tc>
          <w:tcPr>
            <w:tcW w:type="dxa" w:w="1234"/>
          </w:tcPr>
          <w:p>
            <w:pPr>
              <w:bidi w:val="1"/>
              <w:jc w:val="right"/>
            </w:pPr>
            <w:r>
              <w:t>=</w:t>
            </w:r>
          </w:p>
        </w:tc>
      </w:tr>
      <w:tr>
        <w:tc>
          <w:tcPr>
            <w:tcW w:type="dxa" w:w="1234"/>
          </w:tcPr>
          <w:p>
            <w:pPr>
              <w:bidi w:val="1"/>
              <w:jc w:val="right"/>
            </w:pPr>
            <w:r>
              <w:t>٣-٧</w:t>
            </w:r>
          </w:p>
        </w:tc>
        <w:tc>
          <w:tcPr>
            <w:tcW w:type="dxa" w:w="1234"/>
          </w:tcPr>
          <w:p>
            <w:pPr>
              <w:bidi w:val="1"/>
              <w:jc w:val="right"/>
            </w:pPr>
            <w:r>
              <w:t>اعتماد استبقاء تقرير الزيارة للمطلوبات والاعتماد النباتي للتقوير</w:t>
            </w:r>
          </w:p>
        </w:tc>
        <w:tc>
          <w:tcPr>
            <w:tcW w:type="dxa" w:w="2468"/>
            <w:gridSpan w:val="2"/>
          </w:tcPr>
          <w:p>
            <w:pPr>
              <w:bidi w:val="1"/>
              <w:jc w:val="right"/>
            </w:pPr>
            <w:r>
              <w:t>رئيس قسم الجولات المبدائية</w:t>
            </w:r>
          </w:p>
        </w:tc>
        <w:tc>
          <w:tcPr>
            <w:tcW w:type="dxa" w:w="1234"/>
          </w:tcPr>
          <w:p>
            <w:pPr>
              <w:bidi w:val="1"/>
              <w:jc w:val="right"/>
            </w:pPr>
            <w:r>
              <w:t>مدير إدارة الرقابة والتفتيش</w:t>
            </w:r>
          </w:p>
        </w:tc>
        <w:tc>
          <w:tcPr>
            <w:tcW w:type="dxa" w:w="1234"/>
          </w:tcPr>
          <w:p>
            <w:pPr>
              <w:bidi w:val="1"/>
              <w:jc w:val="right"/>
            </w:pPr>
            <w:r>
              <w:t>الأمين العام</w:t>
            </w:r>
          </w:p>
        </w:tc>
        <w:tc>
          <w:tcPr>
            <w:tcW w:type="dxa" w:w="1234"/>
          </w:tcPr>
          <w:p>
            <w:pPr>
              <w:bidi w:val="1"/>
              <w:jc w:val="right"/>
            </w:pPr>
            <w:r>
              <w:t>=</w:t>
            </w:r>
          </w:p>
        </w:tc>
      </w:tr>
      <w:tr>
        <w:tc>
          <w:tcPr>
            <w:tcW w:type="dxa" w:w="1234"/>
          </w:tcPr>
          <w:p>
            <w:pPr>
              <w:bidi w:val="1"/>
              <w:jc w:val="right"/>
            </w:pPr>
            <w:r>
              <w:t>٤-٧</w:t>
            </w:r>
          </w:p>
        </w:tc>
        <w:tc>
          <w:tcPr>
            <w:tcW w:type="dxa" w:w="1234"/>
          </w:tcPr>
          <w:p>
            <w:pPr>
              <w:bidi w:val="1"/>
              <w:jc w:val="right"/>
            </w:pPr>
            <w:r>
              <w:t>استقبال وتدقيق وفرز ومعالجة البلاغات والشكاوى الواردة بخصوص مخالفات نظام مزاولة المبن الهندسية</w:t>
            </w:r>
          </w:p>
        </w:tc>
        <w:tc>
          <w:tcPr>
            <w:tcW w:type="dxa" w:w="1234"/>
          </w:tcPr>
          <w:p>
            <w:pPr>
              <w:bidi w:val="1"/>
              <w:jc w:val="right"/>
            </w:pPr>
            <w:r>
              <w:t>منسق قسم البلاغات</w:t>
            </w:r>
          </w:p>
        </w:tc>
        <w:tc>
          <w:tcPr>
            <w:tcW w:type="dxa" w:w="1234"/>
          </w:tcPr>
          <w:p>
            <w:pPr>
              <w:bidi w:val="1"/>
              <w:jc w:val="right"/>
            </w:pPr>
            <w:r>
              <w:t>رئيس قسم البلاغات</w:t>
            </w:r>
          </w:p>
        </w:tc>
        <w:tc>
          <w:tcPr>
            <w:tcW w:type="dxa" w:w="1234"/>
          </w:tcPr>
          <w:p>
            <w:pPr>
              <w:bidi w:val="1"/>
              <w:jc w:val="right"/>
            </w:pPr>
            <w:r>
              <w:t>مدير إدارة الرقابة والتفتيش</w:t>
            </w:r>
          </w:p>
        </w:tc>
        <w:tc>
          <w:tcPr>
            <w:tcW w:type="dxa" w:w="1234"/>
          </w:tcPr>
          <w:p>
            <w:pPr>
              <w:bidi w:val="1"/>
              <w:jc w:val="right"/>
            </w:pPr>
            <w:r>
              <w:t>الأمين العام *</w:t>
            </w:r>
          </w:p>
        </w:tc>
        <w:tc>
          <w:tcPr>
            <w:tcW w:type="dxa" w:w="1234"/>
          </w:tcPr>
          <w:p>
            <w:pPr>
              <w:bidi w:val="1"/>
              <w:jc w:val="right"/>
            </w:pPr>
            <w:r>
              <w:t>٠</w:t>
            </w:r>
          </w:p>
        </w:tc>
      </w:tr>
      <w:tr>
        <w:tc>
          <w:tcPr>
            <w:tcW w:type="dxa" w:w="1234"/>
          </w:tcPr>
          <w:p>
            <w:pPr>
              <w:bidi w:val="1"/>
              <w:jc w:val="right"/>
            </w:pPr>
            <w:r>
              <w:t>٥-٧</w:t>
            </w:r>
          </w:p>
        </w:tc>
        <w:tc>
          <w:tcPr>
            <w:tcW w:type="dxa" w:w="1234"/>
          </w:tcPr>
          <w:p>
            <w:pPr>
              <w:bidi w:val="1"/>
              <w:jc w:val="right"/>
            </w:pPr>
            <w:r>
              <w:t>متابعة وتحديث قواعد البيانات الخاصة بالتفتيش والبلاغات ونتائج تقارير الزيارة والقرارات الصادرة بشأنها</w:t>
            </w:r>
          </w:p>
        </w:tc>
        <w:tc>
          <w:tcPr>
            <w:tcW w:type="dxa" w:w="1234"/>
          </w:tcPr>
          <w:p>
            <w:pPr>
              <w:bidi w:val="1"/>
              <w:jc w:val="right"/>
            </w:pPr>
            <w:r>
              <w:t>منسق قسم البلاغات</w:t>
            </w:r>
          </w:p>
        </w:tc>
        <w:tc>
          <w:tcPr>
            <w:tcW w:type="dxa" w:w="1234"/>
          </w:tcPr>
          <w:p>
            <w:pPr>
              <w:bidi w:val="1"/>
              <w:jc w:val="right"/>
            </w:pPr>
            <w:r>
              <w:t>رئيس قسم البلاغات</w:t>
            </w:r>
          </w:p>
        </w:tc>
        <w:tc>
          <w:tcPr>
            <w:tcW w:type="dxa" w:w="1234"/>
          </w:tcPr>
          <w:p>
            <w:pPr>
              <w:bidi w:val="1"/>
              <w:jc w:val="right"/>
            </w:pPr>
            <w:r>
              <w:t>مدير إدارة الرقابة والتفتيش</w:t>
            </w:r>
          </w:p>
        </w:tc>
        <w:tc>
          <w:tcPr>
            <w:tcW w:type="dxa" w:w="1234"/>
          </w:tcPr>
          <w:p>
            <w:pPr>
              <w:bidi w:val="1"/>
              <w:jc w:val="right"/>
            </w:pPr>
            <w:r>
              <w:t>الأمين العام</w:t>
            </w:r>
          </w:p>
        </w:tc>
        <w:tc>
          <w:tcPr>
            <w:tcW w:type="dxa" w:w="1234"/>
          </w:tcPr>
          <w:p>
            <w:pPr>
              <w:bidi w:val="1"/>
              <w:jc w:val="right"/>
            </w:pPr>
            <w:r>
              <w:t>٠</w:t>
            </w:r>
          </w:p>
        </w:tc>
      </w:tr>
    </w:tbl>
    <w:p>
      <w:pPr>
        <w:pStyle w:val="Heading1"/>
        <w:bidi w:val="1"/>
        <w:jc w:val="right"/>
      </w:pPr>
      <w:r>
        <w:t>الصفحة 15</w:t>
      </w:r>
    </w:p>
    <w:p>
      <w:pPr>
        <w:bidi w:val="1"/>
        <w:jc w:val="right"/>
      </w:pPr>
      <w:r>
        <w:t>جر</w:t>
      </w:r>
    </w:p>
    <w:p>
      <w:pPr>
        <w:bidi w:val="1"/>
        <w:jc w:val="right"/>
      </w:pPr>
      <w:r>
        <w:t>دليل الصلاحيات</w:t>
      </w:r>
    </w:p>
    <w:p>
      <w:pPr>
        <w:bidi w:val="1"/>
        <w:jc w:val="right"/>
      </w:pPr>
      <w:r>
        <w:t>* يكتفى بتوقيع مدير إدارة الشؤون المالية ورئيس قسم الحسابات مجتمعين على (التغذيات بين الحسابات - سداد الخدمات العامة - سداد مستحقات الموظفين).</w:t>
      </w:r>
    </w:p>
    <w:p>
      <w:pPr>
        <w:bidi w:val="1"/>
        <w:jc w:val="right"/>
      </w:pPr>
      <w:r>
        <w:t>حدد</w:t>
      </w:r>
    </w:p>
    <w:p>
      <w:pPr>
        <w:bidi w:val="1"/>
        <w:jc w:val="right"/>
      </w:pPr>
      <w:r>
        <w:t>الهيئة السعودية للمهندسين ٢٠٢٠</w:t>
      </w:r>
    </w:p>
    <w:p>
      <w:pPr>
        <w:bidi w:val="1"/>
        <w:jc w:val="right"/>
      </w:pPr>
      <w:r>
        <w:t>الهيئة السعودية للمهندسين مجلس الإدارة *SCE</w:t>
      </w:r>
    </w:p>
    <w:p>
      <w:pPr>
        <w:bidi w:val="1"/>
        <w:jc w:val="right"/>
      </w:pPr>
      <w:r>
        <w:t>SAUDICOUNCIL OF ENGINEERS</w:t>
      </w:r>
    </w:p>
    <w:p>
      <w:pPr>
        <w:bidi w:val="1"/>
        <w:jc w:val="right"/>
      </w:pPr>
      <w:r>
        <w:t>14</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التعاملات المصرفية وتوقيع مسير الرواتب وإجراء العمليات المالية والحمد والصناديق</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يعد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١-٨</w:t>
            </w:r>
          </w:p>
        </w:tc>
        <w:tc>
          <w:tcPr>
            <w:tcW w:type="dxa" w:w="1234"/>
          </w:tcPr>
          <w:p>
            <w:pPr>
              <w:bidi w:val="1"/>
              <w:jc w:val="right"/>
            </w:pPr>
            <w:r>
              <w:t>فتح حساب مصرفي وإرسال نماذج التوقيع / إقفال الحساب المصرفي</w:t>
            </w:r>
          </w:p>
        </w:tc>
        <w:tc>
          <w:tcPr>
            <w:tcW w:type="dxa" w:w="1234"/>
          </w:tcPr>
          <w:p>
            <w:pPr>
              <w:bidi w:val="1"/>
              <w:jc w:val="right"/>
            </w:pPr>
            <w:r>
              <w:t>رئيس قسم التحصيل والبنوك</w:t>
            </w:r>
          </w:p>
        </w:tc>
        <w:tc>
          <w:tcPr>
            <w:tcW w:type="dxa" w:w="1234"/>
          </w:tcPr>
          <w:p>
            <w:pPr>
              <w:bidi w:val="1"/>
              <w:jc w:val="right"/>
            </w:pPr>
            <w:r>
              <w:t>مدير إدارة الشؤون المالية</w:t>
            </w:r>
          </w:p>
        </w:tc>
        <w:tc>
          <w:tcPr>
            <w:tcW w:type="dxa" w:w="2468"/>
            <w:gridSpan w:val="2"/>
          </w:tcPr>
          <w:p>
            <w:pPr>
              <w:bidi w:val="1"/>
              <w:jc w:val="right"/>
            </w:pPr>
            <w:r>
              <w:t>الأمين العام</w:t>
            </w:r>
          </w:p>
        </w:tc>
        <w:tc>
          <w:tcPr>
            <w:tcW w:type="dxa" w:w="1234"/>
          </w:tcPr>
          <w:p>
            <w:pPr>
              <w:bidi w:val="1"/>
              <w:jc w:val="right"/>
            </w:pPr>
            <w:r>
              <w:t>-</w:t>
            </w:r>
          </w:p>
        </w:tc>
      </w:tr>
      <w:tr>
        <w:tc>
          <w:tcPr>
            <w:tcW w:type="dxa" w:w="1234"/>
          </w:tcPr>
          <w:p>
            <w:pPr>
              <w:bidi w:val="1"/>
              <w:jc w:val="right"/>
            </w:pPr>
            <w:r>
              <w:t>٨٢</w:t>
            </w:r>
          </w:p>
        </w:tc>
        <w:tc>
          <w:tcPr>
            <w:tcW w:type="dxa" w:w="1234"/>
          </w:tcPr>
          <w:p>
            <w:pPr>
              <w:bidi w:val="1"/>
              <w:jc w:val="right"/>
            </w:pPr>
            <w:r>
              <w:t>اختيار البنوك والمؤسسات المالية</w:t>
            </w:r>
          </w:p>
        </w:tc>
        <w:tc>
          <w:tcPr>
            <w:tcW w:type="dxa" w:w="1234"/>
          </w:tcPr>
          <w:p>
            <w:pPr>
              <w:bidi w:val="1"/>
              <w:jc w:val="right"/>
            </w:pPr>
            <w:r>
              <w:t>رئيس قسم التحصيل والبنوك</w:t>
            </w:r>
          </w:p>
        </w:tc>
        <w:tc>
          <w:tcPr>
            <w:tcW w:type="dxa" w:w="1234"/>
          </w:tcPr>
          <w:p>
            <w:pPr>
              <w:bidi w:val="1"/>
              <w:jc w:val="right"/>
            </w:pPr>
            <w:r>
              <w:t>مدير إدارة الشؤون المالية</w:t>
            </w:r>
          </w:p>
        </w:tc>
        <w:tc>
          <w:tcPr>
            <w:tcW w:type="dxa" w:w="2468"/>
            <w:gridSpan w:val="2"/>
          </w:tcPr>
          <w:p>
            <w:pPr>
              <w:bidi w:val="1"/>
              <w:jc w:val="right"/>
            </w:pPr>
            <w:r>
              <w:t>الأمين العام</w:t>
            </w:r>
          </w:p>
        </w:tc>
        <w:tc>
          <w:tcPr>
            <w:tcW w:type="dxa" w:w="1234"/>
          </w:tcPr>
          <w:p>
            <w:pPr>
              <w:bidi w:val="1"/>
              <w:jc w:val="right"/>
            </w:pPr>
            <w:r>
              <w:t>٠</w:t>
            </w:r>
          </w:p>
        </w:tc>
      </w:tr>
      <w:tr>
        <w:tc>
          <w:tcPr>
            <w:tcW w:type="dxa" w:w="1234"/>
          </w:tcPr>
          <w:p>
            <w:pPr>
              <w:bidi w:val="1"/>
              <w:jc w:val="right"/>
            </w:pPr>
            <w:r>
              <w:t>٣-٨</w:t>
            </w:r>
          </w:p>
        </w:tc>
        <w:tc>
          <w:tcPr>
            <w:tcW w:type="dxa" w:w="1234"/>
          </w:tcPr>
          <w:p>
            <w:pPr>
              <w:bidi w:val="1"/>
              <w:jc w:val="right"/>
            </w:pPr>
            <w:r>
              <w:t>التوقيع على الشيكات / التحويل *</w:t>
            </w:r>
          </w:p>
        </w:tc>
        <w:tc>
          <w:tcPr>
            <w:tcW w:type="dxa" w:w="1234"/>
          </w:tcPr>
          <w:p>
            <w:pPr>
              <w:bidi w:val="1"/>
              <w:jc w:val="right"/>
            </w:pPr>
            <w:r>
              <w:t>رئيس قسم التحصيل والبنوك</w:t>
            </w:r>
          </w:p>
        </w:tc>
        <w:tc>
          <w:tcPr>
            <w:tcW w:type="dxa" w:w="1234"/>
          </w:tcPr>
          <w:p>
            <w:pPr>
              <w:bidi w:val="1"/>
              <w:jc w:val="right"/>
            </w:pPr>
            <w:r>
              <w:t>رئيس الحسابات</w:t>
            </w:r>
          </w:p>
        </w:tc>
        <w:tc>
          <w:tcPr>
            <w:tcW w:type="dxa" w:w="2468"/>
            <w:gridSpan w:val="2"/>
          </w:tcPr>
          <w:p>
            <w:pPr>
              <w:bidi w:val="1"/>
              <w:jc w:val="right"/>
            </w:pPr>
            <w:r>
              <w:t>(الأمين العام أو نائب الأمين العام) مع (مدير إدارة الشؤون المالية أو رئيس قسم الحسابات) (يفوض الثاني فى حال تكليف الأول له)</w:t>
            </w:r>
          </w:p>
        </w:tc>
        <w:tc>
          <w:tcPr>
            <w:tcW w:type="dxa" w:w="1234"/>
          </w:tcPr>
          <w:p>
            <w:pPr>
              <w:bidi w:val="1"/>
              <w:jc w:val="right"/>
            </w:pPr>
            <w:r>
              <w:t>٠</w:t>
            </w:r>
          </w:p>
        </w:tc>
      </w:tr>
      <w:tr>
        <w:tc>
          <w:tcPr>
            <w:tcW w:type="dxa" w:w="1234"/>
          </w:tcPr>
          <w:p>
            <w:pPr>
              <w:bidi w:val="1"/>
              <w:jc w:val="right"/>
            </w:pPr>
            <w:r>
              <w:t>٨٤</w:t>
            </w:r>
          </w:p>
        </w:tc>
        <w:tc>
          <w:tcPr>
            <w:tcW w:type="dxa" w:w="1234"/>
          </w:tcPr>
          <w:p>
            <w:pPr>
              <w:bidi w:val="1"/>
              <w:jc w:val="right"/>
            </w:pPr>
            <w:r>
              <w:t>اعتماد الحصول على تسهيلات بنكية</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2468"/>
            <w:gridSpan w:val="2"/>
          </w:tcPr>
          <w:p>
            <w:pPr>
              <w:bidi w:val="1"/>
              <w:jc w:val="right"/>
            </w:pPr>
            <w:r>
              <w:t>مجلس الإدارة</w:t>
            </w:r>
          </w:p>
        </w:tc>
        <w:tc>
          <w:tcPr>
            <w:tcW w:type="dxa" w:w="1234"/>
          </w:tcPr>
          <w:p>
            <w:pPr>
              <w:bidi w:val="1"/>
              <w:jc w:val="right"/>
            </w:pPr>
            <w:r>
              <w:t>٠</w:t>
            </w:r>
          </w:p>
        </w:tc>
      </w:tr>
      <w:tr>
        <w:tc>
          <w:tcPr>
            <w:tcW w:type="dxa" w:w="1234"/>
          </w:tcPr>
          <w:p>
            <w:pPr>
              <w:bidi w:val="1"/>
              <w:jc w:val="right"/>
            </w:pPr>
            <w:r>
              <w:t>٨٥</w:t>
            </w:r>
          </w:p>
        </w:tc>
        <w:tc>
          <w:tcPr>
            <w:tcW w:type="dxa" w:w="1234"/>
          </w:tcPr>
          <w:p>
            <w:pPr>
              <w:bidi w:val="1"/>
              <w:jc w:val="right"/>
            </w:pPr>
            <w:r>
              <w:t>طلب العهد المالية المؤقتة</w:t>
            </w:r>
          </w:p>
        </w:tc>
        <w:tc>
          <w:tcPr>
            <w:tcW w:type="dxa" w:w="1234"/>
          </w:tcPr>
          <w:p>
            <w:pPr>
              <w:bidi w:val="1"/>
              <w:jc w:val="right"/>
            </w:pPr>
            <w:r>
              <w:t>مدير الإدارة</w:t>
            </w:r>
          </w:p>
        </w:tc>
        <w:tc>
          <w:tcPr>
            <w:tcW w:type="dxa" w:w="1234"/>
          </w:tcPr>
          <w:p>
            <w:pPr>
              <w:bidi w:val="1"/>
              <w:jc w:val="right"/>
            </w:pPr>
            <w:r>
              <w:t>(مساعد أمين / مدير عام)</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w:t>
            </w:r>
          </w:p>
        </w:tc>
      </w:tr>
      <w:tr>
        <w:tc>
          <w:tcPr>
            <w:tcW w:type="dxa" w:w="1234"/>
          </w:tcPr>
          <w:p>
            <w:pPr>
              <w:bidi w:val="1"/>
              <w:jc w:val="right"/>
            </w:pPr>
            <w:r>
              <w:t>٨٦</w:t>
            </w:r>
          </w:p>
        </w:tc>
        <w:tc>
          <w:tcPr>
            <w:tcW w:type="dxa" w:w="1234"/>
          </w:tcPr>
          <w:p>
            <w:pPr>
              <w:bidi w:val="1"/>
              <w:jc w:val="right"/>
            </w:pPr>
            <w:r>
              <w:t>طلب العهد المالية المستديمة للفروع</w:t>
            </w:r>
          </w:p>
        </w:tc>
        <w:tc>
          <w:tcPr>
            <w:tcW w:type="dxa" w:w="1234"/>
          </w:tcPr>
          <w:p>
            <w:pPr>
              <w:bidi w:val="1"/>
              <w:jc w:val="right"/>
            </w:pPr>
            <w:r>
              <w:t>مدير الفرع</w:t>
            </w:r>
          </w:p>
        </w:tc>
        <w:tc>
          <w:tcPr>
            <w:tcW w:type="dxa" w:w="2468"/>
            <w:gridSpan w:val="2"/>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w:t>
            </w:r>
          </w:p>
        </w:tc>
      </w:tr>
      <w:tr>
        <w:tc>
          <w:tcPr>
            <w:tcW w:type="dxa" w:w="1234"/>
          </w:tcPr>
          <w:p>
            <w:pPr>
              <w:bidi w:val="1"/>
              <w:jc w:val="right"/>
            </w:pPr>
            <w:r>
              <w:t>٨٧</w:t>
            </w:r>
          </w:p>
        </w:tc>
        <w:tc>
          <w:tcPr>
            <w:tcW w:type="dxa" w:w="1234"/>
          </w:tcPr>
          <w:p>
            <w:pPr>
              <w:bidi w:val="1"/>
              <w:jc w:val="right"/>
            </w:pPr>
            <w:r>
              <w:t>جرد الصندوق والعهد المالية المؤقتة والمستديمة فى نهاية السنة المالية</w:t>
            </w:r>
          </w:p>
        </w:tc>
        <w:tc>
          <w:tcPr>
            <w:tcW w:type="dxa" w:w="1234"/>
          </w:tcPr>
          <w:p>
            <w:pPr>
              <w:bidi w:val="1"/>
              <w:jc w:val="right"/>
            </w:pPr>
            <w:r>
              <w:t>لجنة جرد</w:t>
            </w:r>
          </w:p>
        </w:tc>
        <w:tc>
          <w:tcPr>
            <w:tcW w:type="dxa" w:w="2468"/>
            <w:gridSpan w:val="2"/>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٠</w:t>
            </w:r>
          </w:p>
        </w:tc>
      </w:tr>
    </w:tbl>
    <w:p>
      <w:pPr>
        <w:pStyle w:val="Heading1"/>
        <w:bidi w:val="1"/>
        <w:jc w:val="right"/>
      </w:pPr>
      <w:r>
        <w:t>الصفحة 16</w:t>
      </w:r>
    </w:p>
    <w:p>
      <w:pPr>
        <w:bidi w:val="1"/>
        <w:jc w:val="right"/>
      </w:pPr>
      <w:r>
        <w:t>حليل الصلاحيات</w:t>
      </w:r>
    </w:p>
    <w:p>
      <w:pPr>
        <w:bidi w:val="1"/>
        <w:jc w:val="right"/>
      </w:pPr>
      <w:r>
        <w:t>S</w:t>
      </w:r>
    </w:p>
    <w:p>
      <w:pPr>
        <w:bidi w:val="1"/>
        <w:jc w:val="right"/>
      </w:pPr>
      <w:r>
        <w:t>بين كما حددت</w:t>
      </w:r>
    </w:p>
    <w:p>
      <w:pPr>
        <w:bidi w:val="1"/>
        <w:jc w:val="right"/>
      </w:pPr>
      <w:r>
        <w:t>الهيئة السعودية للمهندسين ٢٠٢٠</w:t>
      </w:r>
    </w:p>
    <w:p>
      <w:pPr>
        <w:bidi w:val="1"/>
        <w:jc w:val="right"/>
      </w:pPr>
      <w:r>
        <w:t>الهيئة السعودية للمهندسين مجلس الإدارة *SCE SAUDI COUNCIL OF ENGINEERS</w:t>
      </w:r>
    </w:p>
    <w:p>
      <w:pPr>
        <w:bidi w:val="1"/>
        <w:jc w:val="right"/>
      </w:pPr>
      <w:r>
        <w:t>15</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٩ التسويات المالية</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بعد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١-٩</w:t>
            </w:r>
          </w:p>
        </w:tc>
        <w:tc>
          <w:tcPr>
            <w:tcW w:type="dxa" w:w="1234"/>
          </w:tcPr>
          <w:p>
            <w:pPr>
              <w:bidi w:val="1"/>
              <w:jc w:val="right"/>
            </w:pPr>
            <w:r>
              <w:t>عجز أو (فائض) في المستودع بعد أعمال الجرد</w:t>
            </w:r>
          </w:p>
        </w:tc>
        <w:tc>
          <w:tcPr>
            <w:tcW w:type="dxa" w:w="1234"/>
          </w:tcPr>
          <w:p>
            <w:pPr>
              <w:bidi w:val="1"/>
              <w:jc w:val="right"/>
            </w:pPr>
            <w:r>
              <w:t>مدير عام الخدمات المشتركة</w:t>
            </w:r>
          </w:p>
        </w:tc>
        <w:tc>
          <w:tcPr>
            <w:tcW w:type="dxa" w:w="1234"/>
          </w:tcPr>
          <w:p>
            <w:pPr>
              <w:bidi w:val="1"/>
              <w:jc w:val="right"/>
            </w:pPr>
            <w:r>
              <w:t>مدير مدير إدارة الشؤون المالية</w:t>
            </w:r>
          </w:p>
        </w:tc>
        <w:tc>
          <w:tcPr>
            <w:tcW w:type="dxa" w:w="2468"/>
            <w:gridSpan w:val="2"/>
          </w:tcPr>
          <w:p>
            <w:pPr>
              <w:bidi w:val="1"/>
              <w:jc w:val="right"/>
            </w:pPr>
            <w:r>
              <w:t>الأمين العام</w:t>
            </w:r>
          </w:p>
        </w:tc>
        <w:tc>
          <w:tcPr>
            <w:tcW w:type="dxa" w:w="1234"/>
          </w:tcPr>
          <w:p>
            <w:pPr>
              <w:bidi w:val="1"/>
              <w:jc w:val="right"/>
            </w:pPr>
            <w:r>
              <w:t>مجلس الإدارة</w:t>
            </w:r>
          </w:p>
        </w:tc>
      </w:tr>
      <w:tr>
        <w:tc>
          <w:tcPr>
            <w:tcW w:type="dxa" w:w="1234"/>
          </w:tcPr>
          <w:p>
            <w:pPr>
              <w:bidi w:val="1"/>
              <w:jc w:val="right"/>
            </w:pPr>
            <w:r>
              <w:t>٢-٩</w:t>
            </w:r>
          </w:p>
        </w:tc>
        <w:tc>
          <w:tcPr>
            <w:tcW w:type="dxa" w:w="1234"/>
          </w:tcPr>
          <w:p>
            <w:pPr>
              <w:bidi w:val="1"/>
              <w:jc w:val="right"/>
            </w:pPr>
            <w:r>
              <w:t>التسويات والحسابات الختامية</w:t>
            </w:r>
          </w:p>
        </w:tc>
        <w:tc>
          <w:tcPr>
            <w:tcW w:type="dxa" w:w="1234"/>
          </w:tcPr>
          <w:p>
            <w:pPr>
              <w:bidi w:val="1"/>
              <w:jc w:val="right"/>
            </w:pPr>
            <w:r>
              <w:t>رئيس قسم الحسابات</w:t>
            </w:r>
          </w:p>
        </w:tc>
        <w:tc>
          <w:tcPr>
            <w:tcW w:type="dxa" w:w="3702"/>
            <w:gridSpan w:val="3"/>
          </w:tcPr>
          <w:p>
            <w:pPr>
              <w:bidi w:val="1"/>
              <w:jc w:val="right"/>
            </w:pPr>
            <w:r>
              <w:t>مدير إدارة الشؤون المالية</w:t>
            </w:r>
          </w:p>
        </w:tc>
        <w:tc>
          <w:tcPr>
            <w:tcW w:type="dxa" w:w="1234"/>
          </w:tcPr>
          <w:p>
            <w:pPr>
              <w:bidi w:val="1"/>
              <w:jc w:val="right"/>
            </w:pPr>
            <w:r>
              <w:t>=</w:t>
            </w:r>
          </w:p>
        </w:tc>
      </w:tr>
      <w:tr>
        <w:tc>
          <w:tcPr>
            <w:tcW w:type="dxa" w:w="1234"/>
          </w:tcPr>
          <w:p>
            <w:pPr>
              <w:bidi w:val="1"/>
              <w:jc w:val="right"/>
            </w:pPr>
            <w:r>
              <w:t>٣-٩</w:t>
            </w:r>
          </w:p>
        </w:tc>
        <w:tc>
          <w:tcPr>
            <w:tcW w:type="dxa" w:w="1234"/>
          </w:tcPr>
          <w:p>
            <w:pPr>
              <w:bidi w:val="1"/>
              <w:jc w:val="right"/>
            </w:pPr>
            <w:r>
              <w:t>القوائم المالية السنوية</w:t>
            </w:r>
          </w:p>
        </w:tc>
        <w:tc>
          <w:tcPr>
            <w:tcW w:type="dxa" w:w="1234"/>
          </w:tcPr>
          <w:p>
            <w:pPr>
              <w:bidi w:val="1"/>
              <w:jc w:val="right"/>
            </w:pPr>
            <w:r>
              <w:t>رئيس قسم الحسابات</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٠</w:t>
            </w:r>
          </w:p>
        </w:tc>
      </w:tr>
      <w:tr>
        <w:tc>
          <w:tcPr>
            <w:tcW w:type="dxa" w:w="1234"/>
          </w:tcPr>
          <w:p>
            <w:pPr>
              <w:bidi w:val="1"/>
              <w:jc w:val="right"/>
            </w:pPr>
            <w:r>
              <w:t>٩٠٤</w:t>
            </w:r>
          </w:p>
        </w:tc>
        <w:tc>
          <w:tcPr>
            <w:tcW w:type="dxa" w:w="1234"/>
          </w:tcPr>
          <w:p>
            <w:pPr>
              <w:bidi w:val="1"/>
              <w:jc w:val="right"/>
            </w:pPr>
            <w:r>
              <w:t>فتح / إلغاء حساب في دليل الحسابات (شجرة الحسابات)</w:t>
            </w:r>
          </w:p>
        </w:tc>
        <w:tc>
          <w:tcPr>
            <w:tcW w:type="dxa" w:w="1234"/>
          </w:tcPr>
          <w:p>
            <w:pPr>
              <w:bidi w:val="1"/>
              <w:jc w:val="right"/>
            </w:pPr>
            <w:r>
              <w:t>المحاسب الرئيسي</w:t>
            </w:r>
          </w:p>
        </w:tc>
        <w:tc>
          <w:tcPr>
            <w:tcW w:type="dxa" w:w="1234"/>
          </w:tcPr>
          <w:p>
            <w:pPr>
              <w:bidi w:val="1"/>
              <w:jc w:val="right"/>
            </w:pPr>
            <w:r>
              <w:t>رئيس قسم الحسابات</w:t>
            </w:r>
          </w:p>
        </w:tc>
        <w:tc>
          <w:tcPr>
            <w:tcW w:type="dxa" w:w="2468"/>
            <w:gridSpan w:val="2"/>
          </w:tcPr>
          <w:p>
            <w:pPr>
              <w:bidi w:val="1"/>
              <w:jc w:val="right"/>
            </w:pPr>
            <w:r>
              <w:t>مدير إدارة الشؤون المالية</w:t>
            </w:r>
          </w:p>
        </w:tc>
        <w:tc>
          <w:tcPr>
            <w:tcW w:type="dxa" w:w="1234"/>
          </w:tcPr>
          <w:p>
            <w:pPr>
              <w:bidi w:val="1"/>
              <w:jc w:val="right"/>
            </w:pPr>
            <w:r>
              <w:t>.</w:t>
            </w:r>
          </w:p>
        </w:tc>
      </w:tr>
      <w:tr>
        <w:tc>
          <w:tcPr>
            <w:tcW w:type="dxa" w:w="1234"/>
          </w:tcPr>
          <w:p>
            <w:pPr>
              <w:bidi w:val="1"/>
              <w:jc w:val="right"/>
            </w:pPr>
            <w:r>
              <w:t>٥-٩</w:t>
            </w:r>
          </w:p>
        </w:tc>
        <w:tc>
          <w:tcPr>
            <w:tcW w:type="dxa" w:w="1234"/>
          </w:tcPr>
          <w:p>
            <w:pPr>
              <w:bidi w:val="1"/>
              <w:jc w:val="right"/>
            </w:pPr>
            <w:r>
              <w:t>التسويات البنكية</w:t>
            </w:r>
          </w:p>
        </w:tc>
        <w:tc>
          <w:tcPr>
            <w:tcW w:type="dxa" w:w="1234"/>
          </w:tcPr>
          <w:p>
            <w:pPr>
              <w:bidi w:val="1"/>
              <w:jc w:val="right"/>
            </w:pPr>
            <w:r>
              <w:t>المحاسب الرئيسي</w:t>
            </w:r>
          </w:p>
        </w:tc>
        <w:tc>
          <w:tcPr>
            <w:tcW w:type="dxa" w:w="1234"/>
          </w:tcPr>
          <w:p>
            <w:pPr>
              <w:bidi w:val="1"/>
              <w:jc w:val="right"/>
            </w:pPr>
            <w:r>
              <w:t>رئيس قسم الحسابات</w:t>
            </w:r>
          </w:p>
        </w:tc>
        <w:tc>
          <w:tcPr>
            <w:tcW w:type="dxa" w:w="2468"/>
            <w:gridSpan w:val="2"/>
          </w:tcPr>
          <w:p>
            <w:pPr>
              <w:bidi w:val="1"/>
              <w:jc w:val="right"/>
            </w:pPr>
            <w:r>
              <w:t>مدير إدارة الشؤون المالية</w:t>
            </w:r>
          </w:p>
        </w:tc>
        <w:tc>
          <w:tcPr>
            <w:tcW w:type="dxa" w:w="1234"/>
          </w:tcPr>
          <w:p>
            <w:pPr>
              <w:bidi w:val="1"/>
              <w:jc w:val="right"/>
            </w:pPr>
            <w:r>
              <w:t>-</w:t>
            </w:r>
          </w:p>
        </w:tc>
      </w:tr>
      <w:tr>
        <w:tc>
          <w:tcPr>
            <w:tcW w:type="dxa" w:w="1234"/>
          </w:tcPr>
          <w:p>
            <w:pPr>
              <w:bidi w:val="1"/>
              <w:jc w:val="right"/>
            </w:pPr>
            <w:r>
              <w:t>٦-٩</w:t>
            </w:r>
          </w:p>
        </w:tc>
        <w:tc>
          <w:tcPr>
            <w:tcW w:type="dxa" w:w="1234"/>
          </w:tcPr>
          <w:p>
            <w:pPr>
              <w:bidi w:val="1"/>
              <w:jc w:val="right"/>
            </w:pPr>
            <w:r>
              <w:t>تكوين احتياطي / مخصص</w:t>
            </w:r>
          </w:p>
        </w:tc>
        <w:tc>
          <w:tcPr>
            <w:tcW w:type="dxa" w:w="1234"/>
          </w:tcPr>
          <w:p>
            <w:pPr>
              <w:bidi w:val="1"/>
              <w:jc w:val="right"/>
            </w:pPr>
            <w:r>
              <w:t>رئيس قسم الحسابات</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w:t>
            </w:r>
          </w:p>
        </w:tc>
      </w:tr>
      <w:tr>
        <w:tc>
          <w:tcPr>
            <w:tcW w:type="dxa" w:w="1234"/>
          </w:tcPr>
          <w:p>
            <w:pPr>
              <w:bidi w:val="1"/>
              <w:jc w:val="right"/>
            </w:pPr>
            <w:r>
              <w:t>٧-٩</w:t>
            </w:r>
          </w:p>
        </w:tc>
        <w:tc>
          <w:tcPr>
            <w:tcW w:type="dxa" w:w="1234"/>
          </w:tcPr>
          <w:p>
            <w:pPr>
              <w:bidi w:val="1"/>
              <w:jc w:val="right"/>
            </w:pPr>
            <w:r>
              <w:t>اعدام ديون مشكوك فى تحصيلها</w:t>
            </w:r>
          </w:p>
        </w:tc>
        <w:tc>
          <w:tcPr>
            <w:tcW w:type="dxa" w:w="1234"/>
          </w:tcPr>
          <w:p>
            <w:pPr>
              <w:bidi w:val="1"/>
              <w:jc w:val="right"/>
            </w:pPr>
            <w:r>
              <w:t>رئيس قسم الحسابات</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w:t>
            </w:r>
          </w:p>
        </w:tc>
      </w:tr>
      <w:tr>
        <w:tc>
          <w:tcPr>
            <w:tcW w:type="dxa" w:w="1234"/>
          </w:tcPr>
          <w:p>
            <w:pPr>
              <w:bidi w:val="1"/>
              <w:jc w:val="right"/>
            </w:pPr>
            <w:r>
              <w:t>٨_٩</w:t>
            </w:r>
          </w:p>
        </w:tc>
        <w:tc>
          <w:tcPr>
            <w:tcW w:type="dxa" w:w="1234"/>
          </w:tcPr>
          <w:p>
            <w:pPr>
              <w:bidi w:val="1"/>
              <w:jc w:val="right"/>
            </w:pPr>
            <w:r>
              <w:t>تصحيح مستند محاسبي لخطأ في تحريره معد يدوياً قبل ترحيله</w:t>
            </w:r>
          </w:p>
        </w:tc>
        <w:tc>
          <w:tcPr>
            <w:tcW w:type="dxa" w:w="1234"/>
          </w:tcPr>
          <w:p>
            <w:pPr>
              <w:bidi w:val="1"/>
              <w:jc w:val="right"/>
            </w:pPr>
            <w:r>
              <w:t>المحاسب الرئيسي</w:t>
            </w:r>
          </w:p>
        </w:tc>
        <w:tc>
          <w:tcPr>
            <w:tcW w:type="dxa" w:w="1234"/>
          </w:tcPr>
          <w:p>
            <w:pPr>
              <w:bidi w:val="1"/>
              <w:jc w:val="right"/>
            </w:pPr>
            <w:r>
              <w:t>رئيس قسم الحسابات</w:t>
            </w:r>
          </w:p>
        </w:tc>
        <w:tc>
          <w:tcPr>
            <w:tcW w:type="dxa" w:w="2468"/>
            <w:gridSpan w:val="2"/>
          </w:tcPr>
          <w:p>
            <w:pPr>
              <w:bidi w:val="1"/>
              <w:jc w:val="right"/>
            </w:pPr>
            <w:r>
              <w:t>مدير إدارة الشؤون المالية</w:t>
            </w:r>
          </w:p>
        </w:tc>
        <w:tc>
          <w:tcPr>
            <w:tcW w:type="dxa" w:w="1234"/>
          </w:tcPr>
          <w:p>
            <w:pPr>
              <w:bidi w:val="1"/>
              <w:jc w:val="right"/>
            </w:pPr>
            <w:r>
              <w:t>=</w:t>
            </w:r>
          </w:p>
        </w:tc>
      </w:tr>
      <w:tr>
        <w:tc>
          <w:tcPr>
            <w:tcW w:type="dxa" w:w="1234"/>
          </w:tcPr>
          <w:p>
            <w:pPr>
              <w:bidi w:val="1"/>
              <w:jc w:val="right"/>
            </w:pPr>
            <w:r>
              <w:t>٩٩</w:t>
            </w:r>
          </w:p>
        </w:tc>
        <w:tc>
          <w:tcPr>
            <w:tcW w:type="dxa" w:w="1234"/>
          </w:tcPr>
          <w:p>
            <w:pPr>
              <w:bidi w:val="1"/>
              <w:jc w:val="right"/>
            </w:pPr>
            <w:r>
              <w:t>تعليمات الجرد</w:t>
            </w:r>
          </w:p>
        </w:tc>
        <w:tc>
          <w:tcPr>
            <w:tcW w:type="dxa" w:w="1234"/>
          </w:tcPr>
          <w:p>
            <w:pPr>
              <w:bidi w:val="1"/>
              <w:jc w:val="right"/>
            </w:pPr>
            <w:r>
              <w:t>رئيس قسم الحسابات</w:t>
            </w:r>
          </w:p>
        </w:tc>
        <w:tc>
          <w:tcPr>
            <w:tcW w:type="dxa" w:w="1234"/>
          </w:tcPr>
          <w:p>
            <w:pPr>
              <w:bidi w:val="1"/>
              <w:jc w:val="right"/>
            </w:pPr>
            <w:r>
              <w:t>مدير إدارة الشؤون المالية</w:t>
            </w:r>
          </w:p>
        </w:tc>
        <w:tc>
          <w:tcPr>
            <w:tcW w:type="dxa" w:w="2468"/>
            <w:gridSpan w:val="2"/>
          </w:tcPr>
          <w:p>
            <w:pPr>
              <w:bidi w:val="1"/>
              <w:jc w:val="right"/>
            </w:pPr>
            <w:r>
              <w:t>الأمين العام</w:t>
            </w:r>
          </w:p>
        </w:tc>
        <w:tc>
          <w:tcPr>
            <w:tcW w:type="dxa" w:w="1234"/>
          </w:tcPr>
          <w:p>
            <w:pPr>
              <w:bidi w:val="1"/>
              <w:jc w:val="right"/>
            </w:pPr>
            <w:r>
              <w:t>•</w:t>
            </w:r>
          </w:p>
        </w:tc>
      </w:tr>
      <w:tr>
        <w:tc>
          <w:tcPr>
            <w:tcW w:type="dxa" w:w="1234"/>
          </w:tcPr>
          <w:p>
            <w:pPr>
              <w:bidi w:val="1"/>
              <w:jc w:val="right"/>
            </w:pPr>
            <w:r>
              <w:t>١٠-٩</w:t>
            </w:r>
          </w:p>
        </w:tc>
        <w:tc>
          <w:tcPr>
            <w:tcW w:type="dxa" w:w="1234"/>
          </w:tcPr>
          <w:p>
            <w:pPr>
              <w:bidi w:val="1"/>
              <w:jc w:val="right"/>
            </w:pPr>
            <w:r>
              <w:t>محضر جرد الصناديق</w:t>
            </w:r>
          </w:p>
        </w:tc>
        <w:tc>
          <w:tcPr>
            <w:tcW w:type="dxa" w:w="1234"/>
          </w:tcPr>
          <w:p>
            <w:pPr>
              <w:bidi w:val="1"/>
              <w:jc w:val="right"/>
            </w:pPr>
            <w:r>
              <w:t>رئيس قسم الحسابات</w:t>
            </w:r>
          </w:p>
        </w:tc>
        <w:tc>
          <w:tcPr>
            <w:tcW w:type="dxa" w:w="3702"/>
            <w:gridSpan w:val="3"/>
          </w:tcPr>
          <w:p>
            <w:pPr>
              <w:bidi w:val="1"/>
              <w:jc w:val="right"/>
            </w:pPr>
            <w:r>
              <w:t>اللجنة المنفذة لأعمال الجرد</w:t>
            </w:r>
          </w:p>
        </w:tc>
        <w:tc>
          <w:tcPr>
            <w:tcW w:type="dxa" w:w="1234"/>
          </w:tcPr>
          <w:p>
            <w:pPr>
              <w:bidi w:val="1"/>
              <w:jc w:val="right"/>
            </w:pPr>
            <w:r>
              <w:t>٠</w:t>
            </w:r>
          </w:p>
        </w:tc>
      </w:tr>
      <w:tr>
        <w:tc>
          <w:tcPr>
            <w:tcW w:type="dxa" w:w="1234"/>
          </w:tcPr>
          <w:p>
            <w:pPr>
              <w:bidi w:val="1"/>
              <w:jc w:val="right"/>
            </w:pPr>
            <w:r>
              <w:t>١١-٩</w:t>
            </w:r>
          </w:p>
        </w:tc>
        <w:tc>
          <w:tcPr>
            <w:tcW w:type="dxa" w:w="1234"/>
          </w:tcPr>
          <w:p>
            <w:pPr>
              <w:bidi w:val="1"/>
              <w:jc w:val="right"/>
            </w:pPr>
            <w:r>
              <w:t>محضر جرد العيد</w:t>
            </w:r>
          </w:p>
        </w:tc>
        <w:tc>
          <w:tcPr>
            <w:tcW w:type="dxa" w:w="1234"/>
          </w:tcPr>
          <w:p>
            <w:pPr>
              <w:bidi w:val="1"/>
              <w:jc w:val="right"/>
            </w:pPr>
            <w:r>
              <w:t>المحاسب الرئيسي</w:t>
            </w:r>
          </w:p>
        </w:tc>
        <w:tc>
          <w:tcPr>
            <w:tcW w:type="dxa" w:w="1234"/>
          </w:tcPr>
          <w:p>
            <w:pPr>
              <w:bidi w:val="1"/>
              <w:jc w:val="right"/>
            </w:pPr>
            <w:r>
              <w:t>رئيس قسم الحسابات</w:t>
            </w:r>
          </w:p>
        </w:tc>
        <w:tc>
          <w:tcPr>
            <w:tcW w:type="dxa" w:w="2468"/>
            <w:gridSpan w:val="2"/>
          </w:tcPr>
          <w:p>
            <w:pPr>
              <w:bidi w:val="1"/>
              <w:jc w:val="right"/>
            </w:pPr>
            <w:r>
              <w:t>اللجنة المنفذة لأعمال الجرد</w:t>
            </w:r>
          </w:p>
        </w:tc>
        <w:tc>
          <w:tcPr>
            <w:tcW w:type="dxa" w:w="1234"/>
          </w:tcPr>
          <w:p>
            <w:pPr>
              <w:bidi w:val="1"/>
              <w:jc w:val="right"/>
            </w:pPr>
            <w:r>
              <w:t>٠</w:t>
            </w:r>
          </w:p>
        </w:tc>
      </w:tr>
      <w:tr>
        <w:tc>
          <w:tcPr>
            <w:tcW w:type="dxa" w:w="1234"/>
          </w:tcPr>
          <w:p>
            <w:pPr>
              <w:bidi w:val="1"/>
              <w:jc w:val="right"/>
            </w:pPr>
            <w:r>
              <w:t>١٢-٩</w:t>
            </w:r>
          </w:p>
        </w:tc>
        <w:tc>
          <w:tcPr>
            <w:tcW w:type="dxa" w:w="1234"/>
          </w:tcPr>
          <w:p>
            <w:pPr>
              <w:bidi w:val="1"/>
              <w:jc w:val="right"/>
            </w:pPr>
            <w:r>
              <w:t>محضر جرد الأصول الثابتة</w:t>
            </w:r>
          </w:p>
        </w:tc>
        <w:tc>
          <w:tcPr>
            <w:tcW w:type="dxa" w:w="1234"/>
          </w:tcPr>
          <w:p>
            <w:pPr>
              <w:bidi w:val="1"/>
              <w:jc w:val="right"/>
            </w:pPr>
            <w:r>
              <w:t>رئيس قسم الحسابات</w:t>
            </w:r>
          </w:p>
        </w:tc>
        <w:tc>
          <w:tcPr>
            <w:tcW w:type="dxa" w:w="3702"/>
            <w:gridSpan w:val="3"/>
          </w:tcPr>
          <w:p>
            <w:pPr>
              <w:bidi w:val="1"/>
              <w:jc w:val="right"/>
            </w:pPr>
            <w:r>
              <w:t>اللجنة المنفذة الأعمال الجرد</w:t>
            </w:r>
          </w:p>
        </w:tc>
        <w:tc>
          <w:tcPr>
            <w:tcW w:type="dxa" w:w="1234"/>
          </w:tcPr>
          <w:p>
            <w:pPr>
              <w:bidi w:val="1"/>
              <w:jc w:val="right"/>
            </w:pPr>
            <w:r>
              <w:t>٠</w:t>
            </w:r>
          </w:p>
        </w:tc>
      </w:tr>
      <w:tr>
        <w:tc>
          <w:tcPr>
            <w:tcW w:type="dxa" w:w="1234"/>
          </w:tcPr>
          <w:p>
            <w:pPr>
              <w:bidi w:val="1"/>
              <w:jc w:val="right"/>
            </w:pPr>
            <w:r>
              <w:t>١٣-٩</w:t>
            </w:r>
          </w:p>
        </w:tc>
        <w:tc>
          <w:tcPr>
            <w:tcW w:type="dxa" w:w="1234"/>
          </w:tcPr>
          <w:p>
            <w:pPr>
              <w:bidi w:val="1"/>
              <w:jc w:val="right"/>
            </w:pPr>
            <w:r>
              <w:t>بحث فروقات الجرد والتوصيات بخصوصها</w:t>
            </w:r>
          </w:p>
        </w:tc>
        <w:tc>
          <w:tcPr>
            <w:tcW w:type="dxa" w:w="1234"/>
          </w:tcPr>
          <w:p>
            <w:pPr>
              <w:bidi w:val="1"/>
              <w:jc w:val="right"/>
            </w:pPr>
            <w:r>
              <w:t>رئيس قسم الحسابات</w:t>
            </w:r>
          </w:p>
        </w:tc>
        <w:tc>
          <w:tcPr>
            <w:tcW w:type="dxa" w:w="2468"/>
            <w:gridSpan w:val="2"/>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٠</w:t>
            </w:r>
          </w:p>
        </w:tc>
      </w:tr>
    </w:tbl>
    <w:p>
      <w:pPr>
        <w:pStyle w:val="Heading1"/>
        <w:bidi w:val="1"/>
        <w:jc w:val="right"/>
      </w:pPr>
      <w:r>
        <w:t>الصفحة 17</w:t>
      </w:r>
    </w:p>
    <w:p>
      <w:pPr>
        <w:bidi w:val="1"/>
        <w:jc w:val="right"/>
      </w:pPr>
      <w:r>
        <w:t>عليل الصلاحيات</w:t>
      </w:r>
    </w:p>
    <w:p>
      <w:pPr>
        <w:bidi w:val="1"/>
        <w:jc w:val="right"/>
      </w:pPr>
      <w:r>
        <w:t>s A</w:t>
      </w:r>
    </w:p>
    <w:p>
      <w:pPr>
        <w:bidi w:val="1"/>
        <w:jc w:val="right"/>
      </w:pPr>
      <w:r>
        <w:t>الهيئة السعودية للمهندسين ٢٠٢٠</w:t>
      </w:r>
    </w:p>
    <w:p>
      <w:pPr>
        <w:bidi w:val="1"/>
        <w:jc w:val="right"/>
      </w:pPr>
      <w:r>
        <w:t>الهيئة السعودية للمهندسين مجلس الإدارة *SC= SAUDI COUNCIL OF ENONARERB</w:t>
      </w:r>
    </w:p>
    <w:p>
      <w:pPr>
        <w:bidi w:val="1"/>
        <w:jc w:val="right"/>
      </w:pPr>
      <w:r>
        <w:t>16</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تكوين الاحتياط المالي وتعزيز البدود وإضافتها وإجراء المعافلات</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بعد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١-١٠</w:t>
            </w:r>
          </w:p>
        </w:tc>
        <w:tc>
          <w:tcPr>
            <w:tcW w:type="dxa" w:w="1234"/>
          </w:tcPr>
          <w:p>
            <w:pPr>
              <w:bidi w:val="1"/>
              <w:jc w:val="right"/>
            </w:pPr>
            <w:r>
              <w:t>اعتماد تكوين احتياطيات لغرض المحافظة على أصول الهيئة واستثماراتها</w:t>
            </w:r>
          </w:p>
        </w:tc>
        <w:tc>
          <w:tcPr>
            <w:tcW w:type="dxa" w:w="1234"/>
          </w:tcPr>
          <w:p>
            <w:pPr>
              <w:bidi w:val="1"/>
              <w:jc w:val="right"/>
            </w:pPr>
            <w:r>
              <w:t>الأمين العام</w:t>
            </w:r>
          </w:p>
        </w:tc>
        <w:tc>
          <w:tcPr>
            <w:tcW w:type="dxa" w:w="3702"/>
            <w:gridSpan w:val="3"/>
          </w:tcPr>
          <w:p>
            <w:pPr>
              <w:bidi w:val="1"/>
              <w:jc w:val="right"/>
            </w:pPr>
            <w:r>
              <w:t>مجلس الإدارة</w:t>
            </w:r>
          </w:p>
        </w:tc>
        <w:tc>
          <w:tcPr>
            <w:tcW w:type="dxa" w:w="1234"/>
          </w:tcPr>
          <w:p>
            <w:pPr>
              <w:bidi w:val="1"/>
              <w:jc w:val="right"/>
            </w:pPr>
            <w:r>
              <w:t>٠</w:t>
            </w:r>
          </w:p>
        </w:tc>
      </w:tr>
      <w:tr>
        <w:tc>
          <w:tcPr>
            <w:tcW w:type="dxa" w:w="1234"/>
          </w:tcPr>
          <w:p>
            <w:pPr>
              <w:bidi w:val="1"/>
              <w:jc w:val="right"/>
            </w:pPr>
            <w:r>
              <w:t>٢-١٠</w:t>
            </w:r>
          </w:p>
        </w:tc>
        <w:tc>
          <w:tcPr>
            <w:tcW w:type="dxa" w:w="1234"/>
          </w:tcPr>
          <w:p>
            <w:pPr>
              <w:bidi w:val="1"/>
              <w:jc w:val="right"/>
            </w:pPr>
            <w:r>
              <w:t>اعتماد بند جديد في الموازنة التقديرية لا يتجاوز ٢٥٠٫٠٠٠ ريال سعودي في السنة.</w:t>
            </w:r>
          </w:p>
        </w:tc>
        <w:tc>
          <w:tcPr>
            <w:tcW w:type="dxa" w:w="1234"/>
          </w:tcPr>
          <w:p>
            <w:pPr>
              <w:bidi w:val="1"/>
              <w:jc w:val="right"/>
            </w:pPr>
            <w:r>
              <w:t>مدير الإدارة المعنية بالتنسيق مع رئيس قسم الحسابات</w:t>
            </w:r>
          </w:p>
        </w:tc>
        <w:tc>
          <w:tcPr>
            <w:tcW w:type="dxa" w:w="1234"/>
          </w:tcPr>
          <w:p>
            <w:pPr>
              <w:bidi w:val="1"/>
              <w:jc w:val="right"/>
            </w:pPr>
            <w:r>
              <w:t>مدير إدارة الشؤون المالية</w:t>
            </w:r>
          </w:p>
        </w:tc>
        <w:tc>
          <w:tcPr>
            <w:tcW w:type="dxa" w:w="2468"/>
            <w:gridSpan w:val="2"/>
          </w:tcPr>
          <w:p>
            <w:pPr>
              <w:bidi w:val="1"/>
              <w:jc w:val="right"/>
            </w:pPr>
            <w:r>
              <w:t>الأمين العام</w:t>
            </w:r>
          </w:p>
        </w:tc>
        <w:tc>
          <w:tcPr>
            <w:tcW w:type="dxa" w:w="1234"/>
          </w:tcPr>
          <w:p>
            <w:pPr>
              <w:bidi w:val="1"/>
              <w:jc w:val="right"/>
            </w:pPr>
            <w:r>
              <w:t>-</w:t>
            </w:r>
          </w:p>
        </w:tc>
      </w:tr>
      <w:tr>
        <w:tc>
          <w:tcPr>
            <w:tcW w:type="dxa" w:w="1234"/>
          </w:tcPr>
          <w:p>
            <w:pPr>
              <w:bidi w:val="1"/>
              <w:jc w:val="right"/>
            </w:pPr>
            <w:r>
              <w:t>٣-١٠</w:t>
            </w:r>
          </w:p>
        </w:tc>
        <w:tc>
          <w:tcPr>
            <w:tcW w:type="dxa" w:w="1234"/>
          </w:tcPr>
          <w:p>
            <w:pPr>
              <w:bidi w:val="1"/>
              <w:jc w:val="right"/>
            </w:pPr>
            <w:r>
              <w:t>اعتماد بند جديد فى الموازنة التقديرية لا يتجاوز ٥٠٠,٠٠٠ ريال سعودي في السنة.</w:t>
            </w:r>
          </w:p>
        </w:tc>
        <w:tc>
          <w:tcPr>
            <w:tcW w:type="dxa" w:w="1234"/>
          </w:tcPr>
          <w:p>
            <w:pPr>
              <w:bidi w:val="1"/>
              <w:jc w:val="right"/>
            </w:pPr>
            <w:r>
              <w:t>مدير الإدارة المعنية بالتنسيق مع رئيس قسم الحسابات</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رئيس مجلس الإدارة</w:t>
            </w:r>
          </w:p>
        </w:tc>
        <w:tc>
          <w:tcPr>
            <w:tcW w:type="dxa" w:w="1234"/>
          </w:tcPr>
          <w:p>
            <w:pPr>
              <w:bidi w:val="1"/>
              <w:jc w:val="right"/>
            </w:pPr>
            <w:r>
              <w:t>-</w:t>
            </w:r>
          </w:p>
        </w:tc>
      </w:tr>
      <w:tr>
        <w:tc>
          <w:tcPr>
            <w:tcW w:type="dxa" w:w="1234"/>
          </w:tcPr>
          <w:p>
            <w:pPr>
              <w:bidi w:val="1"/>
              <w:jc w:val="right"/>
            </w:pPr>
            <w:r>
              <w:t>٤-١٠</w:t>
            </w:r>
          </w:p>
        </w:tc>
        <w:tc>
          <w:tcPr>
            <w:tcW w:type="dxa" w:w="1234"/>
          </w:tcPr>
          <w:p>
            <w:pPr>
              <w:bidi w:val="1"/>
              <w:jc w:val="right"/>
            </w:pPr>
            <w:r>
              <w:t>اعتماد بند جديد فى الموازنة التقديرية لا يتجاوز ٣,٠٠٠٫٠٠٠ ريال سعودي بالتمرير في السنة.</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2468"/>
            <w:gridSpan w:val="2"/>
          </w:tcPr>
          <w:p>
            <w:pPr>
              <w:bidi w:val="1"/>
              <w:jc w:val="right"/>
            </w:pPr>
            <w:r>
              <w:t>مجلس الإدارة (بالتمرير)</w:t>
            </w:r>
          </w:p>
        </w:tc>
        <w:tc>
          <w:tcPr>
            <w:tcW w:type="dxa" w:w="1234"/>
          </w:tcPr>
          <w:p>
            <w:pPr>
              <w:bidi w:val="1"/>
              <w:jc w:val="right"/>
            </w:pPr>
            <w:r>
              <w:t>-</w:t>
            </w:r>
          </w:p>
        </w:tc>
      </w:tr>
      <w:tr>
        <w:tc>
          <w:tcPr>
            <w:tcW w:type="dxa" w:w="1234"/>
          </w:tcPr>
          <w:p>
            <w:pPr>
              <w:bidi w:val="1"/>
              <w:jc w:val="right"/>
            </w:pPr>
            <w:r>
              <w:t>٥-١٠</w:t>
            </w:r>
          </w:p>
        </w:tc>
        <w:tc>
          <w:tcPr>
            <w:tcW w:type="dxa" w:w="1234"/>
          </w:tcPr>
          <w:p>
            <w:pPr>
              <w:bidi w:val="1"/>
              <w:jc w:val="right"/>
            </w:pPr>
            <w:r>
              <w:t>اعتماد بند جديد فى الموازنة التقديرية يتجاوز ريال سعودي.</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2468"/>
            <w:gridSpan w:val="2"/>
          </w:tcPr>
          <w:p>
            <w:pPr>
              <w:bidi w:val="1"/>
              <w:jc w:val="right"/>
            </w:pPr>
            <w:r>
              <w:t>مجلس الإدارة</w:t>
            </w:r>
          </w:p>
        </w:tc>
        <w:tc>
          <w:tcPr>
            <w:tcW w:type="dxa" w:w="1234"/>
          </w:tcPr>
          <w:p>
            <w:pPr>
              <w:bidi w:val="1"/>
              <w:jc w:val="right"/>
            </w:pPr>
            <w:r>
              <w:t>٠</w:t>
            </w:r>
          </w:p>
        </w:tc>
      </w:tr>
      <w:tr>
        <w:tc>
          <w:tcPr>
            <w:tcW w:type="dxa" w:w="1234"/>
          </w:tcPr>
          <w:p>
            <w:pPr>
              <w:bidi w:val="1"/>
              <w:jc w:val="right"/>
            </w:pPr>
            <w:r>
              <w:t>٦-١٠</w:t>
            </w:r>
          </w:p>
        </w:tc>
        <w:tc>
          <w:tcPr>
            <w:tcW w:type="dxa" w:w="1234"/>
          </w:tcPr>
          <w:p>
            <w:pPr>
              <w:bidi w:val="1"/>
              <w:jc w:val="right"/>
            </w:pPr>
            <w:r>
              <w:t>المناثلة من باب إلى باب آخر داخل الموازنة التقديرية</w:t>
            </w:r>
          </w:p>
        </w:tc>
        <w:tc>
          <w:tcPr>
            <w:tcW w:type="dxa" w:w="1234"/>
          </w:tcPr>
          <w:p>
            <w:pPr>
              <w:bidi w:val="1"/>
              <w:jc w:val="right"/>
            </w:pPr>
            <w:r>
              <w:t>مدير الإدارة المعنية بالتنسيق مع رئيس قسم الحسابات</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مجلس الإدارة</w:t>
            </w:r>
          </w:p>
        </w:tc>
        <w:tc>
          <w:tcPr>
            <w:tcW w:type="dxa" w:w="1234"/>
          </w:tcPr>
          <w:p>
            <w:pPr>
              <w:bidi w:val="1"/>
              <w:jc w:val="right"/>
            </w:pPr>
            <w:r>
              <w:t>٠</w:t>
            </w:r>
          </w:p>
        </w:tc>
      </w:tr>
      <w:tr>
        <w:tc>
          <w:tcPr>
            <w:tcW w:type="dxa" w:w="1234"/>
          </w:tcPr>
          <w:p>
            <w:pPr>
              <w:bidi w:val="1"/>
              <w:jc w:val="right"/>
            </w:pPr>
            <w:r>
              <w:t>٧-١٠</w:t>
            </w:r>
          </w:p>
        </w:tc>
        <w:tc>
          <w:tcPr>
            <w:tcW w:type="dxa" w:w="1234"/>
          </w:tcPr>
          <w:p>
            <w:pPr>
              <w:bidi w:val="1"/>
              <w:jc w:val="right"/>
            </w:pPr>
            <w:r>
              <w:t>المناثلة من بند لبند داخل الباب فى الموازنة التقديرية</w:t>
            </w:r>
          </w:p>
        </w:tc>
        <w:tc>
          <w:tcPr>
            <w:tcW w:type="dxa" w:w="1234"/>
          </w:tcPr>
          <w:p>
            <w:pPr>
              <w:bidi w:val="1"/>
              <w:jc w:val="right"/>
            </w:pPr>
            <w:r>
              <w:t>مدير الإدارة المعنية بالتنسيق مع رئيس قسم الحسابات</w:t>
            </w:r>
          </w:p>
        </w:tc>
        <w:tc>
          <w:tcPr>
            <w:tcW w:type="dxa" w:w="1234"/>
          </w:tcPr>
          <w:p>
            <w:pPr>
              <w:bidi w:val="1"/>
              <w:jc w:val="right"/>
            </w:pPr>
            <w:r>
              <w:t>رئيس قسم الحسابات</w:t>
            </w:r>
          </w:p>
        </w:tc>
        <w:tc>
          <w:tcPr>
            <w:tcW w:type="dxa" w:w="1234"/>
          </w:tcPr>
          <w:p>
            <w:pPr>
              <w:bidi w:val="1"/>
              <w:jc w:val="right"/>
            </w:pPr>
            <w:r>
              <w:t>مدير إدارة الشؤون المالية</w:t>
            </w:r>
          </w:p>
        </w:tc>
        <w:tc>
          <w:tcPr>
            <w:tcW w:type="dxa" w:w="1234"/>
          </w:tcPr>
          <w:p>
            <w:pPr>
              <w:bidi w:val="1"/>
              <w:jc w:val="right"/>
            </w:pPr>
            <w:r>
              <w:t>الأمين العام</w:t>
            </w:r>
          </w:p>
        </w:tc>
        <w:tc>
          <w:tcPr>
            <w:tcW w:type="dxa" w:w="1234"/>
          </w:tcPr>
          <w:p>
            <w:pPr>
              <w:bidi w:val="1"/>
              <w:jc w:val="right"/>
            </w:pPr>
            <w:r>
              <w:t>٠</w:t>
            </w:r>
          </w:p>
        </w:tc>
      </w:tr>
    </w:tbl>
    <w:p>
      <w:pPr>
        <w:pStyle w:val="Heading1"/>
        <w:bidi w:val="1"/>
        <w:jc w:val="right"/>
      </w:pPr>
      <w:r>
        <w:t>الصفحة 18</w:t>
      </w:r>
    </w:p>
    <w:p>
      <w:pPr>
        <w:bidi w:val="1"/>
        <w:jc w:val="right"/>
      </w:pPr>
      <w:r>
        <w:t>٣٠</w:t>
      </w:r>
    </w:p>
    <w:p>
      <w:pPr>
        <w:bidi w:val="1"/>
        <w:jc w:val="right"/>
      </w:pPr>
      <w:r>
        <w:t>حليل الصلاحيات</w:t>
      </w:r>
    </w:p>
    <w:p>
      <w:pPr>
        <w:bidi w:val="1"/>
        <w:jc w:val="right"/>
      </w:pPr>
      <w:r>
        <w:t>VAs H</w:t>
      </w:r>
    </w:p>
    <w:p>
      <w:pPr>
        <w:bidi w:val="1"/>
        <w:jc w:val="right"/>
      </w:pPr>
      <w:r>
        <w:t>سين</w:t>
      </w:r>
    </w:p>
    <w:p>
      <w:pPr>
        <w:bidi w:val="1"/>
        <w:jc w:val="right"/>
      </w:pPr>
      <w:r>
        <w:t>الهيئة السعودية للمهندسين ٢٠٢٠</w:t>
      </w:r>
    </w:p>
    <w:p>
      <w:pPr>
        <w:bidi w:val="1"/>
        <w:jc w:val="right"/>
      </w:pPr>
      <w:r>
        <w:t>الهيئة السعودية للمهند سين مجلس الإدارة *SC= SAUDI COUNCIL OF ENGINEERS</w:t>
      </w:r>
    </w:p>
    <w:p>
      <w:pPr>
        <w:bidi w:val="1"/>
        <w:jc w:val="right"/>
      </w:pPr>
      <w:r>
        <w:t>٠</w:t>
      </w:r>
    </w:p>
    <w:p>
      <w:pPr>
        <w:bidi w:val="1"/>
        <w:jc w:val="right"/>
      </w:pPr>
      <w:r>
        <w:t>17</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البحث عن مرشحين للوظائف الشاغرة واستحداث الوظائف</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يعد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١-١١</w:t>
            </w:r>
          </w:p>
        </w:tc>
        <w:tc>
          <w:tcPr>
            <w:tcW w:type="dxa" w:w="1234"/>
          </w:tcPr>
          <w:p>
            <w:pPr>
              <w:bidi w:val="1"/>
              <w:jc w:val="right"/>
            </w:pPr>
            <w:r>
              <w:t>تقييم واختيار المرشح لوظيفة الأمين العام أو نائبه</w:t>
            </w:r>
          </w:p>
        </w:tc>
        <w:tc>
          <w:tcPr>
            <w:tcW w:type="dxa" w:w="1234"/>
          </w:tcPr>
          <w:p>
            <w:pPr>
              <w:bidi w:val="1"/>
              <w:jc w:val="right"/>
            </w:pPr>
            <w:r>
              <w:t>مدير إدارة الموارد البشرية</w:t>
            </w:r>
          </w:p>
        </w:tc>
        <w:tc>
          <w:tcPr>
            <w:tcW w:type="dxa" w:w="1234"/>
          </w:tcPr>
          <w:p>
            <w:pPr>
              <w:bidi w:val="1"/>
              <w:jc w:val="right"/>
            </w:pPr>
            <w:r>
              <w:t>رئيس مجلس الإدارة</w:t>
            </w:r>
          </w:p>
        </w:tc>
        <w:tc>
          <w:tcPr>
            <w:tcW w:type="dxa" w:w="2468"/>
            <w:gridSpan w:val="2"/>
          </w:tcPr>
          <w:p>
            <w:pPr>
              <w:bidi w:val="1"/>
              <w:jc w:val="right"/>
            </w:pPr>
            <w:r>
              <w:t>مجلس الإدارة</w:t>
            </w:r>
          </w:p>
        </w:tc>
        <w:tc>
          <w:tcPr>
            <w:tcW w:type="dxa" w:w="1234"/>
          </w:tcPr>
          <w:p>
            <w:pPr>
              <w:bidi w:val="1"/>
              <w:jc w:val="right"/>
            </w:pPr>
            <w:r>
              <w:t>-</w:t>
            </w:r>
          </w:p>
        </w:tc>
      </w:tr>
      <w:tr>
        <w:tc>
          <w:tcPr>
            <w:tcW w:type="dxa" w:w="1234"/>
          </w:tcPr>
          <w:p>
            <w:pPr>
              <w:bidi w:val="1"/>
              <w:jc w:val="right"/>
            </w:pPr>
            <w:r>
              <w:t>٢-١١</w:t>
            </w:r>
          </w:p>
        </w:tc>
        <w:tc>
          <w:tcPr>
            <w:tcW w:type="dxa" w:w="1234"/>
          </w:tcPr>
          <w:p>
            <w:pPr>
              <w:bidi w:val="1"/>
              <w:jc w:val="right"/>
            </w:pPr>
            <w:r>
              <w:t>الإعلان عن وظيفة شاغرة</w:t>
            </w:r>
          </w:p>
        </w:tc>
        <w:tc>
          <w:tcPr>
            <w:tcW w:type="dxa" w:w="2468"/>
            <w:gridSpan w:val="2"/>
          </w:tcPr>
          <w:p>
            <w:pPr>
              <w:bidi w:val="1"/>
              <w:jc w:val="right"/>
            </w:pPr>
            <w:r>
              <w:t>(مدير إدارة الموارد البشرية + مدراء الإدارات)</w:t>
            </w:r>
          </w:p>
        </w:tc>
        <w:tc>
          <w:tcPr>
            <w:tcW w:type="dxa" w:w="2468"/>
            <w:gridSpan w:val="2"/>
          </w:tcPr>
          <w:p>
            <w:pPr>
              <w:bidi w:val="1"/>
              <w:jc w:val="right"/>
            </w:pPr>
            <w:r>
              <w:t>الأمين العام</w:t>
            </w:r>
          </w:p>
        </w:tc>
        <w:tc>
          <w:tcPr>
            <w:tcW w:type="dxa" w:w="1234"/>
          </w:tcPr>
          <w:p>
            <w:pPr>
              <w:bidi w:val="1"/>
              <w:jc w:val="right"/>
            </w:pPr>
            <w:r>
              <w:t>٠</w:t>
            </w:r>
          </w:p>
        </w:tc>
      </w:tr>
      <w:tr>
        <w:tc>
          <w:tcPr>
            <w:tcW w:type="dxa" w:w="1234"/>
          </w:tcPr>
          <w:p>
            <w:pPr>
              <w:bidi w:val="1"/>
              <w:jc w:val="right"/>
            </w:pPr>
            <w:r>
              <w:t>٣-١١</w:t>
            </w:r>
          </w:p>
        </w:tc>
        <w:tc>
          <w:tcPr>
            <w:tcW w:type="dxa" w:w="1234"/>
          </w:tcPr>
          <w:p>
            <w:pPr>
              <w:bidi w:val="1"/>
              <w:jc w:val="right"/>
            </w:pPr>
            <w:r>
              <w:t>التعاقد مع جهات خارجية لاستقطاب الكوادر</w:t>
            </w:r>
          </w:p>
        </w:tc>
        <w:tc>
          <w:tcPr>
            <w:tcW w:type="dxa" w:w="1234"/>
          </w:tcPr>
          <w:p>
            <w:pPr>
              <w:bidi w:val="1"/>
              <w:jc w:val="right"/>
            </w:pPr>
            <w:r>
              <w:t>مدير إدارة المشتريات</w:t>
            </w:r>
          </w:p>
        </w:tc>
        <w:tc>
          <w:tcPr>
            <w:tcW w:type="dxa" w:w="1234"/>
          </w:tcPr>
          <w:p>
            <w:pPr>
              <w:bidi w:val="1"/>
              <w:jc w:val="right"/>
            </w:pPr>
            <w:r>
              <w:t>مدير إدارة الموارد البشرية</w:t>
            </w:r>
          </w:p>
        </w:tc>
        <w:tc>
          <w:tcPr>
            <w:tcW w:type="dxa" w:w="2468"/>
            <w:gridSpan w:val="2"/>
          </w:tcPr>
          <w:p>
            <w:pPr>
              <w:bidi w:val="1"/>
              <w:jc w:val="right"/>
            </w:pPr>
            <w:r>
              <w:t>الأمين العام</w:t>
            </w:r>
          </w:p>
        </w:tc>
        <w:tc>
          <w:tcPr>
            <w:tcW w:type="dxa" w:w="1234"/>
          </w:tcPr>
          <w:p>
            <w:pPr>
              <w:bidi w:val="1"/>
              <w:jc w:val="right"/>
            </w:pPr>
            <w:r>
              <w:t>-</w:t>
            </w:r>
          </w:p>
        </w:tc>
      </w:tr>
      <w:tr>
        <w:tc>
          <w:tcPr>
            <w:tcW w:type="dxa" w:w="1234"/>
          </w:tcPr>
          <w:p>
            <w:pPr>
              <w:bidi w:val="1"/>
              <w:jc w:val="right"/>
            </w:pPr>
            <w:r>
              <w:t>٤-١١</w:t>
            </w:r>
          </w:p>
        </w:tc>
        <w:tc>
          <w:tcPr>
            <w:tcW w:type="dxa" w:w="1234"/>
          </w:tcPr>
          <w:p>
            <w:pPr>
              <w:bidi w:val="1"/>
              <w:jc w:val="right"/>
            </w:pPr>
            <w:r>
              <w:t>تقييم واختيار المرشحين لبقية الوظائف</w:t>
            </w:r>
          </w:p>
        </w:tc>
        <w:tc>
          <w:tcPr>
            <w:tcW w:type="dxa" w:w="1234"/>
          </w:tcPr>
          <w:p>
            <w:pPr>
              <w:bidi w:val="1"/>
              <w:jc w:val="right"/>
            </w:pPr>
            <w:r>
              <w:t>مدراء الإدارات</w:t>
            </w:r>
          </w:p>
        </w:tc>
        <w:tc>
          <w:tcPr>
            <w:tcW w:type="dxa" w:w="1234"/>
          </w:tcPr>
          <w:p>
            <w:pPr>
              <w:bidi w:val="1"/>
              <w:jc w:val="right"/>
            </w:pPr>
            <w:r>
              <w:t>مدير إدارة الموارد البشرية</w:t>
            </w:r>
          </w:p>
        </w:tc>
        <w:tc>
          <w:tcPr>
            <w:tcW w:type="dxa" w:w="1234"/>
          </w:tcPr>
          <w:p>
            <w:pPr>
              <w:bidi w:val="1"/>
              <w:jc w:val="right"/>
            </w:pPr>
            <w:r>
              <w:t>لجنة التوظيف</w:t>
            </w:r>
          </w:p>
        </w:tc>
        <w:tc>
          <w:tcPr>
            <w:tcW w:type="dxa" w:w="1234"/>
          </w:tcPr>
          <w:p>
            <w:pPr>
              <w:bidi w:val="1"/>
              <w:jc w:val="right"/>
            </w:pPr>
            <w:r>
              <w:t>الأمين العام</w:t>
            </w:r>
          </w:p>
        </w:tc>
        <w:tc>
          <w:tcPr>
            <w:tcW w:type="dxa" w:w="1234"/>
          </w:tcPr>
          <w:p>
            <w:pPr>
              <w:bidi w:val="1"/>
              <w:jc w:val="right"/>
            </w:pPr>
            <w:r>
              <w:t>-</w:t>
            </w:r>
          </w:p>
        </w:tc>
      </w:tr>
      <w:tr>
        <w:tc>
          <w:tcPr>
            <w:tcW w:type="dxa" w:w="1234"/>
          </w:tcPr>
          <w:p>
            <w:pPr>
              <w:bidi w:val="1"/>
              <w:jc w:val="right"/>
            </w:pPr>
            <w:r>
              <w:t>٥-١١</w:t>
            </w:r>
          </w:p>
        </w:tc>
        <w:tc>
          <w:tcPr>
            <w:tcW w:type="dxa" w:w="1234"/>
          </w:tcPr>
          <w:p>
            <w:pPr>
              <w:bidi w:val="1"/>
              <w:jc w:val="right"/>
            </w:pPr>
            <w:r>
              <w:t>توقيع عقد العمل الامين العام ونوابه ومستشاري المجلس</w:t>
            </w:r>
          </w:p>
        </w:tc>
        <w:tc>
          <w:tcPr>
            <w:tcW w:type="dxa" w:w="1234"/>
          </w:tcPr>
          <w:p>
            <w:pPr>
              <w:bidi w:val="1"/>
              <w:jc w:val="right"/>
            </w:pPr>
            <w:r>
              <w:t>مدير إدارة الموارد البشرية</w:t>
            </w:r>
          </w:p>
        </w:tc>
        <w:tc>
          <w:tcPr>
            <w:tcW w:type="dxa" w:w="1234"/>
          </w:tcPr>
          <w:p>
            <w:pPr>
              <w:bidi w:val="1"/>
              <w:jc w:val="right"/>
            </w:pPr>
            <w:r>
              <w:t>مجلس الإدارة</w:t>
            </w:r>
          </w:p>
        </w:tc>
        <w:tc>
          <w:tcPr>
            <w:tcW w:type="dxa" w:w="2468"/>
            <w:gridSpan w:val="2"/>
          </w:tcPr>
          <w:p>
            <w:pPr>
              <w:bidi w:val="1"/>
              <w:jc w:val="right"/>
            </w:pPr>
            <w:r>
              <w:t>رئيس المجلس</w:t>
            </w:r>
          </w:p>
        </w:tc>
        <w:tc>
          <w:tcPr>
            <w:tcW w:type="dxa" w:w="1234"/>
          </w:tcPr>
          <w:p>
            <w:pPr>
              <w:bidi w:val="1"/>
              <w:jc w:val="right"/>
            </w:pPr>
            <w:r>
              <w:t>-</w:t>
            </w:r>
          </w:p>
        </w:tc>
      </w:tr>
      <w:tr>
        <w:tc>
          <w:tcPr>
            <w:tcW w:type="dxa" w:w="1234"/>
          </w:tcPr>
          <w:p>
            <w:pPr>
              <w:bidi w:val="1"/>
              <w:jc w:val="right"/>
            </w:pPr>
            <w:r>
              <w:t>٦-١١</w:t>
            </w:r>
          </w:p>
        </w:tc>
        <w:tc>
          <w:tcPr>
            <w:tcW w:type="dxa" w:w="1234"/>
          </w:tcPr>
          <w:p>
            <w:pPr>
              <w:bidi w:val="1"/>
              <w:jc w:val="right"/>
            </w:pPr>
            <w:r>
              <w:t>توقيع عقود عمل للموظفين</w:t>
            </w:r>
          </w:p>
        </w:tc>
        <w:tc>
          <w:tcPr>
            <w:tcW w:type="dxa" w:w="2468"/>
            <w:gridSpan w:val="2"/>
          </w:tcPr>
          <w:p>
            <w:pPr>
              <w:bidi w:val="1"/>
              <w:jc w:val="right"/>
            </w:pPr>
            <w:r>
              <w:t>مدير إدارة الموارد البشرية</w:t>
              <w:br/>
              <w:t>/</w:t>
            </w:r>
          </w:p>
        </w:tc>
        <w:tc>
          <w:tcPr>
            <w:tcW w:type="dxa" w:w="2468"/>
            <w:gridSpan w:val="2"/>
          </w:tcPr>
          <w:p>
            <w:pPr>
              <w:bidi w:val="1"/>
              <w:jc w:val="right"/>
            </w:pPr>
            <w:r>
              <w:t>الأمين العام</w:t>
            </w:r>
          </w:p>
        </w:tc>
        <w:tc>
          <w:tcPr>
            <w:tcW w:type="dxa" w:w="1234"/>
          </w:tcPr>
          <w:p>
            <w:pPr>
              <w:bidi w:val="1"/>
              <w:jc w:val="right"/>
            </w:pPr>
            <w:r>
              <w:t>.</w:t>
            </w:r>
          </w:p>
        </w:tc>
      </w:tr>
      <w:tr>
        <w:tc>
          <w:tcPr>
            <w:tcW w:type="dxa" w:w="1234"/>
          </w:tcPr>
          <w:p>
            <w:pPr>
              <w:bidi w:val="1"/>
              <w:jc w:val="right"/>
            </w:pPr>
            <w:r>
              <w:t>٧-١١</w:t>
            </w:r>
          </w:p>
        </w:tc>
        <w:tc>
          <w:tcPr>
            <w:tcW w:type="dxa" w:w="1234"/>
          </w:tcPr>
          <w:p>
            <w:pPr>
              <w:bidi w:val="1"/>
              <w:jc w:val="right"/>
            </w:pPr>
            <w:r>
              <w:t>استحداث وظيفة تنفيذية غير إشرافية ضمن الميزانية</w:t>
            </w:r>
          </w:p>
        </w:tc>
        <w:tc>
          <w:tcPr>
            <w:tcW w:type="dxa" w:w="2468"/>
            <w:gridSpan w:val="2"/>
          </w:tcPr>
          <w:p>
            <w:pPr>
              <w:bidi w:val="1"/>
              <w:jc w:val="right"/>
            </w:pPr>
            <w:r>
              <w:t>مدير الإدارة المعنية</w:t>
            </w:r>
          </w:p>
        </w:tc>
        <w:tc>
          <w:tcPr>
            <w:tcW w:type="dxa" w:w="1234"/>
          </w:tcPr>
          <w:p>
            <w:pPr>
              <w:bidi w:val="1"/>
              <w:jc w:val="right"/>
            </w:pPr>
            <w:r>
              <w:t>مدير إدارة الموارد البشرية</w:t>
            </w:r>
          </w:p>
        </w:tc>
        <w:tc>
          <w:tcPr>
            <w:tcW w:type="dxa" w:w="1234"/>
          </w:tcPr>
          <w:p>
            <w:pPr>
              <w:bidi w:val="1"/>
              <w:jc w:val="right"/>
            </w:pPr>
            <w:r>
              <w:t>الأمين العام</w:t>
            </w:r>
          </w:p>
        </w:tc>
        <w:tc>
          <w:tcPr>
            <w:tcW w:type="dxa" w:w="1234"/>
          </w:tcPr>
          <w:p>
            <w:pPr>
              <w:bidi w:val="1"/>
              <w:jc w:val="right"/>
            </w:pPr>
            <w:r>
              <w:t>٠</w:t>
            </w:r>
          </w:p>
        </w:tc>
      </w:tr>
    </w:tbl>
    <w:p>
      <w:pPr>
        <w:pStyle w:val="Heading1"/>
        <w:bidi w:val="1"/>
        <w:jc w:val="right"/>
      </w:pPr>
      <w:r>
        <w:t>الصفحة 19</w:t>
      </w:r>
    </w:p>
    <w:p>
      <w:pPr>
        <w:bidi w:val="1"/>
        <w:jc w:val="right"/>
      </w:pPr>
      <w:r>
        <w:t>دليل الصلاحيات</w:t>
      </w:r>
    </w:p>
    <w:p>
      <w:pPr>
        <w:bidi w:val="1"/>
        <w:jc w:val="right"/>
      </w:pPr>
      <w:r>
        <w:t>سكرية</w:t>
      </w:r>
    </w:p>
    <w:p>
      <w:pPr>
        <w:bidi w:val="1"/>
        <w:jc w:val="right"/>
      </w:pPr>
      <w:r>
        <w:t>الهيئة السعودية للمهندسين ٢٠٢٠</w:t>
      </w:r>
    </w:p>
    <w:p>
      <w:pPr>
        <w:bidi w:val="1"/>
        <w:jc w:val="right"/>
      </w:pPr>
      <w:r>
        <w:t>الهيئة السعودية للمهندسين مجلس الإدارة *SCE SAUDI COUNCIL OF ENGINEERS</w:t>
      </w:r>
    </w:p>
    <w:p>
      <w:pPr>
        <w:bidi w:val="1"/>
        <w:jc w:val="right"/>
      </w:pPr>
      <w:r>
        <w:t>18</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الاستخدام والاستقالة</w:t>
              <w:br/>
              <w:t>١٢</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بعد</w:t>
            </w:r>
          </w:p>
        </w:tc>
        <w:tc>
          <w:tcPr>
            <w:tcW w:type="dxa" w:w="1234"/>
          </w:tcPr>
          <w:p>
            <w:pPr>
              <w:bidi w:val="1"/>
              <w:jc w:val="right"/>
            </w:pPr>
            <w:r>
              <w:t>يوصي</w:t>
            </w:r>
          </w:p>
        </w:tc>
        <w:tc>
          <w:tcPr>
            <w:tcW w:type="dxa" w:w="1234"/>
          </w:tcPr>
          <w:p>
            <w:pPr>
              <w:bidi w:val="1"/>
              <w:jc w:val="right"/>
            </w:pPr>
            <w:r>
              <w:t>بوافق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١-١٢</w:t>
            </w:r>
          </w:p>
        </w:tc>
        <w:tc>
          <w:tcPr>
            <w:tcW w:type="dxa" w:w="1234"/>
          </w:tcPr>
          <w:p>
            <w:pPr>
              <w:bidi w:val="1"/>
              <w:jc w:val="right"/>
            </w:pPr>
            <w:r>
              <w:t>إنهاء خدمات الأمين العام / نائب الأمين العام / ومستشارين المجلس</w:t>
            </w:r>
          </w:p>
        </w:tc>
        <w:tc>
          <w:tcPr>
            <w:tcW w:type="dxa" w:w="4936"/>
            <w:gridSpan w:val="4"/>
          </w:tcPr>
          <w:p>
            <w:pPr>
              <w:bidi w:val="1"/>
              <w:jc w:val="right"/>
            </w:pPr>
            <w:r>
              <w:t>مجلس الإدارة</w:t>
            </w:r>
          </w:p>
        </w:tc>
        <w:tc>
          <w:tcPr>
            <w:tcW w:type="dxa" w:w="1234"/>
          </w:tcPr>
          <w:p>
            <w:pPr>
              <w:bidi w:val="1"/>
              <w:jc w:val="right"/>
            </w:pPr>
            <w:r>
              <w:t>-</w:t>
            </w:r>
          </w:p>
        </w:tc>
      </w:tr>
      <w:tr>
        <w:tc>
          <w:tcPr>
            <w:tcW w:type="dxa" w:w="1234"/>
          </w:tcPr>
          <w:p>
            <w:pPr>
              <w:bidi w:val="1"/>
              <w:jc w:val="right"/>
            </w:pPr>
            <w:r>
              <w:t>٢-١٢</w:t>
            </w:r>
          </w:p>
        </w:tc>
        <w:tc>
          <w:tcPr>
            <w:tcW w:type="dxa" w:w="1234"/>
          </w:tcPr>
          <w:p>
            <w:pPr>
              <w:bidi w:val="1"/>
              <w:jc w:val="right"/>
            </w:pPr>
            <w:r>
              <w:t>إنهاء خدمات مساعد أمين / مدير عام / مدراء الإدارات / مدراء الفروع</w:t>
            </w:r>
          </w:p>
        </w:tc>
        <w:tc>
          <w:tcPr>
            <w:tcW w:type="dxa" w:w="1234"/>
          </w:tcPr>
          <w:p>
            <w:pPr>
              <w:bidi w:val="1"/>
              <w:jc w:val="right"/>
            </w:pPr>
            <w:r>
              <w:t>مدير إدارة الموارد البشرية</w:t>
            </w:r>
          </w:p>
        </w:tc>
        <w:tc>
          <w:tcPr>
            <w:tcW w:type="dxa" w:w="3702"/>
            <w:gridSpan w:val="3"/>
          </w:tcPr>
          <w:p>
            <w:pPr>
              <w:bidi w:val="1"/>
              <w:jc w:val="right"/>
            </w:pPr>
            <w:r>
              <w:t>الأمين العام</w:t>
            </w:r>
          </w:p>
        </w:tc>
        <w:tc>
          <w:tcPr>
            <w:tcW w:type="dxa" w:w="1234"/>
          </w:tcPr>
          <w:p>
            <w:pPr>
              <w:bidi w:val="1"/>
              <w:jc w:val="right"/>
            </w:pPr>
            <w:r>
              <w:t>-</w:t>
            </w:r>
          </w:p>
        </w:tc>
      </w:tr>
      <w:tr>
        <w:tc>
          <w:tcPr>
            <w:tcW w:type="dxa" w:w="1234"/>
          </w:tcPr>
          <w:p>
            <w:pPr>
              <w:bidi w:val="1"/>
              <w:jc w:val="right"/>
            </w:pPr>
            <w:r>
              <w:t>٣-١٢</w:t>
            </w:r>
          </w:p>
        </w:tc>
        <w:tc>
          <w:tcPr>
            <w:tcW w:type="dxa" w:w="1234"/>
          </w:tcPr>
          <w:p>
            <w:pPr>
              <w:bidi w:val="1"/>
              <w:jc w:val="right"/>
            </w:pPr>
            <w:r>
              <w:t>إنهاء خدمات الموظفين</w:t>
            </w:r>
          </w:p>
        </w:tc>
        <w:tc>
          <w:tcPr>
            <w:tcW w:type="dxa" w:w="1234"/>
          </w:tcPr>
          <w:p>
            <w:pPr>
              <w:bidi w:val="1"/>
              <w:jc w:val="right"/>
            </w:pPr>
            <w:r>
              <w:t>مدير الإدارة</w:t>
            </w:r>
          </w:p>
        </w:tc>
        <w:tc>
          <w:tcPr>
            <w:tcW w:type="dxa" w:w="1234"/>
          </w:tcPr>
          <w:p>
            <w:pPr>
              <w:bidi w:val="1"/>
              <w:jc w:val="right"/>
            </w:pPr>
            <w:r>
              <w:t>مدير إدارة الموارد البشرية</w:t>
            </w:r>
          </w:p>
        </w:tc>
        <w:tc>
          <w:tcPr>
            <w:tcW w:type="dxa" w:w="2468"/>
            <w:gridSpan w:val="2"/>
          </w:tcPr>
          <w:p>
            <w:pPr>
              <w:bidi w:val="1"/>
              <w:jc w:val="right"/>
            </w:pPr>
            <w:r>
              <w:t>الأمين العام</w:t>
            </w:r>
          </w:p>
        </w:tc>
        <w:tc>
          <w:tcPr>
            <w:tcW w:type="dxa" w:w="1234"/>
          </w:tcPr>
          <w:p>
            <w:pPr>
              <w:bidi w:val="1"/>
              <w:jc w:val="right"/>
            </w:pPr>
            <w:r>
              <w:t>٠</w:t>
            </w:r>
          </w:p>
        </w:tc>
      </w:tr>
      <w:tr>
        <w:tc>
          <w:tcPr>
            <w:tcW w:type="dxa" w:w="1234"/>
          </w:tcPr>
          <w:p>
            <w:pPr>
              <w:bidi w:val="1"/>
              <w:jc w:val="right"/>
            </w:pPr>
            <w:r>
              <w:t>٤-١٢</w:t>
            </w:r>
          </w:p>
        </w:tc>
        <w:tc>
          <w:tcPr>
            <w:tcW w:type="dxa" w:w="1234"/>
          </w:tcPr>
          <w:p>
            <w:pPr>
              <w:bidi w:val="1"/>
              <w:jc w:val="right"/>
            </w:pPr>
            <w:r>
              <w:t>استقالة الأمين العام</w:t>
            </w:r>
          </w:p>
        </w:tc>
        <w:tc>
          <w:tcPr>
            <w:tcW w:type="dxa" w:w="1234"/>
          </w:tcPr>
          <w:p>
            <w:pPr>
              <w:bidi w:val="1"/>
              <w:jc w:val="right"/>
            </w:pPr>
            <w:r>
              <w:t>الأمين العام</w:t>
            </w:r>
          </w:p>
        </w:tc>
        <w:tc>
          <w:tcPr>
            <w:tcW w:type="dxa" w:w="1234"/>
          </w:tcPr>
          <w:p>
            <w:pPr>
              <w:bidi w:val="1"/>
              <w:jc w:val="right"/>
            </w:pPr>
            <w:r>
              <w:t>رئيس مجلس الإدارة</w:t>
            </w:r>
          </w:p>
        </w:tc>
        <w:tc>
          <w:tcPr>
            <w:tcW w:type="dxa" w:w="2468"/>
            <w:gridSpan w:val="2"/>
          </w:tcPr>
          <w:p>
            <w:pPr>
              <w:bidi w:val="1"/>
              <w:jc w:val="right"/>
            </w:pPr>
            <w:r>
              <w:t>مجلس الإدارة</w:t>
            </w:r>
          </w:p>
        </w:tc>
        <w:tc>
          <w:tcPr>
            <w:tcW w:type="dxa" w:w="1234"/>
          </w:tcPr>
          <w:p>
            <w:pPr>
              <w:bidi w:val="1"/>
              <w:jc w:val="right"/>
            </w:pPr>
            <w:r>
              <w:t>٠</w:t>
            </w:r>
          </w:p>
        </w:tc>
      </w:tr>
      <w:tr>
        <w:tc>
          <w:tcPr>
            <w:tcW w:type="dxa" w:w="1234"/>
          </w:tcPr>
          <w:p>
            <w:pPr>
              <w:bidi w:val="1"/>
              <w:jc w:val="right"/>
            </w:pPr>
            <w:r>
              <w:t>٥-١٢</w:t>
            </w:r>
          </w:p>
        </w:tc>
        <w:tc>
          <w:tcPr>
            <w:tcW w:type="dxa" w:w="1234"/>
          </w:tcPr>
          <w:p>
            <w:pPr>
              <w:bidi w:val="1"/>
              <w:jc w:val="right"/>
            </w:pPr>
            <w:r>
              <w:t>استقالة نائب الأمين / مستشارين المجلس</w:t>
            </w:r>
          </w:p>
        </w:tc>
        <w:tc>
          <w:tcPr>
            <w:tcW w:type="dxa" w:w="1234"/>
          </w:tcPr>
          <w:p>
            <w:pPr>
              <w:bidi w:val="1"/>
              <w:jc w:val="right"/>
            </w:pPr>
            <w:r>
              <w:t>نائب الأمين / المستشارين</w:t>
            </w:r>
          </w:p>
        </w:tc>
        <w:tc>
          <w:tcPr>
            <w:tcW w:type="dxa" w:w="1234"/>
          </w:tcPr>
          <w:p>
            <w:pPr>
              <w:bidi w:val="1"/>
              <w:jc w:val="right"/>
            </w:pPr>
            <w:r>
              <w:t>الأمين العام</w:t>
            </w:r>
          </w:p>
        </w:tc>
        <w:tc>
          <w:tcPr>
            <w:tcW w:type="dxa" w:w="1234"/>
          </w:tcPr>
          <w:p>
            <w:pPr>
              <w:bidi w:val="1"/>
              <w:jc w:val="right"/>
            </w:pPr>
            <w:r>
              <w:t>رئيس مجلس الإدارة</w:t>
            </w:r>
          </w:p>
        </w:tc>
        <w:tc>
          <w:tcPr>
            <w:tcW w:type="dxa" w:w="1234"/>
          </w:tcPr>
          <w:p>
            <w:pPr>
              <w:bidi w:val="1"/>
              <w:jc w:val="right"/>
            </w:pPr>
            <w:r>
              <w:t>مجلس الإدارة</w:t>
            </w:r>
          </w:p>
        </w:tc>
        <w:tc>
          <w:tcPr>
            <w:tcW w:type="dxa" w:w="1234"/>
          </w:tcPr>
          <w:p>
            <w:pPr>
              <w:bidi w:val="1"/>
              <w:jc w:val="right"/>
            </w:pPr>
            <w:r>
              <w:t>٠</w:t>
            </w:r>
          </w:p>
        </w:tc>
      </w:tr>
      <w:tr>
        <w:tc>
          <w:tcPr>
            <w:tcW w:type="dxa" w:w="1234"/>
          </w:tcPr>
          <w:p>
            <w:pPr>
              <w:bidi w:val="1"/>
              <w:jc w:val="right"/>
            </w:pPr>
            <w:r>
              <w:t>٦-١٢</w:t>
            </w:r>
          </w:p>
        </w:tc>
        <w:tc>
          <w:tcPr>
            <w:tcW w:type="dxa" w:w="1234"/>
          </w:tcPr>
          <w:p>
            <w:pPr>
              <w:bidi w:val="1"/>
              <w:jc w:val="right"/>
            </w:pPr>
            <w:r>
              <w:t>استقالة مساعد أمين / مدير عام / مدراء الإدارات / مدراء الفروع/ المستشارين</w:t>
            </w:r>
          </w:p>
        </w:tc>
        <w:tc>
          <w:tcPr>
            <w:tcW w:type="dxa" w:w="1234"/>
          </w:tcPr>
          <w:p>
            <w:pPr>
              <w:bidi w:val="1"/>
              <w:jc w:val="right"/>
            </w:pPr>
            <w:r>
              <w:t>مدراء الإدارات</w:t>
            </w:r>
          </w:p>
        </w:tc>
        <w:tc>
          <w:tcPr>
            <w:tcW w:type="dxa" w:w="1234"/>
          </w:tcPr>
          <w:p>
            <w:pPr>
              <w:bidi w:val="1"/>
              <w:jc w:val="right"/>
            </w:pPr>
            <w:r>
              <w:t>مدير إدارة الموارد البشرية</w:t>
            </w:r>
          </w:p>
        </w:tc>
        <w:tc>
          <w:tcPr>
            <w:tcW w:type="dxa" w:w="2468"/>
            <w:gridSpan w:val="2"/>
          </w:tcPr>
          <w:p>
            <w:pPr>
              <w:bidi w:val="1"/>
              <w:jc w:val="right"/>
            </w:pPr>
            <w:r>
              <w:t>الأمين العام</w:t>
            </w:r>
          </w:p>
        </w:tc>
        <w:tc>
          <w:tcPr>
            <w:tcW w:type="dxa" w:w="1234"/>
          </w:tcPr>
          <w:p>
            <w:pPr>
              <w:bidi w:val="1"/>
              <w:jc w:val="right"/>
            </w:pPr>
            <w:r>
              <w:t>=</w:t>
            </w:r>
          </w:p>
        </w:tc>
      </w:tr>
      <w:tr>
        <w:tc>
          <w:tcPr>
            <w:tcW w:type="dxa" w:w="1234"/>
          </w:tcPr>
          <w:p>
            <w:pPr>
              <w:bidi w:val="1"/>
              <w:jc w:val="right"/>
            </w:pPr>
            <w:r>
              <w:t>٧-١٢</w:t>
            </w:r>
          </w:p>
        </w:tc>
        <w:tc>
          <w:tcPr>
            <w:tcW w:type="dxa" w:w="1234"/>
          </w:tcPr>
          <w:p>
            <w:pPr>
              <w:bidi w:val="1"/>
              <w:jc w:val="right"/>
            </w:pPr>
            <w:r>
              <w:t>استقالة الموظف</w:t>
            </w:r>
          </w:p>
        </w:tc>
        <w:tc>
          <w:tcPr>
            <w:tcW w:type="dxa" w:w="1234"/>
          </w:tcPr>
          <w:p>
            <w:pPr>
              <w:bidi w:val="1"/>
              <w:jc w:val="right"/>
            </w:pPr>
            <w:r>
              <w:t>الموظف</w:t>
            </w:r>
          </w:p>
        </w:tc>
        <w:tc>
          <w:tcPr>
            <w:tcW w:type="dxa" w:w="1234"/>
          </w:tcPr>
          <w:p>
            <w:pPr>
              <w:bidi w:val="1"/>
              <w:jc w:val="right"/>
            </w:pPr>
            <w:r>
              <w:t>مدير الإدارة المعنية</w:t>
            </w:r>
          </w:p>
        </w:tc>
        <w:tc>
          <w:tcPr>
            <w:tcW w:type="dxa" w:w="1234"/>
          </w:tcPr>
          <w:p>
            <w:pPr>
              <w:bidi w:val="1"/>
              <w:jc w:val="right"/>
            </w:pPr>
            <w:r>
              <w:t>مدير إدارة الموارد البشرية</w:t>
            </w:r>
          </w:p>
        </w:tc>
        <w:tc>
          <w:tcPr>
            <w:tcW w:type="dxa" w:w="1234"/>
          </w:tcPr>
          <w:p>
            <w:pPr>
              <w:bidi w:val="1"/>
              <w:jc w:val="right"/>
            </w:pPr>
            <w:r>
              <w:t>الأمين العام</w:t>
            </w:r>
          </w:p>
        </w:tc>
        <w:tc>
          <w:tcPr>
            <w:tcW w:type="dxa" w:w="1234"/>
          </w:tcPr>
          <w:p>
            <w:pPr>
              <w:bidi w:val="1"/>
              <w:jc w:val="right"/>
            </w:pPr>
            <w:r>
              <w:t>ـ</w:t>
            </w:r>
          </w:p>
        </w:tc>
      </w:tr>
    </w:tbl>
    <w:p>
      <w:pPr>
        <w:pStyle w:val="Heading1"/>
        <w:bidi w:val="1"/>
        <w:jc w:val="right"/>
      </w:pPr>
      <w:r>
        <w:t>الصفحة 20</w:t>
      </w:r>
    </w:p>
    <w:p>
      <w:pPr>
        <w:bidi w:val="1"/>
        <w:jc w:val="right"/>
      </w:pPr>
      <w:r>
        <w:t>حليل الصلاحيات</w:t>
      </w:r>
    </w:p>
    <w:p>
      <w:pPr>
        <w:bidi w:val="1"/>
        <w:jc w:val="right"/>
      </w:pPr>
      <w:r>
        <w:t>الهيئة السعودية للمهندسين ٢٠٢٠</w:t>
      </w:r>
    </w:p>
    <w:p>
      <w:pPr>
        <w:bidi w:val="1"/>
        <w:jc w:val="right"/>
      </w:pPr>
      <w:r>
        <w:t>الهيئة السعودية للمهندسين مجلس الإدارة *SCE SAUDI COUNCIL OF ENGINEERS</w:t>
      </w:r>
    </w:p>
    <w:p>
      <w:pPr>
        <w:bidi w:val="1"/>
        <w:jc w:val="right"/>
      </w:pPr>
      <w:r>
        <w:t>19</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تقييم الاداء وتوقيع الجزاءات</w:t>
              <w:br/>
              <w:t>١٣</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يعد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١-١٣</w:t>
            </w:r>
          </w:p>
        </w:tc>
        <w:tc>
          <w:tcPr>
            <w:tcW w:type="dxa" w:w="1234"/>
          </w:tcPr>
          <w:p>
            <w:pPr>
              <w:bidi w:val="1"/>
              <w:jc w:val="right"/>
            </w:pPr>
            <w:r>
              <w:t>تقييم أداء الأمين العام</w:t>
            </w:r>
          </w:p>
        </w:tc>
        <w:tc>
          <w:tcPr>
            <w:tcW w:type="dxa" w:w="4936"/>
            <w:gridSpan w:val="4"/>
          </w:tcPr>
          <w:p>
            <w:pPr>
              <w:bidi w:val="1"/>
              <w:jc w:val="right"/>
            </w:pPr>
            <w:r>
              <w:t>مجلس الإدارة</w:t>
            </w:r>
          </w:p>
        </w:tc>
        <w:tc>
          <w:tcPr>
            <w:tcW w:type="dxa" w:w="1234"/>
          </w:tcPr>
          <w:p>
            <w:pPr>
              <w:bidi w:val="1"/>
              <w:jc w:val="right"/>
            </w:pPr>
            <w:r>
              <w:t>ـ</w:t>
            </w:r>
          </w:p>
        </w:tc>
      </w:tr>
      <w:tr>
        <w:tc>
          <w:tcPr>
            <w:tcW w:type="dxa" w:w="1234"/>
          </w:tcPr>
          <w:p>
            <w:pPr>
              <w:bidi w:val="1"/>
              <w:jc w:val="right"/>
            </w:pPr>
            <w:r>
              <w:t>٢-١٣</w:t>
            </w:r>
          </w:p>
        </w:tc>
        <w:tc>
          <w:tcPr>
            <w:tcW w:type="dxa" w:w="1234"/>
          </w:tcPr>
          <w:p>
            <w:pPr>
              <w:bidi w:val="1"/>
              <w:jc w:val="right"/>
            </w:pPr>
            <w:r>
              <w:t>تقييم أداء نائب الأمين /مساعد الأمين / مدير عام</w:t>
            </w:r>
          </w:p>
        </w:tc>
        <w:tc>
          <w:tcPr>
            <w:tcW w:type="dxa" w:w="4936"/>
            <w:gridSpan w:val="4"/>
          </w:tcPr>
          <w:p>
            <w:pPr>
              <w:bidi w:val="1"/>
              <w:jc w:val="right"/>
            </w:pPr>
            <w:r>
              <w:t>الأمين العام</w:t>
            </w:r>
          </w:p>
        </w:tc>
        <w:tc>
          <w:tcPr>
            <w:tcW w:type="dxa" w:w="1234"/>
          </w:tcPr>
          <w:p>
            <w:pPr>
              <w:bidi w:val="1"/>
              <w:jc w:val="right"/>
            </w:pPr>
            <w:r>
              <w:t>-</w:t>
            </w:r>
          </w:p>
        </w:tc>
      </w:tr>
      <w:tr>
        <w:tc>
          <w:tcPr>
            <w:tcW w:type="dxa" w:w="1234"/>
          </w:tcPr>
          <w:p>
            <w:pPr>
              <w:bidi w:val="1"/>
              <w:jc w:val="right"/>
            </w:pPr>
            <w:r>
              <w:t>٣-١٣</w:t>
            </w:r>
          </w:p>
        </w:tc>
        <w:tc>
          <w:tcPr>
            <w:tcW w:type="dxa" w:w="1234"/>
          </w:tcPr>
          <w:p>
            <w:pPr>
              <w:bidi w:val="1"/>
              <w:jc w:val="right"/>
            </w:pPr>
            <w:r>
              <w:t>تقييم أداء مدير الإدارة</w:t>
            </w:r>
          </w:p>
        </w:tc>
        <w:tc>
          <w:tcPr>
            <w:tcW w:type="dxa" w:w="1234"/>
          </w:tcPr>
          <w:p>
            <w:pPr>
              <w:bidi w:val="1"/>
              <w:jc w:val="right"/>
            </w:pPr>
            <w:r>
              <w:t>المسؤول المباشر</w:t>
            </w:r>
          </w:p>
        </w:tc>
        <w:tc>
          <w:tcPr>
            <w:tcW w:type="dxa" w:w="2468"/>
            <w:gridSpan w:val="2"/>
          </w:tcPr>
          <w:p>
            <w:pPr>
              <w:bidi w:val="1"/>
              <w:jc w:val="right"/>
            </w:pPr>
            <w:r>
              <w:t>مدير إدارة الموارد البشرية</w:t>
            </w:r>
          </w:p>
        </w:tc>
        <w:tc>
          <w:tcPr>
            <w:tcW w:type="dxa" w:w="1234"/>
          </w:tcPr>
          <w:p>
            <w:pPr>
              <w:bidi w:val="1"/>
              <w:jc w:val="right"/>
            </w:pPr>
            <w:r>
              <w:t>الأمين العام</w:t>
            </w:r>
          </w:p>
        </w:tc>
        <w:tc>
          <w:tcPr>
            <w:tcW w:type="dxa" w:w="1234"/>
          </w:tcPr>
          <w:p>
            <w:pPr>
              <w:bidi w:val="1"/>
              <w:jc w:val="right"/>
            </w:pPr>
            <w:r>
              <w:t>-</w:t>
            </w:r>
          </w:p>
        </w:tc>
      </w:tr>
      <w:tr>
        <w:tc>
          <w:tcPr>
            <w:tcW w:type="dxa" w:w="1234"/>
          </w:tcPr>
          <w:p>
            <w:pPr>
              <w:bidi w:val="1"/>
              <w:jc w:val="right"/>
            </w:pPr>
            <w:r>
              <w:t>٤-١٣</w:t>
            </w:r>
          </w:p>
        </w:tc>
        <w:tc>
          <w:tcPr>
            <w:tcW w:type="dxa" w:w="1234"/>
          </w:tcPr>
          <w:p>
            <w:pPr>
              <w:bidi w:val="1"/>
              <w:jc w:val="right"/>
            </w:pPr>
            <w:r>
              <w:t>تقييم أداء الموظف</w:t>
            </w:r>
          </w:p>
        </w:tc>
        <w:tc>
          <w:tcPr>
            <w:tcW w:type="dxa" w:w="1234"/>
          </w:tcPr>
          <w:p>
            <w:pPr>
              <w:bidi w:val="1"/>
              <w:jc w:val="right"/>
            </w:pPr>
            <w:r>
              <w:t>المسؤول المباشر</w:t>
            </w:r>
          </w:p>
        </w:tc>
        <w:tc>
          <w:tcPr>
            <w:tcW w:type="dxa" w:w="1234"/>
          </w:tcPr>
          <w:p>
            <w:pPr>
              <w:bidi w:val="1"/>
              <w:jc w:val="right"/>
            </w:pPr>
            <w:r>
              <w:t>مدير الإدارة المعنية</w:t>
            </w:r>
          </w:p>
        </w:tc>
        <w:tc>
          <w:tcPr>
            <w:tcW w:type="dxa" w:w="1234"/>
          </w:tcPr>
          <w:p>
            <w:pPr>
              <w:bidi w:val="1"/>
              <w:jc w:val="right"/>
            </w:pPr>
            <w:r>
              <w:t>مدير إدارة الموارد البشرية</w:t>
            </w:r>
          </w:p>
        </w:tc>
        <w:tc>
          <w:tcPr>
            <w:tcW w:type="dxa" w:w="1234"/>
          </w:tcPr>
          <w:p>
            <w:pPr>
              <w:bidi w:val="1"/>
              <w:jc w:val="right"/>
            </w:pPr>
            <w:r>
              <w:t>الأمين العام</w:t>
            </w:r>
          </w:p>
        </w:tc>
        <w:tc>
          <w:tcPr>
            <w:tcW w:type="dxa" w:w="1234"/>
          </w:tcPr>
          <w:p>
            <w:pPr>
              <w:bidi w:val="1"/>
              <w:jc w:val="right"/>
            </w:pPr>
            <w:r>
              <w:t>-</w:t>
            </w:r>
          </w:p>
        </w:tc>
      </w:tr>
      <w:tr>
        <w:tc>
          <w:tcPr>
            <w:tcW w:type="dxa" w:w="1234"/>
          </w:tcPr>
          <w:p>
            <w:pPr>
              <w:bidi w:val="1"/>
              <w:jc w:val="right"/>
            </w:pPr>
            <w:r>
              <w:t>٥-١٣</w:t>
            </w:r>
          </w:p>
        </w:tc>
        <w:tc>
          <w:tcPr>
            <w:tcW w:type="dxa" w:w="1234"/>
          </w:tcPr>
          <w:p>
            <w:pPr>
              <w:bidi w:val="1"/>
              <w:jc w:val="right"/>
            </w:pPr>
            <w:r>
              <w:t>اتخاذ الاجراءات الجزائية بحق نائب الأمين/مساعد الأمين / مدير عام/ المستشارين</w:t>
            </w:r>
          </w:p>
        </w:tc>
        <w:tc>
          <w:tcPr>
            <w:tcW w:type="dxa" w:w="1234"/>
          </w:tcPr>
          <w:p>
            <w:pPr>
              <w:bidi w:val="1"/>
              <w:jc w:val="right"/>
            </w:pPr>
            <w:r>
              <w:t>مدير إدارة الموارد البشرية</w:t>
            </w:r>
          </w:p>
        </w:tc>
        <w:tc>
          <w:tcPr>
            <w:tcW w:type="dxa" w:w="1234"/>
          </w:tcPr>
          <w:p>
            <w:pPr>
              <w:bidi w:val="1"/>
              <w:jc w:val="right"/>
            </w:pPr>
            <w:r>
              <w:t>لجنة التحقيق</w:t>
            </w:r>
          </w:p>
        </w:tc>
        <w:tc>
          <w:tcPr>
            <w:tcW w:type="dxa" w:w="2468"/>
            <w:gridSpan w:val="2"/>
          </w:tcPr>
          <w:p>
            <w:pPr>
              <w:bidi w:val="1"/>
              <w:jc w:val="right"/>
            </w:pPr>
            <w:r>
              <w:t>الأمين العام</w:t>
            </w:r>
          </w:p>
        </w:tc>
        <w:tc>
          <w:tcPr>
            <w:tcW w:type="dxa" w:w="1234"/>
          </w:tcPr>
          <w:p>
            <w:pPr>
              <w:bidi w:val="1"/>
              <w:jc w:val="right"/>
            </w:pPr>
            <w:r>
              <w:t>٠</w:t>
            </w:r>
          </w:p>
        </w:tc>
      </w:tr>
      <w:tr>
        <w:tc>
          <w:tcPr>
            <w:tcW w:type="dxa" w:w="1234"/>
          </w:tcPr>
          <w:p>
            <w:pPr>
              <w:bidi w:val="1"/>
              <w:jc w:val="right"/>
            </w:pPr>
            <w:r>
              <w:t>٦-١٣</w:t>
            </w:r>
          </w:p>
        </w:tc>
        <w:tc>
          <w:tcPr>
            <w:tcW w:type="dxa" w:w="1234"/>
          </w:tcPr>
          <w:p>
            <w:pPr>
              <w:bidi w:val="1"/>
              <w:jc w:val="right"/>
            </w:pPr>
            <w:r>
              <w:t>اتخاذ الإجراءات الجزائية بحق مدير الإدارة / موظف</w:t>
            </w:r>
          </w:p>
        </w:tc>
        <w:tc>
          <w:tcPr>
            <w:tcW w:type="dxa" w:w="1234"/>
          </w:tcPr>
          <w:p>
            <w:pPr>
              <w:bidi w:val="1"/>
              <w:jc w:val="right"/>
            </w:pPr>
            <w:r>
              <w:t>مدير إدارة الموارد البشرية</w:t>
            </w:r>
          </w:p>
        </w:tc>
        <w:tc>
          <w:tcPr>
            <w:tcW w:type="dxa" w:w="1234"/>
          </w:tcPr>
          <w:p>
            <w:pPr>
              <w:bidi w:val="1"/>
              <w:jc w:val="right"/>
            </w:pPr>
            <w:r>
              <w:t>لجنة التحقيق</w:t>
            </w:r>
          </w:p>
        </w:tc>
        <w:tc>
          <w:tcPr>
            <w:tcW w:type="dxa" w:w="2468"/>
            <w:gridSpan w:val="2"/>
          </w:tcPr>
          <w:p>
            <w:pPr>
              <w:bidi w:val="1"/>
              <w:jc w:val="right"/>
            </w:pPr>
            <w:r>
              <w:t>الأمين العام</w:t>
            </w:r>
          </w:p>
        </w:tc>
        <w:tc>
          <w:tcPr>
            <w:tcW w:type="dxa" w:w="1234"/>
          </w:tcPr>
          <w:p>
            <w:pPr>
              <w:bidi w:val="1"/>
              <w:jc w:val="right"/>
            </w:pPr>
            <w:r>
              <w:t>-</w:t>
            </w:r>
          </w:p>
        </w:tc>
      </w:tr>
      <w:tr>
        <w:tc>
          <w:tcPr>
            <w:tcW w:type="dxa" w:w="1234"/>
          </w:tcPr>
          <w:p>
            <w:pPr>
              <w:bidi w:val="1"/>
              <w:jc w:val="right"/>
            </w:pPr>
            <w:r>
              <w:t>٧-١٣</w:t>
            </w:r>
          </w:p>
        </w:tc>
        <w:tc>
          <w:tcPr>
            <w:tcW w:type="dxa" w:w="1234"/>
          </w:tcPr>
          <w:p>
            <w:pPr>
              <w:bidi w:val="1"/>
              <w:jc w:val="right"/>
            </w:pPr>
            <w:r>
              <w:t>اتخاذ الاجراءات الجزائية بحق الموظف</w:t>
            </w:r>
          </w:p>
        </w:tc>
        <w:tc>
          <w:tcPr>
            <w:tcW w:type="dxa" w:w="1234"/>
          </w:tcPr>
          <w:p>
            <w:pPr>
              <w:bidi w:val="1"/>
              <w:jc w:val="right"/>
            </w:pPr>
            <w:r>
              <w:t>مدير إدارة الموارد البشرية</w:t>
            </w:r>
          </w:p>
        </w:tc>
        <w:tc>
          <w:tcPr>
            <w:tcW w:type="dxa" w:w="1234"/>
          </w:tcPr>
          <w:p>
            <w:pPr>
              <w:bidi w:val="1"/>
              <w:jc w:val="right"/>
            </w:pPr>
            <w:r>
              <w:t>لجنة التحقيق</w:t>
            </w:r>
          </w:p>
        </w:tc>
        <w:tc>
          <w:tcPr>
            <w:tcW w:type="dxa" w:w="2468"/>
            <w:gridSpan w:val="2"/>
          </w:tcPr>
          <w:p>
            <w:pPr>
              <w:bidi w:val="1"/>
              <w:jc w:val="right"/>
            </w:pPr>
            <w:r>
              <w:t>الأمين العام</w:t>
            </w:r>
          </w:p>
        </w:tc>
        <w:tc>
          <w:tcPr>
            <w:tcW w:type="dxa" w:w="1234"/>
          </w:tcPr>
          <w:p>
            <w:pPr>
              <w:bidi w:val="1"/>
              <w:jc w:val="right"/>
            </w:pPr>
            <w:r>
              <w:t>-</w:t>
            </w:r>
          </w:p>
        </w:tc>
      </w:tr>
    </w:tbl>
    <w:p>
      <w:pPr>
        <w:pStyle w:val="Heading1"/>
        <w:bidi w:val="1"/>
        <w:jc w:val="right"/>
      </w:pPr>
      <w:r>
        <w:t>الصفحة 21</w:t>
      </w:r>
    </w:p>
    <w:p>
      <w:pPr>
        <w:bidi w:val="1"/>
        <w:jc w:val="right"/>
      </w:pPr>
      <w:r>
        <w:t>حليل الصلاحيات</w:t>
      </w:r>
    </w:p>
    <w:p>
      <w:pPr>
        <w:bidi w:val="1"/>
        <w:jc w:val="right"/>
      </w:pPr>
      <w:r>
        <w:t>الهيئة السعودية للمهندسين ٢٠٢٠</w:t>
      </w:r>
    </w:p>
    <w:p>
      <w:pPr>
        <w:bidi w:val="1"/>
        <w:jc w:val="right"/>
      </w:pPr>
      <w:r>
        <w:t>المشقة الهوائية للمعلمين مجلس الإدارة *SC= SAUDI COUNCIL OF ENGINEERS</w:t>
      </w:r>
    </w:p>
    <w:p>
      <w:pPr>
        <w:bidi w:val="1"/>
        <w:jc w:val="right"/>
      </w:pPr>
      <w:r>
        <w:t>20</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الترقيات ومنح المكافات والعلاوات الإضافية والتكليف</w:t>
              <w:br/>
              <w:t>١٤</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بعد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١-١٤</w:t>
            </w:r>
          </w:p>
        </w:tc>
        <w:tc>
          <w:tcPr>
            <w:tcW w:type="dxa" w:w="1234"/>
          </w:tcPr>
          <w:p>
            <w:pPr>
              <w:bidi w:val="1"/>
              <w:jc w:val="right"/>
            </w:pPr>
            <w:r>
              <w:t>ترقية موظف إلى مدير أو مدير إلى مدير عام أو مساعد أمين عام</w:t>
            </w:r>
          </w:p>
        </w:tc>
        <w:tc>
          <w:tcPr>
            <w:tcW w:type="dxa" w:w="1234"/>
          </w:tcPr>
          <w:p>
            <w:pPr>
              <w:bidi w:val="1"/>
              <w:jc w:val="right"/>
            </w:pPr>
            <w:r>
              <w:t>مدير إدارة الموارد البشرية</w:t>
            </w:r>
          </w:p>
        </w:tc>
        <w:tc>
          <w:tcPr>
            <w:tcW w:type="dxa" w:w="3702"/>
            <w:gridSpan w:val="3"/>
          </w:tcPr>
          <w:p>
            <w:pPr>
              <w:bidi w:val="1"/>
              <w:jc w:val="right"/>
            </w:pPr>
            <w:r>
              <w:t>الأمين العام</w:t>
            </w:r>
          </w:p>
        </w:tc>
        <w:tc>
          <w:tcPr>
            <w:tcW w:type="dxa" w:w="1234"/>
          </w:tcPr>
          <w:p>
            <w:pPr>
              <w:bidi w:val="1"/>
              <w:jc w:val="right"/>
            </w:pPr>
            <w:r>
              <w:t>۔</w:t>
            </w:r>
          </w:p>
        </w:tc>
      </w:tr>
      <w:tr>
        <w:tc>
          <w:tcPr>
            <w:tcW w:type="dxa" w:w="1234"/>
          </w:tcPr>
          <w:p>
            <w:pPr>
              <w:bidi w:val="1"/>
              <w:jc w:val="right"/>
            </w:pPr>
            <w:r>
              <w:t>٢-١٤</w:t>
            </w:r>
          </w:p>
        </w:tc>
        <w:tc>
          <w:tcPr>
            <w:tcW w:type="dxa" w:w="1234"/>
          </w:tcPr>
          <w:p>
            <w:pPr>
              <w:bidi w:val="1"/>
              <w:jc w:val="right"/>
            </w:pPr>
            <w:r>
              <w:t>منح المكافات المقطوعة (بما في ذلك مكافأة التكليف) لمساعد الأمين / المدير العام / مدراء الإدارات/ مدراء الفروع / الموظفين</w:t>
            </w:r>
          </w:p>
        </w:tc>
        <w:tc>
          <w:tcPr>
            <w:tcW w:type="dxa" w:w="2468"/>
            <w:gridSpan w:val="2"/>
          </w:tcPr>
          <w:p>
            <w:pPr>
              <w:bidi w:val="1"/>
              <w:jc w:val="right"/>
            </w:pPr>
            <w:r>
              <w:t>مدير إدارة الموارد البشرية</w:t>
            </w:r>
          </w:p>
        </w:tc>
        <w:tc>
          <w:tcPr>
            <w:tcW w:type="dxa" w:w="2468"/>
            <w:gridSpan w:val="2"/>
          </w:tcPr>
          <w:p>
            <w:pPr>
              <w:bidi w:val="1"/>
              <w:jc w:val="right"/>
            </w:pPr>
            <w:r>
              <w:t>الأمين العام</w:t>
            </w:r>
          </w:p>
        </w:tc>
        <w:tc>
          <w:tcPr>
            <w:tcW w:type="dxa" w:w="1234"/>
          </w:tcPr>
          <w:p>
            <w:pPr>
              <w:bidi w:val="1"/>
              <w:jc w:val="right"/>
            </w:pPr>
            <w:r>
              <w:t>٠</w:t>
            </w:r>
          </w:p>
        </w:tc>
      </w:tr>
      <w:tr>
        <w:tc>
          <w:tcPr>
            <w:tcW w:type="dxa" w:w="1234"/>
          </w:tcPr>
          <w:p>
            <w:pPr>
              <w:bidi w:val="1"/>
              <w:jc w:val="right"/>
            </w:pPr>
            <w:r>
              <w:t>٣-١٤</w:t>
            </w:r>
          </w:p>
        </w:tc>
        <w:tc>
          <w:tcPr>
            <w:tcW w:type="dxa" w:w="1234"/>
          </w:tcPr>
          <w:p>
            <w:pPr>
              <w:bidi w:val="1"/>
              <w:jc w:val="right"/>
            </w:pPr>
            <w:r>
              <w:t>منح مكافأة الأداء السنوي للموظفين</w:t>
            </w:r>
          </w:p>
        </w:tc>
        <w:tc>
          <w:tcPr>
            <w:tcW w:type="dxa" w:w="2468"/>
            <w:gridSpan w:val="2"/>
          </w:tcPr>
          <w:p>
            <w:pPr>
              <w:bidi w:val="1"/>
              <w:jc w:val="right"/>
            </w:pPr>
            <w:r>
              <w:t>مدير إدارة الموارد البشرية</w:t>
            </w:r>
          </w:p>
        </w:tc>
        <w:tc>
          <w:tcPr>
            <w:tcW w:type="dxa" w:w="2468"/>
            <w:gridSpan w:val="2"/>
          </w:tcPr>
          <w:p>
            <w:pPr>
              <w:bidi w:val="1"/>
              <w:jc w:val="right"/>
            </w:pPr>
            <w:r>
              <w:t>الأمين العام</w:t>
            </w:r>
          </w:p>
        </w:tc>
        <w:tc>
          <w:tcPr>
            <w:tcW w:type="dxa" w:w="1234"/>
          </w:tcPr>
          <w:p>
            <w:pPr>
              <w:bidi w:val="1"/>
              <w:jc w:val="right"/>
            </w:pPr>
            <w:r>
              <w:t>٠</w:t>
            </w:r>
          </w:p>
        </w:tc>
      </w:tr>
    </w:tbl>
    <w:p>
      <w:pPr>
        <w:pStyle w:val="Heading1"/>
        <w:bidi w:val="1"/>
        <w:jc w:val="right"/>
      </w:pPr>
      <w:r>
        <w:t>الصفحة 22</w:t>
      </w:r>
    </w:p>
    <w:p>
      <w:pPr>
        <w:bidi w:val="1"/>
        <w:jc w:val="right"/>
      </w:pPr>
      <w:r>
        <w:t>دليل الصلاحيات</w:t>
      </w:r>
    </w:p>
    <w:p>
      <w:pPr>
        <w:bidi w:val="1"/>
        <w:jc w:val="right"/>
      </w:pPr>
      <w:r>
        <w:t>10</w:t>
      </w:r>
    </w:p>
    <w:p>
      <w:pPr>
        <w:bidi w:val="1"/>
        <w:jc w:val="right"/>
      </w:pPr>
      <w:r>
        <w:t>الهيئة السعودية للمهندسين ٢٠٢٠</w:t>
      </w:r>
    </w:p>
    <w:p>
      <w:pPr>
        <w:bidi w:val="1"/>
        <w:jc w:val="right"/>
      </w:pPr>
      <w:r>
        <w:t>الهيئة المصرية العالمين مجلس الإدارة *SC= SAUDI COUNCIL OF ENGINEERS</w:t>
      </w:r>
    </w:p>
    <w:p>
      <w:pPr>
        <w:bidi w:val="1"/>
        <w:jc w:val="right"/>
      </w:pPr>
      <w:r>
        <w:t>21</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برامج التدريب والانتدابات (الداخلي والخارجي)</w:t>
              <w:br/>
              <w:t>٦٥</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يعد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١-١٥</w:t>
            </w:r>
          </w:p>
        </w:tc>
        <w:tc>
          <w:tcPr>
            <w:tcW w:type="dxa" w:w="1234"/>
          </w:tcPr>
          <w:p>
            <w:pPr>
              <w:bidi w:val="1"/>
              <w:jc w:val="right"/>
            </w:pPr>
            <w:r>
              <w:t>اعتماد انتئاب أعضاء مجلس الإدارة (داخلياً) و (خارجياً)</w:t>
            </w:r>
          </w:p>
        </w:tc>
        <w:tc>
          <w:tcPr>
            <w:tcW w:type="dxa" w:w="4936"/>
            <w:gridSpan w:val="4"/>
          </w:tcPr>
          <w:p>
            <w:pPr>
              <w:bidi w:val="1"/>
              <w:jc w:val="right"/>
            </w:pPr>
            <w:r>
              <w:t>رئيس المجلس</w:t>
            </w:r>
          </w:p>
        </w:tc>
        <w:tc>
          <w:tcPr>
            <w:tcW w:type="dxa" w:w="1234"/>
          </w:tcPr>
          <w:p>
            <w:pPr>
              <w:bidi w:val="1"/>
              <w:jc w:val="right"/>
            </w:pPr>
            <w:r>
              <w:t>ـ</w:t>
            </w:r>
          </w:p>
        </w:tc>
      </w:tr>
      <w:tr>
        <w:tc>
          <w:tcPr>
            <w:tcW w:type="dxa" w:w="1234"/>
          </w:tcPr>
          <w:p>
            <w:pPr>
              <w:bidi w:val="1"/>
              <w:jc w:val="right"/>
            </w:pPr>
            <w:r>
              <w:t>٢-١٥</w:t>
            </w:r>
          </w:p>
        </w:tc>
        <w:tc>
          <w:tcPr>
            <w:tcW w:type="dxa" w:w="1234"/>
          </w:tcPr>
          <w:p>
            <w:pPr>
              <w:bidi w:val="1"/>
              <w:jc w:val="right"/>
            </w:pPr>
            <w:r>
              <w:t>اعتماد ترشيح الأمين العام وناتبه للبرامج التدريبية، والانتدابات (داخليا) و (خارجيا)</w:t>
            </w:r>
          </w:p>
        </w:tc>
        <w:tc>
          <w:tcPr>
            <w:tcW w:type="dxa" w:w="1234"/>
          </w:tcPr>
          <w:p>
            <w:pPr>
              <w:bidi w:val="1"/>
              <w:jc w:val="right"/>
            </w:pPr>
            <w:r>
              <w:t>الأمين العام</w:t>
            </w:r>
          </w:p>
        </w:tc>
        <w:tc>
          <w:tcPr>
            <w:tcW w:type="dxa" w:w="3702"/>
            <w:gridSpan w:val="3"/>
          </w:tcPr>
          <w:p>
            <w:pPr>
              <w:bidi w:val="1"/>
              <w:jc w:val="right"/>
            </w:pPr>
            <w:r>
              <w:t>رئيس المجلس</w:t>
            </w:r>
          </w:p>
        </w:tc>
        <w:tc>
          <w:tcPr>
            <w:tcW w:type="dxa" w:w="1234"/>
          </w:tcPr>
          <w:p>
            <w:pPr>
              <w:bidi w:val="1"/>
              <w:jc w:val="right"/>
            </w:pPr>
            <w:r>
              <w:t>-</w:t>
            </w:r>
          </w:p>
        </w:tc>
      </w:tr>
      <w:tr>
        <w:tc>
          <w:tcPr>
            <w:tcW w:type="dxa" w:w="1234"/>
          </w:tcPr>
          <w:p>
            <w:pPr>
              <w:bidi w:val="1"/>
              <w:jc w:val="right"/>
            </w:pPr>
            <w:r>
              <w:t>٣-١٥</w:t>
            </w:r>
          </w:p>
        </w:tc>
        <w:tc>
          <w:tcPr>
            <w:tcW w:type="dxa" w:w="1234"/>
          </w:tcPr>
          <w:p>
            <w:pPr>
              <w:bidi w:val="1"/>
              <w:jc w:val="right"/>
            </w:pPr>
            <w:r>
              <w:t>اعتماد ترشيح مدير عام/ مساعد الأمين للبرامج التدريبية، والانتدابات (داخلياً) و (خارجياً)</w:t>
            </w:r>
          </w:p>
        </w:tc>
        <w:tc>
          <w:tcPr>
            <w:tcW w:type="dxa" w:w="1234"/>
          </w:tcPr>
          <w:p>
            <w:pPr>
              <w:bidi w:val="1"/>
              <w:jc w:val="right"/>
            </w:pPr>
            <w:r>
              <w:t>الموظف</w:t>
            </w:r>
          </w:p>
        </w:tc>
        <w:tc>
          <w:tcPr>
            <w:tcW w:type="dxa" w:w="1234"/>
          </w:tcPr>
          <w:p>
            <w:pPr>
              <w:bidi w:val="1"/>
              <w:jc w:val="right"/>
            </w:pPr>
            <w:r>
              <w:t>مدير إدارة الموارد البشرية</w:t>
            </w:r>
          </w:p>
        </w:tc>
        <w:tc>
          <w:tcPr>
            <w:tcW w:type="dxa" w:w="2468"/>
            <w:gridSpan w:val="2"/>
          </w:tcPr>
          <w:p>
            <w:pPr>
              <w:bidi w:val="1"/>
              <w:jc w:val="right"/>
            </w:pPr>
            <w:r>
              <w:t>الأمين العام</w:t>
            </w:r>
          </w:p>
        </w:tc>
        <w:tc>
          <w:tcPr>
            <w:tcW w:type="dxa" w:w="1234"/>
          </w:tcPr>
          <w:p>
            <w:pPr>
              <w:bidi w:val="1"/>
              <w:jc w:val="right"/>
            </w:pPr>
            <w:r>
              <w:t>-</w:t>
            </w:r>
          </w:p>
        </w:tc>
      </w:tr>
      <w:tr>
        <w:tc>
          <w:tcPr>
            <w:tcW w:type="dxa" w:w="1234"/>
          </w:tcPr>
          <w:p>
            <w:pPr>
              <w:bidi w:val="1"/>
              <w:jc w:val="right"/>
            </w:pPr>
            <w:r>
              <w:t>٤-١٥</w:t>
            </w:r>
          </w:p>
        </w:tc>
        <w:tc>
          <w:tcPr>
            <w:tcW w:type="dxa" w:w="1234"/>
          </w:tcPr>
          <w:p>
            <w:pPr>
              <w:bidi w:val="1"/>
              <w:jc w:val="right"/>
            </w:pPr>
            <w:r>
              <w:t>اعتماد ترشيح الموظفين ومدراء الإدارات للبرامج التدريبية، وانتدابات الموظفين ومدراء الإدارات (داخلياً)</w:t>
            </w:r>
          </w:p>
        </w:tc>
        <w:tc>
          <w:tcPr>
            <w:tcW w:type="dxa" w:w="1234"/>
          </w:tcPr>
          <w:p>
            <w:pPr>
              <w:bidi w:val="1"/>
              <w:jc w:val="right"/>
            </w:pPr>
            <w:r>
              <w:t>المدير المباشر</w:t>
            </w:r>
          </w:p>
        </w:tc>
        <w:tc>
          <w:tcPr>
            <w:tcW w:type="dxa" w:w="1234"/>
          </w:tcPr>
          <w:p>
            <w:pPr>
              <w:bidi w:val="1"/>
              <w:jc w:val="right"/>
            </w:pPr>
            <w:r>
              <w:t>مدير إدارة الموارد البشرية</w:t>
            </w:r>
          </w:p>
        </w:tc>
        <w:tc>
          <w:tcPr>
            <w:tcW w:type="dxa" w:w="2468"/>
            <w:gridSpan w:val="2"/>
          </w:tcPr>
          <w:p>
            <w:pPr>
              <w:bidi w:val="1"/>
              <w:jc w:val="right"/>
            </w:pPr>
            <w:r>
              <w:t>الأمين العام</w:t>
            </w:r>
          </w:p>
        </w:tc>
        <w:tc>
          <w:tcPr>
            <w:tcW w:type="dxa" w:w="1234"/>
          </w:tcPr>
          <w:p>
            <w:pPr>
              <w:bidi w:val="1"/>
              <w:jc w:val="right"/>
            </w:pPr>
            <w:r>
              <w:t>=</w:t>
            </w:r>
          </w:p>
        </w:tc>
      </w:tr>
      <w:tr>
        <w:tc>
          <w:tcPr>
            <w:tcW w:type="dxa" w:w="1234"/>
          </w:tcPr>
          <w:p>
            <w:pPr>
              <w:bidi w:val="1"/>
              <w:jc w:val="right"/>
            </w:pPr>
            <w:r>
              <w:t>١٥٫٥</w:t>
            </w:r>
          </w:p>
        </w:tc>
        <w:tc>
          <w:tcPr>
            <w:tcW w:type="dxa" w:w="1234"/>
          </w:tcPr>
          <w:p>
            <w:pPr>
              <w:bidi w:val="1"/>
              <w:jc w:val="right"/>
            </w:pPr>
            <w:r>
              <w:t>اعتماد ترشيح الموظفين ومدراء الإدارات للبرامج التدريبية، وانتدابات الموظفين ومدراء الإدارات (خارجياً)</w:t>
            </w:r>
          </w:p>
        </w:tc>
        <w:tc>
          <w:tcPr>
            <w:tcW w:type="dxa" w:w="2468"/>
            <w:gridSpan w:val="2"/>
          </w:tcPr>
          <w:p>
            <w:pPr>
              <w:bidi w:val="1"/>
              <w:jc w:val="right"/>
            </w:pPr>
            <w:r>
              <w:t>مدير إدارة الموارد البشرية</w:t>
            </w:r>
          </w:p>
        </w:tc>
        <w:tc>
          <w:tcPr>
            <w:tcW w:type="dxa" w:w="2468"/>
            <w:gridSpan w:val="2"/>
          </w:tcPr>
          <w:p>
            <w:pPr>
              <w:bidi w:val="1"/>
              <w:jc w:val="right"/>
            </w:pPr>
            <w:r>
              <w:t>الأمين العام</w:t>
            </w:r>
          </w:p>
        </w:tc>
        <w:tc>
          <w:tcPr>
            <w:tcW w:type="dxa" w:w="1234"/>
          </w:tcPr>
          <w:p>
            <w:pPr>
              <w:bidi w:val="1"/>
              <w:jc w:val="right"/>
            </w:pPr>
            <w:r>
              <w:t>-</w:t>
            </w:r>
          </w:p>
        </w:tc>
      </w:tr>
    </w:tbl>
    <w:p>
      <w:pPr>
        <w:pStyle w:val="Heading1"/>
        <w:bidi w:val="1"/>
        <w:jc w:val="right"/>
      </w:pPr>
      <w:r>
        <w:t>الصفحة 23</w:t>
      </w:r>
    </w:p>
    <w:p>
      <w:pPr>
        <w:bidi w:val="1"/>
        <w:jc w:val="right"/>
      </w:pPr>
      <w:r>
        <w:t>1</w:t>
      </w:r>
    </w:p>
    <w:p>
      <w:pPr>
        <w:bidi w:val="1"/>
        <w:jc w:val="right"/>
      </w:pPr>
      <w:r>
        <w:t>حليل الصلاحيات</w:t>
      </w:r>
    </w:p>
    <w:p>
      <w:pPr>
        <w:bidi w:val="1"/>
        <w:jc w:val="right"/>
      </w:pPr>
      <w:r>
        <w:t>سرية</w:t>
      </w:r>
    </w:p>
    <w:p>
      <w:pPr>
        <w:bidi w:val="1"/>
        <w:jc w:val="right"/>
      </w:pPr>
      <w:r>
        <w:t>الهيئة السعودية للمهندسين ٢٠٢٠</w:t>
      </w:r>
    </w:p>
    <w:p>
      <w:pPr>
        <w:bidi w:val="1"/>
        <w:jc w:val="right"/>
      </w:pPr>
      <w:r>
        <w:t>مجلس الإدارة *SC= SAUDI COUNCIL OF ENGINEERS</w:t>
      </w:r>
    </w:p>
    <w:p>
      <w:pPr>
        <w:bidi w:val="1"/>
        <w:jc w:val="right"/>
      </w:pPr>
      <w:r>
        <w:t>22</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8638"/>
            <w:gridSpan w:val="7"/>
          </w:tcPr>
          <w:p>
            <w:pPr>
              <w:bidi w:val="1"/>
              <w:jc w:val="right"/>
            </w:pPr>
            <w:r>
              <w:t>الاتفاقيات ومذكرات التفاهم والخطابات والتصريحات الرسمية والمرافعات وإدارة الوثائق</w:t>
              <w:br/>
              <w:t>١٦.</w:t>
            </w:r>
          </w:p>
        </w:tc>
      </w:tr>
      <w:tr>
        <w:tc>
          <w:tcPr>
            <w:tcW w:type="dxa" w:w="1234"/>
          </w:tcPr>
          <w:p>
            <w:pPr>
              <w:bidi w:val="1"/>
              <w:jc w:val="right"/>
            </w:pPr>
            <w:r>
              <w:t>العناصر</w:t>
            </w:r>
          </w:p>
        </w:tc>
        <w:tc>
          <w:tcPr>
            <w:tcW w:type="dxa" w:w="1234"/>
          </w:tcPr>
          <w:p>
            <w:pPr>
              <w:bidi w:val="1"/>
              <w:jc w:val="right"/>
            </w:pPr>
            <w:r>
              <w:t>الصلاحيات</w:t>
            </w:r>
          </w:p>
        </w:tc>
        <w:tc>
          <w:tcPr>
            <w:tcW w:type="dxa" w:w="1234"/>
          </w:tcPr>
          <w:p>
            <w:pPr>
              <w:bidi w:val="1"/>
              <w:jc w:val="right"/>
            </w:pPr>
            <w:r>
              <w:t>بعد</w:t>
            </w:r>
          </w:p>
        </w:tc>
        <w:tc>
          <w:tcPr>
            <w:tcW w:type="dxa" w:w="1234"/>
          </w:tcPr>
          <w:p>
            <w:pPr>
              <w:bidi w:val="1"/>
              <w:jc w:val="right"/>
            </w:pPr>
            <w:r>
              <w:t>يوصي</w:t>
            </w:r>
          </w:p>
        </w:tc>
        <w:tc>
          <w:tcPr>
            <w:tcW w:type="dxa" w:w="1234"/>
          </w:tcPr>
          <w:p>
            <w:pPr>
              <w:bidi w:val="1"/>
              <w:jc w:val="right"/>
            </w:pPr>
            <w:r>
              <w:t>يوافق</w:t>
            </w:r>
          </w:p>
        </w:tc>
        <w:tc>
          <w:tcPr>
            <w:tcW w:type="dxa" w:w="1234"/>
          </w:tcPr>
          <w:p>
            <w:pPr>
              <w:bidi w:val="1"/>
              <w:jc w:val="right"/>
            </w:pPr>
            <w:r>
              <w:t>يعتمد</w:t>
            </w:r>
          </w:p>
        </w:tc>
        <w:tc>
          <w:tcPr>
            <w:tcW w:type="dxa" w:w="1234"/>
          </w:tcPr>
          <w:p>
            <w:pPr>
              <w:bidi w:val="1"/>
              <w:jc w:val="right"/>
            </w:pPr>
            <w:r>
              <w:t>اخطار</w:t>
            </w:r>
          </w:p>
        </w:tc>
      </w:tr>
      <w:tr>
        <w:tc>
          <w:tcPr>
            <w:tcW w:type="dxa" w:w="1234"/>
          </w:tcPr>
          <w:p>
            <w:pPr>
              <w:bidi w:val="1"/>
              <w:jc w:val="right"/>
            </w:pPr>
            <w:r>
              <w:t>١-١٦</w:t>
            </w:r>
          </w:p>
        </w:tc>
        <w:tc>
          <w:tcPr>
            <w:tcW w:type="dxa" w:w="1234"/>
          </w:tcPr>
          <w:p>
            <w:pPr>
              <w:bidi w:val="1"/>
              <w:jc w:val="right"/>
            </w:pPr>
            <w:r>
              <w:t>الاتفاقيات ومذكرات التعاون</w:t>
            </w:r>
          </w:p>
        </w:tc>
        <w:tc>
          <w:tcPr>
            <w:tcW w:type="dxa" w:w="1234"/>
          </w:tcPr>
          <w:p>
            <w:pPr>
              <w:bidi w:val="1"/>
              <w:jc w:val="right"/>
            </w:pPr>
            <w:r>
              <w:t>المستشار القانوني</w:t>
            </w:r>
          </w:p>
        </w:tc>
        <w:tc>
          <w:tcPr>
            <w:tcW w:type="dxa" w:w="1234"/>
          </w:tcPr>
          <w:p>
            <w:pPr>
              <w:bidi w:val="1"/>
              <w:jc w:val="right"/>
            </w:pPr>
            <w:r>
              <w:t>نائب الأمين العام</w:t>
            </w:r>
          </w:p>
        </w:tc>
        <w:tc>
          <w:tcPr>
            <w:tcW w:type="dxa" w:w="2468"/>
            <w:gridSpan w:val="2"/>
          </w:tcPr>
          <w:p>
            <w:pPr>
              <w:bidi w:val="1"/>
              <w:jc w:val="right"/>
            </w:pPr>
            <w:r>
              <w:t>الأمين العام</w:t>
            </w:r>
          </w:p>
        </w:tc>
        <w:tc>
          <w:tcPr>
            <w:tcW w:type="dxa" w:w="1234"/>
          </w:tcPr>
          <w:p>
            <w:pPr>
              <w:bidi w:val="1"/>
              <w:jc w:val="right"/>
            </w:pPr>
            <w:r>
              <w:t>مجلس الإدارة</w:t>
            </w:r>
          </w:p>
        </w:tc>
      </w:tr>
      <w:tr>
        <w:tc>
          <w:tcPr>
            <w:tcW w:type="dxa" w:w="1234"/>
          </w:tcPr>
          <w:p>
            <w:pPr>
              <w:bidi w:val="1"/>
              <w:jc w:val="right"/>
            </w:pPr>
            <w:r>
              <w:t>٢-١٦</w:t>
            </w:r>
          </w:p>
        </w:tc>
        <w:tc>
          <w:tcPr>
            <w:tcW w:type="dxa" w:w="1234"/>
          </w:tcPr>
          <w:p>
            <w:pPr>
              <w:bidi w:val="1"/>
              <w:jc w:val="right"/>
            </w:pPr>
            <w:r>
              <w:t>مخاطبات الجهات الحكومية</w:t>
            </w:r>
          </w:p>
        </w:tc>
        <w:tc>
          <w:tcPr>
            <w:tcW w:type="dxa" w:w="1234"/>
          </w:tcPr>
          <w:p>
            <w:pPr>
              <w:bidi w:val="1"/>
              <w:jc w:val="right"/>
            </w:pPr>
            <w:r>
              <w:t>مدير الإدارة المعنية</w:t>
            </w:r>
          </w:p>
        </w:tc>
        <w:tc>
          <w:tcPr>
            <w:tcW w:type="dxa" w:w="3702"/>
            <w:gridSpan w:val="3"/>
          </w:tcPr>
          <w:p>
            <w:pPr>
              <w:bidi w:val="1"/>
              <w:jc w:val="right"/>
            </w:pPr>
            <w:r>
              <w:t>الأمين العام</w:t>
            </w:r>
          </w:p>
        </w:tc>
        <w:tc>
          <w:tcPr>
            <w:tcW w:type="dxa" w:w="1234"/>
          </w:tcPr>
          <w:p>
            <w:pPr>
              <w:bidi w:val="1"/>
              <w:jc w:val="right"/>
            </w:pPr>
            <w:r>
              <w:t>-</w:t>
            </w:r>
          </w:p>
        </w:tc>
      </w:tr>
      <w:tr>
        <w:tc>
          <w:tcPr>
            <w:tcW w:type="dxa" w:w="1234"/>
          </w:tcPr>
          <w:p>
            <w:pPr>
              <w:bidi w:val="1"/>
              <w:jc w:val="right"/>
            </w:pPr>
            <w:r>
              <w:t>٣-١٦</w:t>
            </w:r>
          </w:p>
        </w:tc>
        <w:tc>
          <w:tcPr>
            <w:tcW w:type="dxa" w:w="1234"/>
          </w:tcPr>
          <w:p>
            <w:pPr>
              <w:bidi w:val="1"/>
              <w:jc w:val="right"/>
            </w:pPr>
            <w:r>
              <w:t>مخاطبة أصحاب المعالي الوزراء</w:t>
            </w:r>
          </w:p>
        </w:tc>
        <w:tc>
          <w:tcPr>
            <w:tcW w:type="dxa" w:w="1234"/>
          </w:tcPr>
          <w:p>
            <w:pPr>
              <w:bidi w:val="1"/>
              <w:jc w:val="right"/>
            </w:pPr>
            <w:r>
              <w:t>مدير الإدارة المعنية</w:t>
            </w:r>
          </w:p>
        </w:tc>
        <w:tc>
          <w:tcPr>
            <w:tcW w:type="dxa" w:w="1234"/>
          </w:tcPr>
          <w:p>
            <w:pPr>
              <w:bidi w:val="1"/>
              <w:jc w:val="right"/>
            </w:pPr>
            <w:r>
              <w:t>الأمين العام</w:t>
            </w:r>
          </w:p>
        </w:tc>
        <w:tc>
          <w:tcPr>
            <w:tcW w:type="dxa" w:w="2468"/>
            <w:gridSpan w:val="2"/>
          </w:tcPr>
          <w:p>
            <w:pPr>
              <w:bidi w:val="1"/>
              <w:jc w:val="right"/>
            </w:pPr>
            <w:r>
              <w:t>رئيس مجلس الإدارة</w:t>
            </w:r>
          </w:p>
        </w:tc>
        <w:tc>
          <w:tcPr>
            <w:tcW w:type="dxa" w:w="1234"/>
          </w:tcPr>
          <w:p>
            <w:pPr>
              <w:bidi w:val="1"/>
              <w:jc w:val="right"/>
            </w:pPr>
            <w:r>
              <w:t>مجلس الادارة</w:t>
            </w:r>
          </w:p>
        </w:tc>
      </w:tr>
      <w:tr>
        <w:tc>
          <w:tcPr>
            <w:tcW w:type="dxa" w:w="1234"/>
          </w:tcPr>
          <w:p>
            <w:pPr>
              <w:bidi w:val="1"/>
              <w:jc w:val="right"/>
            </w:pPr>
            <w:r>
              <w:t>٤-١٦</w:t>
            </w:r>
          </w:p>
        </w:tc>
        <w:tc>
          <w:tcPr>
            <w:tcW w:type="dxa" w:w="1234"/>
          </w:tcPr>
          <w:p>
            <w:pPr>
              <w:bidi w:val="1"/>
              <w:jc w:val="right"/>
            </w:pPr>
            <w:r>
              <w:t>التصريح لوسائل الإعلام</w:t>
            </w:r>
          </w:p>
        </w:tc>
        <w:tc>
          <w:tcPr>
            <w:tcW w:type="dxa" w:w="4936"/>
            <w:gridSpan w:val="4"/>
          </w:tcPr>
          <w:p>
            <w:pPr>
              <w:bidi w:val="1"/>
              <w:jc w:val="right"/>
            </w:pPr>
            <w:r>
              <w:t>رئيس مجلس الإدارة أو الأمين العام أو المتحدث الرسمي عن الهيئة</w:t>
            </w:r>
          </w:p>
        </w:tc>
        <w:tc>
          <w:tcPr>
            <w:tcW w:type="dxa" w:w="1234"/>
          </w:tcPr>
          <w:p>
            <w:pPr>
              <w:bidi w:val="1"/>
              <w:jc w:val="right"/>
            </w:pPr>
            <w:r>
              <w:t>٠</w:t>
            </w:r>
          </w:p>
        </w:tc>
      </w:tr>
      <w:tr>
        <w:tc>
          <w:tcPr>
            <w:tcW w:type="dxa" w:w="1234"/>
          </w:tcPr>
          <w:p>
            <w:pPr>
              <w:bidi w:val="1"/>
              <w:jc w:val="right"/>
            </w:pPr>
            <w:r>
              <w:t>٥-١٦</w:t>
            </w:r>
          </w:p>
        </w:tc>
        <w:tc>
          <w:tcPr>
            <w:tcW w:type="dxa" w:w="1234"/>
          </w:tcPr>
          <w:p>
            <w:pPr>
              <w:bidi w:val="1"/>
              <w:jc w:val="right"/>
            </w:pPr>
            <w:r>
              <w:t>المرافعات والمطالبات تجاه الأشخاص أو الجهات لصالح أو ضد الهيئة</w:t>
            </w:r>
          </w:p>
        </w:tc>
        <w:tc>
          <w:tcPr>
            <w:tcW w:type="dxa" w:w="1234"/>
          </w:tcPr>
          <w:p>
            <w:pPr>
              <w:bidi w:val="1"/>
              <w:jc w:val="right"/>
            </w:pPr>
            <w:r>
              <w:t>إدارة الشؤون القانونية</w:t>
            </w:r>
          </w:p>
        </w:tc>
        <w:tc>
          <w:tcPr>
            <w:tcW w:type="dxa" w:w="3702"/>
            <w:gridSpan w:val="3"/>
          </w:tcPr>
          <w:p>
            <w:pPr>
              <w:bidi w:val="1"/>
              <w:jc w:val="right"/>
            </w:pPr>
            <w:r>
              <w:t>الأمين العام</w:t>
            </w:r>
          </w:p>
        </w:tc>
        <w:tc>
          <w:tcPr>
            <w:tcW w:type="dxa" w:w="1234"/>
          </w:tcPr>
          <w:p>
            <w:pPr>
              <w:bidi w:val="1"/>
              <w:jc w:val="right"/>
            </w:pPr>
            <w:r>
              <w:t>مجلس الادارة</w:t>
            </w:r>
          </w:p>
        </w:tc>
      </w:tr>
      <w:tr>
        <w:tc>
          <w:tcPr>
            <w:tcW w:type="dxa" w:w="1234"/>
          </w:tcPr>
          <w:p>
            <w:pPr>
              <w:bidi w:val="1"/>
              <w:jc w:val="right"/>
            </w:pPr>
            <w:r>
              <w:t>٦-١٦</w:t>
            </w:r>
          </w:p>
        </w:tc>
        <w:tc>
          <w:tcPr>
            <w:tcW w:type="dxa" w:w="1234"/>
          </w:tcPr>
          <w:p>
            <w:pPr>
              <w:bidi w:val="1"/>
              <w:jc w:val="right"/>
            </w:pPr>
            <w:r>
              <w:t>اعتماد إتلاف الوثائق</w:t>
            </w:r>
          </w:p>
        </w:tc>
        <w:tc>
          <w:tcPr>
            <w:tcW w:type="dxa" w:w="1234"/>
          </w:tcPr>
          <w:p>
            <w:pPr>
              <w:bidi w:val="1"/>
              <w:jc w:val="right"/>
            </w:pPr>
            <w:r>
              <w:t>الإدارة المعنية</w:t>
            </w:r>
          </w:p>
        </w:tc>
        <w:tc>
          <w:tcPr>
            <w:tcW w:type="dxa" w:w="1234"/>
          </w:tcPr>
          <w:p>
            <w:pPr>
              <w:bidi w:val="1"/>
              <w:jc w:val="right"/>
            </w:pPr>
            <w:r>
              <w:t>مدير عام الخدمات المشتركة</w:t>
            </w:r>
          </w:p>
        </w:tc>
        <w:tc>
          <w:tcPr>
            <w:tcW w:type="dxa" w:w="1234"/>
          </w:tcPr>
          <w:p>
            <w:pPr>
              <w:bidi w:val="1"/>
              <w:jc w:val="right"/>
            </w:pPr>
            <w:r>
              <w:t>لجنة الإتلاف</w:t>
            </w:r>
          </w:p>
        </w:tc>
        <w:tc>
          <w:tcPr>
            <w:tcW w:type="dxa" w:w="1234"/>
          </w:tcPr>
          <w:p>
            <w:pPr>
              <w:bidi w:val="1"/>
              <w:jc w:val="right"/>
            </w:pPr>
            <w:r>
              <w:t>الأمين العام</w:t>
            </w:r>
          </w:p>
        </w:tc>
        <w:tc>
          <w:tcPr>
            <w:tcW w:type="dxa" w:w="1234"/>
          </w:tcPr>
          <w:p>
            <w:pPr>
              <w:bidi w:val="1"/>
              <w:jc w:val="right"/>
            </w:pPr>
            <w:r>
              <w:t>-</w:t>
            </w:r>
          </w:p>
        </w:tc>
      </w:tr>
      <w:tr>
        <w:tc>
          <w:tcPr>
            <w:tcW w:type="dxa" w:w="1234"/>
          </w:tcPr>
          <w:p>
            <w:pPr>
              <w:bidi w:val="1"/>
              <w:jc w:val="right"/>
            </w:pPr>
            <w:r>
              <w:t>٧-١٦</w:t>
            </w:r>
          </w:p>
        </w:tc>
        <w:tc>
          <w:tcPr>
            <w:tcW w:type="dxa" w:w="1234"/>
          </w:tcPr>
          <w:p>
            <w:pPr>
              <w:bidi w:val="1"/>
              <w:jc w:val="right"/>
            </w:pPr>
            <w:r>
              <w:t>قبول الاعانات والتبرعات والهبات التي تتفق مع أهداف الهيئة</w:t>
            </w:r>
          </w:p>
        </w:tc>
        <w:tc>
          <w:tcPr>
            <w:tcW w:type="dxa" w:w="1234"/>
          </w:tcPr>
          <w:p>
            <w:pPr>
              <w:bidi w:val="1"/>
              <w:jc w:val="right"/>
            </w:pPr>
            <w:r>
              <w:t>مدير عام تطوير الأعمال وخدمات المستفيدين</w:t>
            </w:r>
          </w:p>
        </w:tc>
        <w:tc>
          <w:tcPr>
            <w:tcW w:type="dxa" w:w="1234"/>
          </w:tcPr>
          <w:p>
            <w:pPr>
              <w:bidi w:val="1"/>
              <w:jc w:val="right"/>
            </w:pPr>
            <w:r>
              <w:t>مدير الشؤون المالية</w:t>
            </w:r>
          </w:p>
        </w:tc>
        <w:tc>
          <w:tcPr>
            <w:tcW w:type="dxa" w:w="2468"/>
            <w:gridSpan w:val="2"/>
          </w:tcPr>
          <w:p>
            <w:pPr>
              <w:bidi w:val="1"/>
              <w:jc w:val="right"/>
            </w:pPr>
            <w:r>
              <w:t>الأمين العام</w:t>
            </w:r>
          </w:p>
        </w:tc>
        <w:tc>
          <w:tcPr>
            <w:tcW w:type="dxa" w:w="1234"/>
          </w:tcPr>
          <w:p>
            <w:pPr>
              <w:bidi w:val="1"/>
              <w:jc w:val="right"/>
            </w:pPr>
            <w:r>
              <w:t>مجلس الإدارة</w:t>
            </w:r>
          </w:p>
        </w:tc>
      </w:tr>
    </w:tbl>
    <w:p>
      <w:pPr>
        <w:pStyle w:val="Heading1"/>
        <w:bidi w:val="1"/>
        <w:jc w:val="right"/>
      </w:pPr>
      <w:r>
        <w:t>الصفحة 24</w:t>
      </w:r>
    </w:p>
    <w:p>
      <w:pPr>
        <w:bidi w:val="1"/>
        <w:jc w:val="right"/>
      </w:pPr>
      <w:r>
        <w:t>حليل الصلاحيات</w:t>
      </w:r>
    </w:p>
    <w:p>
      <w:pPr>
        <w:bidi w:val="1"/>
        <w:jc w:val="right"/>
      </w:pPr>
      <w:r>
        <w:t>مجلس الإدارة RSCE SAUDI COUNCIL OFENGINEERS</w:t>
      </w:r>
    </w:p>
    <w:p>
      <w:pPr>
        <w:bidi w:val="1"/>
        <w:jc w:val="right"/>
      </w:pPr>
      <w:r>
        <w:t>SC= الهيئة السعودية للمهندسين SAUDI COUNCIL OF ENGINEERS</w:t>
      </w:r>
    </w:p>
    <w:p>
      <w:pPr>
        <w:bidi w:val="1"/>
        <w:jc w:val="right"/>
      </w:pPr>
      <w:r>
        <w:t>VISIONO __ 19] 2,30 KINGDOM OF SAUDI ARABIA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