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DASAR CPNS ANGKATAN IV</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Dasar CPNS Angkatan IV telah selesai disusun.</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Dasar CPNS Angkatan IV.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r>
        <w:rPr>
          <w:rFonts w:ascii="Times New Roman" w:hAnsi="Times New Roman" w:eastAsia="Times New Roman" w:cs="Times New Roman"/>
          <w:sz w:val="24"/>
          <w:szCs w:val="24"/>
        </w:rPr>
        <w:t xml:space="preserve">Tidak ada materi pelatihan</w:t>
      </w:r>
    </w:p>
    <w:p>
      <w:pPr>
        <w:pStyle w:val="Heading2"/>
      </w:pPr>
      <w:bookmarkStart w:id="7" w:name="_Toc7"/>
      <w:r>
        <w:t>B. Kelompok Inti</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r>
        <w:rPr>
          <w:rFonts w:ascii="Times New Roman" w:hAnsi="Times New Roman" w:eastAsia="Times New Roman" w:cs="Times New Roman"/>
          <w:sz w:val="24"/>
          <w:szCs w:val="24"/>
        </w:rPr>
        <w:t xml:space="preserve">Tidak ada materi pelatihan</w:t>
      </w:r>
    </w:p>
    <w:p>
      <w:pPr>
        <w:pStyle w:val="Heading2"/>
      </w:pPr>
      <w:bookmarkStart w:id="8" w:name="_Toc8"/>
      <w:r>
        <w:t>C. Kelompok Penunjang</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r>
        <w:rPr>
          <w:rFonts w:ascii="Times New Roman" w:hAnsi="Times New Roman" w:eastAsia="Times New Roman" w:cs="Times New Roman"/>
          <w:sz w:val="24"/>
          <w:szCs w:val="24"/>
        </w:rPr>
        <w:t xml:space="preserve">Tidak ada materi pelatihan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Jumlah peserta seluruhnya  orang;</w:t>
      </w:r>
    </w:p>
    <w:p>
      <w:pPr>
        <w:jc w:val="both"/>
        <w:ind w:left="0" w:right="0" w:firstLine="700" w:hanging="0"/>
        <w:spacing w:after="0" w:line="360" w:lineRule="auto"/>
      </w:pPr>
      <w:r>
        <w:rPr>
          <w:rFonts w:ascii="Times New Roman" w:hAnsi="Times New Roman" w:eastAsia="Times New Roman" w:cs="Times New Roman"/>
          <w:sz w:val="24"/>
          <w:szCs w:val="24"/>
        </w:rPr>
        <w:t xml:space="preserve">Alokasi peserta berada di lingkungan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Jarak Jauh (PJJ) Pelatihan Dasar CPNS Angkatan IV berasal dari Loka Pendidikan dan Pelatihan Keagamaan Pekanbaru dengan susunan panitia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Lani Clara Refiarika, A. Md</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selama 2 hari, mulai dari tanggal Senin, 08 September 2025 s.d Rabu, 10 September 2025, dengan jumlah jam pelatihan sebanyak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Dasar CPNS Angkatan IV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DASAR CPNS ANGKATAN IV</w:t>
      </w:r>
    </w:p>
    <w:p>
      <w:pPr>
        <w:jc w:val="start"/>
        <w:spacing w:after="600"/>
      </w:pPr>
      <w:r>
        <w:rPr>
          <w:rFonts w:ascii="Times New Roman" w:hAnsi="Times New Roman" w:eastAsia="Times New Roman" w:cs="Times New Roman"/>
          <w:color w:val="244061"/>
          <w:sz w:val="24"/>
          <w:szCs w:val="24"/>
        </w:rPr>
        <w:t xml:space="preserve">Senin, 08 September 2025 s.d Rabu, 10 September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Dasar CPNS Angkatan IV ini dapat diselesaikan dengan baik.</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Dasar CPNS Angkatan IV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Dasar CPNS Angkatan IV</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Dasar CPNS Angkatan IV. Pelatihan ini dirancang khusus untuk meningkatkan kemampuan para ASN dalam .</w:t>
      </w:r>
    </w:p>
    <w:p>
      <w:pPr>
        <w:pStyle w:val="Heading2"/>
      </w:pPr>
      <w:bookmarkStart w:id="18" w:name="_Toc18"/>
      <w:r>
        <w:t>B. Nama Unit/Satuan Kerja</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Pelatihan Dasar CPNS Angkatan IV ini adalah Loka Diklat Keagamaan Pekanbaru, Jl. Yos Sudarso, Rumbai, Pekanbaru.</w:t>
      </w:r>
    </w:p>
    <w:p>
      <w:pPr>
        <w:pStyle w:val="Heading2"/>
      </w:pPr>
      <w:bookmarkStart w:id="19" w:name="_Toc19"/>
      <w:r>
        <w:t>C. Nama Diklat yang Diselenggarakan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Pelatihan Dasar CPNS Angkatan IV bagi  di Loka Pendidikan dan Pelatihan Keagamaan Pekanbaru Tahun 2024.</w:t>
      </w:r>
    </w:p>
    <w:p>
      <w:pPr>
        <w:pStyle w:val="Heading2"/>
      </w:pPr>
      <w:bookmarkStart w:id="20" w:name="_Toc20"/>
      <w:r>
        <w:t>D. Dasar Hukum</w:t>
      </w:r>
      <w:bookmarkEnd w:id="20"/>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Dasar CPNS Angkatan IV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Dasar CPNS Angkatan IV bagi Wilayah Kerja Kementerian Agama Pelatihan Dasar CPNS Angkatan IV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Dasar CPNS Angkatan IV Wilayah Kerja Kementerian Agama Riau Tahun 2025 adalah sebegai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Lani Clara Refiarika, A. Md</w:t>
      </w:r>
    </w:p>
    <w:p>
      <w:pPr>
        <w:pStyle w:val="Heading2"/>
      </w:pPr>
      <w:bookmarkStart w:id="23" w:name="_Toc23"/>
      <w:r>
        <w:t>G. Alamat Penyelenggara</w:t>
      </w:r>
      <w:bookmarkEnd w:id="23"/>
    </w:p>
    <w:p>
      <w:pPr>
        <w:jc w:val="both"/>
        <w:ind w:left="0" w:right="0" w:firstLine="700" w:hanging="0"/>
        <w:spacing w:after="0" w:line="360" w:lineRule="auto"/>
      </w:pPr>
      <w:r>
        <w:rPr>
          <w:rFonts w:ascii="Times New Roman" w:hAnsi="Times New Roman" w:eastAsia="Times New Roman" w:cs="Times New Roman"/>
          <w:sz w:val="24"/>
          <w:szCs w:val="24"/>
        </w:rPr>
        <w:t xml:space="preserve">Alamat penyelenggara Pelatihan Jarak Jauh Pelatihan Dasar CPNS Angkatan IV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CPNS Angkatan IV di Loka Pendidikan dan Pelatihan Keagamaan Pekanbaru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Pelatihan Dasar CPNS Angkatan IV Tahun 2025 ini adalah tersedianya  orang  yang cakap dan kompeten.</w:t>
      </w:r>
    </w:p>
    <w:p>
      <w:pPr>
        <w:pStyle w:val="Heading2"/>
      </w:pPr>
      <w:bookmarkStart w:id="27" w:name="_Toc27"/>
      <w:r>
        <w:t>B. Kurikulum</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Dasar CPNS Angkatan IV Tahun 2025 ini disesuaikan dengan kurikulum  Badan Litbang dan Diklat Kementerian Agama Republik Indonesia.</w:t>
      </w:r>
    </w:p>
    <w:p>
      <w:pPr>
        <w:pStyle w:val="Heading2"/>
      </w:pPr>
      <w:bookmarkStart w:id="28" w:name="_Toc28"/>
      <w:r>
        <w:t>C. Mata Diklat dan Jumlah Jam Pelajaran</w:t>
      </w:r>
      <w:bookmarkEnd w:id="28"/>
    </w:p>
    <w:p>
      <w:pPr>
        <w:jc w:val="both"/>
        <w:ind w:left="0" w:right="0" w:firstLine="700" w:hanging="0"/>
        <w:spacing w:after="0" w:line="360" w:lineRule="auto"/>
      </w:pPr>
      <w:r>
        <w:rPr>
          <w:rFonts w:ascii="Times New Roman" w:hAnsi="Times New Roman" w:eastAsia="Times New Roman" w:cs="Times New Roman"/>
          <w:sz w:val="24"/>
          <w:szCs w:val="24"/>
        </w:rPr>
        <w:t xml:space="preserve">Mata Pelatihan Dasar CPNS Angkatan IV Tahun 2025 ini memiliki jumlah jam pelajaran sebanyak  jam pelajaran dengan jenis mata pelatihan materi kelompok dasar  JP, materi kelompok inti  JP, dan kelompok penunjang  JP.</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r>
        <w:rPr>
          <w:rFonts w:ascii="Times New Roman" w:hAnsi="Times New Roman" w:eastAsia="Times New Roman" w:cs="Times New Roman"/>
          <w:sz w:val="24"/>
          <w:szCs w:val="24"/>
        </w:rPr>
        <w:t xml:space="preserve">Tidak ada materi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r>
        <w:rPr>
          <w:rFonts w:ascii="Times New Roman" w:hAnsi="Times New Roman" w:eastAsia="Times New Roman" w:cs="Times New Roman"/>
          <w:sz w:val="24"/>
          <w:szCs w:val="24"/>
        </w:rPr>
        <w:t xml:space="preserve">Tidak ada materi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r>
        <w:rPr>
          <w:rFonts w:ascii="Times New Roman" w:hAnsi="Times New Roman" w:eastAsia="Times New Roman" w:cs="Times New Roman"/>
          <w:sz w:val="24"/>
          <w:szCs w:val="24"/>
        </w:rPr>
        <w:t xml:space="preserve">Tidak ada materi pelatihan</w:t>
      </w:r>
    </w:p>
    <w:p>
      <w:pPr>
        <w:pStyle w:val="Heading2"/>
      </w:pPr>
      <w:bookmarkStart w:id="29" w:name="_Toc29"/>
      <w:r>
        <w:t>D. Jadwal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Adapun Jadwal Pelatihan Dasar CPNS Angkatan IV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Dasar CPNS Angkatan IV berjumlah  orang yang terdiri dari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merupakan Aparatur Sipil Negara (ASN) berjumlah  orang dan  orang non ASN. Peserta terdiri dari  orang laki-laki dan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w:t>
      </w:r>
    </w:p>
    <w:p>
      <w:pPr>
        <w:jc w:val="both"/>
        <w:ind w:left="0" w:right="0" w:firstLine="700" w:hanging="0"/>
        <w:spacing w:after="0" w:line="360" w:lineRule="auto"/>
      </w:pPr>
      <w:r>
        <w:rPr>
          <w:rFonts w:ascii="Times New Roman" w:hAnsi="Times New Roman" w:eastAsia="Times New Roman" w:cs="Times New Roman"/>
          <w:sz w:val="24"/>
          <w:szCs w:val="24"/>
        </w:rPr>
        <w:t xml:space="preserve">D3	: </w:t>
      </w:r>
    </w:p>
    <w:p>
      <w:pPr>
        <w:jc w:val="both"/>
        <w:ind w:left="0" w:right="0" w:firstLine="700" w:hanging="0"/>
        <w:spacing w:after="0" w:line="360" w:lineRule="auto"/>
      </w:pPr>
      <w:r>
        <w:rPr>
          <w:rFonts w:ascii="Times New Roman" w:hAnsi="Times New Roman" w:eastAsia="Times New Roman" w:cs="Times New Roman"/>
          <w:sz w:val="24"/>
          <w:szCs w:val="24"/>
        </w:rPr>
        <w:t xml:space="preserve">S1	: </w:t>
      </w:r>
    </w:p>
    <w:p>
      <w:pPr>
        <w:jc w:val="both"/>
        <w:ind w:left="0" w:right="0" w:firstLine="700" w:hanging="0"/>
        <w:spacing w:after="0" w:line="360" w:lineRule="auto"/>
      </w:pPr>
      <w:r>
        <w:rPr>
          <w:rFonts w:ascii="Times New Roman" w:hAnsi="Times New Roman" w:eastAsia="Times New Roman" w:cs="Times New Roman"/>
          <w:sz w:val="24"/>
          <w:szCs w:val="24"/>
        </w:rPr>
        <w:t xml:space="preserve">S2	: </w:t>
      </w:r>
    </w:p>
    <w:p>
      <w:pPr>
        <w:jc w:val="both"/>
        <w:ind w:left="0" w:right="0" w:firstLine="700" w:hanging="0"/>
        <w:spacing w:after="0" w:line="360" w:lineRule="auto"/>
      </w:pPr>
      <w:r>
        <w:rPr>
          <w:rFonts w:ascii="Times New Roman" w:hAnsi="Times New Roman" w:eastAsia="Times New Roman" w:cs="Times New Roman"/>
          <w:sz w:val="24"/>
          <w:szCs w:val="24"/>
        </w:rPr>
        <w:t xml:space="preserve">S3	: </w:t>
      </w:r>
    </w:p>
    <w:p>
      <w:pPr>
        <w:pStyle w:val="Heading2"/>
      </w:pPr>
      <w:bookmarkStart w:id="31" w:name="_Toc31"/>
      <w:r>
        <w:t>F. Widyaisuara/Tenaga Pengajar</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Dasar CPNS Angkatan IV bagi Loka Pendidikan dan Pelatihan Keagamaan Pekanbaru Tahun 2025 ini adalah adalah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berjumlah  orang, yakni :</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berjumlah 2 orang, yakni :</w:t>
      </w:r>
    </w:p>
    <w:p>
      <w:pPr>
        <w:pStyle w:val="Heading2"/>
      </w:pPr>
      <w:bookmarkStart w:id="32" w:name="_Toc32"/>
      <w:r>
        <w:t>G. Jenjang Akademik/Kualifikasi Widyaiswara/Tenaga Pengajar</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orang</w:t>
      </w:r>
    </w:p>
    <w:p>
      <w:pPr>
        <w:pStyle w:val="Heading2"/>
      </w:pPr>
      <w:bookmarkStart w:id="33" w:name="_Toc33"/>
      <w:r>
        <w:t>H. Evaluasi</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2 hari hari dengan kombinasi kegiatan mandiri melalui LMS dan sesi live melalui Zoom.</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hanging="0"/>
        <w:spacing w:after="0" w:line="360" w:lineRule="auto"/>
      </w:pPr>
      <w:r>
        <w:rPr>
          <w:rFonts w:ascii="Times New Roman" w:hAnsi="Times New Roman" w:eastAsia="Times New Roman" w:cs="Times New Roman"/>
          <w:sz w:val="24"/>
          <w:szCs w:val="24"/>
        </w:rPr>
        <w:t xml:space="preserve">Pembukaan</w:t>
      </w:r>
    </w:p>
    <w:p>
      <w:pPr>
        <w:jc w:val="both"/>
        <w:ind w:left="0" w:right="0" w:firstLine="700" w:hanging="0"/>
        <w:spacing w:after="0" w:line="360" w:lineRule="auto"/>
      </w:pPr>
      <w:r>
        <w:rPr>
          <w:rFonts w:ascii="Times New Roman" w:hAnsi="Times New Roman" w:eastAsia="Times New Roman" w:cs="Times New Roman"/>
          <w:sz w:val="24"/>
          <w:szCs w:val="24"/>
        </w:rPr>
        <w:t xml:space="preserve">Pembukaan dilaksanakan pada hari	: Senin, 08 September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 dilaksanakan pada hari	: Rabu, 10 September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CPNS Angkatan IV bagi Loka Pendidikan dan Pelatihan Keagamaan Pekanbaru Tahun 2025 ini menggunakan Kurikulum  Badan Litbang dan Diklat Kementerian Agama, yaitu  menggunakan pola  jam pelajaran dan dilaksanakan selama 2 hari, mulai Senin, 08 September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CPNS Angkatan IV bagi Loka Pendidikan dan Pelatihan Keagamaan Pekanbaru Tahun 2025, disarankan sebagai berikut : Menambahkan sesi praktik langsung atau workshop yang memungkinkan peserta untuk mengaplikasikan materi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DASAR CPNS ANGKATAN IV</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Dasar CPNS Angkatan IV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Dasar CPNS Angkatan IV</w:t>
      </w:r>
      <w:bookmarkEnd w:id="47"/>
    </w:p>
    <w:p>
      <w:pPr>
        <w:pStyle w:val="Heading2"/>
      </w:pPr>
      <w:bookmarkStart w:id="48" w:name="_Toc48"/>
      <w:r>
        <w:t>A. Latar Belakang</w:t>
      </w:r>
      <w:bookmarkEnd w:id="48"/>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Dasar CPNS Angkatan IV. Berdasarkan realita tersebut, Loka Pendidikan dan Pelatihan Keagamaan Pekanbaru memandang perlu melaksanakan Pelatihan Dasar CPNS Angkatan IV.</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Dasar CPNS Angkatan IV di Loka Pendidikan dan Pelatihan Keagamaan Pekanbaru.</w:t>
      </w:r>
    </w:p>
    <w:p>
      <w:pPr>
        <w:pStyle w:val="Heading2"/>
      </w:pPr>
      <w:bookmarkStart w:id="51" w:name="_Toc51"/>
      <w:r>
        <w:t>D. Tujuan Pelatihan</w:t>
      </w:r>
      <w:bookmarkEnd w:id="51"/>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pStyle w:val="Heading2"/>
      </w:pPr>
      <w:bookmarkStart w:id="52" w:name="_Toc52"/>
      <w:r>
        <w:t>E. Peserta Pelatihan</w:t>
      </w:r>
      <w:bookmarkEnd w:id="52"/>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terdiri dari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melalui online (daring) pada Senin, 08 September 2025 s.d Rabu, 10 September 2025 dengan jumlah  Jam Pelajaran(JP).</w:t>
      </w:r>
    </w:p>
    <w:p>
      <w:pPr>
        <w:pStyle w:val="Heading2"/>
      </w:pPr>
      <w:bookmarkStart w:id="56" w:name="_Toc56"/>
      <w:r>
        <w:t>I. Panitia dan Tenaga Pengajar</w:t>
      </w:r>
      <w:bookmarkEnd w:id="56"/>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Eko Oktaviadi, S.H.</w:t>
      </w:r>
    </w:p>
    <w:p>
      <w:pPr/>
      <w:r>
        <w:rPr/>
        <w:t xml:space="preserve">Bidang Akademis	: Aryati, S.Pd.I</w:t>
      </w:r>
    </w:p>
    <w:p>
      <w:pPr/>
      <w:r>
        <w:rPr/>
        <w:t xml:space="preserve">Bidang Administrasi	: Lani Clara Refiarika, A. Md</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Dasar CPNS Angkatan IV</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Rabu, 10 September 2025 pukul 13.30 s.d 14.00 WIB bertempat di Loka Pendidikan dan Pelatihan Keagamaan Pekanbaru serta Widyaiswara secara dalam jaringan telah diadakan Rapat Evaluasi Kelulusan Peserta Pelatihan Dasar CPNS Angkatan IV yang diselenggarakan dari tanggal  Senin, 08 September 2025 s.d Rabu, 10 September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9AC813C"/>
    <w:multiLevelType w:val="multilevel"/>
    <w:lvl w:ilvl="0">
      <w:start w:val="1"/>
      <w:numFmt w:val="decimal"/>
      <w:suff w:val="tab"/>
      <w:lvlText w:val="%1."/>
      <w:pPr>
        <w:tabs>
          <w:tab w:val="num" w:pos="360"/>
        </w:tabs>
        <w:ind w:left="360" w:hanging="360"/>
      </w:pPr>
      <w:rPr>
        <w:rFonts/>
      </w:rPr>
    </w:lvl>
  </w:abstractNum>
  <w:abstractNum w:abstractNumId="4">
    <w:nsid w:val="E4321595"/>
    <w:multiLevelType w:val="multilevel"/>
    <w:lvl w:ilvl="0">
      <w:start w:val="1"/>
      <w:numFmt w:val="decimal"/>
      <w:suff w:val="tab"/>
      <w:lvlText w:val="%1."/>
      <w:pPr>
        <w:tabs>
          <w:tab w:val="num" w:pos="360"/>
        </w:tabs>
        <w:ind w:left="360" w:hanging="360"/>
      </w:pPr>
      <w:rPr>
        <w:rFonts/>
      </w:rPr>
    </w:lvl>
  </w:abstractNum>
  <w:abstractNum w:abstractNumId="5">
    <w:nsid w:val="EDEAF269"/>
    <w:multiLevelType w:val="multilevel"/>
    <w:lvl w:ilvl="0">
      <w:start w:val="1"/>
      <w:numFmt w:val="decimal"/>
      <w:suff w:val="tab"/>
      <w:lvlText w:val="%1."/>
      <w:pPr>
        <w:tabs>
          <w:tab w:val="num" w:pos="360"/>
        </w:tabs>
        <w:ind w:left="360" w:hanging="360"/>
      </w:pPr>
      <w:rPr>
        <w:rFonts/>
      </w:rPr>
    </w:lvl>
  </w:abstractNum>
  <w:abstractNum w:abstractNumId="6">
    <w:nsid w:val="12F5418A"/>
    <w:multiLevelType w:val="multilevel"/>
    <w:lvl w:ilvl="0">
      <w:start w:val="1"/>
      <w:numFmt w:val="decimal"/>
      <w:suff w:val="tab"/>
      <w:lvlText w:val="%1."/>
      <w:pPr>
        <w:tabs>
          <w:tab w:val="num" w:pos="360"/>
        </w:tabs>
        <w:ind w:left="360" w:hanging="360"/>
      </w:pPr>
      <w:rPr>
        <w:rFonts/>
      </w:rPr>
    </w:lvl>
  </w:abstractNum>
  <w:abstractNum w:abstractNumId="7">
    <w:nsid w:val="2378ABD4"/>
    <w:multiLevelType w:val="multilevel"/>
    <w:lvl w:ilvl="0">
      <w:start w:val="1"/>
      <w:numFmt w:val="upperLetter"/>
      <w:suff w:val="tab"/>
      <w:lvlText w:val="%1."/>
      <w:pPr>
        <w:tabs>
          <w:tab w:val="num" w:pos="360"/>
        </w:tabs>
        <w:ind w:left="360" w:hanging="360"/>
      </w:pPr>
      <w:rPr>
        <w:rFonts/>
      </w:rPr>
    </w:lvl>
  </w:abstractNum>
  <w:abstractNum w:abstractNumId="8">
    <w:nsid w:val="47F1D1FC"/>
    <w:multiLevelType w:val="multilevel"/>
    <w:lvl w:ilvl="0">
      <w:start w:val="1"/>
      <w:numFmt w:val="decimal"/>
      <w:suff w:val="tab"/>
      <w:lvlText w:val="%1."/>
      <w:pPr>
        <w:tabs>
          <w:tab w:val="num" w:pos="360"/>
        </w:tabs>
        <w:ind w:left="360" w:hanging="360"/>
      </w:pPr>
      <w:rPr>
        <w:rFonts/>
      </w:rPr>
    </w:lvl>
  </w:abstractNum>
  <w:abstractNum w:abstractNumId="9">
    <w:nsid w:val="203BCE81"/>
    <w:multiLevelType w:val="multilevel"/>
    <w:lvl w:ilvl="0">
      <w:start w:val="1"/>
      <w:numFmt w:val="decimal"/>
      <w:suff w:val="tab"/>
      <w:lvlText w:val="%1."/>
      <w:pPr>
        <w:tabs>
          <w:tab w:val="num" w:pos="360"/>
        </w:tabs>
        <w:ind w:left="360" w:hanging="360"/>
      </w:pPr>
      <w:rPr>
        <w:rFonts/>
      </w:rPr>
    </w:lvl>
  </w:abstractNum>
  <w:abstractNum w:abstractNumId="10">
    <w:nsid w:val="0559619C"/>
    <w:multiLevelType w:val="multilevel"/>
    <w:lvl w:ilvl="0">
      <w:start w:val="1"/>
      <w:numFmt w:val="decimal"/>
      <w:suff w:val="tab"/>
      <w:lvlText w:val="%1."/>
      <w:pPr>
        <w:tabs>
          <w:tab w:val="num" w:pos="360"/>
        </w:tabs>
        <w:ind w:left="360" w:hanging="360"/>
      </w:pPr>
      <w:rPr>
        <w:rFonts/>
      </w:rPr>
    </w:lvl>
  </w:abstractNum>
  <w:abstractNum w:abstractNumId="11">
    <w:nsid w:val="887AB88C"/>
    <w:multiLevelType w:val="multilevel"/>
    <w:lvl w:ilvl="0">
      <w:start w:val="1"/>
      <w:numFmt w:val="upperLetter"/>
      <w:suff w:val="tab"/>
      <w:lvlText w:val="%1."/>
      <w:pPr>
        <w:tabs>
          <w:tab w:val="num" w:pos="360"/>
        </w:tabs>
        <w:ind w:left="360" w:hanging="360"/>
      </w:pPr>
      <w:rPr>
        <w:rFonts/>
      </w:rPr>
    </w:lvl>
  </w:abstractNum>
  <w:abstractNum w:abstractNumId="13">
    <w:nsid w:val="9D99E9E9"/>
    <w:multiLevelType w:val="multilevel"/>
    <w:lvl w:ilvl="0">
      <w:start w:val="1"/>
      <w:numFmt w:val="upperLetter"/>
      <w:suff w:val="tab"/>
      <w:lvlText w:val="%1."/>
      <w:pPr>
        <w:tabs>
          <w:tab w:val="num" w:pos="360"/>
        </w:tabs>
        <w:ind w:left="360" w:hanging="360"/>
      </w:pPr>
      <w:rPr>
        <w:rFonts/>
      </w:rPr>
    </w:lvl>
  </w:abstractNum>
  <w:abstractNum w:abstractNumId="14">
    <w:nsid w:val="78E0B122"/>
    <w:multiLevelType w:val="multilevel"/>
    <w:lvl w:ilvl="0">
      <w:start w:val="1"/>
      <w:numFmt w:val="decimal"/>
      <w:suff w:val="tab"/>
      <w:lvlText w:val="%1."/>
      <w:pPr>
        <w:tabs>
          <w:tab w:val="num" w:pos="360"/>
        </w:tabs>
        <w:ind w:left="360" w:hanging="360"/>
      </w:pPr>
      <w:rPr>
        <w:rFonts/>
      </w:rPr>
    </w:lvl>
  </w:abstractNum>
  <w:abstractNum w:abstractNumId="15">
    <w:nsid w:val="668ECD34"/>
    <w:multiLevelType w:val="multilevel"/>
    <w:lvl w:ilvl="0">
      <w:start w:val="1"/>
      <w:numFmt w:val="decimal"/>
      <w:suff w:val="tab"/>
      <w:lvlText w:val="%1."/>
      <w:pPr>
        <w:tabs>
          <w:tab w:val="num" w:pos="360"/>
        </w:tabs>
        <w:ind w:left="360" w:hanging="360"/>
      </w:pPr>
      <w:rPr>
        <w:rFonts/>
      </w:rPr>
    </w:lvl>
  </w:abstractNum>
  <w:abstractNum w:abstractNumId="16">
    <w:nsid w:val="FE0F5817"/>
    <w:multiLevelType w:val="multilevel"/>
    <w:lvl w:ilvl="0">
      <w:start w:val="1"/>
      <w:numFmt w:val="decimal"/>
      <w:suff w:val="tab"/>
      <w:lvlText w:val="%1."/>
      <w:pPr>
        <w:tabs>
          <w:tab w:val="num" w:pos="360"/>
        </w:tabs>
        <w:ind w:left="360" w:hanging="360"/>
      </w:pPr>
      <w:rPr>
        <w:rFonts/>
      </w:rPr>
    </w:lvl>
  </w:abstractNum>
  <w:abstractNum w:abstractNumId="17">
    <w:nsid w:val="AECA3F15"/>
    <w:multiLevelType w:val="multilevel"/>
    <w:lvl w:ilvl="0">
      <w:start w:val="1"/>
      <w:numFmt w:val="decimal"/>
      <w:suff w:val="tab"/>
      <w:lvlText w:val="%1."/>
      <w:pPr>
        <w:tabs>
          <w:tab w:val="num" w:pos="360"/>
        </w:tabs>
        <w:ind w:left="360" w:hanging="360"/>
      </w:pPr>
      <w:rPr>
        <w:rFonts/>
      </w:rPr>
    </w:lvl>
  </w:abstractNum>
  <w:abstractNum w:abstractNumId="18">
    <w:nsid w:val="467542BA"/>
    <w:multiLevelType w:val="multilevel"/>
    <w:lvl w:ilvl="0">
      <w:start w:val="1"/>
      <w:numFmt w:val="decimal"/>
      <w:suff w:val="tab"/>
      <w:lvlText w:val="%1."/>
      <w:pPr>
        <w:tabs>
          <w:tab w:val="num" w:pos="360"/>
        </w:tabs>
        <w:ind w:left="360" w:hanging="360"/>
      </w:pPr>
      <w:rPr>
        <w:rFonts/>
      </w:rPr>
    </w:lvl>
  </w:abstractNum>
  <w:abstractNum w:abstractNumId="19">
    <w:nsid w:val="F685ACB4"/>
    <w:multiLevelType w:val="multilevel"/>
    <w:lvl w:ilvl="0">
      <w:start w:val="2"/>
      <w:numFmt w:val="decimal"/>
      <w:suff w:val="tab"/>
      <w:lvlText w:val="%1."/>
      <w:pPr>
        <w:tabs>
          <w:tab w:val="num" w:pos="360"/>
        </w:tabs>
        <w:ind w:left="360" w:hanging="360"/>
      </w:pPr>
      <w:rPr>
        <w:rFonts/>
      </w:rPr>
    </w:lvl>
  </w:abstractNum>
  <w:abstractNum w:abstractNumId="20">
    <w:nsid w:val="C2C2CDB7"/>
    <w:multiLevelType w:val="multilevel"/>
    <w:lvl w:ilvl="0">
      <w:start w:val="1"/>
      <w:numFmt w:val="decimal"/>
      <w:suff w:val="tab"/>
      <w:lvlText w:val="%1."/>
      <w:pPr>
        <w:tabs>
          <w:tab w:val="num" w:pos="360"/>
        </w:tabs>
        <w:ind w:left="360" w:hanging="360"/>
      </w:pPr>
      <w:rPr>
        <w:rFonts/>
      </w:rPr>
    </w:lvl>
  </w:abstractNum>
  <w:abstractNum w:abstractNumId="21">
    <w:nsid w:val="83F36B09"/>
    <w:multiLevelType w:val="multilevel"/>
    <w:lvl w:ilvl="0">
      <w:start w:val="1"/>
      <w:numFmt w:val="decimal"/>
      <w:suff w:val="tab"/>
      <w:lvlText w:val="%1."/>
      <w:pPr>
        <w:tabs>
          <w:tab w:val="num" w:pos="360"/>
        </w:tabs>
        <w:ind w:left="360" w:hanging="360"/>
      </w:pPr>
      <w:rPr>
        <w:rFonts/>
      </w:rPr>
    </w:lvl>
  </w:abstractNum>
  <w:abstractNum w:abstractNumId="22">
    <w:nsid w:val="7EAC6914"/>
    <w:multiLevelType w:val="multilevel"/>
    <w:lvl w:ilvl="0">
      <w:start w:val="1"/>
      <w:numFmt w:val="decimal"/>
      <w:suff w:val="tab"/>
      <w:lvlText w:val="%1."/>
      <w:pPr>
        <w:tabs>
          <w:tab w:val="num" w:pos="360"/>
        </w:tabs>
        <w:ind w:left="360" w:hanging="360"/>
      </w:pPr>
      <w:rPr>
        <w:rFonts/>
      </w:rPr>
    </w:lvl>
  </w:abstractNum>
  <w:abstractNum w:abstractNumId="23">
    <w:nsid w:val="FCC6C086"/>
    <w:multiLevelType w:val="multilevel"/>
    <w:lvl w:ilvl="0">
      <w:start w:val="1"/>
      <w:numFmt w:val="decimal"/>
      <w:suff w:val="tab"/>
      <w:lvlText w:val="%1."/>
      <w:pPr>
        <w:tabs>
          <w:tab w:val="num" w:pos="360"/>
        </w:tabs>
        <w:ind w:left="360" w:hanging="360"/>
      </w:pPr>
      <w:rPr>
        <w:rFonts/>
      </w:rPr>
    </w:lvl>
  </w:abstractNum>
  <w:abstractNum w:abstractNumId="24">
    <w:nsid w:val="AEFCB214"/>
    <w:multiLevelType w:val="multilevel"/>
    <w:lvl w:ilvl="0">
      <w:start w:val="1"/>
      <w:numFmt w:val="decimal"/>
      <w:suff w:val="tab"/>
      <w:lvlText w:val="%1."/>
      <w:pPr>
        <w:tabs>
          <w:tab w:val="num" w:pos="360"/>
        </w:tabs>
        <w:ind w:left="360" w:hanging="360"/>
      </w:pPr>
      <w:rPr>
        <w:rFonts/>
      </w:rPr>
    </w:lvl>
  </w:abstractNum>
  <w:abstractNum w:abstractNumId="25">
    <w:nsid w:val="331CF87F"/>
    <w:multiLevelType w:val="multilevel"/>
    <w:lvl w:ilvl="0">
      <w:start w:val="1"/>
      <w:numFmt w:val="decimal"/>
      <w:suff w:val="tab"/>
      <w:lvlText w:val="%1."/>
      <w:pPr>
        <w:tabs>
          <w:tab w:val="num" w:pos="360"/>
        </w:tabs>
        <w:ind w:left="360" w:hanging="360"/>
      </w:pPr>
      <w:rPr>
        <w:rFonts/>
      </w:rPr>
    </w:lvl>
  </w:abstractNum>
  <w:abstractNum w:abstractNumId="26">
    <w:nsid w:val="6802C8EB"/>
    <w:multiLevelType w:val="multilevel"/>
    <w:lvl w:ilvl="0">
      <w:start w:val="1"/>
      <w:numFmt w:val="decimal"/>
      <w:suff w:val="tab"/>
      <w:lvlText w:val="%1."/>
      <w:pPr>
        <w:tabs>
          <w:tab w:val="num" w:pos="360"/>
        </w:tabs>
        <w:ind w:left="360" w:hanging="360"/>
      </w:pPr>
      <w:rPr>
        <w:rFonts/>
      </w:rPr>
    </w:lvl>
  </w:abstractNum>
  <w:abstractNum w:abstractNumId="27">
    <w:nsid w:val="B0BADC70"/>
    <w:multiLevelType w:val="multilevel"/>
    <w:lvl w:ilvl="0">
      <w:start w:val="1"/>
      <w:numFmt w:val="decimal"/>
      <w:suff w:val="tab"/>
      <w:lvlText w:val="%1."/>
      <w:pPr>
        <w:tabs>
          <w:tab w:val="num" w:pos="360"/>
        </w:tabs>
        <w:ind w:left="360" w:hanging="360"/>
      </w:pPr>
      <w:rPr>
        <w:rFonts/>
      </w:rPr>
    </w:lvl>
  </w:abstractNum>
  <w:abstractNum w:abstractNumId="28">
    <w:nsid w:val="CCA411E2"/>
    <w:multiLevelType w:val="multilevel"/>
    <w:lvl w:ilvl="0">
      <w:start w:val="1"/>
      <w:numFmt w:val="decimal"/>
      <w:suff w:val="tab"/>
      <w:lvlText w:val="%1."/>
      <w:pPr>
        <w:tabs>
          <w:tab w:val="num" w:pos="360"/>
        </w:tabs>
        <w:ind w:left="360" w:hanging="360"/>
      </w:pPr>
      <w:rPr>
        <w:rFonts/>
      </w:rPr>
    </w:lvl>
  </w:abstractNum>
  <w:abstractNum w:abstractNumId="29">
    <w:nsid w:val="CB80F3C1"/>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2025-09-23T13:22:09+07:00</dcterms:created>
  <dcterms:modified xsi:type="dcterms:W3CDTF">2025-09-23T13:22:09+07:00</dcterms:modified>
</cp:coreProperties>
</file>

<file path=docProps/custom.xml><?xml version="1.0" encoding="utf-8"?>
<Properties xmlns="http://schemas.openxmlformats.org/officeDocument/2006/custom-properties" xmlns:vt="http://schemas.openxmlformats.org/officeDocument/2006/docPropsVTypes"/>
</file>