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PKS PENGUATAN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Kuantan Singingi</w:t>
      </w:r>
    </w:p>
    <w:p>
      <w:pPr>
        <w:jc w:val="center"/>
        <w:spacing w:after="600"/>
      </w:pPr>
      <w:r>
        <w:rPr>
          <w:rFonts w:ascii="Times New Roman" w:hAnsi="Times New Roman" w:eastAsia="Times New Roman" w:cs="Times New Roman"/>
          <w:sz w:val="24"/>
          <w:szCs w:val="24"/>
        </w:rPr>
        <w:t xml:space="preserve">Rabu, 12 November 2025 s.d Kamis, 20 November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Ferinaldi Syafril, S.Sos</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Risti Atika Imani, S.Si</w:t>
      </w:r>
    </w:p>
    <w:p>
      <w:pPr>
        <w:jc w:val="center"/>
        <w:spacing w:after="100"/>
      </w:pPr>
      <w:r>
        <w:rPr>
          <w:rFonts w:ascii="Times New Roman" w:hAnsi="Times New Roman" w:eastAsia="Times New Roman" w:cs="Times New Roman"/>
          <w:sz w:val="24"/>
          <w:szCs w:val="24"/>
        </w:rPr>
        <w:t xml:space="preserve">Abdan Syakuro, ST</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PKS Penguatan Kepala Labor PAI Angkatan II di Wilayah Kerja Kantor Kementerian Agama Kuantan Singingi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PKS Penguatan Kepala Labor PAI Angkatan II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PKS Penguatan Kepala Labor PAI Angkatan IIdapat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0</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PKS Penguatan Kepala Labor PAI Angkatan II</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PKS Penguatan Kepala Labor PAI Angkatan II</w:t>
      </w:r>
    </w:p>
    <w:p>
      <w:pPr>
        <w:pStyle w:val="Heading2"/>
      </w:pPr>
      <w:bookmarkStart w:id="5" w:name="_Toc5"/>
      <w:r>
        <w:t>B. Nama Unit/Satuan Kerja</w:t>
      </w:r>
      <w:bookmarkEnd w:id="5"/>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“PKS Penguatan Kepala Labor PAI Angkatan II di Wilayah Kerja Kantor Kementerian Agama Kuantan Singingi ”</w:t>
      </w:r>
    </w:p>
    <w:p>
      <w:pPr>
        <w:pStyle w:val="Heading2"/>
      </w:pPr>
      <w:bookmarkStart w:id="7" w:name="_Toc7"/>
      <w:r>
        <w:t>D. Dasar Hukum</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Dasar PKS Penguatan Kepala Labor PAI Angkatan II bagi Wilayah Kerja Kementerian Agama Kuantan Singingi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PKS Penguatan Kepala Labor PAI Angkatan II adalah sebegai berikut:</w:t>
      </w:r>
    </w:p>
    <w:p>
      <w:pPr>
        <w:numPr>
          <w:ilvl w:val="0"/>
          <w:numId w:val="6"/>
        </w:numPr>
      </w:pPr>
      <w:r>
        <w:rPr>
          <w:rFonts w:ascii="Times New Roman" w:hAnsi="Times New Roman" w:eastAsia="Times New Roman" w:cs="Times New Roman"/>
          <w:sz w:val="24"/>
          <w:szCs w:val="24"/>
        </w:rPr>
        <w:t xml:space="preserve">Ketua	:Ferinaldi Syafril, S.Sos</w:t>
      </w:r>
    </w:p>
    <w:p>
      <w:pPr>
        <w:numPr>
          <w:ilvl w:val="0"/>
          <w:numId w:val="6"/>
        </w:numPr>
      </w:pPr>
      <w:r>
        <w:rPr>
          <w:rFonts w:ascii="Times New Roman" w:hAnsi="Times New Roman" w:eastAsia="Times New Roman" w:cs="Times New Roman"/>
          <w:sz w:val="24"/>
          <w:szCs w:val="24"/>
        </w:rPr>
        <w:t xml:space="preserve">Seketaris/Akademis	:Zulhendri</w:t>
      </w:r>
    </w:p>
    <w:p>
      <w:pPr>
        <w:numPr>
          <w:ilvl w:val="0"/>
          <w:numId w:val="6"/>
        </w:numPr>
      </w:pPr>
      <w:r>
        <w:rPr>
          <w:rFonts w:ascii="Times New Roman" w:hAnsi="Times New Roman" w:eastAsia="Times New Roman" w:cs="Times New Roman"/>
          <w:sz w:val="24"/>
          <w:szCs w:val="24"/>
        </w:rPr>
        <w:t xml:space="preserve">Anggota/Keuangan	:Risti Atika Imani, S.Si</w:t>
      </w:r>
    </w:p>
    <w:p>
      <w:pPr>
        <w:numPr>
          <w:ilvl w:val="0"/>
          <w:numId w:val="6"/>
        </w:numPr>
      </w:pPr>
      <w:r>
        <w:rPr>
          <w:rFonts w:ascii="Times New Roman" w:hAnsi="Times New Roman" w:eastAsia="Times New Roman" w:cs="Times New Roman"/>
          <w:sz w:val="24"/>
          <w:szCs w:val="24"/>
        </w:rPr>
        <w:t xml:space="preserve">Anggota	:Abdan Syakuro, ST</w:t>
      </w:r>
    </w:p>
    <w:p>
      <w:pPr>
        <w:pStyle w:val="Heading2"/>
      </w:pPr>
      <w:bookmarkStart w:id="10" w:name="_Toc10"/>
      <w:r>
        <w:t>G. Alamat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Alamat Pelaksanaan PKS Penguatan Kepala Labor PAI Angkatan II dilaksanakan di Jl. Proklamasi, Sungai Jering, Kuantan Tengah, Kuantan Singingi</w:t>
      </w:r>
    </w:p>
    <w:p>
      <w:pPr>
        <w:pStyle w:val="Heading2"/>
      </w:pPr>
      <w:bookmarkStart w:id="11" w:name="_Toc11"/>
      <w:r>
        <w:t>H. Waktu Pelaksanaan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berlangsung selama terhitung tanggal Rabu, 12 November 2025 s.d Kamis, 20 November 2025.</w:t>
      </w:r>
    </w:p>
    <w:p>
      <w:pPr>
        <w:pStyle w:val="Heading2"/>
      </w:pPr>
      <w:bookmarkStart w:id="12" w:name="_Toc12"/>
      <w:r>
        <w:t>I. Tempat Pelaksanaan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Pelatihan dilaksanakan di Aula SMPN 6 Teluk Kuantan</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PKS Penguatan Kepala Labor PAI Angkatan II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ini disesuaikan dengan kurikulum Pusat Pengembangan Kompetensi Sumber Daya Manusia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hanging="0"/>
        <w:spacing w:after="0" w:line="360" w:lineRule="auto"/>
      </w:pPr>
      <w:r>
        <w:rPr>
          <w:rFonts w:ascii="Times New Roman" w:hAnsi="Times New Roman" w:eastAsia="Times New Roman" w:cs="Times New Roman"/>
          <w:sz w:val="24"/>
          <w:szCs w:val="24"/>
        </w:rPr>
        <w:t xml:space="preserve">Mata Diklat PKS Penguatan Kepala Labor PAI Angkatan II ini sebanyak 56 jam pelajaran dengan jenis mata diklat  materi kelompok dasar 9, kelompok inti 42 JP dan kelompok penunjang 5 JP. </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40 orang Kepala Labor PAI yang ada di wilayah kerja Kantor Kementerian Agama Kuantan Singingi</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ASN sebanyak 37 orang dan non ASN sebanyak 3 orang dengan rincian 12 orang laki-laki dan 28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39</w:t>
      </w:r>
    </w:p>
    <w:p>
      <w:pPr>
        <w:jc w:val="both"/>
        <w:ind w:left="0" w:right="0" w:firstLine="700" w:hanging="0"/>
        <w:spacing w:after="0" w:line="360" w:lineRule="auto"/>
      </w:pPr>
      <w:r>
        <w:rPr>
          <w:rFonts w:ascii="Times New Roman" w:hAnsi="Times New Roman" w:eastAsia="Times New Roman" w:cs="Times New Roman"/>
          <w:sz w:val="24"/>
          <w:szCs w:val="24"/>
        </w:rPr>
        <w:t xml:space="preserve">S2	: 1</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Jumlah widyaiswara dan tenaga pengajar adalah 8 orang. Widyaiswara terdiri dari:</w:t>
      </w:r>
    </w:p>
    <w:p>
      <w:pPr>
        <w:ind w:left="720" w:right="0" w:firstLine="0" w:hanging="360"/>
        <w:numPr>
          <w:ilvl w:val="0"/>
          <w:numId w:val="13"/>
        </w:numPr>
      </w:pPr>
      <w:r>
        <w:rPr>
          <w:rFonts w:ascii="Times New Roman" w:hAnsi="Times New Roman" w:eastAsia="Times New Roman" w:cs="Times New Roman"/>
          <w:sz w:val="24"/>
          <w:szCs w:val="24"/>
        </w:rPr>
        <w:t xml:space="preserve">Drs. H. Bahruddin , M.Pd. berasal dari Pusdiklat Tenaga Teknis Pendidikan dan Keagamaan</w:t>
      </w:r>
    </w:p>
    <w:p>
      <w:pPr>
        <w:ind w:left="720" w:right="0" w:firstLine="0" w:hanging="360"/>
        <w:numPr>
          <w:ilvl w:val="0"/>
          <w:numId w:val="13"/>
        </w:numPr>
      </w:pPr>
      <w:r>
        <w:rPr>
          <w:rFonts w:ascii="Times New Roman" w:hAnsi="Times New Roman" w:eastAsia="Times New Roman" w:cs="Times New Roman"/>
          <w:sz w:val="24"/>
          <w:szCs w:val="24"/>
        </w:rPr>
        <w:t xml:space="preserve">Martatik, S.Ag., M.Si. berasal dari Pusdiklat Tenaga Teknis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3"/>
        </w:numPr>
      </w:pPr>
      <w:r>
        <w:rPr>
          <w:rFonts w:ascii="Times New Roman" w:hAnsi="Times New Roman" w:eastAsia="Times New Roman" w:cs="Times New Roman"/>
          <w:sz w:val="24"/>
          <w:szCs w:val="24"/>
        </w:rPr>
        <w:t xml:space="preserve">Dr. H. Syahrudin, M.Sy (Kabid PAKIS Kanwil Kemenag Provinsi Riau)</w:t>
      </w:r>
    </w:p>
    <w:p>
      <w:pPr>
        <w:ind w:left="720" w:right="0" w:firstLine="0" w:hanging="360"/>
        <w:numPr>
          <w:ilvl w:val="0"/>
          <w:numId w:val="13"/>
        </w:numPr>
      </w:pPr>
      <w:r>
        <w:rPr>
          <w:rFonts w:ascii="Times New Roman" w:hAnsi="Times New Roman" w:eastAsia="Times New Roman" w:cs="Times New Roman"/>
          <w:sz w:val="24"/>
          <w:szCs w:val="24"/>
        </w:rPr>
        <w:t xml:space="preserve">H. Aprianto, S.Ag., M.A. (Kepala Loka Diklat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H. Suhelmon, MA, C.Qem (Kepala Kantor Kemenag Kuantan Singingi)</w:t>
      </w:r>
    </w:p>
    <w:p>
      <w:pPr>
        <w:ind w:left="720" w:right="0" w:firstLine="0" w:hanging="360"/>
        <w:numPr>
          <w:ilvl w:val="0"/>
          <w:numId w:val="13"/>
        </w:numPr>
      </w:pPr>
      <w:r>
        <w:rPr>
          <w:rFonts w:ascii="Times New Roman" w:hAnsi="Times New Roman" w:eastAsia="Times New Roman" w:cs="Times New Roman"/>
          <w:sz w:val="24"/>
          <w:szCs w:val="24"/>
        </w:rPr>
        <w:t xml:space="preserve">Herizon, S.Pd.SD (Kadis Pendidikan Kepemudaan dan Olahraga Kabupaten Kuantan Singingi)</w:t>
      </w:r>
    </w:p>
    <w:p>
      <w:pPr>
        <w:ind w:left="720" w:right="0" w:firstLine="0" w:hanging="360"/>
        <w:numPr>
          <w:ilvl w:val="0"/>
          <w:numId w:val="13"/>
        </w:numPr>
      </w:pPr>
      <w:r>
        <w:rPr>
          <w:rFonts w:ascii="Times New Roman" w:hAnsi="Times New Roman" w:eastAsia="Times New Roman" w:cs="Times New Roman"/>
          <w:sz w:val="24"/>
          <w:szCs w:val="24"/>
        </w:rPr>
        <w:t xml:space="preserve">Prof. Dr. H Muhammad Ali Ramdhani, S.Tp., M.T. (Kepala Badan)</w:t>
      </w:r>
    </w:p>
    <w:p>
      <w:pPr>
        <w:ind w:left="720" w:right="0" w:firstLine="0" w:hanging="360"/>
        <w:numPr>
          <w:ilvl w:val="0"/>
          <w:numId w:val="13"/>
        </w:numPr>
      </w:pPr>
      <w:r>
        <w:rPr>
          <w:rFonts w:ascii="Times New Roman" w:hAnsi="Times New Roman" w:eastAsia="Times New Roman" w:cs="Times New Roman"/>
          <w:sz w:val="24"/>
          <w:szCs w:val="24"/>
        </w:rPr>
        <w:t xml:space="preserve">Zulmaswan, S.Pd, MM (Kabid Dikdas dan PK PLK Disdikpora Kabupaten Kuantan Singingi)</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5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3 orang</w:t>
      </w:r>
    </w:p>
    <w:p>
      <w:pPr>
        <w:jc w:val="both"/>
        <w:ind w:left="0" w:right="0" w:firstLine="700" w:hanging="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4"/>
        </w:numPr>
      </w:pPr>
      <w:r>
        <w:rPr>
          <w:rFonts w:ascii="Times New Roman" w:hAnsi="Times New Roman" w:eastAsia="Times New Roman" w:cs="Times New Roman"/>
          <w:sz w:val="24"/>
          <w:szCs w:val="24"/>
        </w:rPr>
        <w:t xml:space="preserve">Hasil Evaluasi Terhadap Peserta Pelatihan (terlampir)</w:t>
      </w:r>
    </w:p>
    <w:p>
      <w:pPr>
        <w:numPr>
          <w:ilvl w:val="0"/>
          <w:numId w:val="14"/>
        </w:numPr>
      </w:pPr>
      <w:r>
        <w:rPr>
          <w:rFonts w:ascii="Times New Roman" w:hAnsi="Times New Roman" w:eastAsia="Times New Roman" w:cs="Times New Roman"/>
          <w:sz w:val="24"/>
          <w:szCs w:val="24"/>
        </w:rPr>
        <w:t xml:space="preserve">Hasil Evaluasi Terhadap Widyaiswara/Narasumber (terlampir)</w:t>
      </w:r>
    </w:p>
    <w:p>
      <w:pPr>
        <w:numPr>
          <w:ilvl w:val="0"/>
          <w:numId w:val="14"/>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5"/>
        </w:numPr>
      </w:pPr>
      <w:r>
        <w:rPr>
          <w:rFonts w:ascii="Times New Roman" w:hAnsi="Times New Roman" w:eastAsia="Times New Roman" w:cs="Times New Roman"/>
          <w:sz w:val="24"/>
          <w:szCs w:val="24"/>
        </w:rPr>
        <w:t xml:space="preserve">Konsumsi</w:t>
      </w:r>
    </w:p>
    <w:p>
      <w:pPr>
        <w:jc w:val="both"/>
        <w:ind w:left="0" w:right="0" w:firstLine="700" w:hanging="0"/>
        <w:spacing w:after="0" w:line="360" w:lineRule="auto"/>
      </w:pPr>
      <w:r>
        <w:rPr>
          <w:rFonts w:ascii="Times New Roman" w:hAnsi="Times New Roman" w:eastAsia="Times New Roman" w:cs="Times New Roman"/>
          <w:sz w:val="24"/>
          <w:szCs w:val="24"/>
        </w:rPr>
        <w:t xml:space="preserve">Terdapat pada Lampiran RAB</w:t>
      </w:r>
    </w:p>
    <w:p>
      <w:pPr>
        <w:numPr>
          <w:ilvl w:val="0"/>
          <w:numId w:val="15"/>
        </w:numPr>
      </w:pPr>
      <w:r>
        <w:rPr>
          <w:rFonts w:ascii="Times New Roman" w:hAnsi="Times New Roman" w:eastAsia="Times New Roman" w:cs="Times New Roman"/>
          <w:sz w:val="24"/>
          <w:szCs w:val="24"/>
        </w:rPr>
        <w:t xml:space="preserve">Akomodasi</w:t>
      </w:r>
    </w:p>
    <w:p>
      <w:pPr>
        <w:jc w:val="both"/>
        <w:ind w:left="0" w:right="0" w:firstLine="700" w:hanging="0"/>
        <w:spacing w:after="0" w:line="360" w:lineRule="auto"/>
      </w:pPr>
      <w:r>
        <w:rPr>
          <w:rFonts w:ascii="Times New Roman" w:hAnsi="Times New Roman" w:eastAsia="Times New Roman" w:cs="Times New Roman"/>
          <w:sz w:val="24"/>
          <w:szCs w:val="24"/>
        </w:rPr>
        <w:t xml:space="preserve">Asrama	: -</w:t>
      </w:r>
    </w:p>
    <w:p>
      <w:pPr>
        <w:jc w:val="both"/>
        <w:ind w:left="0" w:right="0" w:firstLine="700" w:hanging="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hanging="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hanging="0"/>
        <w:spacing w:after="0" w:line="360" w:lineRule="auto"/>
      </w:pPr>
      <w:r>
        <w:rPr>
          <w:rFonts w:ascii="Times New Roman" w:hAnsi="Times New Roman" w:eastAsia="Times New Roman" w:cs="Times New Roman"/>
          <w:sz w:val="24"/>
          <w:szCs w:val="24"/>
        </w:rPr>
        <w:t xml:space="preserve">Ruang Makan	: -</w:t>
      </w:r>
    </w:p>
    <w:p>
      <w:pPr>
        <w:jc w:val="both"/>
        <w:ind w:left="0" w:right="0" w:firstLine="700" w:hanging="0"/>
        <w:spacing w:after="0" w:line="360" w:lineRule="auto"/>
      </w:pPr>
      <w:r>
        <w:rPr>
          <w:rFonts w:ascii="Times New Roman" w:hAnsi="Times New Roman" w:eastAsia="Times New Roman" w:cs="Times New Roman"/>
          <w:sz w:val="24"/>
          <w:szCs w:val="24"/>
        </w:rPr>
        <w:t xml:space="preserve">Sarana Olah Raga  	: -</w:t>
      </w:r>
    </w:p>
    <w:p>
      <w:pPr>
        <w:numPr>
          <w:ilvl w:val="0"/>
          <w:numId w:val="15"/>
        </w:numPr>
      </w:pPr>
      <w:r>
        <w:rPr>
          <w:rFonts w:ascii="Times New Roman" w:hAnsi="Times New Roman" w:eastAsia="Times New Roman" w:cs="Times New Roman"/>
          <w:sz w:val="24"/>
          <w:szCs w:val="24"/>
        </w:rPr>
        <w:t xml:space="preserve">Rencana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5"/>
        </w:numPr>
      </w:pPr>
      <w:r>
        <w:rPr>
          <w:rFonts w:ascii="Times New Roman" w:hAnsi="Times New Roman" w:eastAsia="Times New Roman" w:cs="Times New Roman"/>
          <w:sz w:val="24"/>
          <w:szCs w:val="24"/>
        </w:rPr>
        <w:t xml:space="preserve">Realisasi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hanging="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hanging="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0</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PKS PENGUATAN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Kuantan Singingi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PKS Penguatan Kepala Labor PAI Angkatan II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PKS Penguatan Kepala Labor PAI Angkatan II</w:t>
      </w:r>
      <w:bookmarkEnd w:id="26"/>
    </w:p>
    <w:p/>
    <w:p>
      <w:pPr>
        <w:pStyle w:val="Heading2"/>
      </w:pPr>
      <w:bookmarkStart w:id="27" w:name="_Toc27"/>
      <w:r>
        <w:t>A. Latar Belakang</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PKS Penguatan Kepala Labor PAI Angkatan II. Berdasarkan realita tersebut, Loka Pendidikan dan Pelatihan Keagamaan Pekanbaru memandang perlu melaksanakan PKS Penguatan Kepala Labor PAI Angkatan II di Wilayah Kerja Kantor Kementerian Agama Kuantan Singingi</w:t>
      </w:r>
    </w:p>
    <w:p>
      <w:pPr>
        <w:pStyle w:val="Heading2"/>
      </w:pPr>
      <w:bookmarkStart w:id="28" w:name="_Toc28"/>
      <w:r>
        <w:t>B. Dasar Hukum</w:t>
      </w:r>
      <w:bookmarkEnd w:id="28"/>
    </w:p>
    <w:p>
      <w:pPr>
        <w:ind w:left="720" w:right="0" w:firstLine="0" w:hanging="360"/>
        <w:numPr>
          <w:ilvl w:val="0"/>
          <w:numId w:val="16"/>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PKS Penguatan Kepala Labor PAI Angkatan II di Aula SMPN 6 Teluk Kuantan.</w:t>
      </w:r>
    </w:p>
    <w:p>
      <w:pPr>
        <w:pStyle w:val="Heading2"/>
      </w:pPr>
      <w:bookmarkStart w:id="30" w:name="_Toc30"/>
      <w:r>
        <w:t>D. Tujuan Pelatihan</w:t>
      </w:r>
      <w:bookmarkEnd w:id="30"/>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7"/>
        </w:numPr>
      </w:pPr>
      <w:r>
        <w:rPr>
          <w:rFonts w:ascii="Times New Roman" w:hAnsi="Times New Roman" w:eastAsia="Times New Roman" w:cs="Times New Roman"/>
          <w:sz w:val="24"/>
          <w:szCs w:val="24"/>
        </w:rPr>
        <w:t xml:space="preserve">Pelatihan ini bertujuan untuk meningkatkan kemampuan Kepala Labor PAI dalam mengelola laboratorium secara terencana, efisien, dan sesuai standar. Secara khusus, kegiatan ini diharapkan memperkuat kompetensi dalam perencanaan program laboratorium, optimalisasi penggunaan alat dan bahan, penciptaan lingkungan belajar yang kondusif, serta peningkatan kualitas layanan pembelajaran PAI. Dengan tercapainya tujuan tersebut, laboratorium PAI diharapkan mampu menjadi ruang belajar yang produktif, inovatif, dan mendukung capaian pembelajaran secara berkelanjutan.</w:t>
      </w:r>
    </w:p>
    <w:p>
      <w:pPr>
        <w:pStyle w:val="Heading2"/>
      </w:pPr>
      <w:bookmarkStart w:id="31" w:name="_Toc31"/>
      <w:r>
        <w:t>E. Peserta Pelatihan</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40 orang yang terdiri dari Kepala Labor PAI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8"/>
        </w:numPr>
      </w:pPr>
      <w:r>
        <w:rPr>
          <w:rFonts w:ascii="Times New Roman" w:hAnsi="Times New Roman" w:eastAsia="Times New Roman" w:cs="Times New Roman"/>
          <w:sz w:val="24"/>
          <w:szCs w:val="24"/>
        </w:rPr>
        <w:t xml:space="preserve">Tanya jawab</w:t>
      </w:r>
    </w:p>
    <w:p>
      <w:pPr>
        <w:ind w:left="720" w:right="0" w:firstLine="0" w:hanging="360"/>
        <w:numPr>
          <w:ilvl w:val="0"/>
          <w:numId w:val="18"/>
        </w:numPr>
      </w:pPr>
      <w:r>
        <w:rPr>
          <w:rFonts w:ascii="Times New Roman" w:hAnsi="Times New Roman" w:eastAsia="Times New Roman" w:cs="Times New Roman"/>
          <w:sz w:val="24"/>
          <w:szCs w:val="24"/>
        </w:rPr>
        <w:t xml:space="preserve">Pemberian tugas</w:t>
      </w:r>
    </w:p>
    <w:p>
      <w:pPr>
        <w:ind w:left="720" w:right="0" w:firstLine="0" w:hanging="360"/>
        <w:numPr>
          <w:ilvl w:val="0"/>
          <w:numId w:val="18"/>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8"/>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8"/>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8"/>
        </w:numPr>
      </w:pPr>
      <w:r>
        <w:rPr>
          <w:rFonts w:ascii="Times New Roman" w:hAnsi="Times New Roman" w:eastAsia="Times New Roman" w:cs="Times New Roman"/>
          <w:sz w:val="24"/>
          <w:szCs w:val="24"/>
        </w:rPr>
        <w:t xml:space="preserve">Ceramah</w:t>
      </w:r>
    </w:p>
    <w:p>
      <w:pPr>
        <w:ind w:left="720" w:right="0" w:firstLine="0" w:hanging="360"/>
        <w:numPr>
          <w:ilvl w:val="0"/>
          <w:numId w:val="18"/>
        </w:numPr>
      </w:pPr>
      <w:r>
        <w:rPr>
          <w:rFonts w:ascii="Times New Roman" w:hAnsi="Times New Roman" w:eastAsia="Times New Roman" w:cs="Times New Roman"/>
          <w:sz w:val="24"/>
          <w:szCs w:val="24"/>
        </w:rPr>
        <w:t xml:space="preserve">Latihan</w:t>
      </w:r>
    </w:p>
    <w:p>
      <w:pPr>
        <w:ind w:left="720" w:right="0" w:firstLine="0" w:hanging="360"/>
        <w:numPr>
          <w:ilvl w:val="0"/>
          <w:numId w:val="18"/>
        </w:numPr>
      </w:pPr>
      <w:r>
        <w:rPr>
          <w:rFonts w:ascii="Times New Roman" w:hAnsi="Times New Roman" w:eastAsia="Times New Roman" w:cs="Times New Roman"/>
          <w:sz w:val="24"/>
          <w:szCs w:val="24"/>
        </w:rPr>
        <w:t xml:space="preserve">Studi kasus</w:t>
      </w:r>
    </w:p>
    <w:p>
      <w:pPr>
        <w:ind w:left="720" w:right="0" w:firstLine="0" w:hanging="360"/>
        <w:numPr>
          <w:ilvl w:val="0"/>
          <w:numId w:val="18"/>
        </w:numPr>
      </w:pPr>
      <w:r>
        <w:rPr>
          <w:rFonts w:ascii="Times New Roman" w:hAnsi="Times New Roman" w:eastAsia="Times New Roman" w:cs="Times New Roman"/>
          <w:sz w:val="24"/>
          <w:szCs w:val="24"/>
        </w:rPr>
        <w:t xml:space="preserve">Demonstrasi</w:t>
      </w:r>
    </w:p>
    <w:p>
      <w:pPr>
        <w:ind w:left="720" w:right="0" w:firstLine="0" w:hanging="360"/>
        <w:numPr>
          <w:ilvl w:val="0"/>
          <w:numId w:val="18"/>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di Aula SMPN 6 Teluk Kuantan Rabu, 12 November 2025 s.d Kamis, 20 November 2025 dengan jumlah 56 Jam Pelajaran (JP).</w:t>
      </w:r>
    </w:p>
    <w:p>
      <w:pPr>
        <w:pStyle w:val="Heading2"/>
      </w:pPr>
      <w:bookmarkStart w:id="34" w:name="_Toc34"/>
      <w:r>
        <w:t>H. Panitia dan Tenaga Pengajar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r>
        <w:rPr/>
        <w:t xml:space="preserve">	: 1. Drs. H. Bahruddin , M.Pd.</w:t>
      </w:r>
    </w:p>
    <w:p>
      <w:pPr/>
      <w:r>
        <w:rPr/>
        <w:t xml:space="preserve">	: 2. Martatik, S.Ag., M.Si.</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r>
        <w:rPr/>
        <w:t xml:space="preserve">	: 1. Dr. H. Syahrudin, M.Sy</w:t>
      </w:r>
    </w:p>
    <w:p>
      <w:pPr/>
      <w:r>
        <w:rPr/>
        <w:t xml:space="preserve">	: 2. H. Aprianto, S.Ag., M.A.</w:t>
      </w:r>
    </w:p>
    <w:p>
      <w:pPr/>
      <w:r>
        <w:rPr/>
        <w:t xml:space="preserve">	: 3. H. Suhelmon, MA, C.Qem</w:t>
      </w:r>
    </w:p>
    <w:p>
      <w:pPr/>
      <w:r>
        <w:rPr/>
        <w:t xml:space="preserve">	: 4. Herizon, S.Pd.SD</w:t>
      </w:r>
    </w:p>
    <w:p>
      <w:pPr/>
      <w:r>
        <w:rPr/>
        <w:t xml:space="preserve">	: 5. Prof. Dr. H Muhammad Ali Ramdhani, S.Tp., M.T.</w:t>
      </w:r>
    </w:p>
    <w:p>
      <w:pPr/>
      <w:r>
        <w:rPr/>
        <w:t xml:space="preserve">	: 6. Zulmaswan, S.Pd, MM</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8 orang dengan persyaratan:</w:t>
      </w:r>
    </w:p>
    <w:p>
      <w:pPr>
        <w:ind w:left="720" w:right="0" w:firstLine="0" w:hanging="360"/>
        <w:numPr>
          <w:ilvl w:val="0"/>
          <w:numId w:val="20"/>
        </w:numPr>
      </w:pPr>
      <w:r>
        <w:rPr/>
        <w:t xml:space="preserve">Widyaiswara;</w:t>
      </w:r>
    </w:p>
    <w:p>
      <w:pPr>
        <w:ind w:left="720" w:right="0" w:firstLine="0" w:hanging="360"/>
        <w:numPr>
          <w:ilvl w:val="0"/>
          <w:numId w:val="20"/>
        </w:numPr>
      </w:pPr>
      <w:r>
        <w:rPr/>
        <w:t xml:space="preserve">Pejabat Struktural Loka Pendidikan dan Pelatihan Keagamaan Pekanbaru;</w:t>
      </w:r>
    </w:p>
    <w:p>
      <w:pPr>
        <w:ind w:left="720" w:right="0" w:firstLine="0" w:hanging="360"/>
        <w:numPr>
          <w:ilvl w:val="0"/>
          <w:numId w:val="20"/>
        </w:numPr>
      </w:pPr>
      <w:r>
        <w:rPr/>
        <w:t xml:space="preserve">Pejabat Struktural dari Kementerian Agama;</w:t>
      </w:r>
    </w:p>
    <w:p>
      <w:pPr>
        <w:ind w:left="720" w:right="0" w:firstLine="0" w:hanging="360"/>
        <w:numPr>
          <w:ilvl w:val="0"/>
          <w:numId w:val="20"/>
        </w:numPr>
      </w:pPr>
      <w:r>
        <w:rPr/>
        <w:t xml:space="preserve">Mampu mengisi waktu yang diberikan oleh panitia dengan kegiatan pembelajaran dengan materi yang sesuai ditetapkan dalam jadwal;</w:t>
      </w:r>
    </w:p>
    <w:p>
      <w:pPr>
        <w:ind w:left="720" w:right="0" w:firstLine="0" w:hanging="360"/>
        <w:numPr>
          <w:ilvl w:val="0"/>
          <w:numId w:val="20"/>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PKS PENGUATAN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Kuantan Singingi</w:t>
      </w:r>
    </w:p>
    <w:p>
      <w:pPr>
        <w:jc w:val="center"/>
        <w:spacing w:after="600"/>
      </w:pPr>
      <w:r>
        <w:rPr>
          <w:rFonts w:ascii="Times New Roman" w:hAnsi="Times New Roman" w:eastAsia="Times New Roman" w:cs="Times New Roman"/>
          <w:sz w:val="24"/>
          <w:szCs w:val="24"/>
        </w:rPr>
        <w:t xml:space="preserve">Rabu, 12 November 2025 s.d Kamis, 20 November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PKS Penguatan Kepala Labor PAI Angkatan II telah selesai disusun. Panduan Pelatihan ini disusun dalam 5 bab. Dalam panduan ini dikemukakan juga perihal ketentuan-ketentuan yang harus dilaksanakan oleh penyelenggara dan peserta berdasarkan Desain Program Penyelenggaraan Pelatihan dari Pusat Pengembangan Kompetensi Sumber Daya Manusia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PKS Penguatan Kepala Labor PAI Angkatan II</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PKS Penguatan Kepala Labor PAI Angkatan 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1"/>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1"/>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1"/>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1"/>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2"/>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PKS Penguatan Kepala Labor PAI Angkatan II bertujuan dan berupaya Membekali Pegawai dan meningkatkan kualitas pegawai di Lingkungan Kantor KementerianAgama sehingga terpenuhi standar kompetensi yang diperlukan dalam pelaksanaan tugas-tugas kedinasan.</w:t>
      </w:r>
    </w:p>
    <w:p>
      <w:pPr>
        <w:numPr>
          <w:ilvl w:val="0"/>
          <w:numId w:val="22"/>
        </w:numPr>
      </w:pPr>
      <w:r>
        <w:rPr>
          <w:rFonts w:ascii="Times New Roman" w:hAnsi="Times New Roman" w:eastAsia="Times New Roman" w:cs="Times New Roman"/>
          <w:sz w:val="24"/>
          <w:szCs w:val="24"/>
        </w:rPr>
        <w:t xml:space="preserve">Sasaran</w:t>
      </w:r>
    </w:p>
    <w:p>
      <w:pPr>
        <w:ind w:left="720" w:right="0" w:firstLine="0" w:hanging="360"/>
        <w:numPr>
          <w:ilvl w:val="0"/>
          <w:numId w:val="23"/>
        </w:numPr>
      </w:pPr>
      <w:r>
        <w:rPr>
          <w:rFonts w:ascii="Times New Roman" w:hAnsi="Times New Roman" w:eastAsia="Times New Roman" w:cs="Times New Roman"/>
          <w:sz w:val="24"/>
          <w:szCs w:val="24"/>
        </w:rPr>
        <w:t xml:space="preserve">Terwujudnya 40 peserta PKS Penguatan Kepala Labor PAI Angkatan II dalam memenuhi kecakapan untuk mengelola dan mengembangkan penilaian Kinerja ASN</w:t>
      </w:r>
    </w:p>
    <w:p>
      <w:pPr>
        <w:ind w:left="720" w:right="0" w:firstLine="0" w:hanging="360"/>
        <w:numPr>
          <w:ilvl w:val="0"/>
          <w:numId w:val="23"/>
        </w:numPr>
      </w:pPr>
      <w:r>
        <w:rPr>
          <w:rFonts w:ascii="Times New Roman" w:hAnsi="Times New Roman" w:eastAsia="Times New Roman" w:cs="Times New Roman"/>
          <w:sz w:val="24"/>
          <w:szCs w:val="24"/>
        </w:rPr>
        <w:t xml:space="preserve">Terwujudnya peserta PKS Penguatan Kepala Labor PAI Angkatan II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PKS Penguatan Kepala Labor PAI Angkatan II peserta mampu Pelatihan ini bertujuan untuk meningkatkan kemampuan Kepala Labor PAI dalam mengelola laboratorium secara terencana, efisien, dan sesuai standar. Secara khusus, kegiatan ini diharapkan memperkuat kompetensi dalam perencanaan program laboratorium, optimalisasi penggunaan alat dan bahan, penciptaan lingkungan belajar yang kondusif, serta peningkatan kualitas layanan pembelajaran PAI. Dengan tercapainya tujuan tersebut, laboratorium PAI diharapkan mampu menjadi ruang belajar yang produktif, inovatif, dan mendukung capaian pembelajaran secara berkelanjutan.</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4"/>
        </w:numPr>
      </w:pPr>
      <w:r>
        <w:rPr>
          <w:rFonts w:ascii="Times New Roman" w:hAnsi="Times New Roman" w:eastAsia="Times New Roman" w:cs="Times New Roman"/>
          <w:sz w:val="24"/>
          <w:szCs w:val="24"/>
        </w:rPr>
        <w:t xml:space="preserve">Waktu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PKS Penguatan Kepala Labor PAI Angkatan II di Wilayah Kerja Kantor Kementerian Agama Kuantan Singingi dilaksanakan pada tanggalRabu, 12 November 2025 s.d Kamis, 20 November 2025.</w:t>
      </w:r>
    </w:p>
    <w:p>
      <w:pPr>
        <w:numPr>
          <w:ilvl w:val="0"/>
          <w:numId w:val="24"/>
        </w:numPr>
      </w:pPr>
      <w:r>
        <w:rPr>
          <w:rFonts w:ascii="Times New Roman" w:hAnsi="Times New Roman" w:eastAsia="Times New Roman" w:cs="Times New Roman"/>
          <w:sz w:val="24"/>
          <w:szCs w:val="24"/>
        </w:rPr>
        <w:t xml:space="preserve">Tempat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dilaksanakan di Aula SMPN 6 Teluk Kuantan</w:t>
      </w:r>
    </w:p>
    <w:p>
      <w:pPr>
        <w:numPr>
          <w:ilvl w:val="0"/>
          <w:numId w:val="24"/>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5"/>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5"/>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6"/>
        </w:numPr>
      </w:pPr>
      <w:r>
        <w:rPr>
          <w:rFonts w:ascii="Times New Roman" w:hAnsi="Times New Roman" w:eastAsia="Times New Roman" w:cs="Times New Roman"/>
          <w:sz w:val="24"/>
          <w:szCs w:val="24"/>
        </w:rPr>
        <w:t xml:space="preserve">Kepanitiaan</w:t>
      </w:r>
    </w:p>
    <w:p>
      <w:pPr>
        <w:jc w:val="both"/>
        <w:ind w:left="0" w:right="0" w:firstLine="700" w:hanging="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7"/>
        </w:numPr>
      </w:pPr>
      <w:r>
        <w:rPr>
          <w:rFonts w:ascii="Times New Roman" w:hAnsi="Times New Roman" w:eastAsia="Times New Roman" w:cs="Times New Roman"/>
          <w:sz w:val="24"/>
          <w:szCs w:val="24"/>
        </w:rPr>
        <w:t xml:space="preserve">Penanggung jawab :</w:t>
      </w:r>
    </w:p>
    <w:p>
      <w:pPr>
        <w:ind w:left="720" w:right="0" w:firstLine="0" w:hanging="360"/>
        <w:numPr>
          <w:ilvl w:val="0"/>
          <w:numId w:val="28"/>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8"/>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8"/>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8"/>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7"/>
        </w:numPr>
      </w:pPr>
      <w:r>
        <w:rPr>
          <w:rFonts w:ascii="Times New Roman" w:hAnsi="Times New Roman" w:eastAsia="Times New Roman" w:cs="Times New Roman"/>
          <w:sz w:val="24"/>
          <w:szCs w:val="24"/>
        </w:rPr>
        <w:t xml:space="preserve">Ketua :</w:t>
      </w:r>
    </w:p>
    <w:p>
      <w:pPr>
        <w:ind w:left="720" w:right="0" w:firstLine="0" w:hanging="360"/>
        <w:numPr>
          <w:ilvl w:val="0"/>
          <w:numId w:val="29"/>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29"/>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29"/>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29"/>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7"/>
        </w:numPr>
      </w:pPr>
      <w:r>
        <w:rPr>
          <w:rFonts w:ascii="Times New Roman" w:hAnsi="Times New Roman" w:eastAsia="Times New Roman" w:cs="Times New Roman"/>
          <w:sz w:val="24"/>
          <w:szCs w:val="24"/>
        </w:rPr>
        <w:t xml:space="preserve">Akademik :</w:t>
      </w:r>
    </w:p>
    <w:p>
      <w:pPr>
        <w:ind w:left="720" w:right="0" w:firstLine="0" w:hanging="360"/>
        <w:numPr>
          <w:ilvl w:val="0"/>
          <w:numId w:val="30"/>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0"/>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0"/>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0"/>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0"/>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0"/>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0"/>
        </w:numPr>
      </w:pPr>
      <w:r>
        <w:rPr>
          <w:rFonts w:ascii="Times New Roman" w:hAnsi="Times New Roman" w:eastAsia="Times New Roman" w:cs="Times New Roman"/>
          <w:sz w:val="24"/>
          <w:szCs w:val="24"/>
        </w:rPr>
        <w:t xml:space="preserve">Mengolah Nilai Peserta</w:t>
      </w:r>
    </w:p>
    <w:p>
      <w:pPr>
        <w:numPr>
          <w:ilvl w:val="0"/>
          <w:numId w:val="30"/>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7"/>
        </w:numPr>
      </w:pPr>
      <w:r>
        <w:rPr>
          <w:rFonts w:ascii="Times New Roman" w:hAnsi="Times New Roman" w:eastAsia="Times New Roman" w:cs="Times New Roman"/>
          <w:sz w:val="24"/>
          <w:szCs w:val="24"/>
        </w:rPr>
        <w:t xml:space="preserve">Anggota 1 :</w:t>
      </w:r>
    </w:p>
    <w:p>
      <w:pPr>
        <w:ind w:left="720" w:right="0" w:firstLine="0" w:hanging="360"/>
        <w:numPr>
          <w:ilvl w:val="0"/>
          <w:numId w:val="31"/>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1"/>
        </w:numPr>
      </w:pPr>
      <w:r>
        <w:rPr>
          <w:rFonts w:ascii="Times New Roman" w:hAnsi="Times New Roman" w:eastAsia="Times New Roman" w:cs="Times New Roman"/>
          <w:sz w:val="24"/>
          <w:szCs w:val="24"/>
        </w:rPr>
        <w:t xml:space="preserve">Membuat SPJ Keuangan</w:t>
      </w:r>
    </w:p>
    <w:p>
      <w:pPr>
        <w:ind w:left="720" w:right="0" w:firstLine="0" w:hanging="360"/>
        <w:numPr>
          <w:ilvl w:val="0"/>
          <w:numId w:val="31"/>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1"/>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1"/>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1"/>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1"/>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1"/>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1"/>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7"/>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2"/>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2"/>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2"/>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2"/>
        </w:numPr>
      </w:pPr>
      <w:r>
        <w:rPr>
          <w:rFonts w:ascii="Times New Roman" w:hAnsi="Times New Roman" w:eastAsia="Times New Roman" w:cs="Times New Roman"/>
          <w:sz w:val="24"/>
          <w:szCs w:val="24"/>
        </w:rPr>
        <w:t xml:space="preserve">Membuat laporan pembelajaran</w:t>
      </w:r>
    </w:p>
    <w:p>
      <w:pPr>
        <w:numPr>
          <w:ilvl w:val="0"/>
          <w:numId w:val="26"/>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3"/>
        </w:numPr>
      </w:pPr>
      <w:r>
        <w:rPr>
          <w:rFonts w:ascii="Times New Roman" w:hAnsi="Times New Roman" w:eastAsia="Times New Roman" w:cs="Times New Roman"/>
          <w:sz w:val="24"/>
          <w:szCs w:val="24"/>
        </w:rPr>
        <w:t xml:space="preserve">Hak Panitia</w:t>
      </w:r>
    </w:p>
    <w:p>
      <w:pPr>
        <w:ind w:left="720" w:right="0" w:firstLine="0" w:hanging="360"/>
        <w:numPr>
          <w:ilvl w:val="0"/>
          <w:numId w:val="3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4"/>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4"/>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4"/>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4"/>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4"/>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3"/>
        </w:numPr>
      </w:pPr>
      <w:r>
        <w:rPr>
          <w:rFonts w:ascii="Times New Roman" w:hAnsi="Times New Roman" w:eastAsia="Times New Roman" w:cs="Times New Roman"/>
          <w:sz w:val="24"/>
          <w:szCs w:val="24"/>
        </w:rPr>
        <w:t xml:space="preserve">Kewajiban Panitia</w:t>
      </w:r>
    </w:p>
    <w:p>
      <w:pPr>
        <w:ind w:left="720" w:right="0" w:firstLine="0" w:hanging="360"/>
        <w:numPr>
          <w:ilvl w:val="1"/>
          <w:numId w:val="35"/>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5"/>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5"/>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5"/>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5"/>
        </w:numPr>
      </w:pPr>
      <w:r>
        <w:rPr>
          <w:rFonts w:ascii="Times New Roman" w:hAnsi="Times New Roman" w:eastAsia="Times New Roman" w:cs="Times New Roman"/>
          <w:sz w:val="24"/>
          <w:szCs w:val="24"/>
        </w:rPr>
        <w:t xml:space="preserve">Membuat spj keuangan</w:t>
      </w:r>
    </w:p>
    <w:p>
      <w:pPr>
        <w:ind w:left="720" w:right="0" w:firstLine="0" w:hanging="360"/>
        <w:numPr>
          <w:ilvl w:val="1"/>
          <w:numId w:val="35"/>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6"/>
        </w:numPr>
      </w:pPr>
      <w:r>
        <w:rPr>
          <w:rFonts w:ascii="Times New Roman" w:hAnsi="Times New Roman" w:eastAsia="Times New Roman" w:cs="Times New Roman"/>
          <w:sz w:val="24"/>
          <w:szCs w:val="24"/>
        </w:rPr>
        <w:t xml:space="preserve">Fasilitas Pelatihan</w:t>
      </w:r>
    </w:p>
    <w:p>
      <w:pPr>
        <w:ind w:left="720" w:right="0" w:firstLine="0" w:hanging="360"/>
        <w:numPr>
          <w:ilvl w:val="0"/>
          <w:numId w:val="36"/>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6"/>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6"/>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7"/>
        </w:numPr>
      </w:pPr>
      <w:r>
        <w:rPr>
          <w:rFonts w:ascii="Times New Roman" w:hAnsi="Times New Roman" w:eastAsia="Times New Roman" w:cs="Times New Roman"/>
          <w:sz w:val="24"/>
          <w:szCs w:val="24"/>
        </w:rPr>
        <w:t xml:space="preserve">Kualifikasi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8"/>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8"/>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8"/>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39"/>
        </w:numPr>
      </w:pPr>
      <w:r>
        <w:rPr>
          <w:rFonts w:ascii="Times New Roman" w:hAnsi="Times New Roman" w:eastAsia="Times New Roman" w:cs="Times New Roman"/>
          <w:sz w:val="24"/>
          <w:szCs w:val="24"/>
        </w:rPr>
        <w:t xml:space="preserve">Calon Peserta PKS Penguatan Kepala Labor PAI Angkatan II adalah Kepala Labor PAI di Wilayah kerja Kantor Kementerian Agama Kuantan Singingi, Penetapan peserta pelatihan bersifat selektif dan merupakan penugasan dari instansi yang bersangkutan yang dibuktikan dengan surat tugas</w:t>
      </w:r>
    </w:p>
    <w:p>
      <w:pPr>
        <w:ind w:left="720" w:right="0" w:firstLine="0" w:hanging="360"/>
        <w:numPr>
          <w:ilvl w:val="0"/>
          <w:numId w:val="39"/>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39"/>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39"/>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39"/>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7"/>
        </w:numPr>
      </w:pPr>
      <w:r>
        <w:rPr>
          <w:rFonts w:ascii="Times New Roman" w:hAnsi="Times New Roman" w:eastAsia="Times New Roman" w:cs="Times New Roman"/>
          <w:sz w:val="24"/>
          <w:szCs w:val="24"/>
        </w:rPr>
        <w:t xml:space="preserve">Hak Peserta</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0"/>
        </w:numPr>
      </w:pPr>
      <w:r>
        <w:rPr>
          <w:rFonts w:ascii="Times New Roman" w:hAnsi="Times New Roman" w:eastAsia="Times New Roman" w:cs="Times New Roman"/>
          <w:sz w:val="24"/>
          <w:szCs w:val="24"/>
        </w:rPr>
        <w:t xml:space="preserve">Peserta memperoleh uang saku sesuai ketentuan yang berlaku</w:t>
      </w:r>
    </w:p>
    <w:p>
      <w:pPr>
        <w:numPr>
          <w:ilvl w:val="0"/>
          <w:numId w:val="37"/>
        </w:numPr>
      </w:pPr>
      <w:r>
        <w:rPr>
          <w:rFonts w:ascii="Times New Roman" w:hAnsi="Times New Roman" w:eastAsia="Times New Roman" w:cs="Times New Roman"/>
          <w:sz w:val="24"/>
          <w:szCs w:val="24"/>
        </w:rPr>
        <w:t xml:space="preserve">Kewajiban Peserta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1"/>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7"/>
        </w:numPr>
      </w:pPr>
      <w:r>
        <w:rPr>
          <w:rFonts w:ascii="Times New Roman" w:hAnsi="Times New Roman" w:eastAsia="Times New Roman" w:cs="Times New Roman"/>
          <w:sz w:val="24"/>
          <w:szCs w:val="24"/>
        </w:rPr>
        <w:t xml:space="preserve">Alokasi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berjumlah 40 orang berasal dari Wilayah Kerja Kantor Kementerian Agama Kuantan Singingi,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Internalisasi Asta Protas Kementerian Agama Bagi Guru PAI</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Kompetensi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Peran Pemerintah Daerah Terhadap Guru PAI</w:t>
            </w:r>
          </w:p>
        </w:tc>
      </w:tr>
      <w:tr>
        <w:trPr/>
        <w:tc>
          <w:tcPr>
            <w:tcW w:w="1000" w:type="dxa"/>
            <w:noWrap/>
          </w:tcPr>
          <w:p>
            <w:pPr/>
            <w:r>
              <w:rPr/>
              <w:t xml:space="preserve"/>
            </w:r>
          </w:p>
        </w:tc>
        <w:tc>
          <w:tcPr>
            <w:tcW w:w="8000" w:type="dxa"/>
            <w:noWrap/>
          </w:tcPr>
          <w:p>
            <w:pPr/>
            <w:r>
              <w:rPr/>
              <w:t xml:space="preserve">Model Kompetensi Kepala Laboratorium PAI</w:t>
            </w:r>
          </w:p>
        </w:tc>
      </w:tr>
      <w:tr>
        <w:trPr/>
        <w:tc>
          <w:tcPr>
            <w:tcW w:w="1000" w:type="dxa"/>
            <w:noWrap/>
          </w:tcPr>
          <w:p>
            <w:pPr/>
            <w:r>
              <w:rPr/>
              <w:t xml:space="preserve"/>
            </w:r>
          </w:p>
        </w:tc>
        <w:tc>
          <w:tcPr>
            <w:tcW w:w="8000" w:type="dxa"/>
            <w:noWrap/>
          </w:tcPr>
          <w:p>
            <w:pPr/>
            <w:r>
              <w:rPr/>
              <w:t xml:space="preserve">Perencanaan dan Pengembangan Kegiatan Laboratorium</w:t>
            </w:r>
          </w:p>
        </w:tc>
      </w:tr>
      <w:tr>
        <w:trPr/>
        <w:tc>
          <w:tcPr>
            <w:tcW w:w="1000" w:type="dxa"/>
            <w:noWrap/>
          </w:tcPr>
          <w:p>
            <w:pPr/>
            <w:r>
              <w:rPr/>
              <w:t xml:space="preserve"/>
            </w:r>
          </w:p>
        </w:tc>
        <w:tc>
          <w:tcPr>
            <w:tcW w:w="8000" w:type="dxa"/>
            <w:noWrap/>
          </w:tcPr>
          <w:p>
            <w:pPr/>
            <w:r>
              <w:rPr/>
              <w:t xml:space="preserve">Pengelolaan Sarana Prasarana Laboratorium</w:t>
            </w:r>
          </w:p>
        </w:tc>
      </w:tr>
      <w:tr>
        <w:trPr/>
        <w:tc>
          <w:tcPr>
            <w:tcW w:w="1000" w:type="dxa"/>
            <w:noWrap/>
          </w:tcPr>
          <w:p>
            <w:pPr/>
            <w:r>
              <w:rPr/>
              <w:t xml:space="preserve"/>
            </w:r>
          </w:p>
        </w:tc>
        <w:tc>
          <w:tcPr>
            <w:tcW w:w="8000" w:type="dxa"/>
            <w:noWrap/>
          </w:tcPr>
          <w:p>
            <w:pPr/>
            <w:r>
              <w:rPr/>
              <w:t xml:space="preserve">Pengembangan Media Reflektif Laboratorium PAI</w:t>
            </w:r>
          </w:p>
        </w:tc>
      </w:tr>
      <w:tr>
        <w:trPr/>
        <w:tc>
          <w:tcPr>
            <w:tcW w:w="1000" w:type="dxa"/>
            <w:noWrap/>
          </w:tcPr>
          <w:p>
            <w:pPr/>
            <w:r>
              <w:rPr/>
              <w:t xml:space="preserve"/>
            </w:r>
          </w:p>
        </w:tc>
        <w:tc>
          <w:tcPr>
            <w:tcW w:w="8000" w:type="dxa"/>
            <w:noWrap/>
          </w:tcPr>
          <w:p>
            <w:pPr/>
            <w:r>
              <w:rPr/>
              <w:t xml:space="preserve">Simulasi Pembelajaran PAI menggunakan Laboratorium</w:t>
            </w:r>
          </w:p>
        </w:tc>
      </w:tr>
      <w:tr>
        <w:trPr/>
        <w:tc>
          <w:tcPr>
            <w:tcW w:w="1000" w:type="dxa"/>
            <w:noWrap/>
          </w:tcPr>
          <w:p>
            <w:pPr/>
            <w:r>
              <w:rPr/>
              <w:t xml:space="preserve"/>
            </w:r>
          </w:p>
        </w:tc>
        <w:tc>
          <w:tcPr>
            <w:tcW w:w="8000" w:type="dxa"/>
            <w:noWrap/>
          </w:tcPr>
          <w:p>
            <w:pPr/>
            <w:r>
              <w:rPr/>
              <w:t xml:space="preserve">Monitoring dan Evaluasi Laboratorium</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Evaluasi Program</w:t>
            </w:r>
          </w:p>
        </w:tc>
      </w:tr>
    </w:tbl>
    <w:p/>
    <w:p>
      <w:pPr>
        <w:pStyle w:val="Heading2"/>
      </w:pPr>
      <w:bookmarkStart w:id="54" w:name="_Toc54"/>
      <w:r>
        <w:t>B. Metode Pelatihan dan Tenaga Pengajar</w:t>
      </w:r>
      <w:bookmarkEnd w:id="54"/>
    </w:p>
    <w:p>
      <w:pPr>
        <w:numPr>
          <w:ilvl w:val="0"/>
          <w:numId w:val="42"/>
        </w:numPr>
      </w:pPr>
      <w:r>
        <w:rPr>
          <w:rFonts w:ascii="Times New Roman" w:hAnsi="Times New Roman" w:eastAsia="Times New Roman" w:cs="Times New Roman"/>
          <w:sz w:val="24"/>
          <w:szCs w:val="24"/>
        </w:rPr>
        <w:t xml:space="preserve">Metode</w:t>
      </w:r>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4"/>
        </w:numPr>
      </w:pPr>
      <w:r>
        <w:rPr>
          <w:rFonts w:ascii="Times New Roman" w:hAnsi="Times New Roman" w:eastAsia="Times New Roman" w:cs="Times New Roman"/>
          <w:sz w:val="24"/>
          <w:szCs w:val="24"/>
        </w:rPr>
        <w:t xml:space="preserve">Tanya jawab</w:t>
      </w:r>
    </w:p>
    <w:p>
      <w:pPr>
        <w:ind w:left="720" w:right="0" w:firstLine="0" w:hanging="360"/>
        <w:numPr>
          <w:ilvl w:val="0"/>
          <w:numId w:val="44"/>
        </w:numPr>
      </w:pPr>
      <w:r>
        <w:rPr>
          <w:rFonts w:ascii="Times New Roman" w:hAnsi="Times New Roman" w:eastAsia="Times New Roman" w:cs="Times New Roman"/>
          <w:sz w:val="24"/>
          <w:szCs w:val="24"/>
        </w:rPr>
        <w:t xml:space="preserve">Pemberian tugas</w:t>
      </w:r>
    </w:p>
    <w:p>
      <w:pPr>
        <w:ind w:left="720" w:right="0" w:firstLine="0" w:hanging="360"/>
        <w:numPr>
          <w:ilvl w:val="0"/>
          <w:numId w:val="44"/>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4"/>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4"/>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4"/>
        </w:numPr>
      </w:pPr>
      <w:r>
        <w:rPr>
          <w:rFonts w:ascii="Times New Roman" w:hAnsi="Times New Roman" w:eastAsia="Times New Roman" w:cs="Times New Roman"/>
          <w:sz w:val="24"/>
          <w:szCs w:val="24"/>
        </w:rPr>
        <w:t xml:space="preserve">Ceramah</w:t>
      </w:r>
    </w:p>
    <w:p>
      <w:pPr>
        <w:ind w:left="720" w:right="0" w:firstLine="0" w:hanging="360"/>
        <w:numPr>
          <w:ilvl w:val="0"/>
          <w:numId w:val="44"/>
        </w:numPr>
      </w:pPr>
      <w:r>
        <w:rPr>
          <w:rFonts w:ascii="Times New Roman" w:hAnsi="Times New Roman" w:eastAsia="Times New Roman" w:cs="Times New Roman"/>
          <w:sz w:val="24"/>
          <w:szCs w:val="24"/>
        </w:rPr>
        <w:t xml:space="preserve">Latihan</w:t>
      </w:r>
    </w:p>
    <w:p>
      <w:pPr>
        <w:ind w:left="720" w:right="0" w:firstLine="0" w:hanging="360"/>
        <w:numPr>
          <w:ilvl w:val="0"/>
          <w:numId w:val="44"/>
        </w:numPr>
      </w:pPr>
      <w:r>
        <w:rPr>
          <w:rFonts w:ascii="Times New Roman" w:hAnsi="Times New Roman" w:eastAsia="Times New Roman" w:cs="Times New Roman"/>
          <w:sz w:val="24"/>
          <w:szCs w:val="24"/>
        </w:rPr>
        <w:t xml:space="preserve">Studi kasus</w:t>
      </w:r>
    </w:p>
    <w:p>
      <w:pPr>
        <w:ind w:left="720" w:right="0" w:firstLine="0" w:hanging="360"/>
        <w:numPr>
          <w:ilvl w:val="0"/>
          <w:numId w:val="44"/>
        </w:numPr>
      </w:pPr>
      <w:r>
        <w:rPr>
          <w:rFonts w:ascii="Times New Roman" w:hAnsi="Times New Roman" w:eastAsia="Times New Roman" w:cs="Times New Roman"/>
          <w:sz w:val="24"/>
          <w:szCs w:val="24"/>
        </w:rPr>
        <w:t xml:space="preserve">Demonstrasi</w:t>
      </w:r>
    </w:p>
    <w:p>
      <w:pPr>
        <w:ind w:left="720" w:right="0" w:firstLine="0" w:hanging="360"/>
        <w:numPr>
          <w:ilvl w:val="0"/>
          <w:numId w:val="44"/>
        </w:numPr>
      </w:pPr>
      <w:r>
        <w:rPr>
          <w:rFonts w:ascii="Times New Roman" w:hAnsi="Times New Roman" w:eastAsia="Times New Roman" w:cs="Times New Roman"/>
          <w:sz w:val="24"/>
          <w:szCs w:val="24"/>
        </w:rPr>
        <w:t xml:space="preserve">Diskusi</w:t>
      </w:r>
    </w:p>
    <w:p>
      <w:pPr>
        <w:numPr>
          <w:ilvl w:val="0"/>
          <w:numId w:val="42"/>
        </w:numPr>
      </w:pPr>
      <w:r>
        <w:rPr>
          <w:rFonts w:ascii="Times New Roman" w:hAnsi="Times New Roman" w:eastAsia="Times New Roman" w:cs="Times New Roman"/>
          <w:sz w:val="24"/>
          <w:szCs w:val="24"/>
        </w:rPr>
        <w:t xml:space="preserve">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3"/>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3"/>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3"/>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3"/>
        </w:numPr>
      </w:pPr>
      <w:r>
        <w:rPr>
          <w:rFonts w:ascii="Times New Roman" w:hAnsi="Times New Roman" w:eastAsia="Times New Roman" w:cs="Times New Roman"/>
          <w:sz w:val="24"/>
          <w:szCs w:val="24"/>
        </w:rPr>
        <w:t xml:space="preserve">Mampu memotivasi peserta Pelatihan.</w:t>
      </w:r>
    </w:p>
    <w:p>
      <w:pPr>
        <w:numPr>
          <w:ilvl w:val="0"/>
          <w:numId w:val="42"/>
        </w:numPr>
      </w:pPr>
      <w:r>
        <w:rPr>
          <w:rFonts w:ascii="Times New Roman" w:hAnsi="Times New Roman" w:eastAsia="Times New Roman" w:cs="Times New Roman"/>
          <w:sz w:val="24"/>
          <w:szCs w:val="24"/>
        </w:rPr>
        <w:t xml:space="preserve">Kelulusan</w:t>
      </w:r>
    </w:p>
    <w:p>
      <w:pPr>
        <w:ind w:left="720" w:right="0" w:firstLine="0" w:hanging="360"/>
        <w:numPr>
          <w:ilvl w:val="0"/>
          <w:numId w:val="45"/>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6"/>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6"/>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6"/>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6"/>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5"/>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2"/>
        </w:numPr>
      </w:pPr>
      <w:r>
        <w:rPr>
          <w:rFonts w:ascii="Times New Roman" w:hAnsi="Times New Roman" w:eastAsia="Times New Roman" w:cs="Times New Roman"/>
          <w:sz w:val="24"/>
          <w:szCs w:val="24"/>
        </w:rPr>
        <w:t xml:space="preserve">Evaluasi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7"/>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7"/>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7"/>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7"/>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2"/>
        </w:numPr>
      </w:pPr>
      <w:r>
        <w:rPr>
          <w:rFonts w:ascii="Times New Roman" w:hAnsi="Times New Roman" w:eastAsia="Times New Roman" w:cs="Times New Roman"/>
          <w:sz w:val="24"/>
          <w:szCs w:val="24"/>
        </w:rPr>
        <w:t xml:space="preserve">Sertifikat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Biaya PKS Penguatan Kepala Labor PAI Angkatan II di Wilayah Kerja Kantor Kementerian Agama Kuantan Singingi dibebankan pada Daftar Isian Pelaksanaan Anggaran DIPA Loka Pendidikan dan Pelatihan Keagamaan Pekanbaru Tahun 2025 Nomor : SP-DIPA/025.11.2.690527/2025 Tanggal 02 Desember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8"/>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8"/>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4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PKS Penguatan Kepala Labor PAI Angkatan II</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20 November 2025 pukul 13.30 s.d 14.00 WIB bertempat di Aula SMPN 6 Teluk Kuantan telah diadakan Rapat Evaluasi Kelulusan Peserta PKS Penguatan Kepala Labor PAI Angkatan II yang diselenggarakan dari tanggalRabu, 12 November 2025 s.d Kamis, 20 November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40 orang dan tidak lulus 0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Panitia Penyelenggara</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0</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DB16A1E6"/>
    <w:multiLevelType w:val="multilevel"/>
    <w:lvl w:ilvl="0">
      <w:start w:val="1"/>
      <w:numFmt w:val="decimal"/>
      <w:suff w:val="tab"/>
      <w:lvlText w:val="%1."/>
      <w:pPr>
        <w:tabs>
          <w:tab w:val="num" w:pos="360"/>
        </w:tabs>
        <w:ind w:left="360" w:hanging="360"/>
      </w:pPr>
      <w:rPr>
        <w:rFonts/>
      </w:rPr>
    </w:lvl>
  </w:abstractNum>
  <w:abstractNum w:abstractNumId="6">
    <w:nsid w:val="A8785AE6"/>
    <w:multiLevelType w:val="multilevel"/>
    <w:lvl w:ilvl="0">
      <w:start w:val="1"/>
      <w:numFmt w:val="decimal"/>
      <w:suff w:val="tab"/>
      <w:lvlText w:val="%1."/>
      <w:pPr>
        <w:tabs>
          <w:tab w:val="num" w:pos="360"/>
        </w:tabs>
        <w:ind w:left="360" w:hanging="360"/>
      </w:pPr>
      <w:rPr>
        <w:rFonts/>
      </w:rPr>
    </w:lvl>
  </w:abstractNum>
  <w:abstractNum w:abstractNumId="7">
    <w:nsid w:val="6AEA8271"/>
    <w:multiLevelType w:val="multilevel"/>
    <w:lvl w:ilvl="0">
      <w:start w:val="1"/>
      <w:numFmt w:val="decimal"/>
      <w:suff w:val="tab"/>
      <w:lvlText w:val="%1."/>
      <w:pPr>
        <w:tabs>
          <w:tab w:val="num" w:pos="360"/>
        </w:tabs>
        <w:ind w:left="360" w:hanging="360"/>
      </w:pPr>
      <w:rPr>
        <w:rFonts/>
      </w:rPr>
    </w:lvl>
  </w:abstractNum>
  <w:abstractNum w:abstractNumId="8">
    <w:nsid w:val="3C756994"/>
    <w:multiLevelType w:val="multilevel"/>
    <w:lvl w:ilvl="0">
      <w:start w:val="1"/>
      <w:numFmt w:val="lowerLetter"/>
      <w:suff w:val="tab"/>
      <w:lvlText w:val="%1."/>
      <w:pPr>
        <w:tabs>
          <w:tab w:val="num" w:pos="360"/>
        </w:tabs>
        <w:ind w:left="360" w:hanging="360"/>
      </w:pPr>
      <w:rPr>
        <w:rFonts/>
      </w:rPr>
    </w:lvl>
  </w:abstractNum>
  <w:abstractNum w:abstractNumId="9">
    <w:nsid w:val="7D1D5B12"/>
    <w:multiLevelType w:val="multilevel"/>
    <w:lvl w:ilvl="0">
      <w:start w:val="2"/>
      <w:numFmt w:val="decimal"/>
      <w:suff w:val="tab"/>
      <w:lvlText w:val="%1."/>
      <w:pPr>
        <w:tabs>
          <w:tab w:val="num" w:pos="360"/>
        </w:tabs>
        <w:ind w:left="360" w:hanging="360"/>
      </w:pPr>
      <w:rPr>
        <w:rFonts/>
      </w:rPr>
    </w:lvl>
  </w:abstractNum>
  <w:abstractNum w:abstractNumId="10">
    <w:nsid w:val="5C602C77"/>
    <w:multiLevelType w:val="multilevel"/>
    <w:lvl w:ilvl="0">
      <w:start w:val="1"/>
      <w:numFmt w:val="decimal"/>
      <w:suff w:val="tab"/>
      <w:lvlText w:val="%1."/>
      <w:pPr>
        <w:tabs>
          <w:tab w:val="num" w:pos="360"/>
        </w:tabs>
        <w:ind w:left="360" w:hanging="360"/>
      </w:pPr>
      <w:rPr>
        <w:rFonts/>
      </w:rPr>
    </w:lvl>
  </w:abstractNum>
  <w:abstractNum w:abstractNumId="11">
    <w:nsid w:val="BB5B1AD6"/>
    <w:multiLevelType w:val="multilevel"/>
    <w:lvl w:ilvl="0">
      <w:start w:val="1"/>
      <w:numFmt w:val="decimal"/>
      <w:suff w:val="tab"/>
      <w:lvlText w:val="%1."/>
      <w:pPr>
        <w:tabs>
          <w:tab w:val="num" w:pos="360"/>
        </w:tabs>
        <w:ind w:left="360" w:hanging="360"/>
      </w:pPr>
      <w:rPr>
        <w:rFonts/>
      </w:rPr>
    </w:lvl>
  </w:abstractNum>
  <w:abstractNum w:abstractNumId="12">
    <w:nsid w:val="9F04E97D"/>
    <w:multiLevelType w:val="multilevel"/>
    <w:lvl w:ilvl="0">
      <w:start w:val="1"/>
      <w:numFmt w:val="decimal"/>
      <w:suff w:val="tab"/>
      <w:lvlText w:val="%1."/>
      <w:pPr>
        <w:tabs>
          <w:tab w:val="num" w:pos="360"/>
        </w:tabs>
        <w:ind w:left="360" w:hanging="360"/>
      </w:pPr>
      <w:rPr>
        <w:rFonts/>
      </w:rPr>
    </w:lvl>
  </w:abstractNum>
  <w:abstractNum w:abstractNumId="13">
    <w:nsid w:val="F31FBA0A"/>
    <w:multiLevelType w:val="multilevel"/>
    <w:lvl w:ilvl="0">
      <w:start w:val="1"/>
      <w:numFmt w:val="decimal"/>
      <w:suff w:val="tab"/>
      <w:lvlText w:val="%1."/>
      <w:pPr>
        <w:tabs>
          <w:tab w:val="num" w:pos="360"/>
        </w:tabs>
        <w:ind w:left="360" w:hanging="360"/>
      </w:pPr>
      <w:rPr>
        <w:rFonts/>
      </w:rPr>
    </w:lvl>
  </w:abstractNum>
  <w:abstractNum w:abstractNumId="14">
    <w:nsid w:val="0AC82829"/>
    <w:multiLevelType w:val="multilevel"/>
    <w:lvl w:ilvl="0">
      <w:start w:val="1"/>
      <w:numFmt w:val="decimal"/>
      <w:suff w:val="tab"/>
      <w:lvlText w:val="%1."/>
      <w:pPr>
        <w:tabs>
          <w:tab w:val="num" w:pos="360"/>
        </w:tabs>
        <w:ind w:left="360" w:hanging="360"/>
      </w:pPr>
      <w:rPr>
        <w:rFonts/>
      </w:rPr>
    </w:lvl>
  </w:abstractNum>
  <w:abstractNum w:abstractNumId="15">
    <w:nsid w:val="0585878A"/>
    <w:multiLevelType w:val="multilevel"/>
    <w:lvl w:ilvl="0">
      <w:start w:val="1"/>
      <w:numFmt w:val="lowerLetter"/>
      <w:suff w:val="tab"/>
      <w:lvlText w:val="%1."/>
      <w:pPr>
        <w:tabs>
          <w:tab w:val="num" w:pos="360"/>
        </w:tabs>
        <w:ind w:left="360" w:hanging="360"/>
      </w:pPr>
      <w:rPr>
        <w:rFonts/>
      </w:rPr>
    </w:lvl>
  </w:abstractNum>
  <w:abstractNum w:abstractNumId="16">
    <w:nsid w:val="23756CB7"/>
    <w:multiLevelType w:val="multilevel"/>
    <w:lvl w:ilvl="0">
      <w:start w:val="1"/>
      <w:numFmt w:val="decimal"/>
      <w:suff w:val="tab"/>
      <w:lvlText w:val="%1."/>
      <w:pPr>
        <w:tabs>
          <w:tab w:val="num" w:pos="360"/>
        </w:tabs>
        <w:ind w:left="360" w:hanging="360"/>
      </w:pPr>
      <w:rPr>
        <w:rFonts/>
      </w:rPr>
    </w:lvl>
  </w:abstractNum>
  <w:abstractNum w:abstractNumId="17">
    <w:nsid w:val="DD8898C3"/>
    <w:multiLevelType w:val="multilevel"/>
    <w:lvl w:ilvl="0">
      <w:start w:val="1"/>
      <w:numFmt w:val="decimal"/>
      <w:suff w:val="tab"/>
      <w:lvlText w:val="%1."/>
      <w:pPr>
        <w:tabs>
          <w:tab w:val="num" w:pos="360"/>
        </w:tabs>
        <w:ind w:left="360" w:hanging="360"/>
      </w:pPr>
      <w:rPr>
        <w:rFonts/>
      </w:rPr>
    </w:lvl>
  </w:abstractNum>
  <w:abstractNum w:abstractNumId="18">
    <w:nsid w:val="DFB83C62"/>
    <w:multiLevelType w:val="multilevel"/>
    <w:lvl w:ilvl="0">
      <w:start w:val="1"/>
      <w:numFmt w:val="bullet"/>
      <w:suff w:val="tab"/>
      <w:lvlText w:val="%1."/>
      <w:pPr>
        <w:tabs>
          <w:tab w:val="num" w:pos="360"/>
        </w:tabs>
        <w:ind w:left="360" w:hanging="360"/>
      </w:pPr>
      <w:rPr>
        <w:rFonts/>
      </w:rPr>
    </w:lvl>
  </w:abstractNum>
  <w:abstractNum w:abstractNumId="20">
    <w:nsid w:val="42BCF054"/>
    <w:multiLevelType w:val="multilevel"/>
    <w:lvl w:ilvl="0">
      <w:start w:val="1"/>
      <w:numFmt w:val="decimal"/>
      <w:suff w:val="tab"/>
      <w:lvlText w:val="%1."/>
      <w:pPr>
        <w:tabs>
          <w:tab w:val="num" w:pos="360"/>
        </w:tabs>
        <w:ind w:left="360" w:hanging="360"/>
      </w:pPr>
      <w:rPr>
        <w:rFonts/>
      </w:rPr>
    </w:lvl>
  </w:abstractNum>
  <w:abstractNum w:abstractNumId="21">
    <w:nsid w:val="6623C768"/>
    <w:multiLevelType w:val="multilevel"/>
    <w:lvl w:ilvl="0">
      <w:start w:val="1"/>
      <w:numFmt w:val="decimal"/>
      <w:suff w:val="tab"/>
      <w:lvlText w:val="%1."/>
      <w:pPr>
        <w:tabs>
          <w:tab w:val="num" w:pos="360"/>
        </w:tabs>
        <w:ind w:left="360" w:hanging="360"/>
      </w:pPr>
      <w:rPr>
        <w:rFonts/>
      </w:rPr>
    </w:lvl>
  </w:abstractNum>
  <w:abstractNum w:abstractNumId="22">
    <w:nsid w:val="7520246E"/>
    <w:multiLevelType w:val="multilevel"/>
    <w:lvl w:ilvl="0">
      <w:start w:val="1"/>
      <w:numFmt w:val="decimal"/>
      <w:suff w:val="tab"/>
      <w:lvlText w:val="%1."/>
      <w:pPr>
        <w:tabs>
          <w:tab w:val="num" w:pos="360"/>
        </w:tabs>
        <w:ind w:left="360" w:hanging="360"/>
      </w:pPr>
      <w:rPr>
        <w:rFonts/>
      </w:rPr>
    </w:lvl>
  </w:abstractNum>
  <w:abstractNum w:abstractNumId="23">
    <w:nsid w:val="FE84F828"/>
    <w:multiLevelType w:val="multilevel"/>
    <w:lvl w:ilvl="0">
      <w:start w:val="1"/>
      <w:numFmt w:val="lowerLetter"/>
      <w:suff w:val="tab"/>
      <w:lvlText w:val="%1."/>
      <w:pPr>
        <w:tabs>
          <w:tab w:val="num" w:pos="360"/>
        </w:tabs>
        <w:ind w:left="360" w:hanging="360"/>
      </w:pPr>
      <w:rPr>
        <w:rFonts/>
      </w:rPr>
    </w:lvl>
  </w:abstractNum>
  <w:abstractNum w:abstractNumId="24">
    <w:nsid w:val="6B9AB031"/>
    <w:multiLevelType w:val="multilevel"/>
    <w:lvl w:ilvl="0">
      <w:start w:val="1"/>
      <w:numFmt w:val="decimal"/>
      <w:suff w:val="tab"/>
      <w:lvlText w:val="%1."/>
      <w:pPr>
        <w:tabs>
          <w:tab w:val="num" w:pos="360"/>
        </w:tabs>
        <w:ind w:left="360" w:hanging="360"/>
      </w:pPr>
      <w:rPr>
        <w:rFonts/>
      </w:rPr>
    </w:lvl>
  </w:abstractNum>
  <w:abstractNum w:abstractNumId="25">
    <w:nsid w:val="357CE20F"/>
    <w:multiLevelType w:val="multilevel"/>
    <w:lvl w:ilvl="0">
      <w:start w:val="1"/>
      <w:numFmt w:val="lowerLetter"/>
      <w:suff w:val="tab"/>
      <w:lvlText w:val="%1."/>
      <w:pPr>
        <w:tabs>
          <w:tab w:val="num" w:pos="360"/>
        </w:tabs>
        <w:ind w:left="360" w:hanging="360"/>
      </w:pPr>
      <w:rPr>
        <w:rFonts/>
      </w:rPr>
    </w:lvl>
  </w:abstractNum>
  <w:abstractNum w:abstractNumId="26">
    <w:nsid w:val="FF4F8509"/>
    <w:multiLevelType w:val="multilevel"/>
    <w:lvl w:ilvl="0">
      <w:start w:val="1"/>
      <w:numFmt w:val="decimal"/>
      <w:suff w:val="tab"/>
      <w:lvlText w:val="%1."/>
      <w:pPr>
        <w:tabs>
          <w:tab w:val="num" w:pos="360"/>
        </w:tabs>
        <w:ind w:left="360" w:hanging="360"/>
      </w:pPr>
      <w:rPr>
        <w:rFonts/>
      </w:rPr>
    </w:lvl>
  </w:abstractNum>
  <w:abstractNum w:abstractNumId="27">
    <w:nsid w:val="24AFC34A"/>
    <w:multiLevelType w:val="multilevel"/>
    <w:lvl w:ilvl="0">
      <w:start w:val="1"/>
      <w:numFmt w:val="lowerLetter"/>
      <w:suff w:val="tab"/>
      <w:lvlText w:val="%1."/>
      <w:pPr>
        <w:tabs>
          <w:tab w:val="num" w:pos="360"/>
        </w:tabs>
        <w:ind w:left="360" w:hanging="360"/>
      </w:pPr>
      <w:rPr>
        <w:rFonts/>
      </w:rPr>
    </w:lvl>
  </w:abstractNum>
  <w:abstractNum w:abstractNumId="28">
    <w:nsid w:val="E618AE3E"/>
    <w:multiLevelType w:val="multilevel"/>
    <w:lvl w:ilvl="0">
      <w:start w:val="1"/>
      <w:numFmt w:val="bullet"/>
      <w:suff w:val="tab"/>
      <w:lvlText w:val="%1."/>
      <w:pPr>
        <w:tabs>
          <w:tab w:val="num" w:pos="360"/>
        </w:tabs>
        <w:ind w:left="360" w:hanging="360"/>
      </w:pPr>
      <w:rPr>
        <w:rFonts/>
      </w:rPr>
    </w:lvl>
  </w:abstractNum>
  <w:abstractNum w:abstractNumId="29">
    <w:nsid w:val="284FA910"/>
    <w:multiLevelType w:val="multilevel"/>
    <w:lvl w:ilvl="0">
      <w:start w:val="1"/>
      <w:numFmt w:val="bullet"/>
      <w:suff w:val="tab"/>
      <w:lvlText w:val="%1."/>
      <w:pPr>
        <w:tabs>
          <w:tab w:val="num" w:pos="360"/>
        </w:tabs>
        <w:ind w:left="360" w:hanging="360"/>
      </w:pPr>
      <w:rPr>
        <w:rFonts/>
      </w:rPr>
    </w:lvl>
  </w:abstractNum>
  <w:abstractNum w:abstractNumId="30">
    <w:nsid w:val="FF94E625"/>
    <w:multiLevelType w:val="multilevel"/>
    <w:lvl w:ilvl="0">
      <w:start w:val="1"/>
      <w:numFmt w:val="bullet"/>
      <w:suff w:val="tab"/>
      <w:lvlText w:val="%1."/>
      <w:pPr>
        <w:tabs>
          <w:tab w:val="num" w:pos="360"/>
        </w:tabs>
        <w:ind w:left="360" w:hanging="360"/>
      </w:pPr>
      <w:rPr>
        <w:rFonts/>
      </w:rPr>
    </w:lvl>
  </w:abstractNum>
  <w:abstractNum w:abstractNumId="31">
    <w:nsid w:val="A3D528A7"/>
    <w:multiLevelType w:val="multilevel"/>
    <w:lvl w:ilvl="0">
      <w:start w:val="1"/>
      <w:numFmt w:val="bullet"/>
      <w:suff w:val="tab"/>
      <w:lvlText w:val="%1."/>
      <w:pPr>
        <w:tabs>
          <w:tab w:val="num" w:pos="360"/>
        </w:tabs>
        <w:ind w:left="360" w:hanging="360"/>
      </w:pPr>
      <w:rPr>
        <w:rFonts/>
      </w:rPr>
    </w:lvl>
  </w:abstractNum>
  <w:abstractNum w:abstractNumId="32">
    <w:nsid w:val="363BDD2F"/>
    <w:multiLevelType w:val="multilevel"/>
    <w:lvl w:ilvl="0">
      <w:start w:val="1"/>
      <w:numFmt w:val="bullet"/>
      <w:suff w:val="tab"/>
      <w:lvlText w:val="%1."/>
      <w:pPr>
        <w:tabs>
          <w:tab w:val="num" w:pos="360"/>
        </w:tabs>
        <w:ind w:left="360" w:hanging="360"/>
      </w:pPr>
      <w:rPr>
        <w:rFonts/>
      </w:rPr>
    </w:lvl>
  </w:abstractNum>
  <w:abstractNum w:abstractNumId="33">
    <w:nsid w:val="96C66B98"/>
    <w:multiLevelType w:val="multilevel"/>
    <w:lvl w:ilvl="0">
      <w:start w:val="1"/>
      <w:numFmt w:val="lowerLetter"/>
      <w:suff w:val="tab"/>
      <w:lvlText w:val="%1."/>
      <w:pPr>
        <w:tabs>
          <w:tab w:val="num" w:pos="360"/>
        </w:tabs>
        <w:ind w:left="360" w:hanging="360"/>
      </w:pPr>
      <w:rPr>
        <w:rFonts/>
      </w:rPr>
    </w:lvl>
  </w:abstractNum>
  <w:abstractNum w:abstractNumId="34">
    <w:nsid w:val="A9E142BC"/>
    <w:multiLevelType w:val="multilevel"/>
    <w:lvl w:ilvl="0">
      <w:start w:val="1"/>
      <w:numFmt w:val="bullet"/>
      <w:suff w:val="tab"/>
      <w:lvlText w:val="%1."/>
      <w:pPr>
        <w:tabs>
          <w:tab w:val="num" w:pos="360"/>
        </w:tabs>
        <w:ind w:left="360" w:hanging="360"/>
      </w:pPr>
      <w:rPr>
        <w:rFonts/>
      </w:rPr>
    </w:lvl>
  </w:abstractNum>
  <w:abstractNum w:abstractNumId="35">
    <w:nsid w:val="C7A6488C"/>
    <w:multiLevelType w:val="multilevel"/>
    <w:lvl w:ilvl="0">
      <w:start w:val="1"/>
      <w:numFmt w:val="bullet"/>
      <w:suff w:val="tab"/>
      <w:lvlText w:val="%1."/>
      <w:pPr>
        <w:tabs>
          <w:tab w:val="num" w:pos="360"/>
        </w:tabs>
        <w:ind w:left="360" w:hanging="360"/>
      </w:pPr>
      <w:rPr>
        <w:rFonts/>
      </w:rPr>
    </w:lvl>
  </w:abstractNum>
  <w:abstractNum w:abstractNumId="36">
    <w:nsid w:val="CA7108F7"/>
    <w:multiLevelType w:val="multilevel"/>
    <w:lvl w:ilvl="0">
      <w:start w:val="1"/>
      <w:numFmt w:val="lowerLetter"/>
      <w:suff w:val="tab"/>
      <w:lvlText w:val="%1."/>
      <w:pPr>
        <w:tabs>
          <w:tab w:val="num" w:pos="360"/>
        </w:tabs>
        <w:ind w:left="360" w:hanging="360"/>
      </w:pPr>
      <w:rPr>
        <w:rFonts/>
      </w:rPr>
    </w:lvl>
  </w:abstractNum>
  <w:abstractNum w:abstractNumId="37">
    <w:nsid w:val="654CDE62"/>
    <w:multiLevelType w:val="multilevel"/>
    <w:lvl w:ilvl="0">
      <w:start w:val="1"/>
      <w:numFmt w:val="decimal"/>
      <w:suff w:val="tab"/>
      <w:lvlText w:val="%1."/>
      <w:pPr>
        <w:tabs>
          <w:tab w:val="num" w:pos="360"/>
        </w:tabs>
        <w:ind w:left="360" w:hanging="360"/>
      </w:pPr>
      <w:rPr>
        <w:rFonts/>
      </w:rPr>
    </w:lvl>
  </w:abstractNum>
  <w:abstractNum w:abstractNumId="38">
    <w:nsid w:val="38059829"/>
    <w:multiLevelType w:val="multilevel"/>
    <w:lvl w:ilvl="0">
      <w:start w:val="1"/>
      <w:numFmt w:val="lowerLetter"/>
      <w:suff w:val="tab"/>
      <w:lvlText w:val="%1."/>
      <w:pPr>
        <w:tabs>
          <w:tab w:val="num" w:pos="360"/>
        </w:tabs>
        <w:ind w:left="360" w:hanging="360"/>
      </w:pPr>
      <w:rPr>
        <w:rFonts/>
      </w:rPr>
    </w:lvl>
  </w:abstractNum>
  <w:abstractNum w:abstractNumId="39">
    <w:nsid w:val="8F20C37C"/>
    <w:multiLevelType w:val="multilevel"/>
    <w:lvl w:ilvl="0">
      <w:start w:val="1"/>
      <w:numFmt w:val="lowerLetter"/>
      <w:suff w:val="tab"/>
      <w:lvlText w:val="%1."/>
      <w:pPr>
        <w:tabs>
          <w:tab w:val="num" w:pos="360"/>
        </w:tabs>
        <w:ind w:left="360" w:hanging="360"/>
      </w:pPr>
      <w:rPr>
        <w:rFonts/>
      </w:rPr>
    </w:lvl>
  </w:abstractNum>
  <w:abstractNum w:abstractNumId="40">
    <w:nsid w:val="53388300"/>
    <w:multiLevelType w:val="multilevel"/>
    <w:lvl w:ilvl="0">
      <w:start w:val="1"/>
      <w:numFmt w:val="lowerLetter"/>
      <w:suff w:val="tab"/>
      <w:lvlText w:val="%1."/>
      <w:pPr>
        <w:tabs>
          <w:tab w:val="num" w:pos="360"/>
        </w:tabs>
        <w:ind w:left="360" w:hanging="360"/>
      </w:pPr>
      <w:rPr>
        <w:rFonts/>
      </w:rPr>
    </w:lvl>
  </w:abstractNum>
  <w:abstractNum w:abstractNumId="41">
    <w:nsid w:val="BE09042A"/>
    <w:multiLevelType w:val="multilevel"/>
    <w:lvl w:ilvl="0">
      <w:start w:val="1"/>
      <w:numFmt w:val="lowerLetter"/>
      <w:suff w:val="tab"/>
      <w:lvlText w:val="%1."/>
      <w:pPr>
        <w:tabs>
          <w:tab w:val="num" w:pos="360"/>
        </w:tabs>
        <w:ind w:left="360" w:hanging="360"/>
      </w:pPr>
      <w:rPr>
        <w:rFonts/>
      </w:rPr>
    </w:lvl>
  </w:abstractNum>
  <w:abstractNum w:abstractNumId="42">
    <w:nsid w:val="45A2F8FC"/>
    <w:multiLevelType w:val="multilevel"/>
    <w:lvl w:ilvl="0">
      <w:start w:val="1"/>
      <w:numFmt w:val="lowerLetter"/>
      <w:suff w:val="tab"/>
      <w:lvlText w:val="%1."/>
      <w:pPr>
        <w:tabs>
          <w:tab w:val="num" w:pos="360"/>
        </w:tabs>
        <w:ind w:left="360" w:hanging="360"/>
      </w:pPr>
      <w:rPr>
        <w:rFonts/>
      </w:rPr>
    </w:lvl>
  </w:abstractNum>
  <w:abstractNum w:abstractNumId="43">
    <w:nsid w:val="99EF0C84"/>
    <w:multiLevelType w:val="multilevel"/>
    <w:lvl w:ilvl="0">
      <w:start w:val="1"/>
      <w:numFmt w:val="decimal"/>
      <w:suff w:val="tab"/>
      <w:lvlText w:val="%1."/>
      <w:pPr>
        <w:tabs>
          <w:tab w:val="num" w:pos="360"/>
        </w:tabs>
        <w:ind w:left="360" w:hanging="360"/>
      </w:pPr>
      <w:rPr>
        <w:rFonts/>
      </w:rPr>
    </w:lvl>
  </w:abstractNum>
  <w:abstractNum w:abstractNumId="44">
    <w:nsid w:val="DBACD79B"/>
    <w:multiLevelType w:val="multilevel"/>
    <w:lvl w:ilvl="0">
      <w:start w:val="1"/>
      <w:numFmt w:val="bullet"/>
      <w:suff w:val="tab"/>
      <w:lvlText w:val="%1."/>
      <w:pPr>
        <w:tabs>
          <w:tab w:val="num" w:pos="360"/>
        </w:tabs>
        <w:ind w:left="360" w:hanging="360"/>
      </w:pPr>
      <w:rPr>
        <w:rFonts/>
      </w:rPr>
    </w:lvl>
  </w:abstractNum>
  <w:abstractNum w:abstractNumId="45">
    <w:nsid w:val="CD446637"/>
    <w:multiLevelType w:val="multilevel"/>
    <w:lvl w:ilvl="0">
      <w:start w:val="1"/>
      <w:numFmt w:val="decimal"/>
      <w:suff w:val="tab"/>
      <w:lvlText w:val="%1."/>
      <w:pPr>
        <w:tabs>
          <w:tab w:val="num" w:pos="360"/>
        </w:tabs>
        <w:ind w:left="360" w:hanging="360"/>
      </w:pPr>
      <w:rPr>
        <w:rFonts/>
      </w:rPr>
    </w:lvl>
  </w:abstractNum>
  <w:abstractNum w:abstractNumId="46">
    <w:nsid w:val="2CC215E2"/>
    <w:multiLevelType w:val="multilevel"/>
    <w:lvl w:ilvl="0">
      <w:start w:val="1"/>
      <w:numFmt w:val="bullet"/>
      <w:suff w:val="tab"/>
      <w:lvlText w:val="%1."/>
      <w:pPr>
        <w:tabs>
          <w:tab w:val="num" w:pos="360"/>
        </w:tabs>
        <w:ind w:left="360" w:hanging="360"/>
      </w:pPr>
      <w:rPr>
        <w:rFonts/>
      </w:rPr>
    </w:lvl>
  </w:abstractNum>
  <w:abstractNum w:abstractNumId="47">
    <w:nsid w:val="068A7524"/>
    <w:multiLevelType w:val="multilevel"/>
    <w:lvl w:ilvl="0">
      <w:start w:val="1"/>
      <w:numFmt w:val="decimal"/>
      <w:suff w:val="tab"/>
      <w:lvlText w:val="%1."/>
      <w:pPr>
        <w:tabs>
          <w:tab w:val="num" w:pos="360"/>
        </w:tabs>
        <w:ind w:left="360" w:hanging="360"/>
      </w:pPr>
      <w:rPr>
        <w:rFonts/>
      </w:rPr>
    </w:lvl>
  </w:abstractNum>
  <w:abstractNum w:abstractNumId="48">
    <w:nsid w:val="107FBFC8"/>
    <w:multiLevelType w:val="multilevel"/>
    <w:lvl w:ilvl="0">
      <w:start w:val="1"/>
      <w:numFmt w:val="decimal"/>
      <w:suff w:val="tab"/>
      <w:lvlText w:val="%1."/>
      <w:pPr>
        <w:tabs>
          <w:tab w:val="num" w:pos="360"/>
        </w:tabs>
        <w:ind w:left="360" w:hanging="360"/>
      </w:pPr>
      <w:rPr>
        <w:rFonts/>
      </w:rPr>
    </w:lvl>
  </w:abstractNum>
  <w:abstractNum w:abstractNumId="49">
    <w:nsid w:val="F97C4AE9"/>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2025-12-04T15:10:06+07:00</dcterms:created>
  <dcterms:modified xsi:type="dcterms:W3CDTF">2025-12-04T15:10:06+07:00</dcterms:modified>
</cp:coreProperties>
</file>

<file path=docProps/custom.xml><?xml version="1.0" encoding="utf-8"?>
<Properties xmlns="http://schemas.openxmlformats.org/officeDocument/2006/custom-properties" xmlns:vt="http://schemas.openxmlformats.org/officeDocument/2006/docPropsVTypes"/>
</file>