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23F34" w14:textId="77777777" w:rsidR="0025685C" w:rsidRDefault="0025685C" w:rsidP="0025685C">
      <w:pPr>
        <w:pStyle w:val="Default"/>
        <w:jc w:val="center"/>
      </w:pPr>
    </w:p>
    <w:p w14:paraId="355F901F" w14:textId="620ED0AB" w:rsidR="0025685C" w:rsidRDefault="0025685C" w:rsidP="0025685C">
      <w:pPr>
        <w:pStyle w:val="Default"/>
        <w:jc w:val="center"/>
        <w:rPr>
          <w:sz w:val="60"/>
          <w:szCs w:val="60"/>
        </w:rPr>
      </w:pPr>
      <w:r>
        <w:rPr>
          <w:sz w:val="60"/>
          <w:szCs w:val="60"/>
        </w:rPr>
        <w:t>SPRAWOZDANIE</w:t>
      </w:r>
    </w:p>
    <w:p w14:paraId="6D681DD0" w14:textId="77777777" w:rsidR="0025685C" w:rsidRDefault="0025685C" w:rsidP="0025685C">
      <w:pPr>
        <w:pStyle w:val="Default"/>
        <w:jc w:val="center"/>
        <w:rPr>
          <w:sz w:val="60"/>
          <w:szCs w:val="60"/>
        </w:rPr>
      </w:pPr>
    </w:p>
    <w:p w14:paraId="2E28D41F" w14:textId="32903A06" w:rsidR="0025685C" w:rsidRDefault="0025685C" w:rsidP="0025685C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Sterowanie procesami dyskretnymi: zajęcia trzecie</w:t>
      </w:r>
    </w:p>
    <w:p w14:paraId="59276839" w14:textId="77777777" w:rsidR="0025685C" w:rsidRDefault="0025685C" w:rsidP="0025685C">
      <w:pPr>
        <w:pStyle w:val="Default"/>
        <w:jc w:val="center"/>
        <w:rPr>
          <w:sz w:val="36"/>
          <w:szCs w:val="36"/>
        </w:rPr>
      </w:pPr>
    </w:p>
    <w:p w14:paraId="6F5E8173" w14:textId="5D04AC22" w:rsidR="0025685C" w:rsidRDefault="0025685C" w:rsidP="0025685C">
      <w:pPr>
        <w:pStyle w:val="Default"/>
        <w:jc w:val="right"/>
        <w:rPr>
          <w:sz w:val="26"/>
          <w:szCs w:val="26"/>
        </w:rPr>
      </w:pPr>
      <w:r>
        <w:rPr>
          <w:sz w:val="26"/>
          <w:szCs w:val="26"/>
        </w:rPr>
        <w:t>Kornel Stefańczyk 235420</w:t>
      </w:r>
    </w:p>
    <w:p w14:paraId="78837665" w14:textId="502F17F0" w:rsidR="002D3733" w:rsidRDefault="0025685C" w:rsidP="0025685C">
      <w:pPr>
        <w:jc w:val="right"/>
        <w:rPr>
          <w:sz w:val="26"/>
          <w:szCs w:val="26"/>
        </w:rPr>
      </w:pPr>
      <w:r>
        <w:rPr>
          <w:sz w:val="26"/>
          <w:szCs w:val="26"/>
        </w:rPr>
        <w:t>Radosław Królik 236008</w:t>
      </w:r>
    </w:p>
    <w:p w14:paraId="39B63AA3" w14:textId="77777777" w:rsidR="00B168AB" w:rsidRDefault="00B168AB" w:rsidP="0025685C">
      <w:pPr>
        <w:jc w:val="right"/>
        <w:rPr>
          <w:sz w:val="26"/>
          <w:szCs w:val="26"/>
        </w:rPr>
      </w:pPr>
    </w:p>
    <w:p w14:paraId="6F4C9A1F" w14:textId="7B731526" w:rsidR="0025685C" w:rsidRDefault="005E6389" w:rsidP="0025685C">
      <w:pPr>
        <w:rPr>
          <w:b/>
        </w:rPr>
      </w:pPr>
      <w:r w:rsidRPr="009D2905">
        <w:rPr>
          <w:b/>
        </w:rPr>
        <w:t xml:space="preserve">1. </w:t>
      </w:r>
      <w:r w:rsidR="00B168AB" w:rsidRPr="009D2905">
        <w:rPr>
          <w:b/>
        </w:rPr>
        <w:t>P</w:t>
      </w:r>
      <w:r w:rsidRPr="009D2905">
        <w:rPr>
          <w:b/>
        </w:rPr>
        <w:t>orównanie uzyskanych wyników z wykorzystaniem symulowanego wy</w:t>
      </w:r>
      <w:r w:rsidR="00B168AB" w:rsidRPr="009D2905">
        <w:rPr>
          <w:b/>
        </w:rPr>
        <w:t>ż</w:t>
      </w:r>
      <w:r w:rsidRPr="009D2905">
        <w:rPr>
          <w:b/>
        </w:rPr>
        <w:t>arzania  do tych uzyskanych dzi</w:t>
      </w:r>
      <w:r w:rsidR="00B168AB" w:rsidRPr="009D2905">
        <w:rPr>
          <w:b/>
        </w:rPr>
        <w:t>ę</w:t>
      </w:r>
      <w:r w:rsidRPr="009D2905">
        <w:rPr>
          <w:b/>
        </w:rPr>
        <w:t>ki algorytmowi NEH</w:t>
      </w:r>
      <w:r w:rsidR="00B168AB" w:rsidRPr="009D2905">
        <w:rPr>
          <w:b/>
        </w:rPr>
        <w:t>.</w:t>
      </w:r>
    </w:p>
    <w:p w14:paraId="08FF4659" w14:textId="77777777" w:rsidR="00535685" w:rsidRPr="009D2905" w:rsidRDefault="00535685" w:rsidP="0025685C">
      <w:pPr>
        <w:rPr>
          <w:b/>
        </w:rPr>
      </w:pPr>
    </w:p>
    <w:p w14:paraId="1D047EE0" w14:textId="77C483AF" w:rsidR="009D2905" w:rsidRDefault="009D2905" w:rsidP="0025685C">
      <w:r>
        <w:t>W przypadku algorytmu symulowanego wyżarzania do testów użyliśmy średniej z różnych 5 otrzymanych wyników.</w:t>
      </w:r>
    </w:p>
    <w:p w14:paraId="7803073F" w14:textId="77777777" w:rsidR="009D2905" w:rsidRDefault="009D2905" w:rsidP="0025685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15"/>
        <w:gridCol w:w="4247"/>
      </w:tblGrid>
      <w:tr w:rsidR="009D2905" w14:paraId="1907F5F8" w14:textId="77777777" w:rsidTr="000A04EF">
        <w:tc>
          <w:tcPr>
            <w:tcW w:w="9062" w:type="dxa"/>
            <w:gridSpan w:val="2"/>
          </w:tcPr>
          <w:p w14:paraId="55B19758" w14:textId="2DFD608C" w:rsidR="009D2905" w:rsidRDefault="009D2905" w:rsidP="009D2905">
            <w:pPr>
              <w:jc w:val="center"/>
            </w:pPr>
            <w:r>
              <w:t>Dla danych ze zbioru ta094</w:t>
            </w:r>
          </w:p>
        </w:tc>
      </w:tr>
      <w:tr w:rsidR="009D2905" w14:paraId="42233BA0" w14:textId="77777777" w:rsidTr="00933D7E">
        <w:tc>
          <w:tcPr>
            <w:tcW w:w="4815" w:type="dxa"/>
          </w:tcPr>
          <w:p w14:paraId="06D6CE13" w14:textId="45892091" w:rsidR="009D2905" w:rsidRDefault="009D2905" w:rsidP="009D2905">
            <w:pPr>
              <w:jc w:val="center"/>
            </w:pPr>
            <w:proofErr w:type="spellStart"/>
            <w:r>
              <w:t>Cmax</w:t>
            </w:r>
            <w:proofErr w:type="spellEnd"/>
            <w:r>
              <w:t xml:space="preserve"> NEH</w:t>
            </w:r>
          </w:p>
        </w:tc>
        <w:tc>
          <w:tcPr>
            <w:tcW w:w="4247" w:type="dxa"/>
          </w:tcPr>
          <w:p w14:paraId="3739DEC0" w14:textId="371BB83B" w:rsidR="009D2905" w:rsidRDefault="009D2905" w:rsidP="009D2905">
            <w:pPr>
              <w:jc w:val="center"/>
            </w:pPr>
            <w:proofErr w:type="spellStart"/>
            <w:r>
              <w:t>Cmax</w:t>
            </w:r>
            <w:proofErr w:type="spellEnd"/>
            <w:r>
              <w:t xml:space="preserve"> SW</w:t>
            </w:r>
          </w:p>
        </w:tc>
      </w:tr>
      <w:tr w:rsidR="00AD59DF" w14:paraId="2E49F866" w14:textId="77777777" w:rsidTr="00223493">
        <w:tc>
          <w:tcPr>
            <w:tcW w:w="4815" w:type="dxa"/>
          </w:tcPr>
          <w:p w14:paraId="042FECDD" w14:textId="35106261" w:rsidR="00AD59DF" w:rsidRDefault="00AD59DF" w:rsidP="009D2905">
            <w:pPr>
              <w:jc w:val="center"/>
            </w:pPr>
            <w:r>
              <w:t>8024</w:t>
            </w:r>
          </w:p>
        </w:tc>
        <w:tc>
          <w:tcPr>
            <w:tcW w:w="4247" w:type="dxa"/>
          </w:tcPr>
          <w:p w14:paraId="05D3ED79" w14:textId="3C1B614F" w:rsidR="00AD59DF" w:rsidRDefault="001C239B" w:rsidP="009D2905">
            <w:pPr>
              <w:jc w:val="center"/>
            </w:pPr>
            <w:r>
              <w:t>8028</w:t>
            </w:r>
          </w:p>
        </w:tc>
      </w:tr>
    </w:tbl>
    <w:p w14:paraId="2039F20D" w14:textId="0DC9EAF1" w:rsidR="00B168AB" w:rsidRDefault="00B168AB" w:rsidP="0025685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15"/>
        <w:gridCol w:w="4247"/>
      </w:tblGrid>
      <w:tr w:rsidR="00535685" w14:paraId="1E7796E1" w14:textId="77777777" w:rsidTr="004412ED">
        <w:tc>
          <w:tcPr>
            <w:tcW w:w="9062" w:type="dxa"/>
            <w:gridSpan w:val="2"/>
          </w:tcPr>
          <w:p w14:paraId="37E67086" w14:textId="0A928716" w:rsidR="00535685" w:rsidRDefault="00535685" w:rsidP="004412ED">
            <w:pPr>
              <w:jc w:val="center"/>
            </w:pPr>
            <w:r>
              <w:t xml:space="preserve">Dla danych ze zbioru </w:t>
            </w:r>
            <w:r>
              <w:t>z pliku dane2</w:t>
            </w:r>
          </w:p>
        </w:tc>
      </w:tr>
      <w:tr w:rsidR="00535685" w14:paraId="75924796" w14:textId="77777777" w:rsidTr="004412ED">
        <w:tc>
          <w:tcPr>
            <w:tcW w:w="4815" w:type="dxa"/>
          </w:tcPr>
          <w:p w14:paraId="6CE3F32D" w14:textId="77777777" w:rsidR="00535685" w:rsidRDefault="00535685" w:rsidP="004412ED">
            <w:pPr>
              <w:jc w:val="center"/>
            </w:pPr>
            <w:proofErr w:type="spellStart"/>
            <w:r>
              <w:t>Cmax</w:t>
            </w:r>
            <w:proofErr w:type="spellEnd"/>
            <w:r>
              <w:t xml:space="preserve"> NEH</w:t>
            </w:r>
          </w:p>
        </w:tc>
        <w:tc>
          <w:tcPr>
            <w:tcW w:w="4247" w:type="dxa"/>
          </w:tcPr>
          <w:p w14:paraId="7FF50373" w14:textId="77777777" w:rsidR="00535685" w:rsidRDefault="00535685" w:rsidP="004412ED">
            <w:pPr>
              <w:jc w:val="center"/>
            </w:pPr>
            <w:proofErr w:type="spellStart"/>
            <w:r>
              <w:t>Cmax</w:t>
            </w:r>
            <w:proofErr w:type="spellEnd"/>
            <w:r>
              <w:t xml:space="preserve"> SW</w:t>
            </w:r>
          </w:p>
        </w:tc>
      </w:tr>
      <w:tr w:rsidR="00535685" w14:paraId="14B79D72" w14:textId="77777777" w:rsidTr="004412ED">
        <w:tc>
          <w:tcPr>
            <w:tcW w:w="4815" w:type="dxa"/>
          </w:tcPr>
          <w:p w14:paraId="07D14C97" w14:textId="6B91FD5B" w:rsidR="00535685" w:rsidRDefault="00535685" w:rsidP="004412ED">
            <w:pPr>
              <w:jc w:val="center"/>
            </w:pPr>
            <w:r>
              <w:t>1469</w:t>
            </w:r>
          </w:p>
        </w:tc>
        <w:tc>
          <w:tcPr>
            <w:tcW w:w="4247" w:type="dxa"/>
          </w:tcPr>
          <w:p w14:paraId="03740384" w14:textId="6CBAE115" w:rsidR="00535685" w:rsidRPr="00535685" w:rsidRDefault="00535685" w:rsidP="00535685">
            <w:pPr>
              <w:jc w:val="center"/>
              <w:rPr>
                <w:color w:val="000000"/>
              </w:rPr>
            </w:pPr>
            <w:r w:rsidRPr="00535685">
              <w:rPr>
                <w:color w:val="000000"/>
              </w:rPr>
              <w:t>1465</w:t>
            </w:r>
          </w:p>
        </w:tc>
      </w:tr>
    </w:tbl>
    <w:p w14:paraId="1646DF05" w14:textId="77777777" w:rsidR="00535685" w:rsidRDefault="00535685" w:rsidP="0025685C"/>
    <w:p w14:paraId="7729C8DB" w14:textId="699423EF" w:rsidR="009D2905" w:rsidRPr="009D2905" w:rsidRDefault="009D2905" w:rsidP="0025685C">
      <w:pPr>
        <w:rPr>
          <w:b/>
        </w:rPr>
      </w:pPr>
      <w:r w:rsidRPr="009D2905">
        <w:rPr>
          <w:b/>
        </w:rPr>
        <w:t>Wnioski:</w:t>
      </w:r>
    </w:p>
    <w:p w14:paraId="002760B4" w14:textId="64A4AE77" w:rsidR="009D2905" w:rsidRDefault="001C239B" w:rsidP="001C239B">
      <w:pPr>
        <w:shd w:val="clear" w:color="auto" w:fill="FFFFFF"/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Po przeprowadzeniu dalszych badań, wybraliśmy parametry, które dawały nam najlepsze wyniki</w:t>
      </w:r>
      <w:r w:rsidR="009D2905" w:rsidRPr="009D2905">
        <w:rPr>
          <w:rFonts w:ascii="Helvetica" w:hAnsi="Helvetica" w:cs="Helvetica"/>
          <w:color w:val="000000"/>
          <w:sz w:val="21"/>
          <w:szCs w:val="21"/>
        </w:rPr>
        <w:t xml:space="preserve"> symulowanego wyżarzania</w:t>
      </w:r>
      <w:r>
        <w:rPr>
          <w:rFonts w:ascii="Helvetica" w:hAnsi="Helvetica" w:cs="Helvetica"/>
          <w:color w:val="000000"/>
          <w:sz w:val="21"/>
          <w:szCs w:val="21"/>
        </w:rPr>
        <w:t xml:space="preserve">: </w:t>
      </w:r>
      <w:proofErr w:type="spellStart"/>
      <w:r w:rsidRPr="001C239B">
        <w:rPr>
          <w:rFonts w:ascii="Helvetica" w:hAnsi="Helvetica" w:cs="Helvetica"/>
          <w:color w:val="000000"/>
          <w:sz w:val="21"/>
          <w:szCs w:val="21"/>
        </w:rPr>
        <w:t>cooling_parameter</w:t>
      </w:r>
      <w:proofErr w:type="spellEnd"/>
      <w:r w:rsidRPr="001C239B">
        <w:rPr>
          <w:rFonts w:ascii="Helvetica" w:hAnsi="Helvetica" w:cs="Helvetica"/>
          <w:color w:val="000000"/>
          <w:sz w:val="21"/>
          <w:szCs w:val="21"/>
        </w:rPr>
        <w:t xml:space="preserve">=0.99, </w:t>
      </w:r>
      <w:proofErr w:type="spellStart"/>
      <w:r w:rsidRPr="001C239B">
        <w:rPr>
          <w:rFonts w:ascii="Helvetica" w:hAnsi="Helvetica" w:cs="Helvetica"/>
          <w:color w:val="000000"/>
          <w:sz w:val="21"/>
          <w:szCs w:val="21"/>
        </w:rPr>
        <w:t>start_temperature</w:t>
      </w:r>
      <w:proofErr w:type="spellEnd"/>
      <w:r w:rsidRPr="001C239B">
        <w:rPr>
          <w:rFonts w:ascii="Helvetica" w:hAnsi="Helvetica" w:cs="Helvetica"/>
          <w:color w:val="000000"/>
          <w:sz w:val="21"/>
          <w:szCs w:val="21"/>
        </w:rPr>
        <w:t xml:space="preserve">=1000, </w:t>
      </w:r>
      <w:proofErr w:type="spellStart"/>
      <w:r w:rsidRPr="001C239B">
        <w:rPr>
          <w:rFonts w:ascii="Helvetica" w:hAnsi="Helvetica" w:cs="Helvetica"/>
          <w:color w:val="000000"/>
          <w:sz w:val="21"/>
          <w:szCs w:val="21"/>
        </w:rPr>
        <w:t>max_iteration_number</w:t>
      </w:r>
      <w:proofErr w:type="spellEnd"/>
      <w:r w:rsidRPr="001C239B">
        <w:rPr>
          <w:rFonts w:ascii="Helvetica" w:hAnsi="Helvetica" w:cs="Helvetica"/>
          <w:color w:val="000000"/>
          <w:sz w:val="21"/>
          <w:szCs w:val="21"/>
        </w:rPr>
        <w:t xml:space="preserve">=1000, </w:t>
      </w:r>
      <w:proofErr w:type="spellStart"/>
      <w:r w:rsidRPr="001C239B">
        <w:rPr>
          <w:rFonts w:ascii="Helvetica" w:hAnsi="Helvetica" w:cs="Helvetica"/>
          <w:color w:val="000000"/>
          <w:sz w:val="21"/>
          <w:szCs w:val="21"/>
        </w:rPr>
        <w:t>critical_temperature</w:t>
      </w:r>
      <w:proofErr w:type="spellEnd"/>
      <w:r w:rsidRPr="001C239B">
        <w:rPr>
          <w:rFonts w:ascii="Helvetica" w:hAnsi="Helvetica" w:cs="Helvetica"/>
          <w:color w:val="000000"/>
          <w:sz w:val="21"/>
          <w:szCs w:val="21"/>
        </w:rPr>
        <w:t>=0.1</w:t>
      </w:r>
      <w:r w:rsidR="009D2905" w:rsidRPr="009D2905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– </w:t>
      </w:r>
      <w:r w:rsidR="00535685">
        <w:rPr>
          <w:rFonts w:ascii="Helvetica" w:hAnsi="Helvetica" w:cs="Helvetica"/>
          <w:color w:val="000000"/>
          <w:sz w:val="21"/>
          <w:szCs w:val="21"/>
        </w:rPr>
        <w:t xml:space="preserve">w przypadku danych ze zbioru ta094 </w:t>
      </w:r>
      <w:r>
        <w:rPr>
          <w:rFonts w:ascii="Helvetica" w:hAnsi="Helvetica" w:cs="Helvetica"/>
          <w:color w:val="000000"/>
          <w:sz w:val="21"/>
          <w:szCs w:val="21"/>
        </w:rPr>
        <w:t>algorytm SW poradził sobie bardzo dobrze</w:t>
      </w:r>
      <w:r w:rsidR="009D2905" w:rsidRPr="009D2905">
        <w:rPr>
          <w:rFonts w:ascii="Helvetica" w:hAnsi="Helvetica" w:cs="Helvetica"/>
          <w:color w:val="000000"/>
          <w:sz w:val="21"/>
          <w:szCs w:val="21"/>
        </w:rPr>
        <w:t xml:space="preserve">, a otrzymana wartość </w:t>
      </w:r>
      <w:proofErr w:type="spellStart"/>
      <w:r w:rsidR="009D2905" w:rsidRPr="009D2905">
        <w:rPr>
          <w:rFonts w:ascii="Helvetica" w:hAnsi="Helvetica" w:cs="Helvetica"/>
          <w:color w:val="000000"/>
          <w:sz w:val="21"/>
          <w:szCs w:val="21"/>
        </w:rPr>
        <w:t>Cmax</w:t>
      </w:r>
      <w:proofErr w:type="spellEnd"/>
      <w:r w:rsidR="009D2905" w:rsidRPr="009D2905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praktycznie nie odbiega</w:t>
      </w:r>
      <w:r w:rsidR="009D2905" w:rsidRPr="009D2905">
        <w:rPr>
          <w:rFonts w:ascii="Helvetica" w:hAnsi="Helvetica" w:cs="Helvetica"/>
          <w:color w:val="000000"/>
          <w:sz w:val="21"/>
          <w:szCs w:val="21"/>
        </w:rPr>
        <w:t xml:space="preserve"> od wartości uzyskanej przy pomocy</w:t>
      </w:r>
      <w:r>
        <w:rPr>
          <w:rFonts w:ascii="Helvetica" w:hAnsi="Helvetica" w:cs="Helvetica"/>
          <w:color w:val="000000"/>
          <w:sz w:val="21"/>
          <w:szCs w:val="21"/>
        </w:rPr>
        <w:t xml:space="preserve"> algorytmu</w:t>
      </w:r>
      <w:r w:rsidR="009D2905" w:rsidRPr="009D2905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9D2905" w:rsidRPr="009D2905">
        <w:rPr>
          <w:rFonts w:ascii="Helvetica" w:hAnsi="Helvetica" w:cs="Helvetica"/>
          <w:color w:val="000000"/>
          <w:sz w:val="21"/>
          <w:szCs w:val="21"/>
        </w:rPr>
        <w:t>NEH'a</w:t>
      </w:r>
      <w:proofErr w:type="spellEnd"/>
      <w:r w:rsidR="009D2905" w:rsidRPr="009D2905">
        <w:rPr>
          <w:rFonts w:ascii="Helvetica" w:hAnsi="Helvetica" w:cs="Helvetica"/>
          <w:color w:val="000000"/>
          <w:sz w:val="21"/>
          <w:szCs w:val="21"/>
        </w:rPr>
        <w:t>.</w:t>
      </w:r>
    </w:p>
    <w:p w14:paraId="1CC5EEAA" w14:textId="77777777" w:rsidR="00ED54AD" w:rsidRDefault="00ED54AD" w:rsidP="001C239B">
      <w:pPr>
        <w:shd w:val="clear" w:color="auto" w:fill="FFFFFF"/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</w:rPr>
      </w:pPr>
    </w:p>
    <w:p w14:paraId="2B265956" w14:textId="42BF4315" w:rsidR="00ED54AD" w:rsidRDefault="00ED54AD" w:rsidP="001C239B">
      <w:pPr>
        <w:shd w:val="clear" w:color="auto" w:fill="FFFFFF"/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Po zaimportowaniu natomiast</w:t>
      </w:r>
      <w:bookmarkStart w:id="0" w:name="_GoBack"/>
      <w:bookmarkEnd w:id="0"/>
      <w:r>
        <w:rPr>
          <w:rFonts w:ascii="Helvetica" w:hAnsi="Helvetica" w:cs="Helvetica"/>
          <w:color w:val="000000"/>
          <w:sz w:val="21"/>
          <w:szCs w:val="21"/>
        </w:rPr>
        <w:t xml:space="preserve"> mniejszej ilości danych z pliku „dane2” okazało się nawet, że może on być skuteczniejszy od algorytmu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NEHa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1D84CCB5" w14:textId="77777777" w:rsidR="001C239B" w:rsidRPr="009D2905" w:rsidRDefault="001C239B" w:rsidP="001C239B">
      <w:pPr>
        <w:shd w:val="clear" w:color="auto" w:fill="FFFFFF"/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</w:rPr>
      </w:pPr>
    </w:p>
    <w:p w14:paraId="17E729C0" w14:textId="3CCC8171" w:rsidR="009D2905" w:rsidRDefault="001C239B" w:rsidP="009D2905">
      <w:pPr>
        <w:shd w:val="clear" w:color="auto" w:fill="FFFFFF"/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Algorytm symulowanego wyżarzania jest bardzo losowy, często bywa tak, że nawet w przypadku średniej z kilku wyników nie jesteśmy w stanie wyciągnąć odpowiednich wniosków co do działania algorytmu.</w:t>
      </w:r>
    </w:p>
    <w:p w14:paraId="034CC3D5" w14:textId="77777777" w:rsidR="00AD59DF" w:rsidRPr="009D2905" w:rsidRDefault="00AD59DF" w:rsidP="009D2905">
      <w:pPr>
        <w:shd w:val="clear" w:color="auto" w:fill="FFFFFF"/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</w:rPr>
      </w:pPr>
    </w:p>
    <w:p w14:paraId="5AEBFB2D" w14:textId="5F3BD41C" w:rsidR="009D2905" w:rsidRPr="009D2905" w:rsidRDefault="009D2905" w:rsidP="009D2905">
      <w:pPr>
        <w:pStyle w:val="Nagwek1"/>
        <w:shd w:val="clear" w:color="auto" w:fill="FFFFFF"/>
        <w:spacing w:before="0" w:beforeAutospacing="0" w:after="0" w:afterAutospacing="0"/>
        <w:rPr>
          <w:color w:val="000000"/>
          <w:sz w:val="24"/>
          <w:szCs w:val="24"/>
        </w:rPr>
      </w:pPr>
      <w:r w:rsidRPr="009D2905">
        <w:rPr>
          <w:sz w:val="24"/>
          <w:szCs w:val="24"/>
        </w:rPr>
        <w:t xml:space="preserve">2. Porównanie </w:t>
      </w:r>
      <w:r w:rsidRPr="009D2905">
        <w:rPr>
          <w:color w:val="000000"/>
          <w:sz w:val="24"/>
          <w:szCs w:val="24"/>
        </w:rPr>
        <w:t>w</w:t>
      </w:r>
      <w:r w:rsidRPr="009D2905">
        <w:rPr>
          <w:color w:val="000000"/>
          <w:sz w:val="24"/>
          <w:szCs w:val="24"/>
        </w:rPr>
        <w:t>pływ</w:t>
      </w:r>
      <w:r w:rsidRPr="009D2905">
        <w:rPr>
          <w:color w:val="000000"/>
          <w:sz w:val="24"/>
          <w:szCs w:val="24"/>
        </w:rPr>
        <w:t>u</w:t>
      </w:r>
      <w:r w:rsidRPr="009D2905">
        <w:rPr>
          <w:color w:val="000000"/>
          <w:sz w:val="24"/>
          <w:szCs w:val="24"/>
        </w:rPr>
        <w:t xml:space="preserve"> ruchów </w:t>
      </w:r>
      <w:r w:rsidRPr="009D2905">
        <w:rPr>
          <w:iCs/>
          <w:color w:val="000000"/>
          <w:sz w:val="24"/>
          <w:szCs w:val="24"/>
        </w:rPr>
        <w:t>insert</w:t>
      </w:r>
      <w:r w:rsidRPr="009D2905">
        <w:rPr>
          <w:color w:val="000000"/>
          <w:sz w:val="24"/>
          <w:szCs w:val="24"/>
        </w:rPr>
        <w:t> i </w:t>
      </w:r>
      <w:proofErr w:type="spellStart"/>
      <w:r w:rsidRPr="009D2905">
        <w:rPr>
          <w:iCs/>
          <w:color w:val="000000"/>
          <w:sz w:val="24"/>
          <w:szCs w:val="24"/>
        </w:rPr>
        <w:t>swap</w:t>
      </w:r>
      <w:proofErr w:type="spellEnd"/>
      <w:r w:rsidRPr="009D2905">
        <w:rPr>
          <w:color w:val="000000"/>
          <w:sz w:val="24"/>
          <w:szCs w:val="24"/>
        </w:rPr>
        <w:t> na działanie algorytmu</w:t>
      </w:r>
      <w:r w:rsidRPr="009D2905">
        <w:rPr>
          <w:color w:val="000000"/>
          <w:sz w:val="24"/>
          <w:szCs w:val="24"/>
        </w:rPr>
        <w:t>.</w:t>
      </w:r>
    </w:p>
    <w:p w14:paraId="15452332" w14:textId="77777777" w:rsidR="009D2905" w:rsidRDefault="009D2905" w:rsidP="009D2905">
      <w:pPr>
        <w:pStyle w:val="Nagwek1"/>
        <w:shd w:val="clear" w:color="auto" w:fill="FFFFFF"/>
        <w:spacing w:before="0" w:beforeAutospacing="0" w:after="0" w:afterAutospacing="0"/>
        <w:rPr>
          <w:b w:val="0"/>
          <w:color w:val="000000"/>
          <w:sz w:val="24"/>
          <w:szCs w:val="24"/>
        </w:rPr>
      </w:pPr>
    </w:p>
    <w:p w14:paraId="4D873A3D" w14:textId="330163F3" w:rsidR="009D2905" w:rsidRDefault="009D2905" w:rsidP="009D2905">
      <w:pPr>
        <w:pStyle w:val="Nagwek1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Testy zostały przeprowadzone na </w:t>
      </w:r>
      <w:r w:rsidRPr="009D2905">
        <w:rPr>
          <w:b w:val="0"/>
          <w:sz w:val="24"/>
          <w:szCs w:val="24"/>
        </w:rPr>
        <w:t>zbior</w:t>
      </w:r>
      <w:r>
        <w:rPr>
          <w:b w:val="0"/>
          <w:sz w:val="24"/>
          <w:szCs w:val="24"/>
        </w:rPr>
        <w:t>ze</w:t>
      </w:r>
      <w:r w:rsidRPr="009D2905">
        <w:rPr>
          <w:b w:val="0"/>
          <w:sz w:val="24"/>
          <w:szCs w:val="24"/>
        </w:rPr>
        <w:t xml:space="preserve"> ta094</w:t>
      </w:r>
      <w:r>
        <w:rPr>
          <w:b w:val="0"/>
          <w:sz w:val="24"/>
          <w:szCs w:val="24"/>
        </w:rPr>
        <w:t xml:space="preserve">. Dobrane parametry algorytmu wyżarzania: </w:t>
      </w:r>
      <w:proofErr w:type="spellStart"/>
      <w:r w:rsidRPr="009D2905">
        <w:rPr>
          <w:b w:val="0"/>
          <w:sz w:val="24"/>
          <w:szCs w:val="24"/>
        </w:rPr>
        <w:t>cooling_parameter</w:t>
      </w:r>
      <w:proofErr w:type="spellEnd"/>
      <w:r w:rsidRPr="009D2905">
        <w:rPr>
          <w:b w:val="0"/>
          <w:sz w:val="24"/>
          <w:szCs w:val="24"/>
        </w:rPr>
        <w:t xml:space="preserve">=0.95, </w:t>
      </w:r>
      <w:proofErr w:type="spellStart"/>
      <w:r w:rsidRPr="009D2905">
        <w:rPr>
          <w:b w:val="0"/>
          <w:sz w:val="24"/>
          <w:szCs w:val="24"/>
        </w:rPr>
        <w:t>start_temperature</w:t>
      </w:r>
      <w:proofErr w:type="spellEnd"/>
      <w:r w:rsidRPr="009D2905">
        <w:rPr>
          <w:b w:val="0"/>
          <w:sz w:val="24"/>
          <w:szCs w:val="24"/>
        </w:rPr>
        <w:t xml:space="preserve">=500, </w:t>
      </w:r>
      <w:proofErr w:type="spellStart"/>
      <w:r w:rsidRPr="009D2905">
        <w:rPr>
          <w:b w:val="0"/>
          <w:sz w:val="24"/>
          <w:szCs w:val="24"/>
        </w:rPr>
        <w:t>critical_temperature</w:t>
      </w:r>
      <w:proofErr w:type="spellEnd"/>
      <w:r w:rsidRPr="009D2905">
        <w:rPr>
          <w:b w:val="0"/>
          <w:sz w:val="24"/>
          <w:szCs w:val="24"/>
        </w:rPr>
        <w:t>=0.1</w:t>
      </w:r>
    </w:p>
    <w:p w14:paraId="57642324" w14:textId="77777777" w:rsidR="00AD59DF" w:rsidRPr="009D2905" w:rsidRDefault="00AD59DF" w:rsidP="009D2905">
      <w:pPr>
        <w:pStyle w:val="Nagwek1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</w:p>
    <w:p w14:paraId="38B1C5FB" w14:textId="0EE0D56D" w:rsidR="009D2905" w:rsidRDefault="009D2905" w:rsidP="009D2905">
      <w:pPr>
        <w:pStyle w:val="Nagwek1"/>
        <w:shd w:val="clear" w:color="auto" w:fill="FFFFFF"/>
        <w:spacing w:before="0" w:beforeAutospacing="0" w:after="0" w:afterAutospacing="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Dane wyznaczone dla 5 powtórzeń: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D2905" w:rsidRPr="009D2905" w14:paraId="10745EBB" w14:textId="77777777" w:rsidTr="009D2905">
        <w:tc>
          <w:tcPr>
            <w:tcW w:w="2265" w:type="dxa"/>
          </w:tcPr>
          <w:p w14:paraId="1D5AA109" w14:textId="2FAE770E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Czas dla insert [s]</w:t>
            </w:r>
          </w:p>
        </w:tc>
        <w:tc>
          <w:tcPr>
            <w:tcW w:w="2265" w:type="dxa"/>
          </w:tcPr>
          <w:p w14:paraId="38E09F53" w14:textId="39F21A9E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Cmax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 dla insert</w:t>
            </w:r>
          </w:p>
        </w:tc>
        <w:tc>
          <w:tcPr>
            <w:tcW w:w="2266" w:type="dxa"/>
          </w:tcPr>
          <w:p w14:paraId="1C4D10D1" w14:textId="4C74D957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Czas dla </w:t>
            </w:r>
            <w:proofErr w:type="spellStart"/>
            <w:r>
              <w:rPr>
                <w:b w:val="0"/>
                <w:color w:val="000000"/>
                <w:sz w:val="24"/>
                <w:szCs w:val="24"/>
              </w:rPr>
              <w:t>swap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 [s]</w:t>
            </w:r>
          </w:p>
        </w:tc>
        <w:tc>
          <w:tcPr>
            <w:tcW w:w="2266" w:type="dxa"/>
          </w:tcPr>
          <w:p w14:paraId="538AD759" w14:textId="6EB5083A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Cmax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 dla </w:t>
            </w:r>
            <w:proofErr w:type="spellStart"/>
            <w:r>
              <w:rPr>
                <w:b w:val="0"/>
                <w:color w:val="000000"/>
                <w:sz w:val="24"/>
                <w:szCs w:val="24"/>
              </w:rPr>
              <w:t>swap</w:t>
            </w:r>
            <w:proofErr w:type="spellEnd"/>
          </w:p>
        </w:tc>
      </w:tr>
      <w:tr w:rsidR="009D2905" w:rsidRPr="009D2905" w14:paraId="1466F332" w14:textId="77777777" w:rsidTr="009D2905">
        <w:tc>
          <w:tcPr>
            <w:tcW w:w="2265" w:type="dxa"/>
          </w:tcPr>
          <w:p w14:paraId="5B62E6E7" w14:textId="362DA9C7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 w:rsidRPr="009D2905">
              <w:rPr>
                <w:b w:val="0"/>
                <w:color w:val="000000"/>
                <w:sz w:val="24"/>
                <w:szCs w:val="24"/>
              </w:rPr>
              <w:t>2.6</w:t>
            </w:r>
            <w:r>
              <w:rPr>
                <w:b w:val="0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65" w:type="dxa"/>
          </w:tcPr>
          <w:p w14:paraId="7C4103E1" w14:textId="6B335E16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8062</w:t>
            </w:r>
          </w:p>
        </w:tc>
        <w:tc>
          <w:tcPr>
            <w:tcW w:w="2266" w:type="dxa"/>
          </w:tcPr>
          <w:p w14:paraId="653ED861" w14:textId="66D854B3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 w:rsidRPr="009D2905">
              <w:rPr>
                <w:b w:val="0"/>
                <w:color w:val="000000"/>
                <w:sz w:val="24"/>
                <w:szCs w:val="24"/>
              </w:rPr>
              <w:t>2.42</w:t>
            </w:r>
          </w:p>
        </w:tc>
        <w:tc>
          <w:tcPr>
            <w:tcW w:w="2266" w:type="dxa"/>
          </w:tcPr>
          <w:p w14:paraId="36FFF501" w14:textId="590D73F6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8120</w:t>
            </w:r>
          </w:p>
        </w:tc>
      </w:tr>
      <w:tr w:rsidR="009D2905" w:rsidRPr="009D2905" w14:paraId="083F62A5" w14:textId="77777777" w:rsidTr="009D2905">
        <w:tc>
          <w:tcPr>
            <w:tcW w:w="2265" w:type="dxa"/>
          </w:tcPr>
          <w:p w14:paraId="4C8C71BF" w14:textId="0EBE50C7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 w:rsidRPr="009D2905">
              <w:rPr>
                <w:b w:val="0"/>
                <w:color w:val="000000"/>
                <w:sz w:val="24"/>
                <w:szCs w:val="24"/>
              </w:rPr>
              <w:lastRenderedPageBreak/>
              <w:t>2.48</w:t>
            </w:r>
          </w:p>
        </w:tc>
        <w:tc>
          <w:tcPr>
            <w:tcW w:w="2265" w:type="dxa"/>
          </w:tcPr>
          <w:p w14:paraId="42F48926" w14:textId="7C63E136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8135</w:t>
            </w:r>
          </w:p>
        </w:tc>
        <w:tc>
          <w:tcPr>
            <w:tcW w:w="2266" w:type="dxa"/>
          </w:tcPr>
          <w:p w14:paraId="3A3E4BB3" w14:textId="09547D43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 w:rsidRPr="009D2905">
              <w:rPr>
                <w:b w:val="0"/>
                <w:color w:val="000000"/>
                <w:sz w:val="24"/>
                <w:szCs w:val="24"/>
              </w:rPr>
              <w:t>2.3</w:t>
            </w:r>
            <w:r>
              <w:rPr>
                <w:b w:val="0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66" w:type="dxa"/>
          </w:tcPr>
          <w:p w14:paraId="02EAE427" w14:textId="43EBF7F7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8079</w:t>
            </w:r>
          </w:p>
        </w:tc>
      </w:tr>
      <w:tr w:rsidR="009D2905" w:rsidRPr="009D2905" w14:paraId="10FD21F9" w14:textId="77777777" w:rsidTr="009D2905">
        <w:tc>
          <w:tcPr>
            <w:tcW w:w="2265" w:type="dxa"/>
          </w:tcPr>
          <w:p w14:paraId="634A51E5" w14:textId="7C6C1189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 w:rsidRPr="009D2905">
              <w:rPr>
                <w:b w:val="0"/>
                <w:color w:val="000000"/>
                <w:sz w:val="24"/>
                <w:szCs w:val="24"/>
              </w:rPr>
              <w:t>2.4</w:t>
            </w:r>
            <w:r>
              <w:rPr>
                <w:b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65" w:type="dxa"/>
          </w:tcPr>
          <w:p w14:paraId="3534A332" w14:textId="24A1F139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8178</w:t>
            </w:r>
          </w:p>
        </w:tc>
        <w:tc>
          <w:tcPr>
            <w:tcW w:w="2266" w:type="dxa"/>
          </w:tcPr>
          <w:p w14:paraId="3F65894F" w14:textId="101D9C7B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 w:rsidRPr="009D2905">
              <w:rPr>
                <w:b w:val="0"/>
                <w:color w:val="000000"/>
                <w:sz w:val="24"/>
                <w:szCs w:val="24"/>
              </w:rPr>
              <w:t>2.48</w:t>
            </w:r>
          </w:p>
        </w:tc>
        <w:tc>
          <w:tcPr>
            <w:tcW w:w="2266" w:type="dxa"/>
          </w:tcPr>
          <w:p w14:paraId="355174DD" w14:textId="1985BD93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8116</w:t>
            </w:r>
          </w:p>
        </w:tc>
      </w:tr>
      <w:tr w:rsidR="009D2905" w:rsidRPr="009D2905" w14:paraId="1CC05D63" w14:textId="77777777" w:rsidTr="009D2905">
        <w:tc>
          <w:tcPr>
            <w:tcW w:w="2265" w:type="dxa"/>
          </w:tcPr>
          <w:p w14:paraId="453EE155" w14:textId="703DD57E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 w:rsidRPr="009D2905">
              <w:rPr>
                <w:b w:val="0"/>
                <w:color w:val="000000"/>
                <w:sz w:val="24"/>
                <w:szCs w:val="24"/>
              </w:rPr>
              <w:t>2.</w:t>
            </w:r>
            <w:r>
              <w:rPr>
                <w:b w:val="0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265" w:type="dxa"/>
          </w:tcPr>
          <w:p w14:paraId="1857536C" w14:textId="58077885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8243</w:t>
            </w:r>
          </w:p>
        </w:tc>
        <w:tc>
          <w:tcPr>
            <w:tcW w:w="2266" w:type="dxa"/>
          </w:tcPr>
          <w:p w14:paraId="69280C08" w14:textId="418518BA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 w:rsidRPr="009D2905">
              <w:rPr>
                <w:b w:val="0"/>
                <w:color w:val="000000"/>
                <w:sz w:val="24"/>
                <w:szCs w:val="24"/>
              </w:rPr>
              <w:t>2.2</w:t>
            </w:r>
            <w:r>
              <w:rPr>
                <w:b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66" w:type="dxa"/>
          </w:tcPr>
          <w:p w14:paraId="406278C8" w14:textId="4AE3B177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8102</w:t>
            </w:r>
          </w:p>
        </w:tc>
      </w:tr>
      <w:tr w:rsidR="009D2905" w:rsidRPr="009D2905" w14:paraId="1F54AF96" w14:textId="77777777" w:rsidTr="009D2905">
        <w:tc>
          <w:tcPr>
            <w:tcW w:w="2265" w:type="dxa"/>
          </w:tcPr>
          <w:p w14:paraId="6D1E13F3" w14:textId="7D1F48C5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 w:rsidRPr="009D2905">
              <w:rPr>
                <w:b w:val="0"/>
                <w:color w:val="000000"/>
                <w:sz w:val="24"/>
                <w:szCs w:val="24"/>
              </w:rPr>
              <w:t>2.45</w:t>
            </w:r>
          </w:p>
        </w:tc>
        <w:tc>
          <w:tcPr>
            <w:tcW w:w="2265" w:type="dxa"/>
          </w:tcPr>
          <w:p w14:paraId="35F043B2" w14:textId="14676993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8182</w:t>
            </w:r>
          </w:p>
        </w:tc>
        <w:tc>
          <w:tcPr>
            <w:tcW w:w="2266" w:type="dxa"/>
          </w:tcPr>
          <w:p w14:paraId="5D61C53A" w14:textId="385A1894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 w:rsidRPr="009D2905">
              <w:rPr>
                <w:b w:val="0"/>
                <w:color w:val="000000"/>
                <w:sz w:val="24"/>
                <w:szCs w:val="24"/>
              </w:rPr>
              <w:t>2.38</w:t>
            </w:r>
          </w:p>
        </w:tc>
        <w:tc>
          <w:tcPr>
            <w:tcW w:w="2266" w:type="dxa"/>
          </w:tcPr>
          <w:p w14:paraId="0AD81971" w14:textId="6103F1B5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8045</w:t>
            </w:r>
          </w:p>
        </w:tc>
      </w:tr>
      <w:tr w:rsidR="009D2905" w:rsidRPr="009D2905" w14:paraId="07701B05" w14:textId="77777777" w:rsidTr="00FB082A">
        <w:tc>
          <w:tcPr>
            <w:tcW w:w="9062" w:type="dxa"/>
            <w:gridSpan w:val="4"/>
          </w:tcPr>
          <w:p w14:paraId="3E3B63CA" w14:textId="01763BCD" w:rsidR="009D2905" w:rsidRDefault="009D2905" w:rsidP="009D2905">
            <w:pPr>
              <w:pStyle w:val="Nagwek1"/>
              <w:spacing w:before="0" w:beforeAutospacing="0" w:after="0" w:afterAutospacing="0"/>
              <w:jc w:val="center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Średnia z wyników</w:t>
            </w:r>
          </w:p>
        </w:tc>
      </w:tr>
      <w:tr w:rsidR="009D2905" w:rsidRPr="009D2905" w14:paraId="1F45E517" w14:textId="77777777" w:rsidTr="009D2905">
        <w:tc>
          <w:tcPr>
            <w:tcW w:w="2265" w:type="dxa"/>
          </w:tcPr>
          <w:p w14:paraId="2C0787AE" w14:textId="696B998A" w:rsidR="009D2905" w:rsidRPr="009D2905" w:rsidRDefault="009D2905" w:rsidP="009D29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516</w:t>
            </w:r>
          </w:p>
        </w:tc>
        <w:tc>
          <w:tcPr>
            <w:tcW w:w="2265" w:type="dxa"/>
          </w:tcPr>
          <w:p w14:paraId="37ECDDE7" w14:textId="452216E6" w:rsidR="009D2905" w:rsidRPr="009D2905" w:rsidRDefault="009D2905" w:rsidP="009D29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8160</w:t>
            </w:r>
          </w:p>
        </w:tc>
        <w:tc>
          <w:tcPr>
            <w:tcW w:w="2266" w:type="dxa"/>
          </w:tcPr>
          <w:p w14:paraId="1509A988" w14:textId="2518987D" w:rsidR="009D2905" w:rsidRPr="009D2905" w:rsidRDefault="009D2905" w:rsidP="009D29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384</w:t>
            </w:r>
          </w:p>
        </w:tc>
        <w:tc>
          <w:tcPr>
            <w:tcW w:w="2266" w:type="dxa"/>
          </w:tcPr>
          <w:p w14:paraId="2EB98C3E" w14:textId="4EC78641" w:rsidR="009D2905" w:rsidRPr="009D2905" w:rsidRDefault="009D2905" w:rsidP="009D29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8092</w:t>
            </w:r>
          </w:p>
        </w:tc>
      </w:tr>
    </w:tbl>
    <w:p w14:paraId="13EFF8C5" w14:textId="77777777" w:rsidR="009D2905" w:rsidRPr="009D2905" w:rsidRDefault="009D2905" w:rsidP="009D2905">
      <w:pPr>
        <w:pStyle w:val="Nagwek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color w:val="000000"/>
          <w:sz w:val="39"/>
          <w:szCs w:val="39"/>
        </w:rPr>
      </w:pPr>
    </w:p>
    <w:p w14:paraId="595C1808" w14:textId="77777777" w:rsidR="001C239B" w:rsidRDefault="001C239B" w:rsidP="0025685C">
      <w:pPr>
        <w:rPr>
          <w:b/>
        </w:rPr>
      </w:pPr>
    </w:p>
    <w:p w14:paraId="2AE3363F" w14:textId="0C8EB255" w:rsidR="009D2905" w:rsidRPr="009D2905" w:rsidRDefault="009D2905" w:rsidP="0025685C">
      <w:pPr>
        <w:rPr>
          <w:b/>
        </w:rPr>
      </w:pPr>
      <w:r w:rsidRPr="009D2905">
        <w:rPr>
          <w:b/>
        </w:rPr>
        <w:t>Wnioski:</w:t>
      </w:r>
    </w:p>
    <w:p w14:paraId="35FE32DB" w14:textId="7B8307B4" w:rsidR="009D2905" w:rsidRDefault="009D2905" w:rsidP="0025685C">
      <w:r>
        <w:t xml:space="preserve">Otrzymane wyniki wskazują nieznacznie na korzyść sposobu </w:t>
      </w:r>
      <w:proofErr w:type="spellStart"/>
      <w:r>
        <w:t>swap</w:t>
      </w:r>
      <w:proofErr w:type="spellEnd"/>
      <w:r>
        <w:t>. Trzeba pamiętać natomiast, że algorytm symulowanego wyżarzania jest losowy, otrzymane wartości potrafią być bardzo rozbieżne. Można stwierdzić, że zmiana typu praktycznie nie wpływa na otrzymywane wyniki.</w:t>
      </w:r>
    </w:p>
    <w:p w14:paraId="6CCB8890" w14:textId="5742E609" w:rsidR="009D2905" w:rsidRDefault="009D2905" w:rsidP="0025685C"/>
    <w:p w14:paraId="2CA2CC2D" w14:textId="4905748F" w:rsidR="009D2905" w:rsidRPr="009D2905" w:rsidRDefault="009D2905" w:rsidP="0025685C">
      <w:pPr>
        <w:rPr>
          <w:b/>
        </w:rPr>
      </w:pPr>
      <w:r w:rsidRPr="009D2905">
        <w:rPr>
          <w:b/>
        </w:rPr>
        <w:t>3. P</w:t>
      </w:r>
      <w:r w:rsidRPr="009D2905">
        <w:rPr>
          <w:b/>
        </w:rPr>
        <w:t>rzeprowadz</w:t>
      </w:r>
      <w:r w:rsidRPr="009D2905">
        <w:rPr>
          <w:b/>
        </w:rPr>
        <w:t>enie</w:t>
      </w:r>
      <w:r w:rsidRPr="009D2905">
        <w:rPr>
          <w:b/>
        </w:rPr>
        <w:t xml:space="preserve"> bada</w:t>
      </w:r>
      <w:r w:rsidRPr="009D2905">
        <w:rPr>
          <w:b/>
        </w:rPr>
        <w:t>ń</w:t>
      </w:r>
      <w:r w:rsidRPr="009D2905">
        <w:rPr>
          <w:b/>
        </w:rPr>
        <w:t xml:space="preserve"> dotycz</w:t>
      </w:r>
      <w:r w:rsidRPr="009D2905">
        <w:rPr>
          <w:b/>
        </w:rPr>
        <w:t>ących</w:t>
      </w:r>
      <w:r w:rsidRPr="009D2905">
        <w:rPr>
          <w:b/>
        </w:rPr>
        <w:t xml:space="preserve"> współczynnik</w:t>
      </w:r>
      <w:r w:rsidRPr="009D2905">
        <w:rPr>
          <w:b/>
        </w:rPr>
        <w:t>ów</w:t>
      </w:r>
      <w:r w:rsidRPr="009D2905">
        <w:rPr>
          <w:b/>
        </w:rPr>
        <w:t xml:space="preserve"> wychładzania: µ = 0.8, µ = 0.9, </w:t>
      </w:r>
    </w:p>
    <w:p w14:paraId="3C7FCC80" w14:textId="3DCEB790" w:rsidR="009D2905" w:rsidRDefault="009D2905" w:rsidP="0025685C">
      <w:pPr>
        <w:rPr>
          <w:b/>
        </w:rPr>
      </w:pPr>
      <w:r w:rsidRPr="009D2905">
        <w:rPr>
          <w:b/>
        </w:rPr>
        <w:t>µ = 0.95, µ = 0.99</w:t>
      </w:r>
    </w:p>
    <w:p w14:paraId="3E64EC39" w14:textId="77777777" w:rsidR="005026B1" w:rsidRDefault="005026B1" w:rsidP="0025685C">
      <w:pPr>
        <w:rPr>
          <w:b/>
        </w:rPr>
      </w:pPr>
    </w:p>
    <w:p w14:paraId="5B67535F" w14:textId="6AAA19AC" w:rsidR="009D2905" w:rsidRPr="005026B1" w:rsidRDefault="005026B1" w:rsidP="0025685C">
      <w:r w:rsidRPr="005026B1">
        <w:rPr>
          <w:color w:val="000000"/>
        </w:rPr>
        <w:t xml:space="preserve">Testy zostały przeprowadzone na </w:t>
      </w:r>
      <w:r w:rsidRPr="005026B1">
        <w:t>zbiorze ta094</w:t>
      </w:r>
      <w:r>
        <w:t>.</w:t>
      </w:r>
    </w:p>
    <w:p w14:paraId="33915D03" w14:textId="77777777" w:rsidR="005026B1" w:rsidRDefault="005026B1" w:rsidP="0025685C">
      <w:pPr>
        <w:rPr>
          <w:b/>
        </w:rPr>
      </w:pPr>
    </w:p>
    <w:p w14:paraId="217BAD8A" w14:textId="6630068B" w:rsidR="009D2905" w:rsidRPr="00035DA4" w:rsidRDefault="009D2905" w:rsidP="0025685C">
      <w:pPr>
        <w:rPr>
          <w:u w:val="single"/>
        </w:rPr>
      </w:pPr>
      <w:r w:rsidRPr="00035DA4">
        <w:rPr>
          <w:u w:val="single"/>
        </w:rPr>
        <w:t>Wartości to ponownie średnie z 5 wyników.</w:t>
      </w:r>
    </w:p>
    <w:p w14:paraId="5B77E46D" w14:textId="77777777" w:rsidR="009D2905" w:rsidRPr="009D2905" w:rsidRDefault="009D2905" w:rsidP="0025685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D2905" w14:paraId="6D3990EA" w14:textId="77777777" w:rsidTr="00652ADE">
        <w:tc>
          <w:tcPr>
            <w:tcW w:w="9062" w:type="dxa"/>
            <w:gridSpan w:val="4"/>
          </w:tcPr>
          <w:p w14:paraId="060AF3D9" w14:textId="20F5F87D" w:rsidR="009D2905" w:rsidRPr="009D2905" w:rsidRDefault="009D2905" w:rsidP="009D2905">
            <w:pPr>
              <w:jc w:val="center"/>
            </w:pPr>
            <w:proofErr w:type="spellStart"/>
            <w:r w:rsidRPr="009D2905">
              <w:t>Cmax</w:t>
            </w:r>
            <w:proofErr w:type="spellEnd"/>
            <w:r w:rsidRPr="009D2905">
              <w:t xml:space="preserve"> dla wybranych współczynników wychładzania</w:t>
            </w:r>
          </w:p>
        </w:tc>
      </w:tr>
      <w:tr w:rsidR="009D2905" w14:paraId="6DDA674C" w14:textId="77777777" w:rsidTr="009D2905">
        <w:tc>
          <w:tcPr>
            <w:tcW w:w="2265" w:type="dxa"/>
          </w:tcPr>
          <w:p w14:paraId="44F2905C" w14:textId="21FFFA4F" w:rsidR="009D2905" w:rsidRPr="009D2905" w:rsidRDefault="009D2905" w:rsidP="0025685C">
            <w:r w:rsidRPr="009D2905">
              <w:t>µ = 0.8</w:t>
            </w:r>
          </w:p>
        </w:tc>
        <w:tc>
          <w:tcPr>
            <w:tcW w:w="2265" w:type="dxa"/>
          </w:tcPr>
          <w:p w14:paraId="2898E2C7" w14:textId="2E11B311" w:rsidR="009D2905" w:rsidRPr="009D2905" w:rsidRDefault="009D2905" w:rsidP="0025685C">
            <w:r w:rsidRPr="009D2905">
              <w:t>µ = 0.9</w:t>
            </w:r>
          </w:p>
        </w:tc>
        <w:tc>
          <w:tcPr>
            <w:tcW w:w="2266" w:type="dxa"/>
          </w:tcPr>
          <w:p w14:paraId="0C40BF78" w14:textId="57D4A142" w:rsidR="009D2905" w:rsidRPr="009D2905" w:rsidRDefault="009D2905" w:rsidP="0025685C">
            <w:r w:rsidRPr="009D2905">
              <w:t>µ = 0.95</w:t>
            </w:r>
          </w:p>
        </w:tc>
        <w:tc>
          <w:tcPr>
            <w:tcW w:w="2266" w:type="dxa"/>
          </w:tcPr>
          <w:p w14:paraId="2AFE0389" w14:textId="2E034BE9" w:rsidR="009D2905" w:rsidRPr="009D2905" w:rsidRDefault="009D2905" w:rsidP="0025685C">
            <w:r w:rsidRPr="009D2905">
              <w:t>µ = 0.99</w:t>
            </w:r>
          </w:p>
        </w:tc>
      </w:tr>
      <w:tr w:rsidR="009D2905" w14:paraId="35A4FFAF" w14:textId="77777777" w:rsidTr="009D2905">
        <w:tc>
          <w:tcPr>
            <w:tcW w:w="2265" w:type="dxa"/>
          </w:tcPr>
          <w:p w14:paraId="4A69CD1F" w14:textId="30307615" w:rsidR="009D2905" w:rsidRPr="009D2905" w:rsidRDefault="009D2905" w:rsidP="0025685C">
            <w:pPr>
              <w:rPr>
                <w:color w:val="000000"/>
              </w:rPr>
            </w:pPr>
            <w:r w:rsidRPr="009D2905">
              <w:rPr>
                <w:color w:val="000000"/>
              </w:rPr>
              <w:t>8158</w:t>
            </w:r>
          </w:p>
        </w:tc>
        <w:tc>
          <w:tcPr>
            <w:tcW w:w="2265" w:type="dxa"/>
          </w:tcPr>
          <w:p w14:paraId="57EF024A" w14:textId="3C5A4CC7" w:rsidR="009D2905" w:rsidRPr="009D2905" w:rsidRDefault="009D2905" w:rsidP="0025685C">
            <w:pPr>
              <w:rPr>
                <w:color w:val="000000"/>
              </w:rPr>
            </w:pPr>
            <w:r w:rsidRPr="009D2905">
              <w:rPr>
                <w:color w:val="000000"/>
              </w:rPr>
              <w:t>8114</w:t>
            </w:r>
          </w:p>
        </w:tc>
        <w:tc>
          <w:tcPr>
            <w:tcW w:w="2266" w:type="dxa"/>
          </w:tcPr>
          <w:p w14:paraId="0737BD88" w14:textId="5E7DCE97" w:rsidR="009D2905" w:rsidRPr="009D2905" w:rsidRDefault="009D2905" w:rsidP="0025685C">
            <w:pPr>
              <w:rPr>
                <w:color w:val="000000"/>
              </w:rPr>
            </w:pPr>
            <w:r w:rsidRPr="009D2905">
              <w:rPr>
                <w:color w:val="000000"/>
              </w:rPr>
              <w:t>8</w:t>
            </w:r>
            <w:r w:rsidRPr="009D2905">
              <w:rPr>
                <w:color w:val="000000"/>
              </w:rPr>
              <w:t>087</w:t>
            </w:r>
          </w:p>
        </w:tc>
        <w:tc>
          <w:tcPr>
            <w:tcW w:w="2266" w:type="dxa"/>
          </w:tcPr>
          <w:p w14:paraId="006ECC6C" w14:textId="7D6804C5" w:rsidR="009D2905" w:rsidRPr="009D2905" w:rsidRDefault="009D2905" w:rsidP="0025685C">
            <w:pPr>
              <w:rPr>
                <w:color w:val="000000"/>
              </w:rPr>
            </w:pPr>
            <w:r w:rsidRPr="009D2905">
              <w:rPr>
                <w:color w:val="000000"/>
              </w:rPr>
              <w:t>806</w:t>
            </w:r>
            <w:r w:rsidRPr="009D2905">
              <w:rPr>
                <w:color w:val="000000"/>
              </w:rPr>
              <w:t>4</w:t>
            </w:r>
          </w:p>
        </w:tc>
      </w:tr>
      <w:tr w:rsidR="009D2905" w14:paraId="4B08C8E6" w14:textId="77777777" w:rsidTr="004A6034">
        <w:tc>
          <w:tcPr>
            <w:tcW w:w="9062" w:type="dxa"/>
            <w:gridSpan w:val="4"/>
          </w:tcPr>
          <w:p w14:paraId="765F8F49" w14:textId="66FCAC9E" w:rsidR="009D2905" w:rsidRPr="009D2905" w:rsidRDefault="009D2905" w:rsidP="009D2905">
            <w:pPr>
              <w:jc w:val="center"/>
            </w:pPr>
          </w:p>
        </w:tc>
      </w:tr>
      <w:tr w:rsidR="009D2905" w14:paraId="1D31DC24" w14:textId="77777777" w:rsidTr="00345885">
        <w:tc>
          <w:tcPr>
            <w:tcW w:w="9062" w:type="dxa"/>
            <w:gridSpan w:val="4"/>
          </w:tcPr>
          <w:p w14:paraId="55AB06D4" w14:textId="55D15452" w:rsidR="009D2905" w:rsidRPr="009D2905" w:rsidRDefault="009D2905" w:rsidP="009D2905">
            <w:pPr>
              <w:jc w:val="center"/>
            </w:pPr>
            <w:r w:rsidRPr="009D2905">
              <w:t>Czas wykonywania się dla wybranych współczynników</w:t>
            </w:r>
            <w:r w:rsidRPr="009D2905">
              <w:t xml:space="preserve"> [s]</w:t>
            </w:r>
          </w:p>
        </w:tc>
      </w:tr>
      <w:tr w:rsidR="009D2905" w14:paraId="4AB860D1" w14:textId="77777777" w:rsidTr="009D2905">
        <w:tc>
          <w:tcPr>
            <w:tcW w:w="2265" w:type="dxa"/>
          </w:tcPr>
          <w:p w14:paraId="5D1BABE5" w14:textId="6E2B149F" w:rsidR="009D2905" w:rsidRPr="009D2905" w:rsidRDefault="009D2905" w:rsidP="009D2905">
            <w:r w:rsidRPr="009D2905">
              <w:t>0</w:t>
            </w:r>
            <w:r w:rsidRPr="009D2905">
              <w:t>,</w:t>
            </w:r>
            <w:r w:rsidRPr="009D2905">
              <w:t>69</w:t>
            </w:r>
          </w:p>
        </w:tc>
        <w:tc>
          <w:tcPr>
            <w:tcW w:w="2265" w:type="dxa"/>
          </w:tcPr>
          <w:p w14:paraId="099E5114" w14:textId="697D4064" w:rsidR="009D2905" w:rsidRPr="009D2905" w:rsidRDefault="009D2905" w:rsidP="009D2905">
            <w:pPr>
              <w:rPr>
                <w:color w:val="000000"/>
              </w:rPr>
            </w:pPr>
            <w:r w:rsidRPr="009D2905">
              <w:rPr>
                <w:color w:val="000000"/>
              </w:rPr>
              <w:t>1,1</w:t>
            </w:r>
            <w:r w:rsidRPr="009D2905">
              <w:rPr>
                <w:color w:val="000000"/>
              </w:rPr>
              <w:t>9</w:t>
            </w:r>
          </w:p>
        </w:tc>
        <w:tc>
          <w:tcPr>
            <w:tcW w:w="2266" w:type="dxa"/>
          </w:tcPr>
          <w:p w14:paraId="19991A6D" w14:textId="08445D23" w:rsidR="009D2905" w:rsidRPr="009D2905" w:rsidRDefault="009D2905" w:rsidP="009D2905">
            <w:pPr>
              <w:rPr>
                <w:color w:val="000000"/>
              </w:rPr>
            </w:pPr>
            <w:r w:rsidRPr="009D2905">
              <w:rPr>
                <w:color w:val="000000"/>
              </w:rPr>
              <w:t>2,37</w:t>
            </w:r>
          </w:p>
        </w:tc>
        <w:tc>
          <w:tcPr>
            <w:tcW w:w="2266" w:type="dxa"/>
          </w:tcPr>
          <w:p w14:paraId="219776E1" w14:textId="330E39F6" w:rsidR="009D2905" w:rsidRPr="009D2905" w:rsidRDefault="009D2905" w:rsidP="009D2905">
            <w:pPr>
              <w:rPr>
                <w:color w:val="000000"/>
              </w:rPr>
            </w:pPr>
            <w:r w:rsidRPr="009D2905">
              <w:rPr>
                <w:color w:val="000000"/>
              </w:rPr>
              <w:t>2,78</w:t>
            </w:r>
          </w:p>
        </w:tc>
      </w:tr>
    </w:tbl>
    <w:p w14:paraId="4854F552" w14:textId="3630C240" w:rsidR="009D2905" w:rsidRDefault="009D2905" w:rsidP="0025685C">
      <w:pPr>
        <w:rPr>
          <w:b/>
        </w:rPr>
      </w:pPr>
    </w:p>
    <w:p w14:paraId="0798DB48" w14:textId="2EBE8ECC" w:rsidR="009D2905" w:rsidRDefault="009D2905" w:rsidP="0025685C">
      <w:pPr>
        <w:rPr>
          <w:b/>
        </w:rPr>
      </w:pPr>
      <w:r>
        <w:rPr>
          <w:b/>
        </w:rPr>
        <w:t>Wnioski:</w:t>
      </w:r>
    </w:p>
    <w:p w14:paraId="5F790757" w14:textId="10987E89" w:rsidR="009D2905" w:rsidRDefault="009D2905" w:rsidP="0025685C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Podczas zwiększania współczynnika wychładzania, całkowity</w:t>
      </w:r>
      <w:r w:rsidRPr="009D2905">
        <w:rPr>
          <w:color w:val="000000"/>
          <w:shd w:val="clear" w:color="auto" w:fill="FFFFFF"/>
        </w:rPr>
        <w:t xml:space="preserve"> czas wykonania wszystkich zadań </w:t>
      </w:r>
      <w:proofErr w:type="spellStart"/>
      <w:r>
        <w:rPr>
          <w:color w:val="000000"/>
          <w:shd w:val="clear" w:color="auto" w:fill="FFFFFF"/>
        </w:rPr>
        <w:t>Cmax</w:t>
      </w:r>
      <w:proofErr w:type="spellEnd"/>
      <w:r w:rsidRPr="009D2905">
        <w:rPr>
          <w:color w:val="000000"/>
          <w:shd w:val="clear" w:color="auto" w:fill="FFFFFF"/>
        </w:rPr>
        <w:t xml:space="preserve"> maleje, </w:t>
      </w:r>
      <w:r>
        <w:rPr>
          <w:color w:val="000000"/>
          <w:shd w:val="clear" w:color="auto" w:fill="FFFFFF"/>
        </w:rPr>
        <w:t>zwiększa się natomiast przy tym czas wykonywania algorytmu.</w:t>
      </w:r>
    </w:p>
    <w:p w14:paraId="287848B9" w14:textId="298A99B4" w:rsidR="00F422D3" w:rsidRDefault="00F422D3" w:rsidP="0025685C">
      <w:pPr>
        <w:rPr>
          <w:color w:val="000000"/>
          <w:shd w:val="clear" w:color="auto" w:fill="FFFFFF"/>
        </w:rPr>
      </w:pPr>
    </w:p>
    <w:p w14:paraId="45376695" w14:textId="742D0873" w:rsidR="00F422D3" w:rsidRDefault="00F422D3" w:rsidP="0025685C">
      <w:pPr>
        <w:rPr>
          <w:b/>
        </w:rPr>
      </w:pPr>
      <w:r w:rsidRPr="00F422D3">
        <w:rPr>
          <w:b/>
          <w:color w:val="000000"/>
          <w:shd w:val="clear" w:color="auto" w:fill="FFFFFF"/>
        </w:rPr>
        <w:t xml:space="preserve">4. </w:t>
      </w:r>
      <w:r w:rsidRPr="00F422D3">
        <w:rPr>
          <w:b/>
        </w:rPr>
        <w:t>B</w:t>
      </w:r>
      <w:r w:rsidRPr="00F422D3">
        <w:rPr>
          <w:b/>
        </w:rPr>
        <w:t>adania dotycz</w:t>
      </w:r>
      <w:r w:rsidRPr="00F422D3">
        <w:rPr>
          <w:b/>
        </w:rPr>
        <w:t>ą</w:t>
      </w:r>
      <w:r w:rsidRPr="00F422D3">
        <w:rPr>
          <w:b/>
        </w:rPr>
        <w:t>ce doboru temperatury</w:t>
      </w:r>
      <w:r w:rsidRPr="00F422D3">
        <w:rPr>
          <w:b/>
        </w:rPr>
        <w:t xml:space="preserve"> </w:t>
      </w:r>
      <w:r w:rsidRPr="00F422D3">
        <w:rPr>
          <w:b/>
        </w:rPr>
        <w:t>pocz</w:t>
      </w:r>
      <w:r w:rsidRPr="00F422D3">
        <w:rPr>
          <w:b/>
        </w:rPr>
        <w:t>ą</w:t>
      </w:r>
      <w:r w:rsidRPr="00F422D3">
        <w:rPr>
          <w:b/>
        </w:rPr>
        <w:t>tkowej i ko</w:t>
      </w:r>
      <w:r w:rsidRPr="00F422D3">
        <w:rPr>
          <w:b/>
        </w:rPr>
        <w:t>ń</w:t>
      </w:r>
      <w:r w:rsidRPr="00F422D3">
        <w:rPr>
          <w:b/>
        </w:rPr>
        <w:t>cowe</w:t>
      </w:r>
      <w:r w:rsidRPr="00F422D3">
        <w:rPr>
          <w:b/>
        </w:rPr>
        <w:t>j</w:t>
      </w:r>
      <w:r>
        <w:rPr>
          <w:b/>
        </w:rPr>
        <w:t>.</w:t>
      </w:r>
    </w:p>
    <w:p w14:paraId="7EAA1BA9" w14:textId="77777777" w:rsidR="005026B1" w:rsidRDefault="005026B1" w:rsidP="0025685C">
      <w:pPr>
        <w:rPr>
          <w:b/>
        </w:rPr>
      </w:pPr>
    </w:p>
    <w:p w14:paraId="33E32946" w14:textId="5EF41436" w:rsidR="005026B1" w:rsidRPr="005026B1" w:rsidRDefault="005026B1" w:rsidP="0025685C">
      <w:r w:rsidRPr="005026B1">
        <w:rPr>
          <w:color w:val="000000"/>
        </w:rPr>
        <w:t xml:space="preserve">Testy zostały przeprowadzone na </w:t>
      </w:r>
      <w:r w:rsidRPr="005026B1">
        <w:t>zbiorze ta094</w:t>
      </w:r>
      <w:r>
        <w:t>.</w:t>
      </w:r>
    </w:p>
    <w:p w14:paraId="39425EB1" w14:textId="42378FF5" w:rsidR="00F422D3" w:rsidRDefault="00F422D3" w:rsidP="0025685C">
      <w:pPr>
        <w:rPr>
          <w:b/>
        </w:rPr>
      </w:pPr>
    </w:p>
    <w:p w14:paraId="68CAB8FC" w14:textId="00194D96" w:rsidR="006F4E11" w:rsidRPr="00035DA4" w:rsidRDefault="006F4E11" w:rsidP="006F4E11">
      <w:pPr>
        <w:rPr>
          <w:u w:val="single"/>
        </w:rPr>
      </w:pPr>
      <w:r w:rsidRPr="00035DA4">
        <w:rPr>
          <w:u w:val="single"/>
        </w:rPr>
        <w:t>Wartości to ponownie średnie z 5 wyników.</w:t>
      </w:r>
    </w:p>
    <w:p w14:paraId="65C2119D" w14:textId="612A8EA0" w:rsidR="006F4E11" w:rsidRDefault="006F4E11" w:rsidP="006F4E11"/>
    <w:p w14:paraId="38AE6864" w14:textId="2F49BB2A" w:rsidR="006F4E11" w:rsidRDefault="006F4E11" w:rsidP="006F4E11">
      <w:r>
        <w:t>Wpływ temperatury początkowej na otrzymywane wartości:</w:t>
      </w:r>
    </w:p>
    <w:p w14:paraId="3B308D38" w14:textId="50A67F6D" w:rsidR="006F4E11" w:rsidRDefault="006F4E11" w:rsidP="006F4E1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F4E11" w14:paraId="792BB981" w14:textId="77777777" w:rsidTr="006F4E11">
        <w:tc>
          <w:tcPr>
            <w:tcW w:w="3020" w:type="dxa"/>
          </w:tcPr>
          <w:p w14:paraId="4BE0ED8C" w14:textId="6088C167" w:rsidR="006F4E11" w:rsidRDefault="006F4E11" w:rsidP="006F4E11">
            <w:r>
              <w:t>Temperatura początkowa</w:t>
            </w:r>
          </w:p>
        </w:tc>
        <w:tc>
          <w:tcPr>
            <w:tcW w:w="3021" w:type="dxa"/>
          </w:tcPr>
          <w:p w14:paraId="0F05E828" w14:textId="3C971CEC" w:rsidR="006F4E11" w:rsidRDefault="006F4E11" w:rsidP="006F4E11">
            <w:proofErr w:type="spellStart"/>
            <w:r>
              <w:t>Cmax</w:t>
            </w:r>
            <w:proofErr w:type="spellEnd"/>
          </w:p>
        </w:tc>
        <w:tc>
          <w:tcPr>
            <w:tcW w:w="3021" w:type="dxa"/>
          </w:tcPr>
          <w:p w14:paraId="70A80744" w14:textId="1BBCF61C" w:rsidR="006F4E11" w:rsidRDefault="006F4E11" w:rsidP="006F4E11">
            <w:r>
              <w:t>Czas wykonywania [s]</w:t>
            </w:r>
          </w:p>
        </w:tc>
      </w:tr>
      <w:tr w:rsidR="006F4E11" w14:paraId="3CA8C8D7" w14:textId="77777777" w:rsidTr="006F4E11">
        <w:tc>
          <w:tcPr>
            <w:tcW w:w="3020" w:type="dxa"/>
          </w:tcPr>
          <w:p w14:paraId="0ABA4C68" w14:textId="2212588F" w:rsidR="006F4E11" w:rsidRPr="006F4E11" w:rsidRDefault="006F4E11" w:rsidP="006F4E11">
            <w:r w:rsidRPr="006F4E11">
              <w:t>5000</w:t>
            </w:r>
          </w:p>
        </w:tc>
        <w:tc>
          <w:tcPr>
            <w:tcW w:w="3021" w:type="dxa"/>
          </w:tcPr>
          <w:p w14:paraId="2811EB54" w14:textId="756CB4A5" w:rsidR="006F4E11" w:rsidRPr="006F4E11" w:rsidRDefault="006F4E11" w:rsidP="006F4E11">
            <w:pPr>
              <w:rPr>
                <w:color w:val="000000"/>
              </w:rPr>
            </w:pPr>
            <w:r w:rsidRPr="006F4E11">
              <w:rPr>
                <w:color w:val="000000"/>
              </w:rPr>
              <w:t>8076</w:t>
            </w:r>
          </w:p>
        </w:tc>
        <w:tc>
          <w:tcPr>
            <w:tcW w:w="3021" w:type="dxa"/>
          </w:tcPr>
          <w:p w14:paraId="527DBC2C" w14:textId="56A272D3" w:rsidR="006F4E11" w:rsidRPr="006F4E11" w:rsidRDefault="006F4E11" w:rsidP="006F4E11">
            <w:pPr>
              <w:rPr>
                <w:color w:val="000000"/>
              </w:rPr>
            </w:pPr>
            <w:r w:rsidRPr="006F4E11">
              <w:rPr>
                <w:color w:val="000000"/>
              </w:rPr>
              <w:t>2,91</w:t>
            </w:r>
          </w:p>
        </w:tc>
      </w:tr>
      <w:tr w:rsidR="006F4E11" w14:paraId="0D6E3CA3" w14:textId="77777777" w:rsidTr="006F4E11">
        <w:tc>
          <w:tcPr>
            <w:tcW w:w="3020" w:type="dxa"/>
          </w:tcPr>
          <w:p w14:paraId="1F062838" w14:textId="76CC8B5B" w:rsidR="006F4E11" w:rsidRPr="006F4E11" w:rsidRDefault="006F4E11" w:rsidP="006F4E11">
            <w:r w:rsidRPr="006F4E11">
              <w:t>1000</w:t>
            </w:r>
          </w:p>
        </w:tc>
        <w:tc>
          <w:tcPr>
            <w:tcW w:w="3021" w:type="dxa"/>
          </w:tcPr>
          <w:p w14:paraId="4A41A404" w14:textId="108A9D52" w:rsidR="006F4E11" w:rsidRPr="006F4E11" w:rsidRDefault="006F4E11" w:rsidP="006F4E11">
            <w:pPr>
              <w:rPr>
                <w:color w:val="000000"/>
              </w:rPr>
            </w:pPr>
            <w:r w:rsidRPr="006F4E11">
              <w:rPr>
                <w:color w:val="000000"/>
              </w:rPr>
              <w:t>8070</w:t>
            </w:r>
          </w:p>
        </w:tc>
        <w:tc>
          <w:tcPr>
            <w:tcW w:w="3021" w:type="dxa"/>
          </w:tcPr>
          <w:p w14:paraId="533E05B8" w14:textId="7B2DCF90" w:rsidR="006F4E11" w:rsidRPr="006F4E11" w:rsidRDefault="006F4E11" w:rsidP="006F4E11">
            <w:pPr>
              <w:rPr>
                <w:color w:val="000000"/>
              </w:rPr>
            </w:pPr>
            <w:r w:rsidRPr="006F4E11">
              <w:rPr>
                <w:color w:val="000000"/>
              </w:rPr>
              <w:t>2,79</w:t>
            </w:r>
          </w:p>
        </w:tc>
      </w:tr>
      <w:tr w:rsidR="006F4E11" w14:paraId="626272AA" w14:textId="77777777" w:rsidTr="006F4E11">
        <w:tc>
          <w:tcPr>
            <w:tcW w:w="3020" w:type="dxa"/>
          </w:tcPr>
          <w:p w14:paraId="10FC0699" w14:textId="630C3A17" w:rsidR="006F4E11" w:rsidRPr="006F4E11" w:rsidRDefault="006F4E11" w:rsidP="006F4E11">
            <w:r w:rsidRPr="006F4E11">
              <w:t>50</w:t>
            </w:r>
          </w:p>
        </w:tc>
        <w:tc>
          <w:tcPr>
            <w:tcW w:w="3021" w:type="dxa"/>
          </w:tcPr>
          <w:p w14:paraId="2F95CAF0" w14:textId="6A13F28B" w:rsidR="006F4E11" w:rsidRPr="006F4E11" w:rsidRDefault="006F4E11" w:rsidP="006F4E11">
            <w:pPr>
              <w:rPr>
                <w:color w:val="000000"/>
              </w:rPr>
            </w:pPr>
            <w:r w:rsidRPr="006F4E11">
              <w:rPr>
                <w:color w:val="000000"/>
              </w:rPr>
              <w:t>805</w:t>
            </w:r>
            <w:r w:rsidRPr="006F4E11">
              <w:rPr>
                <w:color w:val="000000"/>
              </w:rPr>
              <w:t>3</w:t>
            </w:r>
          </w:p>
        </w:tc>
        <w:tc>
          <w:tcPr>
            <w:tcW w:w="3021" w:type="dxa"/>
          </w:tcPr>
          <w:p w14:paraId="20972B3C" w14:textId="76AD034E" w:rsidR="006F4E11" w:rsidRPr="006F4E11" w:rsidRDefault="006F4E11" w:rsidP="006F4E11">
            <w:pPr>
              <w:rPr>
                <w:color w:val="000000"/>
              </w:rPr>
            </w:pPr>
            <w:r w:rsidRPr="006F4E11">
              <w:rPr>
                <w:color w:val="000000"/>
              </w:rPr>
              <w:t>2,68</w:t>
            </w:r>
          </w:p>
        </w:tc>
      </w:tr>
    </w:tbl>
    <w:p w14:paraId="1E734986" w14:textId="3A9E0137" w:rsidR="006F4E11" w:rsidRDefault="006F4E11" w:rsidP="006F4E11"/>
    <w:p w14:paraId="5AA17558" w14:textId="54BA6E80" w:rsidR="006F4E11" w:rsidRDefault="006F4E11" w:rsidP="006F4E11">
      <w:r>
        <w:t xml:space="preserve">Wpływ temperatury krytycznej na otrzymywane wartości </w:t>
      </w:r>
      <w:r w:rsidR="00AD59DF">
        <w:t xml:space="preserve">dla parametrów </w:t>
      </w:r>
      <w:proofErr w:type="spellStart"/>
      <w:r w:rsidR="00AD59DF" w:rsidRPr="00AD59DF">
        <w:t>cooling_parameter</w:t>
      </w:r>
      <w:proofErr w:type="spellEnd"/>
      <w:r w:rsidR="00AD59DF" w:rsidRPr="00AD59DF">
        <w:t xml:space="preserve">=0.90, </w:t>
      </w:r>
      <w:proofErr w:type="spellStart"/>
      <w:r w:rsidR="00AD59DF" w:rsidRPr="00AD59DF">
        <w:t>start_temperature</w:t>
      </w:r>
      <w:proofErr w:type="spellEnd"/>
      <w:r w:rsidR="00AD59DF" w:rsidRPr="00AD59DF">
        <w:t xml:space="preserve">=1000, </w:t>
      </w:r>
      <w:proofErr w:type="spellStart"/>
      <w:r w:rsidR="00AD59DF" w:rsidRPr="00AD59DF">
        <w:t>max_iteration_number</w:t>
      </w:r>
      <w:proofErr w:type="spellEnd"/>
      <w:r w:rsidR="00AD59DF" w:rsidRPr="00AD59DF">
        <w:t>=1000</w:t>
      </w:r>
      <w:r w:rsidR="00AD59DF">
        <w:t xml:space="preserve"> :</w:t>
      </w:r>
    </w:p>
    <w:p w14:paraId="0EF10B4A" w14:textId="504ADE43" w:rsidR="006F4E11" w:rsidRDefault="006F4E11" w:rsidP="006F4E1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F4E11" w14:paraId="606A6D2D" w14:textId="77777777" w:rsidTr="006F4E11">
        <w:tc>
          <w:tcPr>
            <w:tcW w:w="3020" w:type="dxa"/>
          </w:tcPr>
          <w:p w14:paraId="5E8B716E" w14:textId="13248DCF" w:rsidR="006F4E11" w:rsidRDefault="006F4E11" w:rsidP="006F4E11">
            <w:r>
              <w:t>Temperatura końcowa</w:t>
            </w:r>
          </w:p>
        </w:tc>
        <w:tc>
          <w:tcPr>
            <w:tcW w:w="3021" w:type="dxa"/>
          </w:tcPr>
          <w:p w14:paraId="268B680C" w14:textId="44EC372E" w:rsidR="006F4E11" w:rsidRDefault="006F4E11" w:rsidP="006F4E11">
            <w:proofErr w:type="spellStart"/>
            <w:r>
              <w:t>Cmax</w:t>
            </w:r>
            <w:proofErr w:type="spellEnd"/>
          </w:p>
        </w:tc>
        <w:tc>
          <w:tcPr>
            <w:tcW w:w="3021" w:type="dxa"/>
          </w:tcPr>
          <w:p w14:paraId="4D235B17" w14:textId="17F5FA06" w:rsidR="006F4E11" w:rsidRDefault="006F4E11" w:rsidP="006F4E11">
            <w:r>
              <w:t>Czas wykonywania [s]</w:t>
            </w:r>
          </w:p>
        </w:tc>
      </w:tr>
      <w:tr w:rsidR="006F4E11" w14:paraId="186D5BA0" w14:textId="77777777" w:rsidTr="006F4E11">
        <w:tc>
          <w:tcPr>
            <w:tcW w:w="3020" w:type="dxa"/>
          </w:tcPr>
          <w:p w14:paraId="07E6A907" w14:textId="58858F25" w:rsidR="006F4E11" w:rsidRPr="00035DA4" w:rsidRDefault="00035DA4" w:rsidP="006F4E11">
            <w:r w:rsidRPr="00035DA4">
              <w:lastRenderedPageBreak/>
              <w:t>100</w:t>
            </w:r>
          </w:p>
        </w:tc>
        <w:tc>
          <w:tcPr>
            <w:tcW w:w="3021" w:type="dxa"/>
          </w:tcPr>
          <w:p w14:paraId="36EF1D9A" w14:textId="41E03F7F" w:rsidR="006F4E11" w:rsidRPr="00035DA4" w:rsidRDefault="00035DA4" w:rsidP="006F4E11">
            <w:pPr>
              <w:rPr>
                <w:color w:val="000000"/>
              </w:rPr>
            </w:pPr>
            <w:r w:rsidRPr="00035DA4">
              <w:rPr>
                <w:color w:val="000000"/>
              </w:rPr>
              <w:t>812</w:t>
            </w:r>
            <w:r w:rsidRPr="00035DA4">
              <w:rPr>
                <w:color w:val="000000"/>
              </w:rPr>
              <w:t>2</w:t>
            </w:r>
          </w:p>
        </w:tc>
        <w:tc>
          <w:tcPr>
            <w:tcW w:w="3021" w:type="dxa"/>
          </w:tcPr>
          <w:p w14:paraId="0E4F6F4B" w14:textId="51F3EDDC" w:rsidR="006F4E11" w:rsidRPr="00035DA4" w:rsidRDefault="00035DA4" w:rsidP="006F4E11">
            <w:pPr>
              <w:rPr>
                <w:color w:val="000000"/>
              </w:rPr>
            </w:pPr>
            <w:r w:rsidRPr="00035DA4">
              <w:rPr>
                <w:color w:val="000000"/>
              </w:rPr>
              <w:t>0,41</w:t>
            </w:r>
          </w:p>
        </w:tc>
      </w:tr>
      <w:tr w:rsidR="006F4E11" w14:paraId="18D82D00" w14:textId="77777777" w:rsidTr="006F4E11">
        <w:tc>
          <w:tcPr>
            <w:tcW w:w="3020" w:type="dxa"/>
          </w:tcPr>
          <w:p w14:paraId="75D46671" w14:textId="16D162EC" w:rsidR="006F4E11" w:rsidRPr="00035DA4" w:rsidRDefault="006F4E11" w:rsidP="006F4E11">
            <w:r w:rsidRPr="00035DA4">
              <w:t>5</w:t>
            </w:r>
            <w:r w:rsidR="00035DA4" w:rsidRPr="00035DA4">
              <w:t>0</w:t>
            </w:r>
          </w:p>
        </w:tc>
        <w:tc>
          <w:tcPr>
            <w:tcW w:w="3021" w:type="dxa"/>
          </w:tcPr>
          <w:p w14:paraId="706AE26D" w14:textId="6F577E06" w:rsidR="006F4E11" w:rsidRPr="00035DA4" w:rsidRDefault="00035DA4" w:rsidP="006F4E11">
            <w:pPr>
              <w:rPr>
                <w:color w:val="000000"/>
              </w:rPr>
            </w:pPr>
            <w:r w:rsidRPr="00035DA4">
              <w:rPr>
                <w:color w:val="000000"/>
              </w:rPr>
              <w:t>8077</w:t>
            </w:r>
          </w:p>
        </w:tc>
        <w:tc>
          <w:tcPr>
            <w:tcW w:w="3021" w:type="dxa"/>
          </w:tcPr>
          <w:p w14:paraId="4F7D66A8" w14:textId="7B5ACA42" w:rsidR="006F4E11" w:rsidRPr="00035DA4" w:rsidRDefault="00035DA4" w:rsidP="006F4E11">
            <w:pPr>
              <w:rPr>
                <w:color w:val="000000"/>
              </w:rPr>
            </w:pPr>
            <w:r w:rsidRPr="00035DA4">
              <w:rPr>
                <w:color w:val="000000"/>
              </w:rPr>
              <w:t>0,52</w:t>
            </w:r>
          </w:p>
        </w:tc>
      </w:tr>
      <w:tr w:rsidR="006F4E11" w14:paraId="0FBB46F7" w14:textId="77777777" w:rsidTr="006F4E11">
        <w:tc>
          <w:tcPr>
            <w:tcW w:w="3020" w:type="dxa"/>
          </w:tcPr>
          <w:p w14:paraId="3CD3E3BF" w14:textId="5B97E429" w:rsidR="006F4E11" w:rsidRPr="00035DA4" w:rsidRDefault="00035DA4" w:rsidP="006F4E11">
            <w:r w:rsidRPr="00035DA4">
              <w:t>10</w:t>
            </w:r>
          </w:p>
        </w:tc>
        <w:tc>
          <w:tcPr>
            <w:tcW w:w="3021" w:type="dxa"/>
          </w:tcPr>
          <w:p w14:paraId="27D4D88D" w14:textId="31DC6690" w:rsidR="006F4E11" w:rsidRPr="00035DA4" w:rsidRDefault="00035DA4" w:rsidP="006F4E11">
            <w:pPr>
              <w:rPr>
                <w:color w:val="000000"/>
              </w:rPr>
            </w:pPr>
            <w:r w:rsidRPr="00035DA4">
              <w:rPr>
                <w:color w:val="000000"/>
              </w:rPr>
              <w:t>80</w:t>
            </w:r>
            <w:r w:rsidRPr="00035DA4">
              <w:rPr>
                <w:color w:val="000000"/>
              </w:rPr>
              <w:t>50</w:t>
            </w:r>
          </w:p>
        </w:tc>
        <w:tc>
          <w:tcPr>
            <w:tcW w:w="3021" w:type="dxa"/>
          </w:tcPr>
          <w:p w14:paraId="2B845B9C" w14:textId="714E3D30" w:rsidR="006F4E11" w:rsidRPr="00035DA4" w:rsidRDefault="00035DA4" w:rsidP="006F4E11">
            <w:pPr>
              <w:rPr>
                <w:color w:val="000000"/>
              </w:rPr>
            </w:pPr>
            <w:r w:rsidRPr="00035DA4">
              <w:rPr>
                <w:color w:val="000000"/>
              </w:rPr>
              <w:t>0,66</w:t>
            </w:r>
          </w:p>
        </w:tc>
      </w:tr>
      <w:tr w:rsidR="00035DA4" w14:paraId="4412DA49" w14:textId="77777777" w:rsidTr="006F4E11">
        <w:tc>
          <w:tcPr>
            <w:tcW w:w="3020" w:type="dxa"/>
          </w:tcPr>
          <w:p w14:paraId="68880840" w14:textId="28AD65C3" w:rsidR="00035DA4" w:rsidRPr="00035DA4" w:rsidRDefault="00035DA4" w:rsidP="006F4E11">
            <w:r w:rsidRPr="00035DA4">
              <w:t>0,1</w:t>
            </w:r>
          </w:p>
        </w:tc>
        <w:tc>
          <w:tcPr>
            <w:tcW w:w="3021" w:type="dxa"/>
          </w:tcPr>
          <w:p w14:paraId="45B16CB8" w14:textId="28F0F619" w:rsidR="00035DA4" w:rsidRPr="00035DA4" w:rsidRDefault="00035DA4" w:rsidP="006F4E11">
            <w:pPr>
              <w:rPr>
                <w:color w:val="000000"/>
              </w:rPr>
            </w:pPr>
            <w:r w:rsidRPr="00035DA4">
              <w:rPr>
                <w:color w:val="000000"/>
              </w:rPr>
              <w:t>802</w:t>
            </w:r>
            <w:r w:rsidR="001C239B">
              <w:rPr>
                <w:color w:val="000000"/>
              </w:rPr>
              <w:t>9</w:t>
            </w:r>
          </w:p>
        </w:tc>
        <w:tc>
          <w:tcPr>
            <w:tcW w:w="3021" w:type="dxa"/>
          </w:tcPr>
          <w:p w14:paraId="42A4B725" w14:textId="77AC37C6" w:rsidR="00035DA4" w:rsidRPr="00035DA4" w:rsidRDefault="00035DA4" w:rsidP="006F4E11">
            <w:pPr>
              <w:rPr>
                <w:color w:val="000000"/>
              </w:rPr>
            </w:pPr>
            <w:r w:rsidRPr="00035DA4">
              <w:rPr>
                <w:color w:val="000000"/>
              </w:rPr>
              <w:t>1,2</w:t>
            </w:r>
            <w:r w:rsidRPr="00035DA4">
              <w:rPr>
                <w:color w:val="000000"/>
              </w:rPr>
              <w:t>4</w:t>
            </w:r>
          </w:p>
        </w:tc>
      </w:tr>
    </w:tbl>
    <w:p w14:paraId="633D9C03" w14:textId="0F2E0071" w:rsidR="006F4E11" w:rsidRDefault="006F4E11" w:rsidP="006F4E11"/>
    <w:p w14:paraId="72D39DA7" w14:textId="4CE4B7AB" w:rsidR="00AD59DF" w:rsidRDefault="00AD59DF" w:rsidP="006F4E11">
      <w:pPr>
        <w:rPr>
          <w:b/>
        </w:rPr>
      </w:pPr>
      <w:r w:rsidRPr="00AD59DF">
        <w:rPr>
          <w:b/>
        </w:rPr>
        <w:t>Wnioski:</w:t>
      </w:r>
    </w:p>
    <w:p w14:paraId="3B950991" w14:textId="01E4EA2C" w:rsidR="00AD59DF" w:rsidRPr="00AD59DF" w:rsidRDefault="00AD59DF" w:rsidP="00AD59DF">
      <w:pPr>
        <w:shd w:val="clear" w:color="auto" w:fill="FFFFFF"/>
        <w:spacing w:line="300" w:lineRule="atLeast"/>
        <w:ind w:right="480"/>
        <w:rPr>
          <w:color w:val="000000"/>
        </w:rPr>
      </w:pPr>
      <w:r w:rsidRPr="00AD59DF">
        <w:rPr>
          <w:color w:val="000000"/>
        </w:rPr>
        <w:t xml:space="preserve">Im większa temperatura początkowa, tym </w:t>
      </w:r>
      <w:r w:rsidRPr="00AD59DF">
        <w:rPr>
          <w:color w:val="000000"/>
        </w:rPr>
        <w:t xml:space="preserve">dłuższy czas wykonywania się algorytmu. Zmiana jej wartości nie wpływa natomiast na otrzymywane wartości </w:t>
      </w:r>
      <w:proofErr w:type="spellStart"/>
      <w:r w:rsidRPr="00AD59DF">
        <w:rPr>
          <w:color w:val="000000"/>
        </w:rPr>
        <w:t>Cmax</w:t>
      </w:r>
      <w:proofErr w:type="spellEnd"/>
      <w:r w:rsidRPr="00AD59DF">
        <w:rPr>
          <w:color w:val="000000"/>
        </w:rPr>
        <w:t>.</w:t>
      </w:r>
    </w:p>
    <w:p w14:paraId="736CFA3D" w14:textId="77777777" w:rsidR="00AD59DF" w:rsidRPr="00AD59DF" w:rsidRDefault="00AD59DF" w:rsidP="00AD59DF">
      <w:pPr>
        <w:shd w:val="clear" w:color="auto" w:fill="FFFFFF"/>
        <w:spacing w:line="300" w:lineRule="atLeast"/>
        <w:ind w:right="480"/>
        <w:rPr>
          <w:color w:val="000000"/>
        </w:rPr>
      </w:pPr>
    </w:p>
    <w:p w14:paraId="5F9CC356" w14:textId="60FB88DF" w:rsidR="00AD59DF" w:rsidRPr="00AD59DF" w:rsidRDefault="00AD59DF" w:rsidP="00AD59DF">
      <w:pPr>
        <w:shd w:val="clear" w:color="auto" w:fill="FFFFFF"/>
        <w:spacing w:line="300" w:lineRule="atLeast"/>
        <w:ind w:right="480"/>
        <w:rPr>
          <w:color w:val="000000"/>
        </w:rPr>
      </w:pPr>
      <w:r w:rsidRPr="00AD59DF">
        <w:rPr>
          <w:color w:val="000000"/>
        </w:rPr>
        <w:t xml:space="preserve">W przypadku </w:t>
      </w:r>
      <w:r w:rsidRPr="00AD59DF">
        <w:rPr>
          <w:color w:val="000000"/>
        </w:rPr>
        <w:t>zwiększania</w:t>
      </w:r>
      <w:r w:rsidRPr="00AD59DF">
        <w:rPr>
          <w:color w:val="000000"/>
        </w:rPr>
        <w:t xml:space="preserve"> końcowej temperatury czas wykonania algorytmu rośnie, ale</w:t>
      </w:r>
      <w:r w:rsidRPr="00AD59DF">
        <w:rPr>
          <w:color w:val="000000"/>
        </w:rPr>
        <w:t xml:space="preserve"> dzięki temu algorytm staje się skuteczniejszy, otrzymywane </w:t>
      </w:r>
      <w:proofErr w:type="spellStart"/>
      <w:r w:rsidRPr="00AD59DF">
        <w:rPr>
          <w:color w:val="000000"/>
        </w:rPr>
        <w:t>Cmax</w:t>
      </w:r>
      <w:proofErr w:type="spellEnd"/>
      <w:r w:rsidRPr="00AD59DF">
        <w:rPr>
          <w:color w:val="000000"/>
        </w:rPr>
        <w:t xml:space="preserve"> zmniejsza się znacząco.</w:t>
      </w:r>
    </w:p>
    <w:p w14:paraId="7D66F508" w14:textId="77777777" w:rsidR="00AD59DF" w:rsidRPr="00AD59DF" w:rsidRDefault="00AD59DF" w:rsidP="006F4E11">
      <w:pPr>
        <w:rPr>
          <w:b/>
        </w:rPr>
      </w:pPr>
    </w:p>
    <w:p w14:paraId="689A73CE" w14:textId="77777777" w:rsidR="00F422D3" w:rsidRPr="00F422D3" w:rsidRDefault="00F422D3" w:rsidP="0025685C">
      <w:pPr>
        <w:rPr>
          <w:b/>
        </w:rPr>
      </w:pPr>
    </w:p>
    <w:sectPr w:rsidR="00F422D3" w:rsidRPr="00F42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10C9B"/>
    <w:multiLevelType w:val="multilevel"/>
    <w:tmpl w:val="817A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7133D1"/>
    <w:multiLevelType w:val="multilevel"/>
    <w:tmpl w:val="117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B1"/>
    <w:rsid w:val="00035DA4"/>
    <w:rsid w:val="001C239B"/>
    <w:rsid w:val="0025685C"/>
    <w:rsid w:val="002D3733"/>
    <w:rsid w:val="005026B1"/>
    <w:rsid w:val="00535685"/>
    <w:rsid w:val="005E6389"/>
    <w:rsid w:val="006156B1"/>
    <w:rsid w:val="006F4E11"/>
    <w:rsid w:val="008B45A4"/>
    <w:rsid w:val="009D2905"/>
    <w:rsid w:val="00AD59DF"/>
    <w:rsid w:val="00B168AB"/>
    <w:rsid w:val="00ED54AD"/>
    <w:rsid w:val="00F4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C7264"/>
  <w15:chartTrackingRefBased/>
  <w15:docId w15:val="{530E9B73-D627-44C6-9067-5A5A409C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F4E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link w:val="Nagwek1Znak"/>
    <w:uiPriority w:val="9"/>
    <w:qFormat/>
    <w:rsid w:val="009D290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2568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-Siatka">
    <w:name w:val="Table Grid"/>
    <w:basedOn w:val="Standardowy"/>
    <w:uiPriority w:val="39"/>
    <w:rsid w:val="00B16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9D2905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Uwydatnienie">
    <w:name w:val="Emphasis"/>
    <w:basedOn w:val="Domylnaczcionkaakapitu"/>
    <w:uiPriority w:val="20"/>
    <w:qFormat/>
    <w:rsid w:val="009D29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3</Pages>
  <Words>486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236008</dc:creator>
  <cp:keywords/>
  <dc:description/>
  <cp:lastModifiedBy>Student 236008</cp:lastModifiedBy>
  <cp:revision>2</cp:revision>
  <cp:lastPrinted>2019-04-12T10:42:00Z</cp:lastPrinted>
  <dcterms:created xsi:type="dcterms:W3CDTF">2019-04-11T12:05:00Z</dcterms:created>
  <dcterms:modified xsi:type="dcterms:W3CDTF">2019-04-12T11:00:00Z</dcterms:modified>
</cp:coreProperties>
</file>