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FBDA5" w14:textId="77777777" w:rsidR="000F357B" w:rsidRDefault="00000000">
      <w:pPr>
        <w:spacing w:after="120"/>
      </w:pPr>
      <w:r>
        <w:t>Ashaar — Adopt &amp; Convert test document</w:t>
      </w:r>
    </w:p>
    <w:p w14:paraId="19EB6D7D" w14:textId="77777777" w:rsidR="000F357B" w:rsidRDefault="00000000">
      <w:pPr>
        <w:spacing w:after="200"/>
      </w:pPr>
      <w:r>
        <w:t>Tables below are plain Word tables (not Ashaar blocks). Click inside one and use “Adopt Existing Table”. The raw text blocks at the bottom are for “Load Selection” / paste + separator conversion.</w:t>
      </w:r>
    </w:p>
    <w:p w14:paraId="77D40257" w14:textId="77777777" w:rsidR="000F357B" w:rsidRDefault="00000000">
      <w:pPr>
        <w:spacing w:before="200" w:after="60"/>
      </w:pPr>
      <w:r>
        <w:rPr>
          <w:b/>
          <w:color w:val="1F6F68"/>
        </w:rPr>
        <w:t>TABLE 1 — Plain couplet (2 columns). Adopt → balanced Ashaar block.</w:t>
      </w:r>
    </w:p>
    <w:tbl>
      <w:tblPr>
        <w:bidiVisual/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F357B" w14:paraId="03848C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680" w:type="dxa"/>
          </w:tcPr>
          <w:p w14:paraId="1B6AAAB6" w14:textId="77777777" w:rsidR="000F357B" w:rsidRDefault="00000000">
            <w:pPr>
              <w:bidi/>
              <w:jc w:val="right"/>
            </w:pPr>
            <w:r>
              <w:rPr>
                <w:rtl/>
              </w:rPr>
              <w:t xml:space="preserve">دل </w:t>
            </w:r>
            <w:proofErr w:type="spellStart"/>
            <w:r>
              <w:rPr>
                <w:rtl/>
              </w:rPr>
              <w:t>ناداں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تجھے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ہوا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  <w:tc>
          <w:tcPr>
            <w:tcW w:w="4680" w:type="dxa"/>
          </w:tcPr>
          <w:p w14:paraId="6623B931" w14:textId="77777777" w:rsidR="000F357B" w:rsidRDefault="00000000">
            <w:pPr>
              <w:bidi/>
            </w:pPr>
            <w:r>
              <w:rPr>
                <w:rtl/>
              </w:rPr>
              <w:t xml:space="preserve">آخر اس درد </w:t>
            </w:r>
            <w:proofErr w:type="spellStart"/>
            <w:r>
              <w:rPr>
                <w:rtl/>
              </w:rPr>
              <w:t>کی</w:t>
            </w:r>
            <w:proofErr w:type="spellEnd"/>
            <w:r>
              <w:rPr>
                <w:rtl/>
              </w:rPr>
              <w:t xml:space="preserve"> دوا </w:t>
            </w:r>
            <w:proofErr w:type="spellStart"/>
            <w:r>
              <w:rPr>
                <w:rtl/>
              </w:rPr>
              <w:t>کیا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</w:tr>
      <w:tr w:rsidR="000F357B" w14:paraId="0EDFB1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680" w:type="dxa"/>
          </w:tcPr>
          <w:p w14:paraId="0EFCD2B8" w14:textId="77777777" w:rsidR="000F357B" w:rsidRDefault="00000000">
            <w:pPr>
              <w:bidi/>
              <w:jc w:val="right"/>
            </w:pPr>
            <w:proofErr w:type="spellStart"/>
            <w:r>
              <w:rPr>
                <w:rtl/>
              </w:rPr>
              <w:t>ہم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ہیں</w:t>
            </w:r>
            <w:proofErr w:type="spellEnd"/>
            <w:r>
              <w:rPr>
                <w:rtl/>
              </w:rPr>
              <w:t xml:space="preserve"> مشتاق اور </w:t>
            </w:r>
            <w:proofErr w:type="spellStart"/>
            <w:r>
              <w:rPr>
                <w:rtl/>
              </w:rPr>
              <w:t>وہ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بیزار</w:t>
            </w:r>
            <w:proofErr w:type="spellEnd"/>
          </w:p>
        </w:tc>
        <w:tc>
          <w:tcPr>
            <w:tcW w:w="4680" w:type="dxa"/>
          </w:tcPr>
          <w:p w14:paraId="142C9F15" w14:textId="77777777" w:rsidR="000F357B" w:rsidRDefault="00000000">
            <w:pPr>
              <w:bidi/>
            </w:pPr>
            <w:proofErr w:type="spellStart"/>
            <w:r>
              <w:rPr>
                <w:rtl/>
              </w:rPr>
              <w:t>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الٰہی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یہ</w:t>
            </w:r>
            <w:proofErr w:type="spellEnd"/>
            <w:r>
              <w:rPr>
                <w:rtl/>
              </w:rPr>
              <w:t xml:space="preserve"> ماجرا </w:t>
            </w:r>
            <w:proofErr w:type="spellStart"/>
            <w:r>
              <w:rPr>
                <w:rtl/>
              </w:rPr>
              <w:t>کیا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</w:tr>
    </w:tbl>
    <w:p w14:paraId="36BBE3B8" w14:textId="77777777" w:rsidR="000F357B" w:rsidRDefault="000F357B"/>
    <w:p w14:paraId="611BD525" w14:textId="77777777" w:rsidR="000F357B" w:rsidRDefault="00000000">
      <w:pPr>
        <w:spacing w:before="200" w:after="60"/>
      </w:pPr>
      <w:r>
        <w:rPr>
          <w:b/>
          <w:color w:val="1F6F68"/>
        </w:rPr>
        <w:t xml:space="preserve">TABLE 2 — Mixed solos + couplet. Solo rows span the full </w:t>
      </w:r>
      <w:proofErr w:type="gramStart"/>
      <w:r>
        <w:rPr>
          <w:b/>
          <w:color w:val="1F6F68"/>
        </w:rPr>
        <w:t>width;</w:t>
      </w:r>
      <w:proofErr w:type="gramEnd"/>
      <w:r>
        <w:rPr>
          <w:b/>
          <w:color w:val="1F6F68"/>
        </w:rPr>
        <w:t xml:space="preserve"> couplet splits.</w:t>
      </w:r>
    </w:p>
    <w:tbl>
      <w:tblPr>
        <w:bidiVisual/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F357B" w14:paraId="650745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360" w:type="dxa"/>
            <w:gridSpan w:val="2"/>
          </w:tcPr>
          <w:p w14:paraId="03CCDB57" w14:textId="77777777" w:rsidR="000F357B" w:rsidRDefault="00000000">
            <w:pPr>
              <w:bidi/>
              <w:jc w:val="center"/>
            </w:pPr>
            <w:proofErr w:type="spellStart"/>
            <w:r>
              <w:rPr>
                <w:rtl/>
              </w:rPr>
              <w:t>یہ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ایک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تنہا</w:t>
            </w:r>
            <w:proofErr w:type="spellEnd"/>
            <w:r>
              <w:rPr>
                <w:rtl/>
              </w:rPr>
              <w:t xml:space="preserve"> مصرع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</w:tr>
      <w:tr w:rsidR="000F357B" w14:paraId="11D58E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680" w:type="dxa"/>
          </w:tcPr>
          <w:p w14:paraId="63019EAE" w14:textId="77777777" w:rsidR="000F357B" w:rsidRDefault="00000000">
            <w:pPr>
              <w:bidi/>
              <w:jc w:val="right"/>
            </w:pPr>
            <w:proofErr w:type="spellStart"/>
            <w:r>
              <w:rPr>
                <w:rtl/>
              </w:rPr>
              <w:t>میں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بھی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منہ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میں</w:t>
            </w:r>
            <w:proofErr w:type="spellEnd"/>
            <w:r>
              <w:rPr>
                <w:rtl/>
              </w:rPr>
              <w:t xml:space="preserve"> زبان </w:t>
            </w:r>
            <w:proofErr w:type="spellStart"/>
            <w:r>
              <w:rPr>
                <w:rtl/>
              </w:rPr>
              <w:t>رکھتا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ہوں</w:t>
            </w:r>
            <w:proofErr w:type="spellEnd"/>
          </w:p>
        </w:tc>
        <w:tc>
          <w:tcPr>
            <w:tcW w:w="4680" w:type="dxa"/>
          </w:tcPr>
          <w:p w14:paraId="503163FC" w14:textId="77777777" w:rsidR="000F357B" w:rsidRDefault="00000000">
            <w:pPr>
              <w:bidi/>
            </w:pPr>
            <w:proofErr w:type="spellStart"/>
            <w:r>
              <w:rPr>
                <w:rtl/>
              </w:rPr>
              <w:t>کاش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پوچھو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کہ</w:t>
            </w:r>
            <w:proofErr w:type="spellEnd"/>
            <w:r>
              <w:rPr>
                <w:rtl/>
              </w:rPr>
              <w:t xml:space="preserve"> مدعا </w:t>
            </w:r>
            <w:proofErr w:type="spellStart"/>
            <w:r>
              <w:rPr>
                <w:rtl/>
              </w:rPr>
              <w:t>کیا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</w:tr>
      <w:tr w:rsidR="000F357B" w14:paraId="691BD0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360" w:type="dxa"/>
            <w:gridSpan w:val="2"/>
          </w:tcPr>
          <w:p w14:paraId="48BBD65F" w14:textId="77777777" w:rsidR="000F357B" w:rsidRDefault="00000000">
            <w:pPr>
              <w:bidi/>
              <w:jc w:val="center"/>
            </w:pPr>
            <w:r>
              <w:rPr>
                <w:rtl/>
              </w:rPr>
              <w:t xml:space="preserve">اور </w:t>
            </w:r>
            <w:proofErr w:type="spellStart"/>
            <w:r>
              <w:rPr>
                <w:rtl/>
              </w:rPr>
              <w:t>یہ</w:t>
            </w:r>
            <w:proofErr w:type="spellEnd"/>
            <w:r>
              <w:rPr>
                <w:rtl/>
              </w:rPr>
              <w:t xml:space="preserve"> دوسرا </w:t>
            </w:r>
            <w:proofErr w:type="spellStart"/>
            <w:r>
              <w:rPr>
                <w:rtl/>
              </w:rPr>
              <w:t>تنہا</w:t>
            </w:r>
            <w:proofErr w:type="spellEnd"/>
            <w:r>
              <w:rPr>
                <w:rtl/>
              </w:rPr>
              <w:t xml:space="preserve"> مصرع</w:t>
            </w:r>
          </w:p>
        </w:tc>
      </w:tr>
    </w:tbl>
    <w:p w14:paraId="6B2178B4" w14:textId="77777777" w:rsidR="000F357B" w:rsidRDefault="000F357B"/>
    <w:p w14:paraId="7E2074E4" w14:textId="77777777" w:rsidR="000F357B" w:rsidRDefault="00000000">
      <w:pPr>
        <w:spacing w:before="200" w:after="60"/>
      </w:pPr>
      <w:r>
        <w:rPr>
          <w:b/>
          <w:color w:val="1F6F68"/>
        </w:rPr>
        <w:t>TABLE 3 — Three-</w:t>
      </w:r>
      <w:proofErr w:type="spellStart"/>
      <w:r>
        <w:rPr>
          <w:b/>
          <w:color w:val="1F6F68"/>
        </w:rPr>
        <w:t>misra</w:t>
      </w:r>
      <w:proofErr w:type="spellEnd"/>
      <w:r>
        <w:rPr>
          <w:b/>
          <w:color w:val="1F6F68"/>
        </w:rPr>
        <w:t xml:space="preserve"> row (3 columns) → multi-</w:t>
      </w:r>
      <w:proofErr w:type="spellStart"/>
      <w:r>
        <w:rPr>
          <w:b/>
          <w:color w:val="1F6F68"/>
        </w:rPr>
        <w:t>misra</w:t>
      </w:r>
      <w:proofErr w:type="spellEnd"/>
      <w:r>
        <w:rPr>
          <w:b/>
          <w:color w:val="1F6F68"/>
        </w:rPr>
        <w:t xml:space="preserve"> line.</w:t>
      </w:r>
    </w:p>
    <w:tbl>
      <w:tblPr>
        <w:bidiVisual/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F357B" w14:paraId="762387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120" w:type="dxa"/>
          </w:tcPr>
          <w:p w14:paraId="3E31576C" w14:textId="77777777" w:rsidR="000F357B" w:rsidRDefault="00000000">
            <w:pPr>
              <w:bidi/>
              <w:jc w:val="right"/>
            </w:pPr>
            <w:r>
              <w:rPr>
                <w:rtl/>
              </w:rPr>
              <w:t xml:space="preserve">شاه </w:t>
            </w:r>
            <w:proofErr w:type="spellStart"/>
            <w:r>
              <w:rPr>
                <w:rtl/>
              </w:rPr>
              <w:t>كے</w:t>
            </w:r>
            <w:proofErr w:type="spellEnd"/>
            <w:r>
              <w:rPr>
                <w:rtl/>
              </w:rPr>
              <w:t xml:space="preserve"> اصحاب </w:t>
            </w:r>
            <w:proofErr w:type="spellStart"/>
            <w:r>
              <w:rPr>
                <w:rtl/>
              </w:rPr>
              <w:t>تھے</w:t>
            </w:r>
            <w:proofErr w:type="spellEnd"/>
          </w:p>
        </w:tc>
        <w:tc>
          <w:tcPr>
            <w:tcW w:w="3120" w:type="dxa"/>
          </w:tcPr>
          <w:p w14:paraId="05F3A92C" w14:textId="77777777" w:rsidR="000F357B" w:rsidRDefault="00000000">
            <w:pPr>
              <w:bidi/>
              <w:jc w:val="center"/>
            </w:pPr>
            <w:r>
              <w:rPr>
                <w:rtl/>
              </w:rPr>
              <w:t xml:space="preserve">خلق </w:t>
            </w:r>
            <w:proofErr w:type="spellStart"/>
            <w:r>
              <w:rPr>
                <w:rtl/>
              </w:rPr>
              <w:t>ميں</w:t>
            </w:r>
            <w:proofErr w:type="spellEnd"/>
            <w:r>
              <w:rPr>
                <w:rtl/>
              </w:rPr>
              <w:t xml:space="preserve"> الباب </w:t>
            </w:r>
            <w:proofErr w:type="spellStart"/>
            <w:r>
              <w:rPr>
                <w:rtl/>
              </w:rPr>
              <w:t>تھے</w:t>
            </w:r>
            <w:proofErr w:type="spellEnd"/>
          </w:p>
        </w:tc>
        <w:tc>
          <w:tcPr>
            <w:tcW w:w="3120" w:type="dxa"/>
          </w:tcPr>
          <w:p w14:paraId="6FADB5C7" w14:textId="77777777" w:rsidR="000F357B" w:rsidRDefault="00000000">
            <w:pPr>
              <w:bidi/>
            </w:pPr>
            <w:r>
              <w:rPr>
                <w:rtl/>
              </w:rPr>
              <w:t xml:space="preserve">صدق </w:t>
            </w:r>
            <w:proofErr w:type="spellStart"/>
            <w:r>
              <w:rPr>
                <w:rtl/>
              </w:rPr>
              <w:t>كے</w:t>
            </w:r>
            <w:proofErr w:type="spellEnd"/>
            <w:r>
              <w:rPr>
                <w:rtl/>
              </w:rPr>
              <w:t xml:space="preserve"> ارباب </w:t>
            </w:r>
            <w:proofErr w:type="spellStart"/>
            <w:r>
              <w:rPr>
                <w:rtl/>
              </w:rPr>
              <w:t>تھے</w:t>
            </w:r>
            <w:proofErr w:type="spellEnd"/>
          </w:p>
        </w:tc>
      </w:tr>
    </w:tbl>
    <w:p w14:paraId="4C0C95D5" w14:textId="77777777" w:rsidR="000F357B" w:rsidRDefault="000F357B"/>
    <w:p w14:paraId="19DCFC40" w14:textId="77777777" w:rsidR="000F357B" w:rsidRDefault="00000000">
      <w:pPr>
        <w:spacing w:before="200" w:after="60"/>
      </w:pPr>
      <w:r>
        <w:rPr>
          <w:b/>
          <w:color w:val="1F6F68"/>
        </w:rPr>
        <w:t xml:space="preserve">TABLE 4 — Already </w:t>
      </w:r>
      <w:proofErr w:type="spellStart"/>
      <w:r>
        <w:rPr>
          <w:b/>
          <w:color w:val="1F6F68"/>
        </w:rPr>
        <w:t>kashida</w:t>
      </w:r>
      <w:proofErr w:type="spellEnd"/>
      <w:r>
        <w:rPr>
          <w:b/>
          <w:color w:val="1F6F68"/>
        </w:rPr>
        <w:t xml:space="preserve">-justified (has </w:t>
      </w:r>
      <w:proofErr w:type="spellStart"/>
      <w:r>
        <w:rPr>
          <w:b/>
          <w:color w:val="1F6F68"/>
        </w:rPr>
        <w:t>tatweels</w:t>
      </w:r>
      <w:proofErr w:type="spellEnd"/>
      <w:r>
        <w:rPr>
          <w:b/>
          <w:color w:val="1F6F68"/>
        </w:rPr>
        <w:t>). Adopt should clean them.</w:t>
      </w:r>
    </w:p>
    <w:tbl>
      <w:tblPr>
        <w:bidiVisual/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F357B" w14:paraId="152596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680" w:type="dxa"/>
          </w:tcPr>
          <w:p w14:paraId="4DC5DDFE" w14:textId="77777777" w:rsidR="000F357B" w:rsidRDefault="00000000">
            <w:pPr>
              <w:bidi/>
              <w:jc w:val="right"/>
            </w:pPr>
            <w:r>
              <w:rPr>
                <w:rtl/>
              </w:rPr>
              <w:t xml:space="preserve">دل </w:t>
            </w:r>
            <w:proofErr w:type="spellStart"/>
            <w:r>
              <w:rPr>
                <w:rtl/>
              </w:rPr>
              <w:t>نــاداں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تجھے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ہــوا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  <w:tc>
          <w:tcPr>
            <w:tcW w:w="4680" w:type="dxa"/>
          </w:tcPr>
          <w:p w14:paraId="3AE242B3" w14:textId="77777777" w:rsidR="000F357B" w:rsidRDefault="00000000">
            <w:pPr>
              <w:bidi/>
            </w:pPr>
            <w:r>
              <w:rPr>
                <w:rtl/>
              </w:rPr>
              <w:t xml:space="preserve">آخر اس درد </w:t>
            </w:r>
            <w:proofErr w:type="spellStart"/>
            <w:r>
              <w:rPr>
                <w:rtl/>
              </w:rPr>
              <w:t>کی</w:t>
            </w:r>
            <w:proofErr w:type="spellEnd"/>
            <w:r>
              <w:rPr>
                <w:rtl/>
              </w:rPr>
              <w:t xml:space="preserve"> دوا </w:t>
            </w:r>
            <w:proofErr w:type="spellStart"/>
            <w:r>
              <w:rPr>
                <w:rtl/>
              </w:rPr>
              <w:t>کیا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ہے</w:t>
            </w:r>
            <w:proofErr w:type="spellEnd"/>
          </w:p>
        </w:tc>
      </w:tr>
    </w:tbl>
    <w:p w14:paraId="5E0420E6" w14:textId="77777777" w:rsidR="000F357B" w:rsidRDefault="000F357B"/>
    <w:p w14:paraId="5F6F0D57" w14:textId="77777777" w:rsidR="000F357B" w:rsidRDefault="00000000">
      <w:pPr>
        <w:spacing w:before="200" w:after="60"/>
      </w:pPr>
      <w:r>
        <w:rPr>
          <w:b/>
          <w:color w:val="1F6F68"/>
        </w:rPr>
        <w:t>TABLE 5 — Couplet with an empty middle gap column (3 cols). Gap must be ignored.</w:t>
      </w:r>
    </w:p>
    <w:tbl>
      <w:tblPr>
        <w:bidiVisual/>
        <w:tblW w:w="1314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0"/>
        <w:gridCol w:w="4380"/>
        <w:gridCol w:w="4380"/>
      </w:tblGrid>
      <w:tr w:rsidR="000F357B" w14:paraId="2C80D1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80" w:type="dxa"/>
          </w:tcPr>
          <w:p w14:paraId="425FB120" w14:textId="77777777" w:rsidR="000F357B" w:rsidRDefault="00000000">
            <w:pPr>
              <w:bidi/>
              <w:jc w:val="right"/>
            </w:pPr>
            <w:proofErr w:type="spellStart"/>
            <w:r>
              <w:rPr>
                <w:rtl/>
              </w:rPr>
              <w:t>خودی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کو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کر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بلند</w:t>
            </w:r>
            <w:proofErr w:type="spellEnd"/>
            <w:r>
              <w:rPr>
                <w:rtl/>
              </w:rPr>
              <w:t xml:space="preserve"> اتنا</w:t>
            </w:r>
          </w:p>
        </w:tc>
        <w:tc>
          <w:tcPr>
            <w:tcW w:w="4380" w:type="dxa"/>
          </w:tcPr>
          <w:p w14:paraId="6C1AEF64" w14:textId="77777777" w:rsidR="000F357B" w:rsidRDefault="000F357B">
            <w:pPr>
              <w:bidi/>
              <w:jc w:val="center"/>
            </w:pPr>
          </w:p>
        </w:tc>
        <w:tc>
          <w:tcPr>
            <w:tcW w:w="4380" w:type="dxa"/>
          </w:tcPr>
          <w:p w14:paraId="605EB634" w14:textId="77777777" w:rsidR="000F357B" w:rsidRDefault="00000000">
            <w:pPr>
              <w:bidi/>
            </w:pPr>
            <w:proofErr w:type="spellStart"/>
            <w:r>
              <w:rPr>
                <w:rtl/>
              </w:rPr>
              <w:t>کہ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ہر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تقدیر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سے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پہلے</w:t>
            </w:r>
            <w:proofErr w:type="spellEnd"/>
          </w:p>
        </w:tc>
      </w:tr>
    </w:tbl>
    <w:p w14:paraId="64FFF77B" w14:textId="77777777" w:rsidR="000F357B" w:rsidRDefault="000F357B"/>
    <w:p w14:paraId="4AC60E9D" w14:textId="77777777" w:rsidR="000F357B" w:rsidRDefault="00000000">
      <w:pPr>
        <w:spacing w:before="200" w:after="60"/>
      </w:pPr>
      <w:r>
        <w:rPr>
          <w:b/>
          <w:color w:val="1F6F68"/>
        </w:rPr>
        <w:t>TEXT A — Dash-separated. Select these two lines → Load Selection.</w:t>
      </w:r>
    </w:p>
    <w:p w14:paraId="2B2B6A37" w14:textId="77777777" w:rsidR="000F357B" w:rsidRDefault="00000000">
      <w:pPr>
        <w:bidi/>
        <w:jc w:val="right"/>
      </w:pPr>
      <w:proofErr w:type="spellStart"/>
      <w:r>
        <w:rPr>
          <w:rtl/>
        </w:rPr>
        <w:t>بیا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کہ</w:t>
      </w:r>
      <w:proofErr w:type="spellEnd"/>
      <w:r>
        <w:rPr>
          <w:rtl/>
        </w:rPr>
        <w:t xml:space="preserve"> قصر امل سخت سست </w:t>
      </w:r>
      <w:proofErr w:type="spellStart"/>
      <w:r>
        <w:rPr>
          <w:rtl/>
        </w:rPr>
        <w:t>بنیاد</w:t>
      </w:r>
      <w:proofErr w:type="spellEnd"/>
      <w:r>
        <w:rPr>
          <w:rtl/>
        </w:rPr>
        <w:t xml:space="preserve"> است - </w:t>
      </w:r>
      <w:proofErr w:type="spellStart"/>
      <w:r>
        <w:rPr>
          <w:rtl/>
        </w:rPr>
        <w:t>بیار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بادہ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بنیاد</w:t>
      </w:r>
      <w:proofErr w:type="spellEnd"/>
      <w:r>
        <w:rPr>
          <w:rtl/>
        </w:rPr>
        <w:t xml:space="preserve"> عمر بر باد است</w:t>
      </w:r>
    </w:p>
    <w:p w14:paraId="3B9676E7" w14:textId="77777777" w:rsidR="000F357B" w:rsidRDefault="00000000">
      <w:pPr>
        <w:bidi/>
        <w:jc w:val="right"/>
      </w:pPr>
      <w:r>
        <w:rPr>
          <w:rtl/>
        </w:rPr>
        <w:t xml:space="preserve">غلام </w:t>
      </w:r>
      <w:proofErr w:type="spellStart"/>
      <w:r>
        <w:rPr>
          <w:rtl/>
        </w:rPr>
        <w:t>ہمت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زیر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چرخ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کبود</w:t>
      </w:r>
      <w:proofErr w:type="spellEnd"/>
      <w:r>
        <w:rPr>
          <w:rtl/>
        </w:rPr>
        <w:t xml:space="preserve"> - ز </w:t>
      </w:r>
      <w:proofErr w:type="spellStart"/>
      <w:r>
        <w:rPr>
          <w:rtl/>
        </w:rPr>
        <w:t>ہر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چہ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رنگ</w:t>
      </w:r>
      <w:proofErr w:type="spellEnd"/>
      <w:r>
        <w:rPr>
          <w:rtl/>
        </w:rPr>
        <w:t xml:space="preserve"> تعلق </w:t>
      </w:r>
      <w:proofErr w:type="spellStart"/>
      <w:r>
        <w:rPr>
          <w:rtl/>
        </w:rPr>
        <w:t>پذیرد</w:t>
      </w:r>
      <w:proofErr w:type="spellEnd"/>
      <w:r>
        <w:rPr>
          <w:rtl/>
        </w:rPr>
        <w:t xml:space="preserve"> آزاد است</w:t>
      </w:r>
    </w:p>
    <w:p w14:paraId="165C5B3B" w14:textId="77777777" w:rsidR="000F357B" w:rsidRDefault="000F357B"/>
    <w:p w14:paraId="70249BB4" w14:textId="77777777" w:rsidR="000F357B" w:rsidRDefault="00000000">
      <w:pPr>
        <w:spacing w:before="200" w:after="60"/>
      </w:pPr>
      <w:r>
        <w:rPr>
          <w:b/>
          <w:color w:val="1F6F68"/>
        </w:rPr>
        <w:t>TEXT B — Tab-separated.</w:t>
      </w:r>
    </w:p>
    <w:p w14:paraId="47764E36" w14:textId="77777777" w:rsidR="000F357B" w:rsidRDefault="00000000">
      <w:pPr>
        <w:bidi/>
      </w:pPr>
      <w:r>
        <w:rPr>
          <w:rtl/>
        </w:rPr>
        <w:t>على قدرِ أهلِ العزمِ تأتي العزائمُ</w:t>
      </w:r>
      <w:r>
        <w:tab/>
      </w:r>
      <w:r>
        <w:rPr>
          <w:rtl/>
        </w:rPr>
        <w:t>وتأتي على قدرِ الكرامِ المكارمُ</w:t>
      </w:r>
    </w:p>
    <w:p w14:paraId="20A35732" w14:textId="77777777" w:rsidR="000F357B" w:rsidRDefault="000F357B"/>
    <w:p w14:paraId="3554CA05" w14:textId="77777777" w:rsidR="000F357B" w:rsidRDefault="00000000">
      <w:pPr>
        <w:spacing w:before="200" w:after="60"/>
      </w:pPr>
      <w:r>
        <w:rPr>
          <w:b/>
          <w:color w:val="1F6F68"/>
        </w:rPr>
        <w:t>TEXT C — Asterisk-separated (m1 * m2).</w:t>
      </w:r>
    </w:p>
    <w:p w14:paraId="10D6E5C8" w14:textId="77777777" w:rsidR="000F357B" w:rsidRDefault="00000000">
      <w:pPr>
        <w:bidi/>
        <w:jc w:val="right"/>
      </w:pPr>
      <w:r>
        <w:rPr>
          <w:rtl/>
        </w:rPr>
        <w:t>إذا غامَرتَ في شَرَفٍ مَرومِ * فَلا تَقنَع بما دونَ النُّجومِ</w:t>
      </w:r>
    </w:p>
    <w:p w14:paraId="1F39D378" w14:textId="77777777" w:rsidR="000F357B" w:rsidRDefault="000F357B"/>
    <w:p w14:paraId="087263B6" w14:textId="77777777" w:rsidR="000F357B" w:rsidRDefault="00000000">
      <w:pPr>
        <w:spacing w:before="200" w:after="60"/>
      </w:pPr>
      <w:r>
        <w:rPr>
          <w:b/>
          <w:color w:val="1F6F68"/>
        </w:rPr>
        <w:t xml:space="preserve">TEXT D — Wide gap (multiple spaces between </w:t>
      </w:r>
      <w:proofErr w:type="spellStart"/>
      <w:r>
        <w:rPr>
          <w:b/>
          <w:color w:val="1F6F68"/>
        </w:rPr>
        <w:t>hemistichs</w:t>
      </w:r>
      <w:proofErr w:type="spellEnd"/>
      <w:r>
        <w:rPr>
          <w:b/>
          <w:color w:val="1F6F68"/>
        </w:rPr>
        <w:t>).</w:t>
      </w:r>
    </w:p>
    <w:p w14:paraId="2767EAAD" w14:textId="77777777" w:rsidR="000F357B" w:rsidRDefault="00000000">
      <w:pPr>
        <w:bidi/>
        <w:jc w:val="right"/>
      </w:pPr>
      <w:proofErr w:type="spellStart"/>
      <w:r>
        <w:rPr>
          <w:rtl/>
        </w:rPr>
        <w:t>بشنو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این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چون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شکایت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می‌کند</w:t>
      </w:r>
      <w:proofErr w:type="spellEnd"/>
      <w:r>
        <w:rPr>
          <w:rtl/>
        </w:rPr>
        <w:t xml:space="preserve">     از </w:t>
      </w:r>
      <w:proofErr w:type="spellStart"/>
      <w:r>
        <w:rPr>
          <w:rtl/>
        </w:rPr>
        <w:t>جدایی‌ها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حکایت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می‌کند</w:t>
      </w:r>
      <w:proofErr w:type="spellEnd"/>
    </w:p>
    <w:p w14:paraId="58A2B31B" w14:textId="77777777" w:rsidR="000F357B" w:rsidRDefault="000F357B"/>
    <w:p w14:paraId="74BDFEDA" w14:textId="77777777" w:rsidR="000F357B" w:rsidRDefault="00000000">
      <w:pPr>
        <w:spacing w:before="200" w:after="60"/>
      </w:pPr>
      <w:r>
        <w:rPr>
          <w:b/>
          <w:color w:val="1F6F68"/>
        </w:rPr>
        <w:t>TEXT E — One hemistich per line (use “Pair every 2 lines”).</w:t>
      </w:r>
    </w:p>
    <w:p w14:paraId="37E6EE8D" w14:textId="77777777" w:rsidR="000F357B" w:rsidRDefault="00000000">
      <w:pPr>
        <w:bidi/>
        <w:jc w:val="right"/>
      </w:pPr>
      <w:proofErr w:type="spellStart"/>
      <w:r>
        <w:rPr>
          <w:rtl/>
        </w:rPr>
        <w:t>الٹی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ہو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گئیں</w:t>
      </w:r>
      <w:proofErr w:type="spellEnd"/>
      <w:r>
        <w:rPr>
          <w:rtl/>
        </w:rPr>
        <w:t xml:space="preserve"> سب </w:t>
      </w:r>
      <w:proofErr w:type="spellStart"/>
      <w:r>
        <w:rPr>
          <w:rtl/>
        </w:rPr>
        <w:t>تدبیریں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کچھ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نہ</w:t>
      </w:r>
      <w:proofErr w:type="spellEnd"/>
      <w:r>
        <w:rPr>
          <w:rtl/>
        </w:rPr>
        <w:t xml:space="preserve"> دوا </w:t>
      </w:r>
      <w:proofErr w:type="spellStart"/>
      <w:r>
        <w:rPr>
          <w:rtl/>
        </w:rPr>
        <w:t>نے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کام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کیا</w:t>
      </w:r>
      <w:proofErr w:type="spellEnd"/>
    </w:p>
    <w:p w14:paraId="315A6CB8" w14:textId="77777777" w:rsidR="000F357B" w:rsidRDefault="00000000">
      <w:pPr>
        <w:bidi/>
        <w:jc w:val="right"/>
      </w:pPr>
      <w:proofErr w:type="spellStart"/>
      <w:r>
        <w:rPr>
          <w:rtl/>
        </w:rPr>
        <w:t>دیکھا</w:t>
      </w:r>
      <w:proofErr w:type="spellEnd"/>
      <w:r>
        <w:rPr>
          <w:rtl/>
        </w:rPr>
        <w:t xml:space="preserve"> اس </w:t>
      </w:r>
      <w:proofErr w:type="spellStart"/>
      <w:r>
        <w:rPr>
          <w:rtl/>
        </w:rPr>
        <w:t>بیماریِ</w:t>
      </w:r>
      <w:proofErr w:type="spellEnd"/>
      <w:r>
        <w:rPr>
          <w:rtl/>
        </w:rPr>
        <w:t xml:space="preserve"> دل </w:t>
      </w:r>
      <w:proofErr w:type="spellStart"/>
      <w:r>
        <w:rPr>
          <w:rtl/>
        </w:rPr>
        <w:t>نے</w:t>
      </w:r>
      <w:proofErr w:type="spellEnd"/>
      <w:r>
        <w:rPr>
          <w:rtl/>
        </w:rPr>
        <w:t xml:space="preserve"> آخر </w:t>
      </w:r>
      <w:proofErr w:type="spellStart"/>
      <w:r>
        <w:rPr>
          <w:rtl/>
        </w:rPr>
        <w:t>کام</w:t>
      </w:r>
      <w:proofErr w:type="spellEnd"/>
      <w:r>
        <w:rPr>
          <w:rtl/>
        </w:rPr>
        <w:t xml:space="preserve"> تمام </w:t>
      </w:r>
      <w:proofErr w:type="spellStart"/>
      <w:r>
        <w:rPr>
          <w:rtl/>
        </w:rPr>
        <w:t>کیا</w:t>
      </w:r>
      <w:proofErr w:type="spellEnd"/>
    </w:p>
    <w:p w14:paraId="75098BFB" w14:textId="77777777" w:rsidR="000F357B" w:rsidRDefault="00000000">
      <w:pPr>
        <w:bidi/>
        <w:jc w:val="right"/>
      </w:pPr>
      <w:r>
        <w:rPr>
          <w:rtl/>
        </w:rPr>
        <w:t xml:space="preserve">مت </w:t>
      </w:r>
      <w:proofErr w:type="spellStart"/>
      <w:r>
        <w:rPr>
          <w:rtl/>
        </w:rPr>
        <w:t>سہل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ہمیں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جانو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پھرتا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ہے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فلک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برسوں</w:t>
      </w:r>
      <w:proofErr w:type="spellEnd"/>
    </w:p>
    <w:p w14:paraId="0A4C24C8" w14:textId="77777777" w:rsidR="000F357B" w:rsidRDefault="00000000">
      <w:pPr>
        <w:bidi/>
        <w:jc w:val="right"/>
      </w:pPr>
      <w:r>
        <w:rPr>
          <w:rtl/>
        </w:rPr>
        <w:t xml:space="preserve">تب </w:t>
      </w:r>
      <w:proofErr w:type="spellStart"/>
      <w:r>
        <w:rPr>
          <w:rtl/>
        </w:rPr>
        <w:t>خاک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پردے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سے</w:t>
      </w:r>
      <w:proofErr w:type="spellEnd"/>
      <w:r>
        <w:rPr>
          <w:rtl/>
        </w:rPr>
        <w:t xml:space="preserve"> انسان </w:t>
      </w:r>
      <w:proofErr w:type="spellStart"/>
      <w:r>
        <w:rPr>
          <w:rtl/>
        </w:rPr>
        <w:t>نکلتے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ہیں</w:t>
      </w:r>
      <w:proofErr w:type="spellEnd"/>
    </w:p>
    <w:p w14:paraId="262BC53B" w14:textId="77777777" w:rsidR="000F357B" w:rsidRDefault="000F357B"/>
    <w:p w14:paraId="783A213A" w14:textId="77777777" w:rsidR="000F357B" w:rsidRDefault="00000000">
      <w:pPr>
        <w:spacing w:before="200" w:after="60"/>
      </w:pPr>
      <w:r>
        <w:rPr>
          <w:b/>
          <w:color w:val="1F6F68"/>
        </w:rPr>
        <w:t>TEXT F — Hyphenated word (must NOT be split): far-flung, well-known.</w:t>
      </w:r>
    </w:p>
    <w:p w14:paraId="6919A222" w14:textId="77777777" w:rsidR="000F357B" w:rsidRDefault="00000000">
      <w:pPr>
        <w:bidi/>
        <w:jc w:val="right"/>
      </w:pPr>
      <w:proofErr w:type="spellStart"/>
      <w:r>
        <w:rPr>
          <w:rtl/>
        </w:rPr>
        <w:t>یہ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far-flung</w:t>
      </w:r>
      <w:proofErr w:type="spellEnd"/>
      <w:r>
        <w:rPr>
          <w:rtl/>
        </w:rPr>
        <w:t xml:space="preserve"> اور </w:t>
      </w:r>
      <w:proofErr w:type="spellStart"/>
      <w:r>
        <w:rPr>
          <w:rtl/>
        </w:rPr>
        <w:t>well-known</w:t>
      </w:r>
      <w:proofErr w:type="spellEnd"/>
      <w:r>
        <w:rPr>
          <w:rtl/>
        </w:rPr>
        <w:t xml:space="preserve"> مصرع </w:t>
      </w:r>
      <w:proofErr w:type="spellStart"/>
      <w:r>
        <w:rPr>
          <w:rtl/>
        </w:rPr>
        <w:t>ہے</w:t>
      </w:r>
      <w:proofErr w:type="spellEnd"/>
    </w:p>
    <w:p w14:paraId="15FDCBEC" w14:textId="77777777" w:rsidR="006D4A2B" w:rsidRDefault="006D4A2B" w:rsidP="006D4A2B">
      <w:pPr>
        <w:bidi/>
        <w:jc w:val="right"/>
      </w:pPr>
    </w:p>
    <w:sdt>
      <w:sdtPr>
        <w:rPr>
          <w:rtl/>
        </w:rPr>
        <w:alias w:val="Ashaar Poem"/>
        <w:tag w:val="ashaar:%7B%22k%22%3A%22ashaar-poem%22%2C%22v%22%3A1%2C%22layoutMode%22%3A%22balanced%22%2C%22widthMode%22%3A%22optimized%22%2C%22justifyMode%22%3A%22kashida%22%2C%22tatweelCount%22%3A6%2C%22gapWidth%22%3A4%2C%22misraPattern%22%3A%22paired%22%2C%22misraCount%22%3A4%2C%22fontMode%22%3A%22document%22%2C%22sourceHash%22%3A%22308b46%22%7D"/>
        <w:id w:val="1824381567"/>
        <w:placeholder>
          <w:docPart w:val="DefaultPlaceholder_-1854013440"/>
        </w:placeholder>
      </w:sdtPr>
      <w:sdtContent>
        <w:tbl>
          <w:tblPr>
            <w:bidiVisual/>
            <w:tblW w:w="0" w:type="auto"/>
            <w:jc w:val="center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2495"/>
            <w:gridCol w:w="1560"/>
            <w:gridCol w:w="2340"/>
          </w:tblGrid>
          <w:tr w:rsidR="006D4A2B" w14:paraId="12136772" w14:textId="77777777" w:rsidTr="003C4C36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2495" w:type="dxa"/>
                <w:vAlign w:val="bottom"/>
              </w:tcPr>
              <w:p w14:paraId="0D89285F" w14:textId="590BD7B3" w:rsidR="006D4A2B" w:rsidRDefault="006D4A2B">
                <w:pPr>
                  <w:bidi/>
                  <w:spacing w:after="80"/>
                  <w:jc w:val="right"/>
                </w:pPr>
              </w:p>
            </w:tc>
            <w:tc>
              <w:tcPr>
                <w:tcW w:w="1560" w:type="dxa"/>
                <w:vAlign w:val="bottom"/>
              </w:tcPr>
              <w:p w14:paraId="61DE7969" w14:textId="77777777" w:rsidR="006D4A2B" w:rsidRDefault="006D4A2B">
                <w:pPr>
                  <w:bidi/>
                  <w:spacing w:after="80"/>
                  <w:jc w:val="center"/>
                </w:pPr>
              </w:p>
            </w:tc>
            <w:tc>
              <w:tcPr>
                <w:tcW w:w="2340" w:type="dxa"/>
                <w:vAlign w:val="bottom"/>
              </w:tcPr>
              <w:p w14:paraId="2EE49420" w14:textId="77777777" w:rsidR="006D4A2B" w:rsidRDefault="006D4A2B">
                <w:pPr>
                  <w:bidi/>
                  <w:spacing w:after="80"/>
                </w:pPr>
              </w:p>
            </w:tc>
          </w:tr>
          <w:tr w:rsidR="006D4A2B" w14:paraId="110592E4" w14:textId="77777777" w:rsidTr="003C4C36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2495" w:type="dxa"/>
                <w:vAlign w:val="bottom"/>
              </w:tcPr>
              <w:p w14:paraId="0D742F66" w14:textId="77777777" w:rsidR="006D4A2B" w:rsidRDefault="006D4A2B">
                <w:pPr>
                  <w:bidi/>
                  <w:spacing w:after="80"/>
                  <w:jc w:val="right"/>
                </w:pPr>
              </w:p>
            </w:tc>
            <w:tc>
              <w:tcPr>
                <w:tcW w:w="1560" w:type="dxa"/>
                <w:vAlign w:val="bottom"/>
              </w:tcPr>
              <w:p w14:paraId="3D4B0B43" w14:textId="77777777" w:rsidR="006D4A2B" w:rsidRDefault="006D4A2B">
                <w:pPr>
                  <w:bidi/>
                  <w:spacing w:after="80"/>
                  <w:jc w:val="center"/>
                </w:pPr>
              </w:p>
            </w:tc>
            <w:tc>
              <w:tcPr>
                <w:tcW w:w="2340" w:type="dxa"/>
                <w:vAlign w:val="bottom"/>
              </w:tcPr>
              <w:p w14:paraId="02FBCD74" w14:textId="1DE0EDB4" w:rsidR="006D4A2B" w:rsidRDefault="006D4A2B">
                <w:pPr>
                  <w:bidi/>
                  <w:spacing w:after="80"/>
                </w:pPr>
              </w:p>
            </w:tc>
          </w:tr>
        </w:tbl>
      </w:sdtContent>
    </w:sdt>
    <w:sdt>
      <w:sdtPr>
        <w:rPr>
          <w:rtl/>
        </w:rPr>
        <w:alias w:val="Ashaar Poem"/>
        <w:tag w:val="ashaar:%7B%22k%22%3A%22ashaar-poem%22%2C%22v%22%3A1%2C%22layoutMode%22%3A%22balanced%22%2C%22widthMode%22%3A%22optimized%22%2C%22justifyMode%22%3A%22kashida%22%2C%22tatweelCount%22%3A6%2C%22gapWidth%22%3A1%2C%22misraPattern%22%3A%22paired%22%2C%22misraCount%22%3A4%2C%22fontMode%22%3A%22document%22%2C%22sourceHash%22%3A%22308b46%22%7D"/>
        <w:id w:val="-962274991"/>
        <w:placeholder>
          <w:docPart w:val="DefaultPlaceholder_-1854013440"/>
        </w:placeholder>
      </w:sdtPr>
      <w:sdtContent>
        <w:tbl>
          <w:tblPr>
            <w:bidiVisual/>
            <w:tblW w:w="0" w:type="auto"/>
            <w:jc w:val="center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2495"/>
            <w:gridCol w:w="1560"/>
            <w:gridCol w:w="2340"/>
          </w:tblGrid>
          <w:tr w:rsidR="003C4C36" w14:paraId="0B186F88" w14:textId="77777777" w:rsidTr="003C4C36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2495" w:type="dxa"/>
                <w:vAlign w:val="bottom"/>
              </w:tcPr>
              <w:p w14:paraId="274B6741" w14:textId="3A8A3650" w:rsidR="003C4C36" w:rsidRDefault="003C4C36">
                <w:pPr>
                  <w:bidi/>
                  <w:spacing w:after="80"/>
                  <w:jc w:val="right"/>
                </w:pPr>
              </w:p>
            </w:tc>
            <w:tc>
              <w:tcPr>
                <w:tcW w:w="1560" w:type="dxa"/>
                <w:vAlign w:val="bottom"/>
              </w:tcPr>
              <w:p w14:paraId="12C4DDBE" w14:textId="77777777" w:rsidR="003C4C36" w:rsidRDefault="003C4C36">
                <w:pPr>
                  <w:bidi/>
                  <w:spacing w:after="80"/>
                  <w:jc w:val="center"/>
                </w:pPr>
              </w:p>
            </w:tc>
            <w:tc>
              <w:tcPr>
                <w:tcW w:w="2340" w:type="dxa"/>
                <w:vAlign w:val="bottom"/>
              </w:tcPr>
              <w:p w14:paraId="257B6D2F" w14:textId="77777777" w:rsidR="003C4C36" w:rsidRDefault="003C4C36">
                <w:pPr>
                  <w:bidi/>
                  <w:spacing w:after="80"/>
                </w:pPr>
              </w:p>
            </w:tc>
          </w:tr>
          <w:tr w:rsidR="003C4C36" w14:paraId="339AB9E4" w14:textId="77777777" w:rsidTr="003C4C36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2495" w:type="dxa"/>
                <w:vAlign w:val="bottom"/>
              </w:tcPr>
              <w:p w14:paraId="437B6483" w14:textId="77777777" w:rsidR="003C4C36" w:rsidRDefault="003C4C36">
                <w:pPr>
                  <w:bidi/>
                  <w:spacing w:after="80"/>
                  <w:jc w:val="right"/>
                </w:pPr>
              </w:p>
            </w:tc>
            <w:tc>
              <w:tcPr>
                <w:tcW w:w="1560" w:type="dxa"/>
                <w:vAlign w:val="bottom"/>
              </w:tcPr>
              <w:p w14:paraId="6FCBC097" w14:textId="77777777" w:rsidR="003C4C36" w:rsidRDefault="003C4C36">
                <w:pPr>
                  <w:bidi/>
                  <w:spacing w:after="80"/>
                  <w:jc w:val="center"/>
                </w:pPr>
              </w:p>
            </w:tc>
            <w:tc>
              <w:tcPr>
                <w:tcW w:w="2340" w:type="dxa"/>
                <w:vAlign w:val="bottom"/>
              </w:tcPr>
              <w:p w14:paraId="76A85A3C" w14:textId="51DA30AD" w:rsidR="003C4C36" w:rsidRDefault="003C4C36">
                <w:pPr>
                  <w:bidi/>
                  <w:spacing w:after="80"/>
                </w:pPr>
              </w:p>
            </w:tc>
          </w:tr>
        </w:tbl>
      </w:sdtContent>
    </w:sdt>
    <w:sdt>
      <w:sdtPr>
        <w:rPr>
          <w:rtl/>
        </w:rPr>
        <w:alias w:val="Ashaar Poem"/>
        <w:tag w:val="ashaar:%7B%22k%22%3A%22ashaar-poem%22%2C%22v%22%3A1%2C%22layoutMode%22%3A%22balanced%22%2C%22widthMode%22%3A%22optimized%22%2C%22justifyMode%22%3A%22kashida%22%2C%22tatweelCount%22%3A6%2C%22gapWidth%22%3A4%2C%22misraPattern%22%3A%22paired%22%2C%22misraCount%22%3A4%2C%22fontMode%22%3A%22document%22%2C%22tableWidthPct%22%3A50%2C%22sourceHash%22%3A%22308b46%22%7D"/>
        <w:id w:val="96998916"/>
        <w:placeholder>
          <w:docPart w:val="DefaultPlaceholder_-1854013440"/>
        </w:placeholder>
      </w:sdtPr>
      <w:sdtContent>
        <w:tbl>
          <w:tblPr>
            <w:bidiVisual/>
            <w:tblW w:w="0" w:type="auto"/>
            <w:jc w:val="center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2730"/>
            <w:gridCol w:w="390"/>
            <w:gridCol w:w="780"/>
            <w:gridCol w:w="780"/>
          </w:tblGrid>
          <w:tr w:rsidR="00933CD1" w14:paraId="67100D6C" w14:textId="77777777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2730" w:type="dxa"/>
                <w:vAlign w:val="bottom"/>
              </w:tcPr>
              <w:p w14:paraId="32EDBF68" w14:textId="170E5729" w:rsidR="00933CD1" w:rsidRDefault="00933CD1">
                <w:pPr>
                  <w:bidi/>
                  <w:spacing w:after="80"/>
                  <w:jc w:val="right"/>
                  <w:rPr>
                    <w:rFonts w:hint="cs"/>
                  </w:rPr>
                </w:pPr>
                <w:r>
                  <w:rPr>
                    <w:rFonts w:hint="cs"/>
                    <w:rtl/>
                  </w:rPr>
                  <w:t>هل مظهر ذي العرش سوى صنو الرسول</w:t>
                </w:r>
              </w:p>
            </w:tc>
            <w:tc>
              <w:tcPr>
                <w:tcW w:w="390" w:type="dxa"/>
                <w:vAlign w:val="bottom"/>
              </w:tcPr>
              <w:p w14:paraId="65D4C595" w14:textId="77777777" w:rsidR="00933CD1" w:rsidRDefault="00933CD1">
                <w:pPr>
                  <w:bidi/>
                  <w:spacing w:after="80"/>
                  <w:jc w:val="center"/>
                </w:pPr>
              </w:p>
            </w:tc>
            <w:tc>
              <w:tcPr>
                <w:tcW w:w="780" w:type="dxa"/>
                <w:vAlign w:val="bottom"/>
              </w:tcPr>
              <w:p w14:paraId="2EACC5F0" w14:textId="4621AC33" w:rsidR="00933CD1" w:rsidRDefault="00933CD1">
                <w:pPr>
                  <w:bidi/>
                  <w:spacing w:after="80"/>
                </w:pPr>
                <w:r>
                  <w:rPr>
                    <w:rFonts w:hint="cs"/>
                    <w:rtl/>
                  </w:rPr>
                  <w:t>في كل طهور</w:t>
                </w:r>
              </w:p>
            </w:tc>
            <w:tc>
              <w:tcPr>
                <w:tcW w:w="780" w:type="dxa"/>
                <w:vAlign w:val="bottom"/>
              </w:tcPr>
              <w:p w14:paraId="353255BD" w14:textId="77777777" w:rsidR="00933CD1" w:rsidRDefault="00933CD1">
                <w:pPr>
                  <w:bidi/>
                  <w:spacing w:after="80"/>
                  <w:jc w:val="center"/>
                </w:pPr>
              </w:p>
            </w:tc>
          </w:tr>
          <w:tr w:rsidR="00933CD1" w14:paraId="75BC3199" w14:textId="77777777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2730" w:type="dxa"/>
                <w:vAlign w:val="bottom"/>
              </w:tcPr>
              <w:p w14:paraId="6DDFD94C" w14:textId="77777777" w:rsidR="00933CD1" w:rsidRDefault="00933CD1">
                <w:pPr>
                  <w:bidi/>
                  <w:spacing w:after="80"/>
                  <w:jc w:val="right"/>
                </w:pPr>
              </w:p>
            </w:tc>
            <w:tc>
              <w:tcPr>
                <w:tcW w:w="390" w:type="dxa"/>
                <w:vAlign w:val="bottom"/>
              </w:tcPr>
              <w:p w14:paraId="3FA03C7C" w14:textId="77777777" w:rsidR="00933CD1" w:rsidRDefault="00933CD1">
                <w:pPr>
                  <w:bidi/>
                  <w:spacing w:after="80"/>
                  <w:jc w:val="center"/>
                </w:pPr>
              </w:p>
            </w:tc>
            <w:tc>
              <w:tcPr>
                <w:tcW w:w="780" w:type="dxa"/>
                <w:vAlign w:val="bottom"/>
              </w:tcPr>
              <w:p w14:paraId="013D2EE7" w14:textId="77777777" w:rsidR="00933CD1" w:rsidRDefault="00933CD1">
                <w:pPr>
                  <w:bidi/>
                  <w:spacing w:after="80"/>
                </w:pPr>
              </w:p>
            </w:tc>
            <w:tc>
              <w:tcPr>
                <w:tcW w:w="780" w:type="dxa"/>
                <w:vAlign w:val="bottom"/>
              </w:tcPr>
              <w:p w14:paraId="233CFCD5" w14:textId="4FC7A518" w:rsidR="00933CD1" w:rsidRDefault="00933CD1">
                <w:pPr>
                  <w:bidi/>
                  <w:spacing w:after="80"/>
                  <w:jc w:val="center"/>
                </w:pPr>
              </w:p>
            </w:tc>
          </w:tr>
        </w:tbl>
      </w:sdtContent>
    </w:sdt>
    <w:sdt>
      <w:sdtPr>
        <w:rPr>
          <w:rFonts w:ascii="Arabic Typesetting" w:hAnsi="Arabic Typesetting" w:cs="Arabic Typesetting" w:hint="cs"/>
          <w:sz w:val="36"/>
          <w:szCs w:val="36"/>
          <w:rtl/>
        </w:rPr>
        <w:alias w:val="Ashaar Poem"/>
        <w:tag w:val="ashaar:%7B%22k%22%3A%22ashaar-poem%22%2C%22v%22%3A1%2C%22layoutMode%22%3A%22balanced%22%2C%22widthMode%22%3A%22optimized%22%2C%22justifyMode%22%3A%22kashida%22%2C%22tatweelCount%22%3A6%2C%22gapWidth%22%3A4%2C%22misraPattern%22%3A%22paired%22%2C%22misraCount%22%3A4%2C%22fontMode%22%3A%22document%22%2C%22tableWidthPct%22%3A50%2C%22sourceHash%22%3A%22308b46%22%7D"/>
        <w:id w:val="-901677113"/>
        <w:placeholder>
          <w:docPart w:val="DefaultPlaceholder_-1854013440"/>
        </w:placeholder>
      </w:sdtPr>
      <w:sdtContent>
        <w:tbl>
          <w:tblPr>
            <w:bidiVisual/>
            <w:tblW w:w="0" w:type="auto"/>
            <w:jc w:val="center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4320"/>
            <w:gridCol w:w="454"/>
            <w:gridCol w:w="1296"/>
          </w:tblGrid>
          <w:tr w:rsidR="00933CD1" w:rsidRPr="005E3CC9" w14:paraId="487AD631" w14:textId="77777777" w:rsidTr="00046D47">
            <w:tblPrEx>
              <w:tblCellMar>
                <w:top w:w="0" w:type="dxa"/>
                <w:bottom w:w="0" w:type="dxa"/>
              </w:tblCellMar>
            </w:tblPrEx>
            <w:trPr>
              <w:trHeight w:val="705"/>
              <w:jc w:val="center"/>
            </w:trPr>
            <w:tc>
              <w:tcPr>
                <w:tcW w:w="4320" w:type="dxa"/>
                <w:vAlign w:val="bottom"/>
              </w:tcPr>
              <w:p w14:paraId="457E8550" w14:textId="353B8A12" w:rsidR="00933CD1" w:rsidRPr="005E3CC9" w:rsidRDefault="005E3CC9">
                <w:pPr>
                  <w:bidi/>
                  <w:spacing w:after="80"/>
                  <w:jc w:val="right"/>
                  <w:rPr>
                    <w:rFonts w:ascii="Arabic Typesetting" w:hAnsi="Arabic Typesetting" w:cs="Arabic Typesetting" w:hint="cs"/>
                    <w:sz w:val="36"/>
                    <w:szCs w:val="36"/>
                  </w:rPr>
                </w:pPr>
                <w:r w:rsidRPr="005E3CC9">
                  <w:rPr>
                    <w:rFonts w:ascii="Arabic Typesetting" w:hAnsi="Arabic Typesetting" w:cs="Arabic Typesetting"/>
                    <w:sz w:val="36"/>
                    <w:szCs w:val="36"/>
                    <w:rtl/>
                  </w:rPr>
                  <w:t>هل مظهر ذي العرش سوى صنو الرسول</w:t>
                </w:r>
              </w:p>
            </w:tc>
            <w:tc>
              <w:tcPr>
                <w:tcW w:w="454" w:type="dxa"/>
                <w:vAlign w:val="bottom"/>
              </w:tcPr>
              <w:p w14:paraId="21CD177F" w14:textId="77777777" w:rsidR="00933CD1" w:rsidRPr="005E3CC9" w:rsidRDefault="00933CD1">
                <w:pPr>
                  <w:bidi/>
                  <w:spacing w:after="80"/>
                  <w:jc w:val="center"/>
                  <w:rPr>
                    <w:rFonts w:ascii="Arabic Typesetting" w:hAnsi="Arabic Typesetting" w:cs="Arabic Typesetting" w:hint="cs"/>
                    <w:sz w:val="36"/>
                    <w:szCs w:val="36"/>
                  </w:rPr>
                </w:pPr>
              </w:p>
            </w:tc>
            <w:tc>
              <w:tcPr>
                <w:tcW w:w="1296" w:type="dxa"/>
                <w:vAlign w:val="bottom"/>
              </w:tcPr>
              <w:p w14:paraId="540B16E9" w14:textId="1B534640" w:rsidR="00933CD1" w:rsidRPr="005E3CC9" w:rsidRDefault="00933CD1">
                <w:pPr>
                  <w:bidi/>
                  <w:spacing w:after="80"/>
                  <w:rPr>
                    <w:rFonts w:ascii="Arabic Typesetting" w:hAnsi="Arabic Typesetting" w:cs="Arabic Typesetting" w:hint="cs"/>
                    <w:sz w:val="36"/>
                    <w:szCs w:val="36"/>
                  </w:rPr>
                </w:pPr>
                <w:r w:rsidRPr="005E3CC9">
                  <w:rPr>
                    <w:rFonts w:ascii="Arabic Typesetting" w:hAnsi="Arabic Typesetting" w:cs="Arabic Typesetting" w:hint="cs"/>
                    <w:sz w:val="36"/>
                    <w:szCs w:val="36"/>
                    <w:rtl/>
                  </w:rPr>
                  <w:t>في كل ظهور</w:t>
                </w:r>
              </w:p>
            </w:tc>
          </w:tr>
          <w:tr w:rsidR="00933CD1" w:rsidRPr="005E3CC9" w14:paraId="2D8A3BFB" w14:textId="77777777" w:rsidTr="00046D47">
            <w:tblPrEx>
              <w:tblCellMar>
                <w:top w:w="0" w:type="dxa"/>
                <w:bottom w:w="0" w:type="dxa"/>
              </w:tblCellMar>
            </w:tblPrEx>
            <w:trPr>
              <w:trHeight w:val="715"/>
              <w:jc w:val="center"/>
            </w:trPr>
            <w:tc>
              <w:tcPr>
                <w:tcW w:w="4320" w:type="dxa"/>
                <w:vAlign w:val="bottom"/>
              </w:tcPr>
              <w:p w14:paraId="2B77DEB5" w14:textId="1CC13EE6" w:rsidR="00933CD1" w:rsidRPr="005E3CC9" w:rsidRDefault="005E3CC9">
                <w:pPr>
                  <w:bidi/>
                  <w:spacing w:after="80"/>
                  <w:jc w:val="right"/>
                  <w:rPr>
                    <w:rFonts w:ascii="Arabic Typesetting" w:hAnsi="Arabic Typesetting" w:cs="Arabic Typesetting" w:hint="cs"/>
                    <w:sz w:val="36"/>
                    <w:szCs w:val="36"/>
                  </w:rPr>
                </w:pPr>
                <w:r>
                  <w:rPr>
                    <w:rFonts w:ascii="Arabic Typesetting" w:hAnsi="Arabic Typesetting" w:cs="Arabic Typesetting"/>
                    <w:sz w:val="36"/>
                    <w:szCs w:val="36"/>
                    <w:rtl/>
                  </w:rPr>
                  <w:t>أم هل للورى معط سواه كل سؤل</w:t>
                </w:r>
              </w:p>
            </w:tc>
            <w:tc>
              <w:tcPr>
                <w:tcW w:w="454" w:type="dxa"/>
                <w:vAlign w:val="bottom"/>
              </w:tcPr>
              <w:p w14:paraId="30A7957B" w14:textId="77777777" w:rsidR="00933CD1" w:rsidRPr="005E3CC9" w:rsidRDefault="00933CD1">
                <w:pPr>
                  <w:bidi/>
                  <w:spacing w:after="80"/>
                  <w:jc w:val="center"/>
                  <w:rPr>
                    <w:rFonts w:ascii="Arabic Typesetting" w:hAnsi="Arabic Typesetting" w:cs="Arabic Typesetting" w:hint="cs"/>
                    <w:sz w:val="36"/>
                    <w:szCs w:val="36"/>
                  </w:rPr>
                </w:pPr>
              </w:p>
            </w:tc>
            <w:tc>
              <w:tcPr>
                <w:tcW w:w="1296" w:type="dxa"/>
                <w:vAlign w:val="bottom"/>
              </w:tcPr>
              <w:p w14:paraId="281E4D5A" w14:textId="6C132E25" w:rsidR="00933CD1" w:rsidRPr="005E3CC9" w:rsidRDefault="00933CD1">
                <w:pPr>
                  <w:bidi/>
                  <w:spacing w:after="80"/>
                  <w:rPr>
                    <w:rFonts w:ascii="Arabic Typesetting" w:hAnsi="Arabic Typesetting" w:cs="Arabic Typesetting" w:hint="cs"/>
                    <w:sz w:val="36"/>
                    <w:szCs w:val="36"/>
                  </w:rPr>
                </w:pPr>
                <w:r w:rsidRPr="005E3CC9">
                  <w:rPr>
                    <w:rFonts w:ascii="Arabic Typesetting" w:hAnsi="Arabic Typesetting" w:cs="Arabic Typesetting" w:hint="cs"/>
                    <w:sz w:val="36"/>
                    <w:szCs w:val="36"/>
                    <w:rtl/>
                  </w:rPr>
                  <w:t>في كل ظهور</w:t>
                </w:r>
              </w:p>
            </w:tc>
          </w:tr>
        </w:tbl>
      </w:sdtContent>
    </w:sdt>
    <w:p w14:paraId="380EC3F3" w14:textId="77777777" w:rsidR="006D4A2B" w:rsidRDefault="006D4A2B" w:rsidP="006D4A2B">
      <w:pPr>
        <w:bidi/>
        <w:jc w:val="right"/>
      </w:pPr>
    </w:p>
    <w:sectPr w:rsidR="006D4A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357B"/>
    <w:rsid w:val="00046D47"/>
    <w:rsid w:val="000F357B"/>
    <w:rsid w:val="003C4C36"/>
    <w:rsid w:val="0043209A"/>
    <w:rsid w:val="005E3CC9"/>
    <w:rsid w:val="006D4A2B"/>
    <w:rsid w:val="00933CD1"/>
    <w:rsid w:val="00D9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ADC65A"/>
  <w15:docId w15:val="{2D7A9D3D-D34F-5845-858A-6976AA72F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4A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FEF705-6898-5B44-9AC7-A14F370CD0E9}"/>
      </w:docPartPr>
      <w:docPartBody>
        <w:p w:rsidR="00000000" w:rsidRDefault="005E0F89">
          <w:r w:rsidRPr="001867F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F89"/>
    <w:rsid w:val="0043209A"/>
    <w:rsid w:val="005E0F89"/>
    <w:rsid w:val="00EA4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0F8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D74E0B4-9D6E-C841-AF67-EC70A7197451}">
  <we:reference id="7f71be94-6572-4c5e-8e3d-626433733eb7" version="0.1.0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374</Words>
  <Characters>1579</Characters>
  <Application>Microsoft Office Word</Application>
  <DocSecurity>0</DocSecurity>
  <Lines>58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Abdeali Khurrum</cp:lastModifiedBy>
  <cp:revision>2</cp:revision>
  <dcterms:created xsi:type="dcterms:W3CDTF">2026-05-31T06:10:00Z</dcterms:created>
  <dcterms:modified xsi:type="dcterms:W3CDTF">2026-05-31T12:35:00Z</dcterms:modified>
</cp:coreProperties>
</file>