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jc w:val="center"/>
      </w:pPr>
      <w:r>
        <w:rPr>
          <w:rFonts w:ascii="Aptos" w:hAnsi="Aptos"/>
          <w:b/>
          <w:color w:val="149191"/>
          <w:sz w:val="26"/>
        </w:rPr>
        <w:t>DATABASE CONCEPTION</w:t>
      </w:r>
    </w:p>
    <w:p>
      <w:pPr>
        <w:pStyle w:val="Title"/>
        <w:spacing w:before="240"/>
        <w:jc w:val="center"/>
      </w:pPr>
      <w:r>
        <w:t>Discovering Real-World</w:t>
        <w:br/>
        <w:t>Entities from Raw Data</w:t>
      </w:r>
    </w:p>
    <w:p>
      <w:pPr>
        <w:jc w:val="center"/>
      </w:pPr>
      <w:r>
        <w:rPr>
          <w:color w:val="5C697A"/>
          <w:sz w:val="24"/>
        </w:rPr>
        <w:t>Identifiers • Repeated Values • Functional Dependencies</w:t>
      </w:r>
    </w:p>
    <w:p/>
    <w:tbl>
      <w:tblPr>
        <w:tblW w:type="auto" w:w="0"/>
        <w:jc w:val="center"/>
        <w:tblLook w:firstColumn="1" w:firstRow="1" w:lastColumn="0" w:lastRow="0" w:noHBand="0" w:noVBand="1" w:val="04A0"/>
      </w:tblPr>
      <w:tblGrid>
        <w:gridCol w:w="10166"/>
      </w:tblGrid>
      <w:tr>
        <w:tc>
          <w:tcPr>
            <w:tcW w:type="dxa" w:w="10166"/>
            <w:tcMar>
              <w:top w:w="85" w:type="dxa"/>
              <w:start w:w="90" w:type="dxa"/>
              <w:bottom w:w="85" w:type="dxa"/>
              <w:end w:w="90" w:type="dxa"/>
            </w:tcMar>
            <w:vAlign w:val="center"/>
          </w:tcPr>
          <w:p>
            <w:pPr>
              <w:spacing w:after="20"/>
              <w:jc w:val="center"/>
            </w:pPr>
            <w:r/>
            <w:r>
              <w:rPr>
                <w:rFonts w:ascii="Aptos" w:hAnsi="Aptos"/>
                <w:b w:val="0"/>
                <w:color w:val="193050"/>
                <w:sz w:val="22"/>
              </w:rPr>
              <w:t>TUTORIAL T.112.132</w:t>
              <w:br/>
              <w:br/>
              <w:t>Objective: identify real-world concepts represented by repeated data, propose identifiers for new entities, and express the corresponding functional dependencies.</w:t>
            </w:r>
          </w:p>
        </w:tc>
      </w:tr>
    </w:tbl>
    <w:p>
      <w:r>
        <w:br w:type="page"/>
      </w:r>
    </w:p>
    <w:p>
      <w:pPr>
        <w:pStyle w:val="Heading1"/>
      </w:pPr>
      <w:r>
        <w:t>1. Objective</w:t>
      </w:r>
    </w:p>
    <w:p>
      <w:r>
        <w:t>This exercise applies two methods for discovering entities in a raw dataset: finding an existing unique identifier and observing repeated values. For each selected data item, we identify the real-world concept it represents, propose an identifier where needed, and write a functional dependency.</w:t>
      </w:r>
    </w:p>
    <w:p>
      <w:r>
        <w:t>The task is limited to discovering entities. It does not require building relationships between entities or drawing a complete database schema.</w:t>
      </w:r>
    </w:p>
    <w:p>
      <w:pPr>
        <w:pStyle w:val="Heading1"/>
      </w:pPr>
      <w:r>
        <w:t>2. Starting Dataset</w:t>
      </w:r>
    </w:p>
    <w:p>
      <w:r>
        <w:t>The dataset contains five blog articles:</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c>
          <w:tcPr>
            <w:tcW w:type="dxa" w:w="1452"/>
            <w:vAlign w:val="center"/>
            <w:tcMar>
              <w:top w:w="85" w:type="dxa"/>
              <w:start w:w="90" w:type="dxa"/>
              <w:bottom w:w="85" w:type="dxa"/>
              <w:end w:w="90" w:type="dxa"/>
            </w:tcMar>
          </w:tcPr>
          <w:p>
            <w:pPr>
              <w:spacing w:after="20"/>
            </w:pPr>
            <w:r/>
            <w:r>
              <w:rPr>
                <w:rFonts w:ascii="Aptos" w:hAnsi="Aptos"/>
                <w:b/>
                <w:color w:val="FFFFFF"/>
                <w:sz w:val="14"/>
              </w:rPr>
              <w:t>id_article</w:t>
            </w:r>
          </w:p>
        </w:tc>
        <w:tc>
          <w:tcPr>
            <w:tcW w:type="dxa" w:w="1452"/>
            <w:vAlign w:val="center"/>
            <w:tcMar>
              <w:top w:w="85" w:type="dxa"/>
              <w:start w:w="90" w:type="dxa"/>
              <w:bottom w:w="85" w:type="dxa"/>
              <w:end w:w="90" w:type="dxa"/>
            </w:tcMar>
          </w:tcPr>
          <w:p>
            <w:pPr>
              <w:spacing w:after="20"/>
            </w:pPr>
            <w:r/>
            <w:r>
              <w:rPr>
                <w:rFonts w:ascii="Aptos" w:hAnsi="Aptos"/>
                <w:b/>
                <w:color w:val="FFFFFF"/>
                <w:sz w:val="14"/>
              </w:rPr>
              <w:t>titre_article</w:t>
            </w:r>
          </w:p>
        </w:tc>
        <w:tc>
          <w:tcPr>
            <w:tcW w:type="dxa" w:w="1452"/>
            <w:vAlign w:val="center"/>
            <w:tcMar>
              <w:top w:w="85" w:type="dxa"/>
              <w:start w:w="90" w:type="dxa"/>
              <w:bottom w:w="85" w:type="dxa"/>
              <w:end w:w="90" w:type="dxa"/>
            </w:tcMar>
          </w:tcPr>
          <w:p>
            <w:pPr>
              <w:spacing w:after="20"/>
            </w:pPr>
            <w:r/>
            <w:r>
              <w:rPr>
                <w:rFonts w:ascii="Aptos" w:hAnsi="Aptos"/>
                <w:b/>
                <w:color w:val="FFFFFF"/>
                <w:sz w:val="14"/>
              </w:rPr>
              <w:t>nom_auteur</w:t>
            </w:r>
          </w:p>
        </w:tc>
        <w:tc>
          <w:tcPr>
            <w:tcW w:type="dxa" w:w="1452"/>
            <w:vAlign w:val="center"/>
            <w:tcMar>
              <w:top w:w="85" w:type="dxa"/>
              <w:start w:w="90" w:type="dxa"/>
              <w:bottom w:w="85" w:type="dxa"/>
              <w:end w:w="90" w:type="dxa"/>
            </w:tcMar>
          </w:tcPr>
          <w:p>
            <w:pPr>
              <w:spacing w:after="20"/>
            </w:pPr>
            <w:r/>
            <w:r>
              <w:rPr>
                <w:rFonts w:ascii="Aptos" w:hAnsi="Aptos"/>
                <w:b/>
                <w:color w:val="FFFFFF"/>
                <w:sz w:val="14"/>
              </w:rPr>
              <w:t>prenom_auteur</w:t>
            </w:r>
          </w:p>
        </w:tc>
        <w:tc>
          <w:tcPr>
            <w:tcW w:type="dxa" w:w="1452"/>
            <w:vAlign w:val="center"/>
            <w:tcMar>
              <w:top w:w="85" w:type="dxa"/>
              <w:start w:w="90" w:type="dxa"/>
              <w:bottom w:w="85" w:type="dxa"/>
              <w:end w:w="90" w:type="dxa"/>
            </w:tcMar>
          </w:tcPr>
          <w:p>
            <w:pPr>
              <w:spacing w:after="20"/>
            </w:pPr>
            <w:r/>
            <w:r>
              <w:rPr>
                <w:rFonts w:ascii="Aptos" w:hAnsi="Aptos"/>
                <w:b/>
                <w:color w:val="FFFFFF"/>
                <w:sz w:val="14"/>
              </w:rPr>
              <w:t>email_auteur</w:t>
            </w:r>
          </w:p>
        </w:tc>
        <w:tc>
          <w:tcPr>
            <w:tcW w:type="dxa" w:w="1452"/>
            <w:vAlign w:val="center"/>
            <w:tcMar>
              <w:top w:w="85" w:type="dxa"/>
              <w:start w:w="90" w:type="dxa"/>
              <w:bottom w:w="85" w:type="dxa"/>
              <w:end w:w="90" w:type="dxa"/>
            </w:tcMar>
          </w:tcPr>
          <w:p>
            <w:pPr>
              <w:spacing w:after="20"/>
            </w:pPr>
            <w:r/>
            <w:r>
              <w:rPr>
                <w:rFonts w:ascii="Aptos" w:hAnsi="Aptos"/>
                <w:b/>
                <w:color w:val="FFFFFF"/>
                <w:sz w:val="14"/>
              </w:rPr>
              <w:t>nom_ville</w:t>
            </w:r>
          </w:p>
        </w:tc>
        <w:tc>
          <w:tcPr>
            <w:tcW w:type="dxa" w:w="1452"/>
            <w:vAlign w:val="center"/>
            <w:tcMar>
              <w:top w:w="85" w:type="dxa"/>
              <w:start w:w="90" w:type="dxa"/>
              <w:bottom w:w="85" w:type="dxa"/>
              <w:end w:w="90" w:type="dxa"/>
            </w:tcMar>
          </w:tcPr>
          <w:p>
            <w:pPr>
              <w:spacing w:after="20"/>
            </w:pPr>
            <w:r/>
            <w:r>
              <w:rPr>
                <w:rFonts w:ascii="Aptos" w:hAnsi="Aptos"/>
                <w:b/>
                <w:color w:val="FFFFFF"/>
                <w:sz w:val="14"/>
              </w:rPr>
              <w:t>nom_categorie</w:t>
            </w:r>
          </w:p>
        </w:tc>
      </w:tr>
      <w:tr>
        <w:tc>
          <w:tcPr>
            <w:tcW w:type="dxa" w:w="1452"/>
            <w:vAlign w:val="center"/>
          </w:tcPr>
          <w:p>
            <w:pPr>
              <w:spacing w:after="20"/>
            </w:pPr>
            <w:r/>
            <w:r>
              <w:rPr>
                <w:rFonts w:ascii="Aptos" w:hAnsi="Aptos"/>
                <w:b w:val="0"/>
                <w:color w:val="2F3A48"/>
                <w:sz w:val="14"/>
              </w:rPr>
              <w:t>201</w:t>
            </w:r>
          </w:p>
        </w:tc>
        <w:tc>
          <w:tcPr>
            <w:tcW w:type="dxa" w:w="1452"/>
            <w:vAlign w:val="center"/>
          </w:tcPr>
          <w:p>
            <w:pPr>
              <w:spacing w:after="20"/>
            </w:pPr>
            <w:r/>
            <w:r>
              <w:rPr>
                <w:rFonts w:ascii="Aptos" w:hAnsi="Aptos"/>
                <w:b w:val="0"/>
                <w:color w:val="2F3A48"/>
                <w:sz w:val="14"/>
              </w:rPr>
              <w:t>HTML for Beginners</w:t>
            </w:r>
          </w:p>
        </w:tc>
        <w:tc>
          <w:tcPr>
            <w:tcW w:type="dxa" w:w="1452"/>
            <w:vAlign w:val="center"/>
          </w:tcPr>
          <w:p>
            <w:pPr>
              <w:spacing w:after="20"/>
            </w:pPr>
            <w:r/>
            <w:r>
              <w:rPr>
                <w:rFonts w:ascii="Aptos" w:hAnsi="Aptos"/>
                <w:b w:val="0"/>
                <w:color w:val="2F3A48"/>
                <w:sz w:val="14"/>
              </w:rPr>
              <w:t>Madani</w:t>
            </w:r>
          </w:p>
        </w:tc>
        <w:tc>
          <w:tcPr>
            <w:tcW w:type="dxa" w:w="1452"/>
            <w:vAlign w:val="center"/>
          </w:tcPr>
          <w:p>
            <w:pPr>
              <w:spacing w:after="20"/>
            </w:pPr>
            <w:r/>
            <w:r>
              <w:rPr>
                <w:rFonts w:ascii="Aptos" w:hAnsi="Aptos"/>
                <w:b w:val="0"/>
                <w:color w:val="2F3A48"/>
                <w:sz w:val="14"/>
              </w:rPr>
              <w:t>Ali</w:t>
            </w:r>
          </w:p>
        </w:tc>
        <w:tc>
          <w:tcPr>
            <w:tcW w:type="dxa" w:w="1452"/>
            <w:vAlign w:val="center"/>
          </w:tcPr>
          <w:p>
            <w:pPr>
              <w:spacing w:after="20"/>
            </w:pPr>
            <w:r/>
            <w:r>
              <w:rPr>
                <w:rFonts w:ascii="Aptos" w:hAnsi="Aptos"/>
                <w:b w:val="0"/>
                <w:color w:val="2F3A48"/>
                <w:sz w:val="14"/>
              </w:rPr>
              <w:t>madani@mail.com</w:t>
            </w:r>
          </w:p>
        </w:tc>
        <w:tc>
          <w:tcPr>
            <w:tcW w:type="dxa" w:w="1452"/>
            <w:vAlign w:val="center"/>
          </w:tcPr>
          <w:p>
            <w:pPr>
              <w:spacing w:after="20"/>
            </w:pPr>
            <w:r/>
            <w:r>
              <w:rPr>
                <w:rFonts w:ascii="Aptos" w:hAnsi="Aptos"/>
                <w:b w:val="0"/>
                <w:color w:val="2F3A48"/>
                <w:sz w:val="14"/>
              </w:rPr>
              <w:t>Tangier</w:t>
            </w:r>
          </w:p>
        </w:tc>
        <w:tc>
          <w:tcPr>
            <w:tcW w:type="dxa" w:w="1452"/>
            <w:vAlign w:val="center"/>
          </w:tcPr>
          <w:p>
            <w:pPr>
              <w:spacing w:after="20"/>
            </w:pPr>
            <w:r/>
            <w:r>
              <w:rPr>
                <w:rFonts w:ascii="Aptos" w:hAnsi="Aptos"/>
                <w:b w:val="0"/>
                <w:color w:val="2F3A48"/>
                <w:sz w:val="14"/>
              </w:rPr>
              <w:t>Development</w:t>
            </w:r>
          </w:p>
        </w:tc>
      </w:tr>
      <w:tr>
        <w:tc>
          <w:tcPr>
            <w:tcW w:type="dxa" w:w="1452"/>
            <w:vAlign w:val="center"/>
          </w:tcPr>
          <w:p>
            <w:pPr>
              <w:spacing w:after="20"/>
            </w:pPr>
            <w:r/>
            <w:r>
              <w:rPr>
                <w:rFonts w:ascii="Aptos" w:hAnsi="Aptos"/>
                <w:b w:val="0"/>
                <w:color w:val="2F3A48"/>
                <w:sz w:val="14"/>
              </w:rPr>
              <w:t>202</w:t>
            </w:r>
          </w:p>
        </w:tc>
        <w:tc>
          <w:tcPr>
            <w:tcW w:type="dxa" w:w="1452"/>
            <w:vAlign w:val="center"/>
          </w:tcPr>
          <w:p>
            <w:pPr>
              <w:spacing w:after="20"/>
            </w:pPr>
            <w:r/>
            <w:r>
              <w:rPr>
                <w:rFonts w:ascii="Aptos" w:hAnsi="Aptos"/>
                <w:b w:val="0"/>
                <w:color w:val="2F3A48"/>
                <w:sz w:val="14"/>
              </w:rPr>
              <w:t>HTML Forms</w:t>
            </w:r>
          </w:p>
        </w:tc>
        <w:tc>
          <w:tcPr>
            <w:tcW w:type="dxa" w:w="1452"/>
            <w:vAlign w:val="center"/>
          </w:tcPr>
          <w:p>
            <w:pPr>
              <w:spacing w:after="20"/>
            </w:pPr>
            <w:r/>
            <w:r>
              <w:rPr>
                <w:rFonts w:ascii="Aptos" w:hAnsi="Aptos"/>
                <w:b w:val="0"/>
                <w:color w:val="2F3A48"/>
                <w:sz w:val="14"/>
              </w:rPr>
              <w:t>Madani</w:t>
            </w:r>
          </w:p>
        </w:tc>
        <w:tc>
          <w:tcPr>
            <w:tcW w:type="dxa" w:w="1452"/>
            <w:vAlign w:val="center"/>
          </w:tcPr>
          <w:p>
            <w:pPr>
              <w:spacing w:after="20"/>
            </w:pPr>
            <w:r/>
            <w:r>
              <w:rPr>
                <w:rFonts w:ascii="Aptos" w:hAnsi="Aptos"/>
                <w:b w:val="0"/>
                <w:color w:val="2F3A48"/>
                <w:sz w:val="14"/>
              </w:rPr>
              <w:t>Ali</w:t>
            </w:r>
          </w:p>
        </w:tc>
        <w:tc>
          <w:tcPr>
            <w:tcW w:type="dxa" w:w="1452"/>
            <w:vAlign w:val="center"/>
          </w:tcPr>
          <w:p>
            <w:pPr>
              <w:spacing w:after="20"/>
            </w:pPr>
            <w:r/>
            <w:r>
              <w:rPr>
                <w:rFonts w:ascii="Aptos" w:hAnsi="Aptos"/>
                <w:b w:val="0"/>
                <w:color w:val="2F3A48"/>
                <w:sz w:val="14"/>
              </w:rPr>
              <w:t>madani@mail.com</w:t>
            </w:r>
          </w:p>
        </w:tc>
        <w:tc>
          <w:tcPr>
            <w:tcW w:type="dxa" w:w="1452"/>
            <w:vAlign w:val="center"/>
          </w:tcPr>
          <w:p>
            <w:pPr>
              <w:spacing w:after="20"/>
            </w:pPr>
            <w:r/>
            <w:r>
              <w:rPr>
                <w:rFonts w:ascii="Aptos" w:hAnsi="Aptos"/>
                <w:b w:val="0"/>
                <w:color w:val="2F3A48"/>
                <w:sz w:val="14"/>
              </w:rPr>
              <w:t>Tangier</w:t>
            </w:r>
          </w:p>
        </w:tc>
        <w:tc>
          <w:tcPr>
            <w:tcW w:type="dxa" w:w="1452"/>
            <w:vAlign w:val="center"/>
          </w:tcPr>
          <w:p>
            <w:pPr>
              <w:spacing w:after="20"/>
            </w:pPr>
            <w:r/>
            <w:r>
              <w:rPr>
                <w:rFonts w:ascii="Aptos" w:hAnsi="Aptos"/>
                <w:b w:val="0"/>
                <w:color w:val="2F3A48"/>
                <w:sz w:val="14"/>
              </w:rPr>
              <w:t>Development</w:t>
            </w:r>
          </w:p>
        </w:tc>
      </w:tr>
      <w:tr>
        <w:tc>
          <w:tcPr>
            <w:tcW w:type="dxa" w:w="1452"/>
            <w:vAlign w:val="center"/>
          </w:tcPr>
          <w:p>
            <w:pPr>
              <w:spacing w:after="20"/>
            </w:pPr>
            <w:r/>
            <w:r>
              <w:rPr>
                <w:rFonts w:ascii="Aptos" w:hAnsi="Aptos"/>
                <w:b w:val="0"/>
                <w:color w:val="2F3A48"/>
                <w:sz w:val="14"/>
              </w:rPr>
              <w:t>203</w:t>
            </w:r>
          </w:p>
        </w:tc>
        <w:tc>
          <w:tcPr>
            <w:tcW w:type="dxa" w:w="1452"/>
            <w:vAlign w:val="center"/>
          </w:tcPr>
          <w:p>
            <w:pPr>
              <w:spacing w:after="20"/>
            </w:pPr>
            <w:r/>
            <w:r>
              <w:rPr>
                <w:rFonts w:ascii="Aptos" w:hAnsi="Aptos"/>
                <w:b w:val="0"/>
                <w:color w:val="2F3A48"/>
                <w:sz w:val="14"/>
              </w:rPr>
              <w:t>Web News</w:t>
            </w:r>
          </w:p>
        </w:tc>
        <w:tc>
          <w:tcPr>
            <w:tcW w:type="dxa" w:w="1452"/>
            <w:vAlign w:val="center"/>
          </w:tcPr>
          <w:p>
            <w:pPr>
              <w:spacing w:after="20"/>
            </w:pPr>
            <w:r/>
            <w:r>
              <w:rPr>
                <w:rFonts w:ascii="Aptos" w:hAnsi="Aptos"/>
                <w:b w:val="0"/>
                <w:color w:val="2F3A48"/>
                <w:sz w:val="14"/>
              </w:rPr>
              <w:t>Sara</w:t>
            </w:r>
          </w:p>
        </w:tc>
        <w:tc>
          <w:tcPr>
            <w:tcW w:type="dxa" w:w="1452"/>
            <w:vAlign w:val="center"/>
          </w:tcPr>
          <w:p>
            <w:pPr>
              <w:spacing w:after="20"/>
            </w:pPr>
            <w:r/>
            <w:r>
              <w:rPr>
                <w:rFonts w:ascii="Aptos" w:hAnsi="Aptos"/>
                <w:b w:val="0"/>
                <w:color w:val="2F3A48"/>
                <w:sz w:val="14"/>
              </w:rPr>
              <w:t>Amrani</w:t>
            </w:r>
          </w:p>
        </w:tc>
        <w:tc>
          <w:tcPr>
            <w:tcW w:type="dxa" w:w="1452"/>
            <w:vAlign w:val="center"/>
          </w:tcPr>
          <w:p>
            <w:pPr>
              <w:spacing w:after="20"/>
            </w:pPr>
            <w:r/>
            <w:r>
              <w:rPr>
                <w:rFonts w:ascii="Aptos" w:hAnsi="Aptos"/>
                <w:b w:val="0"/>
                <w:color w:val="2F3A48"/>
                <w:sz w:val="14"/>
              </w:rPr>
              <w:t>sara@mail.com</w:t>
            </w:r>
          </w:p>
        </w:tc>
        <w:tc>
          <w:tcPr>
            <w:tcW w:type="dxa" w:w="1452"/>
            <w:vAlign w:val="center"/>
          </w:tcPr>
          <w:p>
            <w:pPr>
              <w:spacing w:after="20"/>
            </w:pPr>
            <w:r/>
            <w:r>
              <w:rPr>
                <w:rFonts w:ascii="Aptos" w:hAnsi="Aptos"/>
                <w:b w:val="0"/>
                <w:color w:val="2F3A48"/>
                <w:sz w:val="14"/>
              </w:rPr>
              <w:t>Rabat</w:t>
            </w:r>
          </w:p>
        </w:tc>
        <w:tc>
          <w:tcPr>
            <w:tcW w:type="dxa" w:w="1452"/>
            <w:vAlign w:val="center"/>
          </w:tcPr>
          <w:p>
            <w:pPr>
              <w:spacing w:after="20"/>
            </w:pPr>
            <w:r/>
            <w:r>
              <w:rPr>
                <w:rFonts w:ascii="Aptos" w:hAnsi="Aptos"/>
                <w:b w:val="0"/>
                <w:color w:val="2F3A48"/>
                <w:sz w:val="14"/>
              </w:rPr>
              <w:t>News</w:t>
            </w:r>
          </w:p>
        </w:tc>
      </w:tr>
      <w:tr>
        <w:tc>
          <w:tcPr>
            <w:tcW w:type="dxa" w:w="1452"/>
            <w:vAlign w:val="center"/>
          </w:tcPr>
          <w:p>
            <w:pPr>
              <w:spacing w:after="20"/>
            </w:pPr>
            <w:r/>
            <w:r>
              <w:rPr>
                <w:rFonts w:ascii="Aptos" w:hAnsi="Aptos"/>
                <w:b w:val="0"/>
                <w:color w:val="2F3A48"/>
                <w:sz w:val="14"/>
              </w:rPr>
              <w:t>204</w:t>
            </w:r>
          </w:p>
        </w:tc>
        <w:tc>
          <w:tcPr>
            <w:tcW w:type="dxa" w:w="1452"/>
            <w:vAlign w:val="center"/>
          </w:tcPr>
          <w:p>
            <w:pPr>
              <w:spacing w:after="20"/>
            </w:pPr>
            <w:r/>
            <w:r>
              <w:rPr>
                <w:rFonts w:ascii="Aptos" w:hAnsi="Aptos"/>
                <w:b w:val="0"/>
                <w:color w:val="2F3A48"/>
                <w:sz w:val="14"/>
              </w:rPr>
              <w:t>Organizing a Project</w:t>
            </w:r>
          </w:p>
        </w:tc>
        <w:tc>
          <w:tcPr>
            <w:tcW w:type="dxa" w:w="1452"/>
            <w:vAlign w:val="center"/>
          </w:tcPr>
          <w:p>
            <w:pPr>
              <w:spacing w:after="20"/>
            </w:pPr>
            <w:r/>
            <w:r>
              <w:rPr>
                <w:rFonts w:ascii="Aptos" w:hAnsi="Aptos"/>
                <w:b w:val="0"/>
                <w:color w:val="2F3A48"/>
                <w:sz w:val="14"/>
              </w:rPr>
              <w:t>Youssef</w:t>
            </w:r>
          </w:p>
        </w:tc>
        <w:tc>
          <w:tcPr>
            <w:tcW w:type="dxa" w:w="1452"/>
            <w:vAlign w:val="center"/>
          </w:tcPr>
          <w:p>
            <w:pPr>
              <w:spacing w:after="20"/>
            </w:pPr>
            <w:r/>
            <w:r>
              <w:rPr>
                <w:rFonts w:ascii="Aptos" w:hAnsi="Aptos"/>
                <w:b w:val="0"/>
                <w:color w:val="2F3A48"/>
                <w:sz w:val="14"/>
              </w:rPr>
              <w:t>Karim</w:t>
            </w:r>
          </w:p>
        </w:tc>
        <w:tc>
          <w:tcPr>
            <w:tcW w:type="dxa" w:w="1452"/>
            <w:vAlign w:val="center"/>
          </w:tcPr>
          <w:p>
            <w:pPr>
              <w:spacing w:after="20"/>
            </w:pPr>
            <w:r/>
            <w:r>
              <w:rPr>
                <w:rFonts w:ascii="Aptos" w:hAnsi="Aptos"/>
                <w:b w:val="0"/>
                <w:color w:val="2F3A48"/>
                <w:sz w:val="14"/>
              </w:rPr>
              <w:t>youssef@mail.com</w:t>
            </w:r>
          </w:p>
        </w:tc>
        <w:tc>
          <w:tcPr>
            <w:tcW w:type="dxa" w:w="1452"/>
            <w:vAlign w:val="center"/>
          </w:tcPr>
          <w:p>
            <w:pPr>
              <w:spacing w:after="20"/>
            </w:pPr>
            <w:r/>
            <w:r>
              <w:rPr>
                <w:rFonts w:ascii="Aptos" w:hAnsi="Aptos"/>
                <w:b w:val="0"/>
                <w:color w:val="2F3A48"/>
                <w:sz w:val="14"/>
              </w:rPr>
              <w:t>Rabat</w:t>
            </w:r>
          </w:p>
        </w:tc>
        <w:tc>
          <w:tcPr>
            <w:tcW w:type="dxa" w:w="1452"/>
            <w:vAlign w:val="center"/>
          </w:tcPr>
          <w:p>
            <w:pPr>
              <w:spacing w:after="20"/>
            </w:pPr>
            <w:r/>
            <w:r>
              <w:rPr>
                <w:rFonts w:ascii="Aptos" w:hAnsi="Aptos"/>
                <w:b w:val="0"/>
                <w:color w:val="2F3A48"/>
                <w:sz w:val="14"/>
              </w:rPr>
              <w:t>Development</w:t>
            </w:r>
          </w:p>
        </w:tc>
      </w:tr>
      <w:tr>
        <w:tc>
          <w:tcPr>
            <w:tcW w:type="dxa" w:w="1452"/>
            <w:vAlign w:val="center"/>
          </w:tcPr>
          <w:p>
            <w:pPr>
              <w:spacing w:after="20"/>
            </w:pPr>
            <w:r/>
            <w:r>
              <w:rPr>
                <w:rFonts w:ascii="Aptos" w:hAnsi="Aptos"/>
                <w:b w:val="0"/>
                <w:color w:val="2F3A48"/>
                <w:sz w:val="14"/>
              </w:rPr>
              <w:t>205</w:t>
            </w:r>
          </w:p>
        </w:tc>
        <w:tc>
          <w:tcPr>
            <w:tcW w:type="dxa" w:w="1452"/>
            <w:vAlign w:val="center"/>
          </w:tcPr>
          <w:p>
            <w:pPr>
              <w:spacing w:after="20"/>
            </w:pPr>
            <w:r/>
            <w:r>
              <w:rPr>
                <w:rFonts w:ascii="Aptos" w:hAnsi="Aptos"/>
                <w:b w:val="0"/>
                <w:color w:val="2F3A48"/>
                <w:sz w:val="14"/>
              </w:rPr>
              <w:t>Web Development</w:t>
            </w:r>
          </w:p>
        </w:tc>
        <w:tc>
          <w:tcPr>
            <w:tcW w:type="dxa" w:w="1452"/>
            <w:vAlign w:val="center"/>
          </w:tcPr>
          <w:p>
            <w:pPr>
              <w:spacing w:after="20"/>
            </w:pPr>
            <w:r/>
            <w:r>
              <w:rPr>
                <w:rFonts w:ascii="Aptos" w:hAnsi="Aptos"/>
                <w:b w:val="0"/>
                <w:color w:val="2F3A48"/>
                <w:sz w:val="14"/>
              </w:rPr>
              <w:t>Madani</w:t>
            </w:r>
          </w:p>
        </w:tc>
        <w:tc>
          <w:tcPr>
            <w:tcW w:type="dxa" w:w="1452"/>
            <w:vAlign w:val="center"/>
          </w:tcPr>
          <w:p>
            <w:pPr>
              <w:spacing w:after="20"/>
            </w:pPr>
            <w:r/>
            <w:r>
              <w:rPr>
                <w:rFonts w:ascii="Aptos" w:hAnsi="Aptos"/>
                <w:b w:val="0"/>
                <w:color w:val="2F3A48"/>
                <w:sz w:val="14"/>
              </w:rPr>
              <w:t>Ali</w:t>
            </w:r>
          </w:p>
        </w:tc>
        <w:tc>
          <w:tcPr>
            <w:tcW w:type="dxa" w:w="1452"/>
            <w:vAlign w:val="center"/>
          </w:tcPr>
          <w:p>
            <w:pPr>
              <w:spacing w:after="20"/>
            </w:pPr>
            <w:r/>
            <w:r>
              <w:rPr>
                <w:rFonts w:ascii="Aptos" w:hAnsi="Aptos"/>
                <w:b w:val="0"/>
                <w:color w:val="2F3A48"/>
                <w:sz w:val="14"/>
              </w:rPr>
              <w:t>madani@mail.com</w:t>
            </w:r>
          </w:p>
        </w:tc>
        <w:tc>
          <w:tcPr>
            <w:tcW w:type="dxa" w:w="1452"/>
            <w:vAlign w:val="center"/>
          </w:tcPr>
          <w:p>
            <w:pPr>
              <w:spacing w:after="20"/>
            </w:pPr>
            <w:r/>
            <w:r>
              <w:rPr>
                <w:rFonts w:ascii="Aptos" w:hAnsi="Aptos"/>
                <w:b w:val="0"/>
                <w:color w:val="2F3A48"/>
                <w:sz w:val="14"/>
              </w:rPr>
              <w:t>Tangier</w:t>
            </w:r>
          </w:p>
        </w:tc>
        <w:tc>
          <w:tcPr>
            <w:tcW w:type="dxa" w:w="1452"/>
            <w:vAlign w:val="center"/>
          </w:tcPr>
          <w:p>
            <w:pPr>
              <w:spacing w:after="20"/>
            </w:pPr>
            <w:r/>
            <w:r>
              <w:rPr>
                <w:rFonts w:ascii="Aptos" w:hAnsi="Aptos"/>
                <w:b w:val="0"/>
                <w:color w:val="2F3A48"/>
                <w:sz w:val="14"/>
              </w:rPr>
              <w:t>Development</w:t>
            </w:r>
          </w:p>
        </w:tc>
      </w:tr>
    </w:tbl>
    <w:p>
      <w:pPr>
        <w:pStyle w:val="Heading1"/>
      </w:pPr>
      <w:r>
        <w:t>3. Completed Analysis Table</w:t>
      </w:r>
    </w:p>
    <w:p>
      <w:r>
        <w:t>The following table summarizes the observations and the proposed identifiers.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tcMar>
              <w:top w:w="85" w:type="dxa"/>
              <w:start w:w="90" w:type="dxa"/>
              <w:bottom w:w="85" w:type="dxa"/>
              <w:end w:w="90" w:type="dxa"/>
            </w:tcMar>
          </w:tcPr>
          <w:p>
            <w:pPr>
              <w:spacing w:after="20"/>
            </w:pPr>
            <w:r/>
            <w:r>
              <w:rPr>
                <w:rFonts w:ascii="Aptos" w:hAnsi="Aptos"/>
                <w:b/>
                <w:color w:val="FFFFFF"/>
                <w:sz w:val="15"/>
              </w:rPr>
              <w:t>Observed data</w:t>
            </w:r>
          </w:p>
        </w:tc>
        <w:tc>
          <w:tcPr>
            <w:tcW w:type="dxa" w:w="2033"/>
            <w:vAlign w:val="center"/>
            <w:tcMar>
              <w:top w:w="85" w:type="dxa"/>
              <w:start w:w="90" w:type="dxa"/>
              <w:bottom w:w="85" w:type="dxa"/>
              <w:end w:w="90" w:type="dxa"/>
            </w:tcMar>
          </w:tcPr>
          <w:p>
            <w:pPr>
              <w:spacing w:after="20"/>
            </w:pPr>
            <w:r/>
            <w:r>
              <w:rPr>
                <w:rFonts w:ascii="Aptos" w:hAnsi="Aptos"/>
                <w:b/>
                <w:color w:val="FFFFFF"/>
                <w:sz w:val="15"/>
              </w:rPr>
              <w:t>Repeated value(s)</w:t>
            </w:r>
          </w:p>
        </w:tc>
        <w:tc>
          <w:tcPr>
            <w:tcW w:type="dxa" w:w="2033"/>
            <w:vAlign w:val="center"/>
            <w:tcMar>
              <w:top w:w="85" w:type="dxa"/>
              <w:start w:w="90" w:type="dxa"/>
              <w:bottom w:w="85" w:type="dxa"/>
              <w:end w:w="90" w:type="dxa"/>
            </w:tcMar>
          </w:tcPr>
          <w:p>
            <w:pPr>
              <w:spacing w:after="20"/>
            </w:pPr>
            <w:r/>
            <w:r>
              <w:rPr>
                <w:rFonts w:ascii="Aptos" w:hAnsi="Aptos"/>
                <w:b/>
                <w:color w:val="FFFFFF"/>
                <w:sz w:val="15"/>
              </w:rPr>
              <w:t>Real-world concept</w:t>
            </w:r>
          </w:p>
        </w:tc>
        <w:tc>
          <w:tcPr>
            <w:tcW w:type="dxa" w:w="2033"/>
            <w:vAlign w:val="center"/>
            <w:tcMar>
              <w:top w:w="85" w:type="dxa"/>
              <w:start w:w="90" w:type="dxa"/>
              <w:bottom w:w="85" w:type="dxa"/>
              <w:end w:w="90" w:type="dxa"/>
            </w:tcMar>
          </w:tcPr>
          <w:p>
            <w:pPr>
              <w:spacing w:after="20"/>
            </w:pPr>
            <w:r/>
            <w:r>
              <w:rPr>
                <w:rFonts w:ascii="Aptos" w:hAnsi="Aptos"/>
                <w:b/>
                <w:color w:val="FFFFFF"/>
                <w:sz w:val="15"/>
              </w:rPr>
              <w:t>Proposed identifier</w:t>
            </w:r>
          </w:p>
        </w:tc>
        <w:tc>
          <w:tcPr>
            <w:tcW w:type="dxa" w:w="2033"/>
            <w:vAlign w:val="center"/>
            <w:tcMar>
              <w:top w:w="85" w:type="dxa"/>
              <w:start w:w="90" w:type="dxa"/>
              <w:bottom w:w="85" w:type="dxa"/>
              <w:end w:w="90" w:type="dxa"/>
            </w:tcMar>
          </w:tcPr>
          <w:p>
            <w:pPr>
              <w:spacing w:after="20"/>
            </w:pPr>
            <w:r/>
            <w:r>
              <w:rPr>
                <w:rFonts w:ascii="Aptos" w:hAnsi="Aptos"/>
                <w:b/>
                <w:color w:val="FFFFFF"/>
                <w:sz w:val="15"/>
              </w:rPr>
              <w:t>Functional dependency</w:t>
            </w:r>
          </w:p>
        </w:tc>
      </w:tr>
      <w:tr>
        <w:tc>
          <w:tcPr>
            <w:tcW w:type="dxa" w:w="2033"/>
            <w:vAlign w:val="center"/>
          </w:tcPr>
          <w:p>
            <w:pPr>
              <w:spacing w:after="20"/>
            </w:pPr>
            <w:r/>
            <w:r>
              <w:rPr>
                <w:rFonts w:ascii="Aptos" w:hAnsi="Aptos"/>
                <w:b/>
                <w:color w:val="2F3A48"/>
                <w:sz w:val="15"/>
              </w:rPr>
              <w:t>nom_auteur</w:t>
            </w:r>
          </w:p>
        </w:tc>
        <w:tc>
          <w:tcPr>
            <w:tcW w:type="dxa" w:w="2033"/>
            <w:vAlign w:val="center"/>
          </w:tcPr>
          <w:p>
            <w:pPr>
              <w:spacing w:after="20"/>
            </w:pPr>
            <w:r/>
            <w:r>
              <w:rPr>
                <w:rFonts w:ascii="Aptos" w:hAnsi="Aptos"/>
                <w:b w:val="0"/>
                <w:color w:val="2F3A48"/>
                <w:sz w:val="15"/>
              </w:rPr>
              <w:t>Madani</w:t>
            </w:r>
          </w:p>
        </w:tc>
        <w:tc>
          <w:tcPr>
            <w:tcW w:type="dxa" w:w="2033"/>
            <w:vAlign w:val="center"/>
          </w:tcPr>
          <w:p>
            <w:pPr>
              <w:spacing w:after="20"/>
            </w:pPr>
            <w:r/>
            <w:r>
              <w:rPr>
                <w:rFonts w:ascii="Aptos" w:hAnsi="Aptos"/>
                <w:b w:val="0"/>
                <w:color w:val="2F3A48"/>
                <w:sz w:val="15"/>
              </w:rPr>
              <w:t>Author</w:t>
            </w:r>
          </w:p>
        </w:tc>
        <w:tc>
          <w:tcPr>
            <w:tcW w:type="dxa" w:w="2033"/>
            <w:vAlign w:val="center"/>
          </w:tcPr>
          <w:p>
            <w:pPr>
              <w:spacing w:after="20"/>
            </w:pPr>
            <w:r/>
            <w:r>
              <w:rPr>
                <w:rFonts w:ascii="Aptos" w:hAnsi="Aptos"/>
                <w:b w:val="0"/>
                <w:color w:val="2F3A48"/>
                <w:sz w:val="15"/>
              </w:rPr>
              <w:t>email_auteur</w:t>
              <w:br/>
              <w:t>(existing natural identifier)</w:t>
            </w:r>
          </w:p>
        </w:tc>
        <w:tc>
          <w:tcPr>
            <w:tcW w:type="dxa" w:w="2033"/>
            <w:vAlign w:val="center"/>
          </w:tcPr>
          <w:p>
            <w:pPr>
              <w:spacing w:after="20"/>
            </w:pPr>
            <w:r/>
            <w:r>
              <w:rPr>
                <w:rFonts w:ascii="Aptos" w:hAnsi="Aptos"/>
                <w:b w:val="0"/>
                <w:color w:val="2F3A48"/>
                <w:sz w:val="15"/>
              </w:rPr>
              <w:t>email_auteur -&gt; nom_auteur</w:t>
            </w:r>
          </w:p>
        </w:tc>
      </w:tr>
      <w:tr>
        <w:tc>
          <w:tcPr>
            <w:tcW w:type="dxa" w:w="2033"/>
            <w:vAlign w:val="center"/>
          </w:tcPr>
          <w:p>
            <w:pPr>
              <w:spacing w:after="20"/>
            </w:pPr>
            <w:r/>
            <w:r>
              <w:rPr>
                <w:rFonts w:ascii="Aptos" w:hAnsi="Aptos"/>
                <w:b/>
                <w:color w:val="2F3A48"/>
                <w:sz w:val="15"/>
              </w:rPr>
              <w:t>nom_ville</w:t>
            </w:r>
          </w:p>
        </w:tc>
        <w:tc>
          <w:tcPr>
            <w:tcW w:type="dxa" w:w="2033"/>
            <w:vAlign w:val="center"/>
          </w:tcPr>
          <w:p>
            <w:pPr>
              <w:spacing w:after="20"/>
            </w:pPr>
            <w:r/>
            <w:r>
              <w:rPr>
                <w:rFonts w:ascii="Aptos" w:hAnsi="Aptos"/>
                <w:b w:val="0"/>
                <w:color w:val="2F3A48"/>
                <w:sz w:val="15"/>
              </w:rPr>
              <w:t>Tangier, Rabat</w:t>
            </w:r>
          </w:p>
        </w:tc>
        <w:tc>
          <w:tcPr>
            <w:tcW w:type="dxa" w:w="2033"/>
            <w:vAlign w:val="center"/>
          </w:tcPr>
          <w:p>
            <w:pPr>
              <w:spacing w:after="20"/>
            </w:pPr>
            <w:r/>
            <w:r>
              <w:rPr>
                <w:rFonts w:ascii="Aptos" w:hAnsi="Aptos"/>
                <w:b w:val="0"/>
                <w:color w:val="2F3A48"/>
                <w:sz w:val="15"/>
              </w:rPr>
              <w:t>City</w:t>
            </w:r>
          </w:p>
        </w:tc>
        <w:tc>
          <w:tcPr>
            <w:tcW w:type="dxa" w:w="2033"/>
            <w:vAlign w:val="center"/>
          </w:tcPr>
          <w:p>
            <w:pPr>
              <w:spacing w:after="20"/>
            </w:pPr>
            <w:r/>
            <w:r>
              <w:rPr>
                <w:rFonts w:ascii="Aptos" w:hAnsi="Aptos"/>
                <w:b w:val="0"/>
                <w:color w:val="2F3A48"/>
                <w:sz w:val="15"/>
              </w:rPr>
              <w:t>id_ville</w:t>
            </w:r>
          </w:p>
        </w:tc>
        <w:tc>
          <w:tcPr>
            <w:tcW w:type="dxa" w:w="2033"/>
            <w:vAlign w:val="center"/>
          </w:tcPr>
          <w:p>
            <w:pPr>
              <w:spacing w:after="20"/>
            </w:pPr>
            <w:r/>
            <w:r>
              <w:rPr>
                <w:rFonts w:ascii="Aptos" w:hAnsi="Aptos"/>
                <w:b w:val="0"/>
                <w:color w:val="2F3A48"/>
                <w:sz w:val="15"/>
              </w:rPr>
              <w:t>id_ville -&gt; nom_ville</w:t>
            </w:r>
          </w:p>
        </w:tc>
      </w:tr>
      <w:tr>
        <w:tc>
          <w:tcPr>
            <w:tcW w:type="dxa" w:w="2033"/>
            <w:vAlign w:val="center"/>
          </w:tcPr>
          <w:p>
            <w:pPr>
              <w:spacing w:after="20"/>
            </w:pPr>
            <w:r/>
            <w:r>
              <w:rPr>
                <w:rFonts w:ascii="Aptos" w:hAnsi="Aptos"/>
                <w:b/>
                <w:color w:val="2F3A48"/>
                <w:sz w:val="15"/>
              </w:rPr>
              <w:t>nom_categorie</w:t>
            </w:r>
          </w:p>
        </w:tc>
        <w:tc>
          <w:tcPr>
            <w:tcW w:type="dxa" w:w="2033"/>
            <w:vAlign w:val="center"/>
          </w:tcPr>
          <w:p>
            <w:pPr>
              <w:spacing w:after="20"/>
            </w:pPr>
            <w:r/>
            <w:r>
              <w:rPr>
                <w:rFonts w:ascii="Aptos" w:hAnsi="Aptos"/>
                <w:b w:val="0"/>
                <w:color w:val="2F3A48"/>
                <w:sz w:val="15"/>
              </w:rPr>
              <w:t>Development, News</w:t>
            </w:r>
          </w:p>
        </w:tc>
        <w:tc>
          <w:tcPr>
            <w:tcW w:type="dxa" w:w="2033"/>
            <w:vAlign w:val="center"/>
          </w:tcPr>
          <w:p>
            <w:pPr>
              <w:spacing w:after="20"/>
            </w:pPr>
            <w:r/>
            <w:r>
              <w:rPr>
                <w:rFonts w:ascii="Aptos" w:hAnsi="Aptos"/>
                <w:b w:val="0"/>
                <w:color w:val="2F3A48"/>
                <w:sz w:val="15"/>
              </w:rPr>
              <w:t>Category</w:t>
            </w:r>
          </w:p>
        </w:tc>
        <w:tc>
          <w:tcPr>
            <w:tcW w:type="dxa" w:w="2033"/>
            <w:vAlign w:val="center"/>
          </w:tcPr>
          <w:p>
            <w:pPr>
              <w:spacing w:after="20"/>
            </w:pPr>
            <w:r/>
            <w:r>
              <w:rPr>
                <w:rFonts w:ascii="Aptos" w:hAnsi="Aptos"/>
                <w:b w:val="0"/>
                <w:color w:val="2F3A48"/>
                <w:sz w:val="15"/>
              </w:rPr>
              <w:t>id_categorie</w:t>
            </w:r>
          </w:p>
        </w:tc>
        <w:tc>
          <w:tcPr>
            <w:tcW w:type="dxa" w:w="2033"/>
            <w:vAlign w:val="center"/>
          </w:tcPr>
          <w:p>
            <w:pPr>
              <w:spacing w:after="20"/>
            </w:pPr>
            <w:r/>
            <w:r>
              <w:rPr>
                <w:rFonts w:ascii="Aptos" w:hAnsi="Aptos"/>
                <w:b w:val="0"/>
                <w:color w:val="2F3A48"/>
                <w:sz w:val="15"/>
              </w:rPr>
              <w:t>id_categorie -&gt; nom_categorie</w:t>
            </w:r>
          </w:p>
        </w:tc>
      </w:tr>
    </w:tbl>
    <w:p>
      <w:pPr>
        <w:pStyle w:val="Heading1"/>
      </w:pPr>
      <w:r>
        <w:t>4. Explanation of Each Result</w:t>
      </w:r>
    </w:p>
    <w:p>
      <w:pPr>
        <w:pStyle w:val="Heading2"/>
      </w:pPr>
      <w:r>
        <w:t>4.1 Author — nom_auteur</w:t>
      </w:r>
    </w:p>
    <w:p>
      <w:r>
        <w:t>The value “Madani” appears in three article rows. These rows share the same author email, madani@mail.com. The email is unique for each author in this dataset, so it can serve as a natural identifier for the Author entity.</w:t>
      </w:r>
    </w:p>
    <w:p>
      <w:r>
        <w:rPr>
          <w:b/>
        </w:rPr>
        <w:t xml:space="preserve">Functional dependency: </w:t>
      </w:r>
      <w:r>
        <w:t>email_auteur -&gt; nom_auteur</w:t>
      </w:r>
    </w:p>
    <w:p>
      <w:r>
        <w:t>Meaning: once the author’s email is known, the author’s name is determined.</w:t>
      </w:r>
    </w:p>
    <w:p>
      <w:pPr>
        <w:pStyle w:val="Heading2"/>
      </w:pPr>
      <w:r>
        <w:t>4.2 City — nom_ville</w:t>
      </w:r>
    </w:p>
    <w:p>
      <w:r>
        <w:t>The values “Tangier” and “Rabat” appear more than once. They represent distinct real-world cities, not just arbitrary text. A new identifier, id_ville, is proposed to identify each city independently of its name.</w:t>
      </w:r>
    </w:p>
    <w:p>
      <w:r>
        <w:rPr>
          <w:b/>
        </w:rPr>
        <w:t xml:space="preserve">Functional dependency: </w:t>
      </w:r>
      <w:r>
        <w:t>id_ville -&gt; nom_ville</w:t>
      </w:r>
    </w:p>
    <w:p>
      <w:r>
        <w:t>Meaning: each city identifier determines the name of its city.</w:t>
      </w:r>
    </w:p>
    <w:p>
      <w:pPr>
        <w:pStyle w:val="Heading2"/>
      </w:pPr>
      <w:r>
        <w:t>4.3 Category — nom_categorie</w:t>
      </w:r>
    </w:p>
    <w:p>
      <w:r>
        <w:t>The values “Development” and “News” are repeated across multiple articles. They represent writing categories. A new identifier, id_categorie, is proposed to identify each category independently of its label.</w:t>
      </w:r>
    </w:p>
    <w:p>
      <w:r>
        <w:rPr>
          <w:b/>
        </w:rPr>
        <w:t xml:space="preserve">Functional dependency: </w:t>
      </w:r>
      <w:r>
        <w:t>id_categorie -&gt; nom_categorie</w:t>
      </w:r>
    </w:p>
    <w:p>
      <w:r>
        <w:t>Meaning: each category identifier determines the name of its category.</w:t>
      </w:r>
    </w:p>
    <w:p>
      <w:pPr>
        <w:pStyle w:val="Heading1"/>
      </w:pPr>
      <w:r>
        <w:t>5. Method Applied</w:t>
      </w:r>
    </w:p>
    <w:p>
      <w:pPr>
        <w:pStyle w:val="ListBullet"/>
      </w:pPr>
      <w:r>
        <w:rPr>
          <w:b/>
        </w:rPr>
        <w:t xml:space="preserve">1. Observe: </w:t>
      </w:r>
      <w:r>
        <w:t>Compare the values of the same data item across all rows.</w:t>
      </w:r>
    </w:p>
    <w:p>
      <w:pPr>
        <w:pStyle w:val="ListBullet"/>
      </w:pPr>
      <w:r>
        <w:rPr>
          <w:b/>
        </w:rPr>
        <w:t xml:space="preserve">2. Detect repetition: </w:t>
      </w:r>
      <w:r>
        <w:t>Identify values that occur in more than one row.</w:t>
      </w:r>
    </w:p>
    <w:p>
      <w:pPr>
        <w:pStyle w:val="ListBullet"/>
      </w:pPr>
      <w:r>
        <w:rPr>
          <w:b/>
        </w:rPr>
        <w:t xml:space="preserve">3. Identify the concept: </w:t>
      </w:r>
      <w:r>
        <w:t>Determine what real-world concept the repeated value represents.</w:t>
      </w:r>
    </w:p>
    <w:p>
      <w:pPr>
        <w:pStyle w:val="ListBullet"/>
      </w:pPr>
      <w:r>
        <w:rPr>
          <w:b/>
        </w:rPr>
        <w:t xml:space="preserve">4. Propose an identifier: </w:t>
      </w:r>
      <w:r>
        <w:t>Reuse a suitable natural identifier when one is available; otherwise propose a new identifier.</w:t>
      </w:r>
    </w:p>
    <w:p>
      <w:pPr>
        <w:pStyle w:val="ListBullet"/>
      </w:pPr>
      <w:r>
        <w:rPr>
          <w:b/>
        </w:rPr>
        <w:t xml:space="preserve">5. Write the dependency: </w:t>
      </w:r>
      <w:r>
        <w:t>Place the identifier on the left of the arrow: identifier -&gt; data.</w:t>
      </w:r>
    </w:p>
    <w:p>
      <w:pPr>
        <w:pStyle w:val="Heading1"/>
      </w:pPr>
      <w:r>
        <w:t>6. Conclusion</w:t>
      </w:r>
    </w:p>
    <w:p>
      <w:r>
        <w:t>The analysis reveals three real-world concepts: Author, City, and Category. The author can be identified by the natural identifier email_auteur, while id_ville and id_categorie are proposed as identifiers for City and Category. The functional dependencies describe which data item is determined by each identifier. No entity relationships or complete database schema have been created, as required by the exercise.</w:t>
      </w:r>
    </w:p>
    <w:p>
      <w:pPr>
        <w:pStyle w:val="Heading1"/>
      </w:pPr>
      <w:r>
        <w:t>Key Terms</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tcMar>
              <w:top w:w="85" w:type="dxa"/>
              <w:start w:w="90" w:type="dxa"/>
              <w:bottom w:w="85" w:type="dxa"/>
              <w:end w:w="90" w:type="dxa"/>
            </w:tcMar>
          </w:tcPr>
          <w:p>
            <w:pPr>
              <w:spacing w:after="20"/>
            </w:pPr>
            <w:r/>
            <w:r>
              <w:rPr>
                <w:rFonts w:ascii="Aptos" w:hAnsi="Aptos"/>
                <w:b/>
                <w:color w:val="FFFFFF"/>
                <w:sz w:val="17"/>
              </w:rPr>
              <w:t>Term</w:t>
            </w:r>
          </w:p>
        </w:tc>
        <w:tc>
          <w:tcPr>
            <w:tcW w:type="dxa" w:w="5083"/>
            <w:vAlign w:val="center"/>
            <w:tcMar>
              <w:top w:w="85" w:type="dxa"/>
              <w:start w:w="90" w:type="dxa"/>
              <w:bottom w:w="85" w:type="dxa"/>
              <w:end w:w="90" w:type="dxa"/>
            </w:tcMar>
          </w:tcPr>
          <w:p>
            <w:pPr>
              <w:spacing w:after="20"/>
            </w:pPr>
            <w:r/>
            <w:r>
              <w:rPr>
                <w:rFonts w:ascii="Aptos" w:hAnsi="Aptos"/>
                <w:b/>
                <w:color w:val="FFFFFF"/>
                <w:sz w:val="17"/>
              </w:rPr>
              <w:t>Meaning</w:t>
            </w:r>
          </w:p>
        </w:tc>
      </w:tr>
      <w:tr>
        <w:tc>
          <w:tcPr>
            <w:tcW w:type="dxa" w:w="5083"/>
            <w:vAlign w:val="center"/>
          </w:tcPr>
          <w:p>
            <w:pPr>
              <w:spacing w:after="20"/>
            </w:pPr>
            <w:r/>
            <w:r>
              <w:rPr>
                <w:rFonts w:ascii="Aptos" w:hAnsi="Aptos"/>
                <w:b/>
                <w:color w:val="2F3A48"/>
                <w:sz w:val="17"/>
              </w:rPr>
              <w:t>Identifier</w:t>
            </w:r>
          </w:p>
        </w:tc>
        <w:tc>
          <w:tcPr>
            <w:tcW w:type="dxa" w:w="5083"/>
            <w:vAlign w:val="center"/>
          </w:tcPr>
          <w:p>
            <w:pPr>
              <w:spacing w:after="20"/>
            </w:pPr>
            <w:r/>
            <w:r>
              <w:rPr>
                <w:rFonts w:ascii="Aptos" w:hAnsi="Aptos"/>
                <w:b w:val="0"/>
                <w:color w:val="2F3A48"/>
                <w:sz w:val="17"/>
              </w:rPr>
              <w:t>A unique data item that distinguishes one occurrence or entity from others.</w:t>
            </w:r>
          </w:p>
        </w:tc>
      </w:tr>
      <w:tr>
        <w:tc>
          <w:tcPr>
            <w:tcW w:type="dxa" w:w="5083"/>
            <w:vAlign w:val="center"/>
          </w:tcPr>
          <w:p>
            <w:pPr>
              <w:spacing w:after="20"/>
            </w:pPr>
            <w:r/>
            <w:r>
              <w:rPr>
                <w:rFonts w:ascii="Aptos" w:hAnsi="Aptos"/>
                <w:b/>
                <w:color w:val="2F3A48"/>
                <w:sz w:val="17"/>
              </w:rPr>
              <w:t>Natural identifier</w:t>
            </w:r>
          </w:p>
        </w:tc>
        <w:tc>
          <w:tcPr>
            <w:tcW w:type="dxa" w:w="5083"/>
            <w:vAlign w:val="center"/>
          </w:tcPr>
          <w:p>
            <w:pPr>
              <w:spacing w:after="20"/>
            </w:pPr>
            <w:r/>
            <w:r>
              <w:rPr>
                <w:rFonts w:ascii="Aptos" w:hAnsi="Aptos"/>
                <w:b w:val="0"/>
                <w:color w:val="2F3A48"/>
                <w:sz w:val="17"/>
              </w:rPr>
              <w:t>An identifier that already exists in the real-world data, such as an author email.</w:t>
            </w:r>
          </w:p>
        </w:tc>
      </w:tr>
      <w:tr>
        <w:tc>
          <w:tcPr>
            <w:tcW w:type="dxa" w:w="5083"/>
            <w:vAlign w:val="center"/>
          </w:tcPr>
          <w:p>
            <w:pPr>
              <w:spacing w:after="20"/>
            </w:pPr>
            <w:r/>
            <w:r>
              <w:rPr>
                <w:rFonts w:ascii="Aptos" w:hAnsi="Aptos"/>
                <w:b/>
                <w:color w:val="2F3A48"/>
                <w:sz w:val="17"/>
              </w:rPr>
              <w:t>Functional dependency</w:t>
            </w:r>
          </w:p>
        </w:tc>
        <w:tc>
          <w:tcPr>
            <w:tcW w:type="dxa" w:w="5083"/>
            <w:vAlign w:val="center"/>
          </w:tcPr>
          <w:p>
            <w:pPr>
              <w:spacing w:after="20"/>
            </w:pPr>
            <w:r/>
            <w:r>
              <w:rPr>
                <w:rFonts w:ascii="Aptos" w:hAnsi="Aptos"/>
                <w:b w:val="0"/>
                <w:color w:val="2F3A48"/>
                <w:sz w:val="17"/>
              </w:rPr>
              <w:t>A rule written A -&gt; B, meaning A determines B.</w:t>
            </w:r>
          </w:p>
        </w:tc>
      </w:tr>
      <w:tr>
        <w:tc>
          <w:tcPr>
            <w:tcW w:type="dxa" w:w="5083"/>
            <w:vAlign w:val="center"/>
          </w:tcPr>
          <w:p>
            <w:pPr>
              <w:spacing w:after="20"/>
            </w:pPr>
            <w:r/>
            <w:r>
              <w:rPr>
                <w:rFonts w:ascii="Aptos" w:hAnsi="Aptos"/>
                <w:b/>
                <w:color w:val="2F3A48"/>
                <w:sz w:val="17"/>
              </w:rPr>
              <w:t>Repeated value</w:t>
            </w:r>
          </w:p>
        </w:tc>
        <w:tc>
          <w:tcPr>
            <w:tcW w:type="dxa" w:w="5083"/>
            <w:vAlign w:val="center"/>
          </w:tcPr>
          <w:p>
            <w:pPr>
              <w:spacing w:after="20"/>
            </w:pPr>
            <w:r/>
            <w:r>
              <w:rPr>
                <w:rFonts w:ascii="Aptos" w:hAnsi="Aptos"/>
                <w:b w:val="0"/>
                <w:color w:val="2F3A48"/>
                <w:sz w:val="17"/>
              </w:rPr>
              <w:t>The same value appearing multiple times for the same data item.</w:t>
            </w:r>
          </w:p>
        </w:tc>
      </w:tr>
      <w:tr>
        <w:tc>
          <w:tcPr>
            <w:tcW w:type="dxa" w:w="5083"/>
            <w:vAlign w:val="center"/>
          </w:tcPr>
          <w:p>
            <w:pPr>
              <w:spacing w:after="20"/>
            </w:pPr>
            <w:r/>
            <w:r>
              <w:rPr>
                <w:rFonts w:ascii="Aptos" w:hAnsi="Aptos"/>
                <w:b/>
                <w:color w:val="2F3A48"/>
                <w:sz w:val="17"/>
              </w:rPr>
              <w:t>Entity</w:t>
            </w:r>
          </w:p>
        </w:tc>
        <w:tc>
          <w:tcPr>
            <w:tcW w:type="dxa" w:w="5083"/>
            <w:vAlign w:val="center"/>
          </w:tcPr>
          <w:p>
            <w:pPr>
              <w:spacing w:after="20"/>
            </w:pPr>
            <w:r/>
            <w:r>
              <w:rPr>
                <w:rFonts w:ascii="Aptos" w:hAnsi="Aptos"/>
                <w:b w:val="0"/>
                <w:color w:val="2F3A48"/>
                <w:sz w:val="17"/>
              </w:rPr>
              <w:t>A distinct real-world concept represented in the data, such as Author, City, or Category.</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828C"/>
        <w:sz w:val="16"/>
      </w:rPr>
      <w:t>T.112.132  |  Discovering Real-World Entities from Raw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F3A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0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0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05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