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17365D"/>
          <w:sz w:val="34"/>
        </w:rPr>
        <w:t>DEPI</w:t>
      </w:r>
    </w:p>
    <w:p>
      <w:pPr>
        <w:spacing w:before="400"/>
        <w:jc w:val="center"/>
      </w:pPr>
      <w:r>
        <w:rPr>
          <w:rFonts w:ascii="Times New Roman" w:hAnsi="Times New Roman"/>
          <w:b/>
          <w:color w:val="17365D"/>
          <w:sz w:val="50"/>
        </w:rPr>
        <w:t>HOTEL BOOKING SYSTEM</w:t>
      </w:r>
    </w:p>
    <w:p>
      <w:pPr>
        <w:jc w:val="center"/>
      </w:pPr>
      <w:r>
        <w:rPr>
          <w:rFonts w:ascii="Times New Roman" w:hAnsi="Times New Roman"/>
          <w:b/>
          <w:sz w:val="34"/>
        </w:rPr>
        <w:t>Project Planning &amp; Management</w:t>
      </w:r>
    </w:p>
    <w:p>
      <w:pPr>
        <w:spacing w:before="240"/>
        <w:jc w:val="center"/>
      </w:pPr>
      <w:r>
        <w:rPr>
          <w:rFonts w:ascii="Times New Roman" w:hAnsi="Times New Roman"/>
          <w:sz w:val="24"/>
        </w:rPr>
        <w:t>DEPI Graduation Project</w:t>
        <w:br/>
        <w:t>Software Testing and Java Development Track</w:t>
      </w:r>
    </w:p>
    <w:p>
      <w:pPr>
        <w:spacing w:before="600"/>
        <w:jc w:val="center"/>
      </w:pPr>
      <w:r>
        <w:rPr>
          <w:rFonts w:ascii="Times New Roman" w:hAnsi="Times New Roman"/>
          <w:b/>
          <w:color w:val="5A5A5A"/>
          <w:sz w:val="20"/>
        </w:rPr>
        <w:t>PREPARED BY</w:t>
      </w:r>
    </w:p>
    <w:p>
      <w:pPr>
        <w:jc w:val="center"/>
      </w:pPr>
      <w:r>
        <w:rPr>
          <w:rFonts w:ascii="Times New Roman" w:hAnsi="Times New Roman"/>
          <w:b/>
          <w:sz w:val="26"/>
        </w:rPr>
        <w:t>Abdelhamid Adel Abdelhamid Abdelrahman</w:t>
      </w:r>
    </w:p>
    <w:p>
      <w:pPr>
        <w:spacing w:before="520"/>
        <w:jc w:val="center"/>
      </w:pPr>
      <w:r>
        <w:rPr>
          <w:rFonts w:ascii="Times New Roman" w:hAnsi="Times New Roman"/>
          <w:b/>
          <w:color w:val="5A5A5A"/>
          <w:sz w:val="20"/>
        </w:rPr>
        <w:t>SUBMISSION DATE</w:t>
      </w:r>
    </w:p>
    <w:p>
      <w:pPr>
        <w:jc w:val="center"/>
      </w:pPr>
      <w:r>
        <w:rPr>
          <w:rFonts w:ascii="Times New Roman" w:hAnsi="Times New Roman"/>
          <w:sz w:val="24"/>
        </w:rPr>
        <w:t>16 October 2026</w:t>
      </w:r>
    </w:p>
    <w:p>
      <w:pPr>
        <w:spacing w:before="840"/>
        <w:jc w:val="center"/>
      </w:pPr>
      <w:r>
        <w:rPr>
          <w:rFonts w:ascii="Times New Roman" w:hAnsi="Times New Roman"/>
          <w:i/>
          <w:color w:val="5A5A5A"/>
          <w:sz w:val="18"/>
        </w:rPr>
        <w:t>Project Planning • Scheduling • Risk Management • Performance Measurement</w:t>
      </w:r>
    </w:p>
    <w:p>
      <w:r>
        <w:rPr>
          <w:rFonts w:ascii="Times New Roman" w:hAnsi="Times New Roman" w:eastAsia="Times New Roman"/>
        </w:rPr>
        <w:br w:type="page"/>
      </w:r>
    </w:p>
    <w:p>
      <w:pPr>
        <w:pStyle w:val="Heading1"/>
      </w:pPr>
      <w:r>
        <w:rPr>
          <w:rFonts w:ascii="Times New Roman" w:hAnsi="Times New Roman" w:eastAsia="Times New Roman"/>
        </w:rPr>
        <w:t>Document Information</w:t>
      </w:r>
    </w:p>
    <w:tbl>
      <w:tblPr>
        <w:tblStyle w:val="TableGrid"/>
        <w:tblW w:type="auto" w:w="0"/>
        <w:jc w:val="center"/>
        <w:tblLayout w:type="fixed"/>
        <w:tblLook w:firstColumn="1" w:firstRow="1" w:lastColumn="0" w:lastRow="0" w:noHBand="0" w:noVBand="1" w:val="04A0"/>
      </w:tblPr>
      <w:tblGrid>
        <w:gridCol w:w="5184"/>
        <w:gridCol w:w="5184"/>
      </w:tblGrid>
      <w:tr>
        <w:tc>
          <w:tcPr>
            <w:tcW w:type="dxa" w:w="2232"/>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7"/>
              </w:rPr>
              <w:t>Item</w:t>
            </w:r>
          </w:p>
        </w:tc>
        <w:tc>
          <w:tcPr>
            <w:tcW w:type="dxa" w:w="7992"/>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7"/>
              </w:rPr>
              <w:t>Details</w:t>
            </w:r>
          </w:p>
        </w:tc>
      </w:tr>
      <w:tr>
        <w:tc>
          <w:tcPr>
            <w:tcW w:type="dxa" w:w="22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Project Name</w:t>
            </w:r>
          </w:p>
        </w:tc>
        <w:tc>
          <w:tcPr>
            <w:tcW w:type="dxa" w:w="79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Hotel Booking System</w:t>
            </w:r>
          </w:p>
        </w:tc>
      </w:tr>
      <w:tr>
        <w:tc>
          <w:tcPr>
            <w:tcW w:type="dxa" w:w="22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Document Title</w:t>
            </w:r>
          </w:p>
        </w:tc>
        <w:tc>
          <w:tcPr>
            <w:tcW w:type="dxa" w:w="799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Project Planning &amp; Management</w:t>
            </w:r>
          </w:p>
        </w:tc>
      </w:tr>
      <w:tr>
        <w:tc>
          <w:tcPr>
            <w:tcW w:type="dxa" w:w="22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Version</w:t>
            </w:r>
          </w:p>
        </w:tc>
        <w:tc>
          <w:tcPr>
            <w:tcW w:type="dxa" w:w="79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1.0</w:t>
            </w:r>
          </w:p>
        </w:tc>
      </w:tr>
      <w:tr>
        <w:tc>
          <w:tcPr>
            <w:tcW w:type="dxa" w:w="22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Prepared By</w:t>
            </w:r>
          </w:p>
        </w:tc>
        <w:tc>
          <w:tcPr>
            <w:tcW w:type="dxa" w:w="799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Abdelhamid Adel Abdelhamid Abdelrahman</w:t>
            </w:r>
          </w:p>
        </w:tc>
      </w:tr>
      <w:tr>
        <w:tc>
          <w:tcPr>
            <w:tcW w:type="dxa" w:w="22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Submission Date</w:t>
            </w:r>
          </w:p>
        </w:tc>
        <w:tc>
          <w:tcPr>
            <w:tcW w:type="dxa" w:w="79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16 October 2026</w:t>
            </w:r>
          </w:p>
        </w:tc>
      </w:tr>
      <w:tr>
        <w:tc>
          <w:tcPr>
            <w:tcW w:type="dxa" w:w="22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Track</w:t>
            </w:r>
          </w:p>
        </w:tc>
        <w:tc>
          <w:tcPr>
            <w:tcW w:type="dxa" w:w="799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7"/>
              </w:rPr>
              <w:t>Software Testing and Java Development</w:t>
            </w:r>
          </w:p>
        </w:tc>
      </w:tr>
      <w:tr>
        <w:tc>
          <w:tcPr>
            <w:tcW w:type="dxa" w:w="22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Program</w:t>
            </w:r>
          </w:p>
        </w:tc>
        <w:tc>
          <w:tcPr>
            <w:tcW w:type="dxa" w:w="79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7"/>
              </w:rPr>
              <w:t>DEPI Graduation Project</w:t>
            </w:r>
          </w:p>
        </w:tc>
      </w:tr>
    </w:tbl>
    <w:p>
      <w:pPr>
        <w:spacing w:after="0"/>
      </w:pPr>
    </w:p>
    <w:p>
      <w:pPr>
        <w:pStyle w:val="Heading2"/>
      </w:pPr>
      <w:r>
        <w:rPr>
          <w:rFonts w:ascii="Times New Roman" w:hAnsi="Times New Roman" w:eastAsia="Times New Roman"/>
        </w:rP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008"/>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Version</w:t>
            </w:r>
          </w:p>
        </w:tc>
        <w:tc>
          <w:tcPr>
            <w:tcW w:type="dxa" w:w="180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Date</w:t>
            </w:r>
          </w:p>
        </w:tc>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Description</w:t>
            </w:r>
          </w:p>
        </w:tc>
        <w:tc>
          <w:tcPr>
            <w:tcW w:type="dxa" w:w="453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Author</w:t>
            </w:r>
          </w:p>
        </w:tc>
      </w:tr>
      <w:tr>
        <w:tc>
          <w:tcPr>
            <w:tcW w:type="dxa" w:w="100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1.0</w:t>
            </w:r>
          </w:p>
        </w:tc>
        <w:tc>
          <w:tcPr>
            <w:tcW w:type="dxa" w:w="180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16 October 2026</w:t>
            </w:r>
          </w:p>
        </w:tc>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Initial Submission</w:t>
            </w:r>
          </w:p>
        </w:tc>
        <w:tc>
          <w:tcPr>
            <w:tcW w:type="dxa" w:w="45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Abdelhamid Adel Abdelhamid Abdelrahman</w:t>
            </w:r>
          </w:p>
        </w:tc>
      </w:tr>
    </w:tbl>
    <w:p>
      <w:pPr>
        <w:spacing w:after="0"/>
      </w:pPr>
    </w:p>
    <w:p>
      <w:pPr>
        <w:pStyle w:val="Heading2"/>
      </w:pPr>
      <w:r>
        <w:rPr>
          <w:rFonts w:ascii="Times New Roman" w:hAnsi="Times New Roman" w:eastAsia="Times New Roman"/>
        </w:rPr>
        <w:t>Table of Contents</w:t>
      </w:r>
    </w:p>
    <w:p>
      <w:pPr>
        <w:spacing w:after="20"/>
        <w:ind w:left="216"/>
      </w:pPr>
      <w:r>
        <w:rPr>
          <w:rFonts w:ascii="Times New Roman" w:hAnsi="Times New Roman" w:eastAsia="Times New Roman"/>
        </w:rPr>
        <w:t>Personal Contribution</w:t>
      </w:r>
    </w:p>
    <w:p>
      <w:pPr>
        <w:spacing w:after="20"/>
        <w:ind w:left="216"/>
      </w:pPr>
      <w:r>
        <w:rPr>
          <w:rFonts w:ascii="Times New Roman" w:hAnsi="Times New Roman" w:eastAsia="Times New Roman"/>
        </w:rPr>
        <w:t>1. Team Roles &amp; Responsibilities</w:t>
      </w:r>
    </w:p>
    <w:p>
      <w:pPr>
        <w:spacing w:after="20"/>
        <w:ind w:left="216"/>
      </w:pPr>
      <w:r>
        <w:rPr>
          <w:rFonts w:ascii="Times New Roman" w:hAnsi="Times New Roman" w:eastAsia="Times New Roman"/>
        </w:rPr>
        <w:t>2. Project Plan</w:t>
      </w:r>
    </w:p>
    <w:p>
      <w:pPr>
        <w:spacing w:after="20"/>
        <w:ind w:left="216"/>
      </w:pPr>
      <w:r>
        <w:rPr>
          <w:rFonts w:ascii="Times New Roman" w:hAnsi="Times New Roman" w:eastAsia="Times New Roman"/>
        </w:rPr>
        <w:t>3. Gantt Chart &amp; Project Timeline</w:t>
      </w:r>
    </w:p>
    <w:p>
      <w:pPr>
        <w:spacing w:after="20"/>
        <w:ind w:left="216"/>
      </w:pPr>
      <w:r>
        <w:rPr>
          <w:rFonts w:ascii="Times New Roman" w:hAnsi="Times New Roman" w:eastAsia="Times New Roman"/>
        </w:rPr>
        <w:t>4. Risk Assessment &amp; Mitigation Plan</w:t>
      </w:r>
    </w:p>
    <w:p>
      <w:pPr>
        <w:spacing w:after="20"/>
        <w:ind w:left="216"/>
      </w:pPr>
      <w:r>
        <w:rPr>
          <w:rFonts w:ascii="Times New Roman" w:hAnsi="Times New Roman" w:eastAsia="Times New Roman"/>
        </w:rPr>
        <w:t>5. Key Performance Indicators (KPIs)</w:t>
      </w:r>
    </w:p>
    <w:p>
      <w:pPr>
        <w:spacing w:after="20"/>
        <w:ind w:left="216"/>
      </w:pPr>
      <w:r>
        <w:rPr>
          <w:rFonts w:ascii="Times New Roman" w:hAnsi="Times New Roman" w:eastAsia="Times New Roman"/>
        </w:rPr>
        <w:t>Conclusion</w:t>
      </w:r>
    </w:p>
    <w:p>
      <w:r>
        <w:rPr>
          <w:rFonts w:ascii="Times New Roman" w:hAnsi="Times New Roman" w:eastAsia="Times New Roman"/>
        </w:rPr>
        <w:br w:type="page"/>
      </w:r>
    </w:p>
    <w:p>
      <w:pPr>
        <w:pStyle w:val="Heading1"/>
      </w:pPr>
      <w:r>
        <w:rPr>
          <w:rFonts w:ascii="Times New Roman" w:hAnsi="Times New Roman" w:eastAsia="Times New Roman"/>
        </w:rPr>
        <w:t>PERSONAL CONTRIBUTION</w:t>
      </w:r>
    </w:p>
    <w:p>
      <w:r>
        <w:rPr>
          <w:rFonts w:ascii="Times New Roman" w:hAnsi="Times New Roman" w:eastAsia="Times New Roman"/>
          <w:b/>
        </w:rPr>
        <w:t>Prepared By:</w:t>
      </w:r>
      <w:r>
        <w:rPr>
          <w:rFonts w:ascii="Times New Roman" w:hAnsi="Times New Roman" w:eastAsia="Times New Roman"/>
        </w:rPr>
        <w:t xml:space="preserve"> Abdelhamid Adel Abdelhamid Abdelrahman</w:t>
      </w:r>
    </w:p>
    <w:p>
      <w:r>
        <w:rPr>
          <w:rFonts w:ascii="Times New Roman" w:hAnsi="Times New Roman" w:eastAsia="Times New Roman"/>
        </w:rPr>
        <w:t>My contribution to the Hotel Booking System focuses on project planning and management, with direct technical responsibility for User Management. I am responsible for organizing the work plan, defining deliverables and milestones, maintaining the project timeline, identifying risks, and proposing measurable performance indicators. These activities help the team understand priorities, coordinate tasks, and track progress against the agreed submission dates.</w:t>
      </w:r>
    </w:p>
    <w:p>
      <w:r>
        <w:rPr>
          <w:rFonts w:ascii="Times New Roman" w:hAnsi="Times New Roman" w:eastAsia="Times New Roman"/>
        </w:rPr>
        <w:t>Effective planning provides a shared direction and reduces uncertainty by dividing the work into manageable phases. Scheduling and milestone tracking make deadlines visible and allow the team to identify delays early. Risk management supports proactive responses to issues such as integration difficulties, merge conflicts, changing requirements, or limited availability. KPIs provide objective evidence of progress and quality, while regular communication and teamwork help keep decisions, responsibilities, and dependencies clear.</w:t>
      </w:r>
    </w:p>
    <w:p>
      <w:r>
        <w:rPr>
          <w:rFonts w:ascii="Times New Roman" w:hAnsi="Times New Roman" w:eastAsia="Times New Roman"/>
        </w:rPr>
        <w:t>My technical responsibility is User Management, including registration, login, logout, and profile management. This module will be developed in coordination with the team’s shared database, integration, documentation, and testing activities. By combining planning responsibilities with a defined software module, my contribution supports both organized delivery and implementation of the system.</w:t>
      </w:r>
    </w:p>
    <w:p>
      <w:pPr>
        <w:pStyle w:val="Heading1"/>
      </w:pPr>
      <w:r>
        <w:rPr>
          <w:rFonts w:ascii="Times New Roman" w:hAnsi="Times New Roman" w:eastAsia="Times New Roman"/>
        </w:rPr>
        <w:t>1. Team Roles &amp; Responsibilities</w:t>
      </w:r>
    </w:p>
    <w:tbl>
      <w:tblPr>
        <w:tblStyle w:val="TableGrid"/>
        <w:tblW w:type="auto" w:w="0"/>
        <w:jc w:val="center"/>
        <w:tblLayout w:type="fixed"/>
        <w:tblLook w:firstColumn="1" w:firstRow="1" w:lastColumn="0" w:lastRow="0" w:noHBand="0" w:noVBand="1" w:val="04A0"/>
      </w:tblPr>
      <w:tblGrid>
        <w:gridCol w:w="5184"/>
        <w:gridCol w:w="5184"/>
      </w:tblGrid>
      <w:tr>
        <w:tc>
          <w:tcPr>
            <w:tcW w:type="dxa" w:w="432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Team Member</w:t>
            </w:r>
          </w:p>
        </w:tc>
        <w:tc>
          <w:tcPr>
            <w:tcW w:type="dxa" w:w="590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Main Responsibility</w:t>
            </w:r>
          </w:p>
        </w:tc>
      </w:tr>
      <w:tr>
        <w:tc>
          <w:tcPr>
            <w:tcW w:type="dxa" w:w="43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Abdelhamid Adel Abdelhamid Abdelrahman</w:t>
            </w:r>
          </w:p>
        </w:tc>
        <w:tc>
          <w:tcPr>
            <w:tcW w:type="dxa" w:w="59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User Management; Project Planning &amp; Management</w:t>
            </w:r>
          </w:p>
        </w:tc>
      </w:tr>
      <w:tr>
        <w:tc>
          <w:tcPr>
            <w:tcW w:type="dxa" w:w="43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Hesham Ibrahim El Sebaei Mohamed</w:t>
            </w:r>
          </w:p>
        </w:tc>
        <w:tc>
          <w:tcPr>
            <w:tcW w:type="dxa" w:w="590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Room Management; Literature Review</w:t>
            </w:r>
          </w:p>
        </w:tc>
      </w:tr>
      <w:tr>
        <w:tc>
          <w:tcPr>
            <w:tcW w:type="dxa" w:w="43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Hesham Ahmed Fathy El Shanawy</w:t>
            </w:r>
          </w:p>
        </w:tc>
        <w:tc>
          <w:tcPr>
            <w:tcW w:type="dxa" w:w="59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Booking Management; Stakeholder Analysis; User Stories</w:t>
            </w:r>
          </w:p>
        </w:tc>
      </w:tr>
      <w:tr>
        <w:tc>
          <w:tcPr>
            <w:tcW w:type="dxa" w:w="43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Marwan Mohamed Mohamed Naguib</w:t>
            </w:r>
          </w:p>
        </w:tc>
        <w:tc>
          <w:tcPr>
            <w:tcW w:type="dxa" w:w="590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Customer Management; Functional &amp; Non-Functional Requirements</w:t>
            </w:r>
          </w:p>
        </w:tc>
      </w:tr>
      <w:tr>
        <w:tc>
          <w:tcPr>
            <w:tcW w:type="dxa" w:w="43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Mohamed Sameh El Sayed Mohamed Salam</w:t>
            </w:r>
          </w:p>
        </w:tc>
        <w:tc>
          <w:tcPr>
            <w:tcW w:type="dxa" w:w="59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Reports &amp; Dashboard; Project Proposal</w:t>
            </w:r>
          </w:p>
        </w:tc>
      </w:tr>
    </w:tbl>
    <w:p>
      <w:pPr>
        <w:spacing w:after="0"/>
      </w:pPr>
    </w:p>
    <w:p>
      <w:pPr>
        <w:pStyle w:val="Heading2"/>
      </w:pPr>
      <w:r>
        <w:rPr>
          <w:rFonts w:ascii="Times New Roman" w:hAnsi="Times New Roman" w:eastAsia="Times New Roman"/>
        </w:rPr>
        <w:t>Shared Responsibilities</w:t>
      </w:r>
    </w:p>
    <w:p>
      <w:r>
        <w:rPr>
          <w:rFonts w:ascii="Times New Roman" w:hAnsi="Times New Roman" w:eastAsia="Times New Roman"/>
        </w:rPr>
        <w:t>All team members contribute to documentation, database design, manual testing, integration testing, system testing, Selenium testing, GitHub management, bug reporting, bug fixing, and the final presentation.</w:t>
      </w:r>
    </w:p>
    <w:p>
      <w:pPr>
        <w:pStyle w:val="Heading1"/>
      </w:pPr>
      <w:r>
        <w:rPr>
          <w:rFonts w:ascii="Times New Roman" w:hAnsi="Times New Roman" w:eastAsia="Times New Roman"/>
        </w:rPr>
        <w:t>2. Project Plan</w:t>
      </w:r>
    </w:p>
    <w:p>
      <w:pPr>
        <w:pStyle w:val="Heading2"/>
      </w:pPr>
      <w:r>
        <w:rPr>
          <w:rFonts w:ascii="Times New Roman" w:hAnsi="Times New Roman" w:eastAsia="Times New Roman"/>
        </w:rPr>
        <w:t>2.1 Project Overview</w:t>
      </w:r>
    </w:p>
    <w:p>
      <w:r>
        <w:rPr>
          <w:rFonts w:ascii="Times New Roman" w:hAnsi="Times New Roman" w:eastAsia="Times New Roman"/>
        </w:rPr>
        <w:t>The Hotel Booking System is a Java-based application intended to support hotel operations through user and customer management, room management, reservations, and reporting. The team will plan, implement, and verify the system collaboratively using version control, task tracking, and structured testing.</w:t>
      </w:r>
    </w:p>
    <w:p>
      <w:pPr>
        <w:pStyle w:val="Heading2"/>
      </w:pPr>
      <w:r>
        <w:rPr>
          <w:rFonts w:ascii="Times New Roman" w:hAnsi="Times New Roman" w:eastAsia="Times New Roman"/>
        </w:rPr>
        <w:t>2.2 Project Phases &amp; Deliverables</w:t>
      </w:r>
    </w:p>
    <w:tbl>
      <w:tblPr>
        <w:tblStyle w:val="TableGrid"/>
        <w:tblW w:type="auto" w:w="0"/>
        <w:jc w:val="center"/>
        <w:tblLayout w:type="fixed"/>
        <w:tblLook w:firstColumn="1" w:firstRow="1" w:lastColumn="0" w:lastRow="0" w:noHBand="0" w:noVBand="1" w:val="04A0"/>
      </w:tblPr>
      <w:tblGrid>
        <w:gridCol w:w="5184"/>
        <w:gridCol w:w="5184"/>
      </w:tblGrid>
      <w:tr>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Phase</w:t>
            </w:r>
          </w:p>
        </w:tc>
        <w:tc>
          <w:tcPr>
            <w:tcW w:type="dxa" w:w="734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Key Deliverables</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Planning &amp; Requirements</w:t>
            </w:r>
          </w:p>
        </w:tc>
        <w:tc>
          <w:tcPr>
            <w:tcW w:type="dxa" w:w="734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Project plan, schedule, risks, requirements records</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Analysis &amp; Design</w:t>
            </w:r>
          </w:p>
        </w:tc>
        <w:tc>
          <w:tcPr>
            <w:tcW w:type="dxa" w:w="734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System analysis and design documentation</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Implementation</w:t>
            </w:r>
          </w:p>
        </w:tc>
        <w:tc>
          <w:tcPr>
            <w:tcW w:type="dxa" w:w="734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Java modules, database integration, version-controlled source code</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Testing &amp; Quality Assurance</w:t>
            </w:r>
          </w:p>
        </w:tc>
        <w:tc>
          <w:tcPr>
            <w:tcW w:type="dxa" w:w="734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Test cases, execution evidence, defect records, regression checks</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Documentation &amp; Presentation</w:t>
            </w:r>
          </w:p>
        </w:tc>
        <w:tc>
          <w:tcPr>
            <w:tcW w:type="dxa" w:w="734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Consolidated project documentation and final presentation</w:t>
            </w:r>
          </w:p>
        </w:tc>
      </w:tr>
    </w:tbl>
    <w:p>
      <w:pPr>
        <w:spacing w:after="0"/>
      </w:pPr>
    </w:p>
    <w:p>
      <w:pPr>
        <w:pStyle w:val="Heading2"/>
      </w:pPr>
      <w:r>
        <w:rPr>
          <w:rFonts w:ascii="Times New Roman" w:hAnsi="Times New Roman" w:eastAsia="Times New Roman"/>
        </w:rPr>
        <w:t>2.3 Project Milestones</w:t>
      </w:r>
    </w:p>
    <w:tbl>
      <w:tblPr>
        <w:tblStyle w:val="TableGrid"/>
        <w:tblW w:type="auto" w:w="0"/>
        <w:jc w:val="center"/>
        <w:tblLayout w:type="fixed"/>
        <w:tblLook w:firstColumn="1" w:firstRow="1" w:lastColumn="0" w:lastRow="0" w:noHBand="0" w:noVBand="1" w:val="04A0"/>
      </w:tblPr>
      <w:tblGrid>
        <w:gridCol w:w="5184"/>
        <w:gridCol w:w="5184"/>
      </w:tblGrid>
      <w:tr>
        <w:tc>
          <w:tcPr>
            <w:tcW w:type="dxa" w:w="64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Milestone</w:t>
            </w:r>
          </w:p>
        </w:tc>
        <w:tc>
          <w:tcPr>
            <w:tcW w:type="dxa" w:w="374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6"/>
              </w:rPr>
              <w:t>Target Date</w:t>
            </w:r>
          </w:p>
        </w:tc>
      </w:tr>
      <w:tr>
        <w:tc>
          <w:tcPr>
            <w:tcW w:type="dxa" w:w="64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Planning &amp; Requirements Submission</w:t>
            </w:r>
          </w:p>
        </w:tc>
        <w:tc>
          <w:tcPr>
            <w:tcW w:type="dxa" w:w="374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16 October 2026</w:t>
            </w:r>
          </w:p>
        </w:tc>
      </w:tr>
      <w:tr>
        <w:tc>
          <w:tcPr>
            <w:tcW w:type="dxa" w:w="64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6"/>
              </w:rPr>
              <w:t>Analysis &amp; Design Submission</w:t>
            </w:r>
          </w:p>
        </w:tc>
        <w:tc>
          <w:tcPr>
            <w:tcW w:type="dxa" w:w="374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6"/>
              </w:rPr>
              <w:t>6 November 2026</w:t>
            </w:r>
          </w:p>
        </w:tc>
      </w:tr>
      <w:tr>
        <w:tc>
          <w:tcPr>
            <w:tcW w:type="dxa" w:w="64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Implementation Completion</w:t>
            </w:r>
          </w:p>
        </w:tc>
        <w:tc>
          <w:tcPr>
            <w:tcW w:type="dxa" w:w="374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6"/>
              </w:rPr>
              <w:t>30 November 2026</w:t>
            </w:r>
          </w:p>
        </w:tc>
      </w:tr>
      <w:tr>
        <w:tc>
          <w:tcPr>
            <w:tcW w:type="dxa" w:w="64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6"/>
              </w:rPr>
              <w:t>Final Testing &amp; Presentation</w:t>
            </w:r>
          </w:p>
        </w:tc>
        <w:tc>
          <w:tcPr>
            <w:tcW w:type="dxa" w:w="374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6"/>
              </w:rPr>
              <w:t>4 December 2026</w:t>
            </w:r>
          </w:p>
        </w:tc>
      </w:tr>
    </w:tbl>
    <w:p>
      <w:pPr>
        <w:spacing w:after="0"/>
      </w:pPr>
    </w:p>
    <w:p>
      <w:pPr>
        <w:pStyle w:val="Heading2"/>
      </w:pPr>
      <w:r>
        <w:rPr>
          <w:rFonts w:ascii="Times New Roman" w:hAnsi="Times New Roman" w:eastAsia="Times New Roman"/>
        </w:rPr>
        <w:t>2.4 Communication &amp; Monitoring</w:t>
      </w:r>
    </w:p>
    <w:p>
      <w:r>
        <w:rPr>
          <w:rFonts w:ascii="Times New Roman" w:hAnsi="Times New Roman" w:eastAsia="Times New Roman"/>
        </w:rPr>
        <w:t>The team will use brief scheduled meetings and a shared messaging channel to review progress, clarify requirements, and raise blockers. Decisions and task ownership will be recorded so that all members can follow agreed actions. GitHub will manage source control through focused commits and reviewed merges; Jira will track tasks, priorities, deadlines, defects, and status. Progress will be reviewed against milestones, with overdue work and high-impact risks escalated promptly.</w:t>
      </w:r>
    </w:p>
    <w:p>
      <w:r>
        <w:rPr>
          <w:rFonts w:ascii="Times New Roman" w:hAnsi="Times New Roman" w:eastAsia="Times New Roman"/>
        </w:rPr>
        <w:br w:type="page"/>
      </w:r>
    </w:p>
    <w:p>
      <w:pPr>
        <w:pStyle w:val="Heading1"/>
      </w:pPr>
      <w:r>
        <w:rPr>
          <w:rFonts w:ascii="Times New Roman" w:hAnsi="Times New Roman" w:eastAsia="Times New Roman"/>
        </w:rPr>
        <w:t>3. Gantt Chart &amp; Project Timeline</w:t>
      </w:r>
    </w:p>
    <w:p>
      <w:r>
        <w:rPr>
          <w:rFonts w:ascii="Times New Roman" w:hAnsi="Times New Roman" w:eastAsia="Times New Roman"/>
        </w:rPr>
        <w:t>The project schedule begins on 13 October 2026. Overlapping testing and documentation activities are planned to reduce end-stage workload while preserving the final submission date.</w:t>
      </w:r>
    </w:p>
    <w:p>
      <w:pPr>
        <w:pStyle w:val="Heading2"/>
      </w:pPr>
      <w:r>
        <w:rPr>
          <w:rFonts w:ascii="Times New Roman" w:hAnsi="Times New Roman" w:eastAsia="Times New Roman"/>
        </w:rPr>
        <w:t>3.1 Detailed Timeline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2448"/>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Task</w:t>
            </w:r>
          </w:p>
        </w:tc>
        <w:tc>
          <w:tcPr>
            <w:tcW w:type="dxa" w:w="165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Start Date</w:t>
            </w:r>
          </w:p>
        </w:tc>
        <w:tc>
          <w:tcPr>
            <w:tcW w:type="dxa" w:w="165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End Date</w:t>
            </w:r>
          </w:p>
        </w:tc>
        <w:tc>
          <w:tcPr>
            <w:tcW w:type="dxa" w:w="446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Responsible</w:t>
            </w:r>
          </w:p>
        </w:tc>
      </w:tr>
      <w:tr>
        <w:tc>
          <w:tcPr>
            <w:tcW w:type="dxa" w:w="244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Planning &amp; Requirements</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13 Oct 2026</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16 Oct 2026</w:t>
            </w:r>
          </w:p>
        </w:tc>
        <w:tc>
          <w:tcPr>
            <w:tcW w:type="dxa" w:w="446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All team members; planning led by Abdelhamid</w:t>
            </w:r>
          </w:p>
        </w:tc>
      </w:tr>
      <w:tr>
        <w:tc>
          <w:tcPr>
            <w:tcW w:type="dxa" w:w="2448"/>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Analysis &amp; Design</w:t>
            </w:r>
          </w:p>
        </w:tc>
        <w:tc>
          <w:tcPr>
            <w:tcW w:type="dxa" w:w="165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17 Oct 2026</w:t>
            </w:r>
          </w:p>
        </w:tc>
        <w:tc>
          <w:tcPr>
            <w:tcW w:type="dxa" w:w="165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6 Nov 2026</w:t>
            </w:r>
          </w:p>
        </w:tc>
        <w:tc>
          <w:tcPr>
            <w:tcW w:type="dxa" w:w="446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All team members</w:t>
            </w:r>
          </w:p>
        </w:tc>
      </w:tr>
      <w:tr>
        <w:tc>
          <w:tcPr>
            <w:tcW w:type="dxa" w:w="244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Implementation</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7 Nov 2026</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30 Nov 2026</w:t>
            </w:r>
          </w:p>
        </w:tc>
        <w:tc>
          <w:tcPr>
            <w:tcW w:type="dxa" w:w="446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Module owners; shared integration</w:t>
            </w:r>
          </w:p>
        </w:tc>
      </w:tr>
      <w:tr>
        <w:tc>
          <w:tcPr>
            <w:tcW w:type="dxa" w:w="2448"/>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Testing &amp; Documentation</w:t>
            </w:r>
          </w:p>
        </w:tc>
        <w:tc>
          <w:tcPr>
            <w:tcW w:type="dxa" w:w="165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20 Nov 2026</w:t>
            </w:r>
          </w:p>
        </w:tc>
        <w:tc>
          <w:tcPr>
            <w:tcW w:type="dxa" w:w="165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3 Dec 2026</w:t>
            </w:r>
          </w:p>
        </w:tc>
        <w:tc>
          <w:tcPr>
            <w:tcW w:type="dxa" w:w="446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All team members</w:t>
            </w:r>
          </w:p>
        </w:tc>
      </w:tr>
      <w:tr>
        <w:tc>
          <w:tcPr>
            <w:tcW w:type="dxa" w:w="244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Final Presentation</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4 Dec 2026</w:t>
            </w:r>
          </w:p>
        </w:tc>
        <w:tc>
          <w:tcPr>
            <w:tcW w:type="dxa" w:w="165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4 Dec 2026</w:t>
            </w:r>
          </w:p>
        </w:tc>
        <w:tc>
          <w:tcPr>
            <w:tcW w:type="dxa" w:w="446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All team members</w:t>
            </w:r>
          </w:p>
        </w:tc>
      </w:tr>
    </w:tbl>
    <w:p>
      <w:pPr>
        <w:spacing w:after="0"/>
      </w:pPr>
    </w:p>
    <w:p>
      <w:pPr>
        <w:pStyle w:val="Heading2"/>
      </w:pPr>
      <w:r>
        <w:rPr>
          <w:rFonts w:ascii="Times New Roman" w:hAnsi="Times New Roman" w:eastAsia="Times New Roman"/>
        </w:rPr>
        <w:t>3.2 High-Level Gantt Chart</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c>
          <w:tcPr>
            <w:tcW w:type="dxa" w:w="230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Activity</w:t>
            </w:r>
          </w:p>
        </w:tc>
        <w:tc>
          <w:tcPr>
            <w:tcW w:type="dxa" w:w="1123"/>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13–16 Oct</w:t>
            </w:r>
          </w:p>
        </w:tc>
        <w:tc>
          <w:tcPr>
            <w:tcW w:type="dxa" w:w="1123"/>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17–31 Oct</w:t>
            </w:r>
          </w:p>
        </w:tc>
        <w:tc>
          <w:tcPr>
            <w:tcW w:type="dxa" w:w="1008"/>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1–6 Nov</w:t>
            </w:r>
          </w:p>
        </w:tc>
        <w:tc>
          <w:tcPr>
            <w:tcW w:type="dxa" w:w="1123"/>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7–19 Nov</w:t>
            </w:r>
          </w:p>
        </w:tc>
        <w:tc>
          <w:tcPr>
            <w:tcW w:type="dxa" w:w="1181"/>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20–30 Nov</w:t>
            </w:r>
          </w:p>
        </w:tc>
        <w:tc>
          <w:tcPr>
            <w:tcW w:type="dxa" w:w="1037"/>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1–3 Dec</w:t>
            </w:r>
          </w:p>
        </w:tc>
        <w:tc>
          <w:tcPr>
            <w:tcW w:type="dxa" w:w="792"/>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4 Dec</w:t>
            </w:r>
          </w:p>
        </w:tc>
      </w:tr>
      <w:tr>
        <w:tc>
          <w:tcPr>
            <w:tcW w:type="dxa" w:w="23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Planning &amp; Requirements</w:t>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w:t>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00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81"/>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0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r>
      <w:tr>
        <w:tc>
          <w:tcPr>
            <w:tcW w:type="dxa" w:w="230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Analysis &amp; Design</w:t>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w:t>
            </w:r>
          </w:p>
        </w:tc>
        <w:tc>
          <w:tcPr>
            <w:tcW w:type="dxa" w:w="1008"/>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w:t>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181"/>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037"/>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79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r>
      <w:tr>
        <w:tc>
          <w:tcPr>
            <w:tcW w:type="dxa" w:w="23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Implementation</w:t>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00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w:t>
            </w:r>
          </w:p>
        </w:tc>
        <w:tc>
          <w:tcPr>
            <w:tcW w:type="dxa" w:w="1181"/>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w:t>
            </w:r>
          </w:p>
        </w:tc>
        <w:tc>
          <w:tcPr>
            <w:tcW w:type="dxa" w:w="10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r>
      <w:tr>
        <w:tc>
          <w:tcPr>
            <w:tcW w:type="dxa" w:w="230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Testing &amp; Documentation</w:t>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008"/>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c>
          <w:tcPr>
            <w:tcW w:type="dxa" w:w="1181"/>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w:t>
            </w:r>
          </w:p>
        </w:tc>
        <w:tc>
          <w:tcPr>
            <w:tcW w:type="dxa" w:w="1037"/>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w:t>
            </w:r>
          </w:p>
        </w:tc>
        <w:tc>
          <w:tcPr>
            <w:tcW w:type="dxa" w:w="79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r>
          </w:p>
        </w:tc>
      </w:tr>
      <w:tr>
        <w:tc>
          <w:tcPr>
            <w:tcW w:type="dxa" w:w="230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Final Presentation</w:t>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008"/>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23"/>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181"/>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1037"/>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r>
          </w:p>
        </w:tc>
        <w:tc>
          <w:tcPr>
            <w:tcW w:type="dxa" w:w="79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w:t>
            </w:r>
          </w:p>
        </w:tc>
      </w:tr>
    </w:tbl>
    <w:p>
      <w:pPr>
        <w:spacing w:after="0"/>
      </w:pPr>
    </w:p>
    <w:p>
      <w:r>
        <w:rPr>
          <w:rFonts w:ascii="Times New Roman" w:hAnsi="Times New Roman" w:eastAsia="Times New Roman"/>
          <w:i/>
          <w:sz w:val="16"/>
        </w:rPr>
        <w:t>Legend: ■ = Planned Activity</w:t>
      </w:r>
    </w:p>
    <w:p>
      <w:pPr>
        <w:pStyle w:val="Heading1"/>
      </w:pPr>
      <w:r>
        <w:rPr>
          <w:rFonts w:ascii="Times New Roman" w:hAnsi="Times New Roman" w:eastAsia="Times New Roman"/>
        </w:rPr>
        <w:t>4. Risk Assessment &amp; Mitigation Plan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749"/>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Risk ID</w:t>
            </w:r>
          </w:p>
        </w:tc>
        <w:tc>
          <w:tcPr>
            <w:tcW w:type="dxa" w:w="252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Risk Description</w:t>
            </w:r>
          </w:p>
        </w:tc>
        <w:tc>
          <w:tcPr>
            <w:tcW w:type="dxa" w:w="93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Impact</w:t>
            </w:r>
          </w:p>
        </w:tc>
        <w:tc>
          <w:tcPr>
            <w:tcW w:type="dxa" w:w="5832"/>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4"/>
              </w:rPr>
              <w:t>Mitigation Strategy</w:t>
            </w:r>
          </w:p>
        </w:tc>
      </w:tr>
      <w:tr>
        <w:tc>
          <w:tcPr>
            <w:tcW w:type="dxa" w:w="749"/>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R01</w:t>
            </w:r>
          </w:p>
        </w:tc>
        <w:tc>
          <w:tcPr>
            <w:tcW w:type="dxa" w:w="25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Project delays caused by underestimated tasks</w:t>
            </w:r>
          </w:p>
        </w:tc>
        <w:tc>
          <w:tcPr>
            <w:tcW w:type="dxa" w:w="9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Break work into tasks, assign owners, review schedule weekly, and prioritize critical-path work.</w:t>
            </w:r>
          </w:p>
        </w:tc>
      </w:tr>
      <w:tr>
        <w:tc>
          <w:tcPr>
            <w:tcW w:type="dxa" w:w="749"/>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R02</w:t>
            </w:r>
          </w:p>
        </w:tc>
        <w:tc>
          <w:tcPr>
            <w:tcW w:type="dxa" w:w="25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Communication gaps or unclear decisions</w:t>
            </w:r>
          </w:p>
        </w:tc>
        <w:tc>
          <w:tcPr>
            <w:tcW w:type="dxa" w:w="93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Medium</w:t>
            </w:r>
          </w:p>
        </w:tc>
        <w:tc>
          <w:tcPr>
            <w:tcW w:type="dxa" w:w="58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Hold short check-ins and record decisions, owners, and due dates in the shared tracker.</w:t>
            </w:r>
          </w:p>
        </w:tc>
      </w:tr>
      <w:tr>
        <w:tc>
          <w:tcPr>
            <w:tcW w:type="dxa" w:w="749"/>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R03</w:t>
            </w:r>
          </w:p>
        </w:tc>
        <w:tc>
          <w:tcPr>
            <w:tcW w:type="dxa" w:w="25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GitHub merge conflicts</w:t>
            </w:r>
          </w:p>
        </w:tc>
        <w:tc>
          <w:tcPr>
            <w:tcW w:type="dxa" w:w="9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Medium</w:t>
            </w:r>
          </w:p>
        </w:tc>
        <w:tc>
          <w:tcPr>
            <w:tcW w:type="dxa" w:w="58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Use feature branches, small commits, frequent pulls, and peer review before merging.</w:t>
            </w:r>
          </w:p>
        </w:tc>
      </w:tr>
      <w:tr>
        <w:tc>
          <w:tcPr>
            <w:tcW w:type="dxa" w:w="749"/>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R04</w:t>
            </w:r>
          </w:p>
        </w:tc>
        <w:tc>
          <w:tcPr>
            <w:tcW w:type="dxa" w:w="25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Database connection or data consistency issues</w:t>
            </w:r>
          </w:p>
        </w:tc>
        <w:tc>
          <w:tcPr>
            <w:tcW w:type="dxa" w:w="93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Agree on schema early, use shared configuration, and validate database operations incrementally.</w:t>
            </w:r>
          </w:p>
        </w:tc>
      </w:tr>
      <w:tr>
        <w:tc>
          <w:tcPr>
            <w:tcW w:type="dxa" w:w="749"/>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R05</w:t>
            </w:r>
          </w:p>
        </w:tc>
        <w:tc>
          <w:tcPr>
            <w:tcW w:type="dxa" w:w="25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Changes to requirements during development</w:t>
            </w:r>
          </w:p>
        </w:tc>
        <w:tc>
          <w:tcPr>
            <w:tcW w:type="dxa" w:w="9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Record change requests, assess schedule impact, and approve changes as a team before implementation.</w:t>
            </w:r>
          </w:p>
        </w:tc>
      </w:tr>
      <w:tr>
        <w:tc>
          <w:tcPr>
            <w:tcW w:type="dxa" w:w="749"/>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R06</w:t>
            </w:r>
          </w:p>
        </w:tc>
        <w:tc>
          <w:tcPr>
            <w:tcW w:type="dxa" w:w="25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Integration problems between modules</w:t>
            </w:r>
          </w:p>
        </w:tc>
        <w:tc>
          <w:tcPr>
            <w:tcW w:type="dxa" w:w="93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Define interfaces early, integrate continuously, and test module interactions throughout development.</w:t>
            </w:r>
          </w:p>
        </w:tc>
      </w:tr>
      <w:tr>
        <w:tc>
          <w:tcPr>
            <w:tcW w:type="dxa" w:w="749"/>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R07</w:t>
            </w:r>
          </w:p>
        </w:tc>
        <w:tc>
          <w:tcPr>
            <w:tcW w:type="dxa" w:w="25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Defects discovered late in testing</w:t>
            </w:r>
          </w:p>
        </w:tc>
        <w:tc>
          <w:tcPr>
            <w:tcW w:type="dxa" w:w="9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Start testing early, run regression checks, and prioritize defects by severity.</w:t>
            </w:r>
          </w:p>
        </w:tc>
      </w:tr>
      <w:tr>
        <w:tc>
          <w:tcPr>
            <w:tcW w:type="dxa" w:w="749"/>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R08</w:t>
            </w:r>
          </w:p>
        </w:tc>
        <w:tc>
          <w:tcPr>
            <w:tcW w:type="dxa" w:w="25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Documentation completed later than planned</w:t>
            </w:r>
          </w:p>
        </w:tc>
        <w:tc>
          <w:tcPr>
            <w:tcW w:type="dxa" w:w="93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Medium</w:t>
            </w:r>
          </w:p>
        </w:tc>
        <w:tc>
          <w:tcPr>
            <w:tcW w:type="dxa" w:w="58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Update documentation alongside each phase and assign reviewers before submission.</w:t>
            </w:r>
          </w:p>
        </w:tc>
      </w:tr>
      <w:tr>
        <w:tc>
          <w:tcPr>
            <w:tcW w:type="dxa" w:w="749"/>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R09</w:t>
            </w:r>
          </w:p>
        </w:tc>
        <w:tc>
          <w:tcPr>
            <w:tcW w:type="dxa" w:w="252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Limited availability of a team member</w:t>
            </w:r>
          </w:p>
        </w:tc>
        <w:tc>
          <w:tcPr>
            <w:tcW w:type="dxa" w:w="93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Medium</w:t>
            </w:r>
          </w:p>
        </w:tc>
        <w:tc>
          <w:tcPr>
            <w:tcW w:type="dxa" w:w="5832"/>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4"/>
              </w:rPr>
              <w:t>Share progress, maintain clear notes, and arrange backup support for critical tasks.</w:t>
            </w:r>
          </w:p>
        </w:tc>
      </w:tr>
      <w:tr>
        <w:tc>
          <w:tcPr>
            <w:tcW w:type="dxa" w:w="749"/>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R10</w:t>
            </w:r>
          </w:p>
        </w:tc>
        <w:tc>
          <w:tcPr>
            <w:tcW w:type="dxa" w:w="252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Insufficient time before final submission</w:t>
            </w:r>
          </w:p>
        </w:tc>
        <w:tc>
          <w:tcPr>
            <w:tcW w:type="dxa" w:w="93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High</w:t>
            </w:r>
          </w:p>
        </w:tc>
        <w:tc>
          <w:tcPr>
            <w:tcW w:type="dxa" w:w="5832"/>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4"/>
              </w:rPr>
              <w:t>Protect milestone dates, track remaining work daily near deadlines, and prioritize essential deliverables.</w:t>
            </w:r>
          </w:p>
        </w:tc>
      </w:tr>
    </w:tbl>
    <w:p>
      <w:pPr>
        <w:spacing w:after="0"/>
      </w:pPr>
    </w:p>
    <w:p>
      <w:r>
        <w:rPr>
          <w:rFonts w:ascii="Times New Roman" w:hAnsi="Times New Roman" w:eastAsia="Times New Roman"/>
        </w:rPr>
        <w:t>Risks will be reviewed during team check-ins and tracked with an owner, status, and next action. High-impact risks or risks affecting a milestone will be raised immediately, with mitigation actions adjusted as new information becomes available.</w:t>
      </w:r>
    </w:p>
    <w:p>
      <w:r>
        <w:rPr>
          <w:rFonts w:ascii="Times New Roman" w:hAnsi="Times New Roman" w:eastAsia="Times New Roman"/>
        </w:rPr>
        <w:br w:type="page"/>
      </w:r>
    </w:p>
    <w:p>
      <w:pPr>
        <w:pStyle w:val="Heading1"/>
      </w:pPr>
      <w:r>
        <w:rPr>
          <w:rFonts w:ascii="Times New Roman" w:hAnsi="Times New Roman" w:eastAsia="Times New Roman"/>
        </w:rPr>
        <w:t>5. Key Performance Indicators (KPIs)</w:t>
      </w:r>
    </w:p>
    <w:p>
      <w:r>
        <w:rPr>
          <w:rFonts w:ascii="Times New Roman" w:hAnsi="Times New Roman" w:eastAsia="Times New Roman"/>
        </w:rPr>
        <w:t>KPIs will be reviewed at regular project checkpoints. Targets are planning thresholds for the team and should be interpreted alongside task complexity and defect severity.</w:t>
      </w:r>
    </w:p>
    <w:p>
      <w:pPr>
        <w:pStyle w:val="Heading2"/>
      </w:pPr>
      <w:r>
        <w:rPr>
          <w:rFonts w:ascii="Times New Roman" w:hAnsi="Times New Roman" w:eastAsia="Times New Roman"/>
        </w:rPr>
        <w:t>A. Project Progress KPIs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KPI Name</w:t>
            </w:r>
          </w:p>
        </w:tc>
        <w:tc>
          <w:tcPr>
            <w:tcW w:type="dxa" w:w="237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Target Value</w:t>
            </w:r>
          </w:p>
        </w:tc>
        <w:tc>
          <w:tcPr>
            <w:tcW w:type="dxa" w:w="482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Measurement Method</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Milestone Completion Rate</w:t>
            </w:r>
          </w:p>
        </w:tc>
        <w:tc>
          <w:tcPr>
            <w:tcW w:type="dxa" w:w="237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100% by each due date</w:t>
            </w:r>
          </w:p>
        </w:tc>
        <w:tc>
          <w:tcPr>
            <w:tcW w:type="dxa" w:w="482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Milestones completed on time ÷ total milestones × 100</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Task Completion Rate</w:t>
            </w:r>
          </w:p>
        </w:tc>
        <w:tc>
          <w:tcPr>
            <w:tcW w:type="dxa" w:w="237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At least 90% per review cycle</w:t>
            </w:r>
          </w:p>
        </w:tc>
        <w:tc>
          <w:tcPr>
            <w:tcW w:type="dxa" w:w="482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Completed tasks ÷ planned tasks × 100</w:t>
            </w:r>
          </w:p>
        </w:tc>
      </w:tr>
    </w:tbl>
    <w:p>
      <w:pPr>
        <w:spacing w:after="0"/>
      </w:pPr>
    </w:p>
    <w:p>
      <w:pPr>
        <w:pStyle w:val="Heading2"/>
      </w:pPr>
      <w:r>
        <w:rPr>
          <w:rFonts w:ascii="Times New Roman" w:hAnsi="Times New Roman" w:eastAsia="Times New Roman"/>
        </w:rPr>
        <w:t>B. Development KPIs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KPI Name</w:t>
            </w:r>
          </w:p>
        </w:tc>
        <w:tc>
          <w:tcPr>
            <w:tcW w:type="dxa" w:w="237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Target Value</w:t>
            </w:r>
          </w:p>
        </w:tc>
        <w:tc>
          <w:tcPr>
            <w:tcW w:type="dxa" w:w="482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Measurement Method</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Feature Completion Rate</w:t>
            </w:r>
          </w:p>
        </w:tc>
        <w:tc>
          <w:tcPr>
            <w:tcW w:type="dxa" w:w="237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100% of agreed essential features</w:t>
            </w:r>
          </w:p>
        </w:tc>
        <w:tc>
          <w:tcPr>
            <w:tcW w:type="dxa" w:w="482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Accepted features ÷ planned features × 100</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GitHub Commit Activity</w:t>
            </w:r>
          </w:p>
        </w:tc>
        <w:tc>
          <w:tcPr>
            <w:tcW w:type="dxa" w:w="237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At least 2 meaningful commits per active developer per week</w:t>
            </w:r>
          </w:p>
        </w:tc>
        <w:tc>
          <w:tcPr>
            <w:tcW w:type="dxa" w:w="482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Review commit history and confirm changes are traceable</w:t>
            </w:r>
          </w:p>
        </w:tc>
      </w:tr>
    </w:tbl>
    <w:p>
      <w:pPr>
        <w:spacing w:after="0"/>
      </w:pPr>
    </w:p>
    <w:p>
      <w:pPr>
        <w:pStyle w:val="Heading2"/>
      </w:pPr>
      <w:r>
        <w:rPr>
          <w:rFonts w:ascii="Times New Roman" w:hAnsi="Times New Roman" w:eastAsia="Times New Roman"/>
        </w:rPr>
        <w:t>C. Testing KPIs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KPI Name</w:t>
            </w:r>
          </w:p>
        </w:tc>
        <w:tc>
          <w:tcPr>
            <w:tcW w:type="dxa" w:w="237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Target Value</w:t>
            </w:r>
          </w:p>
        </w:tc>
        <w:tc>
          <w:tcPr>
            <w:tcW w:type="dxa" w:w="482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Measurement Method</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Test Case Pass Rate</w:t>
            </w:r>
          </w:p>
        </w:tc>
        <w:tc>
          <w:tcPr>
            <w:tcW w:type="dxa" w:w="237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At least 95% before final release</w:t>
            </w:r>
          </w:p>
        </w:tc>
        <w:tc>
          <w:tcPr>
            <w:tcW w:type="dxa" w:w="482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Passed test cases ÷ executed test cases × 100</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Defect Resolution Rate</w:t>
            </w:r>
          </w:p>
        </w:tc>
        <w:tc>
          <w:tcPr>
            <w:tcW w:type="dxa" w:w="237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At least 90% of critical/high defects resolved before submission</w:t>
            </w:r>
          </w:p>
        </w:tc>
        <w:tc>
          <w:tcPr>
            <w:tcW w:type="dxa" w:w="482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Resolved critical/high defects ÷ identified critical/high defects × 100</w:t>
            </w:r>
          </w:p>
        </w:tc>
      </w:tr>
    </w:tbl>
    <w:p>
      <w:pPr>
        <w:spacing w:after="0"/>
      </w:pPr>
    </w:p>
    <w:p>
      <w:pPr>
        <w:pStyle w:val="Heading2"/>
      </w:pPr>
      <w:r>
        <w:rPr>
          <w:rFonts w:ascii="Times New Roman" w:hAnsi="Times New Roman" w:eastAsia="Times New Roman"/>
        </w:rPr>
        <w:t>D. Team Collaboration KPIs</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880"/>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KPI Name</w:t>
            </w:r>
          </w:p>
        </w:tc>
        <w:tc>
          <w:tcPr>
            <w:tcW w:type="dxa" w:w="2376"/>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Target Value</w:t>
            </w:r>
          </w:p>
        </w:tc>
        <w:tc>
          <w:tcPr>
            <w:tcW w:type="dxa" w:w="4824"/>
            <w:vAlign w:val="center"/>
            <w:tcMar>
              <w:top w:w="50" w:type="dxa"/>
              <w:start w:w="70" w:type="dxa"/>
              <w:bottom w:w="50" w:type="dxa"/>
              <w:end w:w="70" w:type="dxa"/>
            </w:tcMar>
            <w:shd w:fill="17365D"/>
          </w:tcPr>
          <w:p>
            <w:pPr>
              <w:spacing w:after="0" w:before="0" w:line="240" w:lineRule="auto"/>
              <w:jc w:val="left"/>
            </w:pPr>
            <w:r>
              <w:rPr>
                <w:rFonts w:ascii="Times New Roman" w:hAnsi="Times New Roman" w:eastAsia="Times New Roman"/>
                <w:b/>
                <w:color w:val="FFFFFF"/>
                <w:sz w:val="15"/>
              </w:rPr>
              <w:t>Measurement Method</w:t>
            </w:r>
          </w:p>
        </w:tc>
      </w:tr>
      <w:tr>
        <w:tc>
          <w:tcPr>
            <w:tcW w:type="dxa" w:w="2880"/>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Team Meeting Attendance</w:t>
            </w:r>
          </w:p>
        </w:tc>
        <w:tc>
          <w:tcPr>
            <w:tcW w:type="dxa" w:w="2376"/>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At least 90% attendance</w:t>
            </w:r>
          </w:p>
        </w:tc>
        <w:tc>
          <w:tcPr>
            <w:tcW w:type="dxa" w:w="4824"/>
            <w:vAlign w:val="center"/>
            <w:tcMar>
              <w:top w:w="50" w:type="dxa"/>
              <w:start w:w="70" w:type="dxa"/>
              <w:bottom w:w="50" w:type="dxa"/>
              <w:end w:w="70" w:type="dxa"/>
            </w:tcMar>
          </w:tcPr>
          <w:p>
            <w:pPr>
              <w:spacing w:after="0" w:before="0" w:line="240" w:lineRule="auto"/>
              <w:jc w:val="left"/>
            </w:pPr>
            <w:r>
              <w:rPr>
                <w:rFonts w:ascii="Times New Roman" w:hAnsi="Times New Roman" w:eastAsia="Times New Roman"/>
                <w:sz w:val="15"/>
              </w:rPr>
              <w:t>Attended member-sessions ÷ planned member-sessions × 100</w:t>
            </w:r>
          </w:p>
        </w:tc>
      </w:tr>
      <w:tr>
        <w:tc>
          <w:tcPr>
            <w:tcW w:type="dxa" w:w="2880"/>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Blocker Response Time</w:t>
            </w:r>
          </w:p>
        </w:tc>
        <w:tc>
          <w:tcPr>
            <w:tcW w:type="dxa" w:w="2376"/>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Acknowledge within 1 working day</w:t>
            </w:r>
          </w:p>
        </w:tc>
        <w:tc>
          <w:tcPr>
            <w:tcW w:type="dxa" w:w="4824"/>
            <w:vAlign w:val="center"/>
            <w:tcMar>
              <w:top w:w="50" w:type="dxa"/>
              <w:start w:w="70" w:type="dxa"/>
              <w:bottom w:w="50" w:type="dxa"/>
              <w:end w:w="70" w:type="dxa"/>
            </w:tcMar>
            <w:shd w:fill="EAF0F7"/>
          </w:tcPr>
          <w:p>
            <w:pPr>
              <w:spacing w:after="0" w:before="0" w:line="240" w:lineRule="auto"/>
              <w:jc w:val="left"/>
            </w:pPr>
            <w:r>
              <w:rPr>
                <w:rFonts w:ascii="Times New Roman" w:hAnsi="Times New Roman" w:eastAsia="Times New Roman"/>
                <w:sz w:val="15"/>
              </w:rPr>
              <w:t>Track time from blocker report to team response in Jira or team notes</w:t>
            </w:r>
          </w:p>
        </w:tc>
      </w:tr>
    </w:tbl>
    <w:p>
      <w:pPr>
        <w:spacing w:after="0"/>
      </w:pPr>
    </w:p>
    <w:p>
      <w:pPr>
        <w:pStyle w:val="Heading1"/>
      </w:pPr>
      <w:r>
        <w:rPr>
          <w:rFonts w:ascii="Times New Roman" w:hAnsi="Times New Roman" w:eastAsia="Times New Roman"/>
        </w:rPr>
        <w:t>Conclusion</w:t>
      </w:r>
    </w:p>
    <w:p>
      <w:r>
        <w:rPr>
          <w:rFonts w:ascii="Times New Roman" w:hAnsi="Times New Roman" w:eastAsia="Times New Roman"/>
        </w:rPr>
        <w:t>This plan establishes a practical structure for coordinating the Hotel Booking System project from planning through final presentation. A clear schedule and milestone reviews support timely delivery; risk assessment encourages early action on potential problems; and KPIs provide measurable evidence of progress, development, testing, and collaboration. Consistent communication, shared ownership, and disciplined use of GitHub and Jira will help the team deliver a more reliable and well-documented graduation project.</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646464"/>
        <w:sz w:val="16"/>
      </w:rPr>
      <w:t>DEPI GRADUATION PROJECT  |  HOTEL BOOKING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eastAsia="Times New Roman"/>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eastAsia="Times New Roman"/>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Project Planning &amp; Management</dc:title>
  <dc:subject>DEPI Graduation Project</dc:subject>
  <dc:creator>Abdelhamid Adel Abdelhamid Abdelrahman</dc:creator>
  <cp:keywords>DEPI, Hotel Booking System, Project Planning, Risk Management, KPIs</cp:keywords>
  <dc:description>generated by python-docx</dc:description>
  <cp:lastModifiedBy/>
  <cp:revision>1</cp:revision>
  <dcterms:created xsi:type="dcterms:W3CDTF">2013-12-23T23:15:00Z</dcterms:created>
  <dcterms:modified xsi:type="dcterms:W3CDTF">2013-12-23T23:15:00Z</dcterms:modified>
  <cp:category/>
</cp:coreProperties>
</file>