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5733" w14:textId="113CE082" w:rsidR="003C51FE" w:rsidRPr="004E7F0E" w:rsidRDefault="003C51FE" w:rsidP="003C51FE">
      <w:pPr>
        <w:jc w:val="center"/>
        <w:rPr>
          <w:b/>
          <w:bCs/>
        </w:rPr>
      </w:pPr>
      <w:r w:rsidRPr="004E7F0E">
        <w:rPr>
          <w:b/>
          <w:bCs/>
        </w:rPr>
        <w:t>Département Génie électrique et informatique</w:t>
      </w:r>
      <w:r w:rsidRPr="004E7F0E">
        <w:rPr>
          <w:b/>
          <w:bCs/>
        </w:rPr>
        <w:br/>
      </w:r>
      <w:r>
        <w:rPr>
          <w:b/>
          <w:bCs/>
        </w:rPr>
        <w:t>Filière g</w:t>
      </w:r>
      <w:r w:rsidRPr="004E7F0E">
        <w:rPr>
          <w:b/>
          <w:bCs/>
        </w:rPr>
        <w:t>énie des systèmes embarqués et informatique industrielle</w:t>
      </w:r>
      <w:r w:rsidRPr="004E7F0E">
        <w:rPr>
          <w:b/>
          <w:bCs/>
        </w:rPr>
        <w:br/>
      </w:r>
    </w:p>
    <w:p w14:paraId="352811F3" w14:textId="77777777" w:rsidR="003C51FE" w:rsidRDefault="003C51FE" w:rsidP="003C51FE">
      <w:pPr>
        <w:jc w:val="center"/>
      </w:pPr>
    </w:p>
    <w:p w14:paraId="4AF1EA81" w14:textId="77777777" w:rsidR="003C51FE" w:rsidRDefault="003C51FE" w:rsidP="003C51FE">
      <w:pPr>
        <w:jc w:val="center"/>
      </w:pPr>
    </w:p>
    <w:p w14:paraId="3DBE265D" w14:textId="158E1E38" w:rsidR="003C51FE" w:rsidRDefault="003C51FE" w:rsidP="003C51FE">
      <w:pPr>
        <w:tabs>
          <w:tab w:val="left" w:pos="1843"/>
        </w:tabs>
        <w:jc w:val="center"/>
        <w:rPr>
          <w:b/>
          <w:bCs/>
          <w:sz w:val="28"/>
          <w:szCs w:val="28"/>
        </w:rPr>
      </w:pPr>
      <w:r w:rsidRPr="004E7F0E">
        <w:rPr>
          <w:b/>
          <w:bCs/>
          <w:sz w:val="28"/>
          <w:szCs w:val="28"/>
        </w:rPr>
        <w:t>Rapport Des Travaux Pratiques</w:t>
      </w:r>
      <w:r>
        <w:rPr>
          <w:b/>
          <w:bCs/>
          <w:sz w:val="28"/>
          <w:szCs w:val="28"/>
        </w:rPr>
        <w:t xml:space="preserve"> De</w:t>
      </w:r>
      <w:r w:rsidRPr="004E7F0E">
        <w:rPr>
          <w:b/>
          <w:bCs/>
          <w:sz w:val="28"/>
          <w:szCs w:val="28"/>
        </w:rPr>
        <w:br/>
        <w:t>Traitement de</w:t>
      </w:r>
      <w:r>
        <w:rPr>
          <w:b/>
          <w:bCs/>
          <w:sz w:val="28"/>
          <w:szCs w:val="28"/>
        </w:rPr>
        <w:t xml:space="preserve"> signal de</w:t>
      </w:r>
      <w:r w:rsidRPr="004E7F0E">
        <w:rPr>
          <w:b/>
          <w:bCs/>
          <w:sz w:val="28"/>
          <w:szCs w:val="28"/>
        </w:rPr>
        <w:t xml:space="preserve"> la parole</w:t>
      </w:r>
    </w:p>
    <w:p w14:paraId="082A077D" w14:textId="7ADEA1E1" w:rsidR="003C51FE" w:rsidRDefault="003C51FE" w:rsidP="003C51FE">
      <w:pPr>
        <w:tabs>
          <w:tab w:val="left" w:pos="1843"/>
        </w:tabs>
        <w:jc w:val="center"/>
        <w:rPr>
          <w:b/>
          <w:bCs/>
          <w:sz w:val="28"/>
          <w:szCs w:val="28"/>
        </w:rPr>
      </w:pPr>
      <w:r>
        <w:rPr>
          <w:b/>
          <w:bCs/>
          <w:sz w:val="28"/>
          <w:szCs w:val="28"/>
        </w:rPr>
        <w:t>Année universitaire 2021-2022</w:t>
      </w:r>
    </w:p>
    <w:p w14:paraId="49F531CB" w14:textId="5E8418BA" w:rsidR="003C51FE" w:rsidRDefault="003C51FE" w:rsidP="003C51FE">
      <w:pPr>
        <w:tabs>
          <w:tab w:val="left" w:pos="1843"/>
        </w:tabs>
        <w:jc w:val="center"/>
        <w:rPr>
          <w:b/>
          <w:bCs/>
          <w:sz w:val="28"/>
          <w:szCs w:val="28"/>
        </w:rPr>
      </w:pPr>
    </w:p>
    <w:p w14:paraId="0CB58B90" w14:textId="2BB7CDAF" w:rsidR="003C51FE" w:rsidRDefault="003C51FE" w:rsidP="003C51FE">
      <w:pPr>
        <w:tabs>
          <w:tab w:val="left" w:pos="1843"/>
        </w:tabs>
        <w:jc w:val="center"/>
        <w:rPr>
          <w:b/>
          <w:bCs/>
          <w:sz w:val="28"/>
          <w:szCs w:val="28"/>
        </w:rPr>
      </w:pPr>
    </w:p>
    <w:p w14:paraId="455A7928" w14:textId="40A69C80" w:rsidR="003C51FE" w:rsidRDefault="003C51FE" w:rsidP="003C51FE">
      <w:pPr>
        <w:tabs>
          <w:tab w:val="left" w:pos="1843"/>
        </w:tabs>
        <w:jc w:val="center"/>
        <w:rPr>
          <w:b/>
          <w:bCs/>
          <w:sz w:val="28"/>
          <w:szCs w:val="28"/>
        </w:rPr>
      </w:pPr>
    </w:p>
    <w:p w14:paraId="43FCC033" w14:textId="52CEA880" w:rsidR="003C51FE" w:rsidRDefault="004852CA" w:rsidP="003C51FE">
      <w:pPr>
        <w:tabs>
          <w:tab w:val="left" w:pos="1843"/>
        </w:tabs>
        <w:jc w:val="center"/>
        <w:rPr>
          <w:b/>
          <w:bCs/>
          <w:sz w:val="28"/>
          <w:szCs w:val="28"/>
        </w:rPr>
      </w:pPr>
      <w:r>
        <w:rPr>
          <w:noProof/>
        </w:rPr>
        <w:drawing>
          <wp:anchor distT="0" distB="0" distL="114300" distR="114300" simplePos="0" relativeHeight="251661312" behindDoc="1" locked="0" layoutInCell="1" allowOverlap="1" wp14:anchorId="38003887" wp14:editId="4BB062D5">
            <wp:simplePos x="0" y="0"/>
            <wp:positionH relativeFrom="margin">
              <wp:posOffset>-209550</wp:posOffset>
            </wp:positionH>
            <wp:positionV relativeFrom="paragraph">
              <wp:posOffset>343535</wp:posOffset>
            </wp:positionV>
            <wp:extent cx="3569582" cy="2666051"/>
            <wp:effectExtent l="0" t="0" r="0" b="1270"/>
            <wp:wrapTight wrapText="bothSides">
              <wp:wrapPolygon edited="0">
                <wp:start x="0" y="0"/>
                <wp:lineTo x="0" y="21456"/>
                <wp:lineTo x="21442" y="21456"/>
                <wp:lineTo x="2144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3569582" cy="2666051"/>
                    </a:xfrm>
                    <a:prstGeom prst="rect">
                      <a:avLst/>
                    </a:prstGeom>
                  </pic:spPr>
                </pic:pic>
              </a:graphicData>
            </a:graphic>
            <wp14:sizeRelH relativeFrom="page">
              <wp14:pctWidth>0</wp14:pctWidth>
            </wp14:sizeRelH>
            <wp14:sizeRelV relativeFrom="page">
              <wp14:pctHeight>0</wp14:pctHeight>
            </wp14:sizeRelV>
          </wp:anchor>
        </w:drawing>
      </w:r>
    </w:p>
    <w:p w14:paraId="38876168" w14:textId="0548C181" w:rsidR="003C51FE" w:rsidRDefault="00452DB8" w:rsidP="003C51FE">
      <w:pPr>
        <w:tabs>
          <w:tab w:val="left" w:pos="1843"/>
        </w:tabs>
        <w:jc w:val="center"/>
        <w:rPr>
          <w:b/>
          <w:bCs/>
          <w:sz w:val="28"/>
          <w:szCs w:val="28"/>
        </w:rPr>
      </w:pPr>
      <w:r>
        <w:rPr>
          <w:noProof/>
        </w:rPr>
        <mc:AlternateContent>
          <mc:Choice Requires="wps">
            <w:drawing>
              <wp:inline distT="0" distB="0" distL="0" distR="0" wp14:anchorId="75A1FEE8" wp14:editId="596F74E1">
                <wp:extent cx="304800" cy="304800"/>
                <wp:effectExtent l="0" t="0" r="0" b="0"/>
                <wp:docPr id="2" name="Rectangle 2" descr="T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63375" id="Rectangle 2" o:spid="_x0000_s1026" alt="TP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I3i5zxAQAA0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5EFDF6E6" w14:textId="6F6062C0" w:rsidR="003C51FE" w:rsidRDefault="004852CA" w:rsidP="003C51FE">
      <w:pPr>
        <w:tabs>
          <w:tab w:val="left" w:pos="1843"/>
        </w:tabs>
        <w:jc w:val="center"/>
        <w:rPr>
          <w:b/>
          <w:bCs/>
          <w:sz w:val="28"/>
          <w:szCs w:val="28"/>
        </w:rPr>
      </w:pPr>
      <w:r>
        <w:rPr>
          <w:noProof/>
        </w:rPr>
        <w:drawing>
          <wp:anchor distT="0" distB="0" distL="114300" distR="114300" simplePos="0" relativeHeight="251660288" behindDoc="1" locked="0" layoutInCell="1" allowOverlap="1" wp14:anchorId="597B6DF0" wp14:editId="51263A72">
            <wp:simplePos x="0" y="0"/>
            <wp:positionH relativeFrom="column">
              <wp:posOffset>3364230</wp:posOffset>
            </wp:positionH>
            <wp:positionV relativeFrom="paragraph">
              <wp:posOffset>359410</wp:posOffset>
            </wp:positionV>
            <wp:extent cx="2688590" cy="876300"/>
            <wp:effectExtent l="0" t="0" r="0" b="0"/>
            <wp:wrapTight wrapText="bothSides">
              <wp:wrapPolygon edited="0">
                <wp:start x="0" y="0"/>
                <wp:lineTo x="0" y="21130"/>
                <wp:lineTo x="21427" y="21130"/>
                <wp:lineTo x="21427" y="0"/>
                <wp:lineTo x="0" y="0"/>
              </wp:wrapPolygon>
            </wp:wrapTight>
            <wp:docPr id="4" name="Image 4" descr="Ya está disponible una nueva versión de GNU Radio | Mancom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 está disponible una nueva versión de GNU Radio | Mancomú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811" t="34592" r="24436" b="30816"/>
                    <a:stretch/>
                  </pic:blipFill>
                  <pic:spPr bwMode="auto">
                    <a:xfrm>
                      <a:off x="0" y="0"/>
                      <a:ext cx="2688590"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7325BD" w14:textId="54FC5547" w:rsidR="003C51FE" w:rsidRDefault="00452DB8" w:rsidP="00452DB8">
      <w:pPr>
        <w:tabs>
          <w:tab w:val="left" w:pos="1843"/>
        </w:tabs>
        <w:rPr>
          <w:b/>
          <w:bCs/>
          <w:sz w:val="28"/>
          <w:szCs w:val="28"/>
        </w:rPr>
      </w:pPr>
      <w:r>
        <w:rPr>
          <w:noProof/>
        </w:rPr>
        <mc:AlternateContent>
          <mc:Choice Requires="wps">
            <w:drawing>
              <wp:inline distT="0" distB="0" distL="0" distR="0" wp14:anchorId="6FAA7A66" wp14:editId="3B418D81">
                <wp:extent cx="304800" cy="304800"/>
                <wp:effectExtent l="0" t="0" r="0" b="0"/>
                <wp:docPr id="3" name="Rectangle 3" descr="T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CFECE" id="Rectangle 3" o:spid="_x0000_s1026" alt="TP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4RIMM8gEAANA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452DB8">
        <w:t xml:space="preserve"> </w:t>
      </w:r>
    </w:p>
    <w:p w14:paraId="298040C1" w14:textId="382DC034" w:rsidR="00452DB8" w:rsidRDefault="00452DB8" w:rsidP="003C51FE">
      <w:pPr>
        <w:tabs>
          <w:tab w:val="left" w:pos="1843"/>
        </w:tabs>
        <w:jc w:val="center"/>
        <w:rPr>
          <w:b/>
          <w:bCs/>
          <w:sz w:val="28"/>
          <w:szCs w:val="28"/>
        </w:rPr>
      </w:pPr>
    </w:p>
    <w:p w14:paraId="318B5371" w14:textId="3473331F" w:rsidR="00452DB8" w:rsidRDefault="00452DB8" w:rsidP="003C51FE">
      <w:pPr>
        <w:tabs>
          <w:tab w:val="left" w:pos="1843"/>
        </w:tabs>
        <w:jc w:val="center"/>
        <w:rPr>
          <w:b/>
          <w:bCs/>
          <w:sz w:val="28"/>
          <w:szCs w:val="28"/>
        </w:rPr>
      </w:pPr>
    </w:p>
    <w:p w14:paraId="10E8A92B" w14:textId="626DE9BE" w:rsidR="00452DB8" w:rsidRDefault="00452DB8" w:rsidP="003C51FE">
      <w:pPr>
        <w:tabs>
          <w:tab w:val="left" w:pos="1843"/>
        </w:tabs>
        <w:jc w:val="center"/>
        <w:rPr>
          <w:b/>
          <w:bCs/>
          <w:sz w:val="28"/>
          <w:szCs w:val="28"/>
        </w:rPr>
      </w:pPr>
    </w:p>
    <w:p w14:paraId="74094636" w14:textId="709682FC" w:rsidR="003C51FE" w:rsidRDefault="003C51FE" w:rsidP="003C51FE">
      <w:pPr>
        <w:tabs>
          <w:tab w:val="left" w:pos="1843"/>
        </w:tabs>
        <w:jc w:val="center"/>
        <w:rPr>
          <w:b/>
          <w:bCs/>
          <w:sz w:val="28"/>
          <w:szCs w:val="28"/>
        </w:rPr>
      </w:pPr>
    </w:p>
    <w:p w14:paraId="592BF5CE" w14:textId="77777777" w:rsidR="004852CA" w:rsidRDefault="004852CA" w:rsidP="003C51FE">
      <w:pPr>
        <w:tabs>
          <w:tab w:val="left" w:pos="1843"/>
        </w:tabs>
        <w:jc w:val="center"/>
        <w:rPr>
          <w:b/>
          <w:bCs/>
          <w:sz w:val="28"/>
          <w:szCs w:val="28"/>
        </w:rPr>
      </w:pPr>
    </w:p>
    <w:p w14:paraId="3F6F6F78" w14:textId="00C82D8F" w:rsidR="003C51FE" w:rsidRDefault="003C51FE" w:rsidP="003C51FE">
      <w:pPr>
        <w:tabs>
          <w:tab w:val="left" w:pos="1843"/>
        </w:tabs>
        <w:jc w:val="center"/>
        <w:rPr>
          <w:b/>
          <w:bCs/>
          <w:sz w:val="28"/>
          <w:szCs w:val="28"/>
        </w:rPr>
      </w:pPr>
    </w:p>
    <w:p w14:paraId="03689CB9" w14:textId="1A887170" w:rsidR="003C51FE" w:rsidRPr="00E173D2" w:rsidRDefault="004852CA" w:rsidP="003C51FE">
      <w:pPr>
        <w:tabs>
          <w:tab w:val="left" w:pos="1843"/>
        </w:tabs>
        <w:rPr>
          <w:b/>
          <w:bCs/>
          <w:sz w:val="26"/>
          <w:szCs w:val="26"/>
        </w:rPr>
      </w:pPr>
      <w:r>
        <w:rPr>
          <w:b/>
          <w:bCs/>
          <w:noProof/>
          <w:sz w:val="28"/>
          <w:szCs w:val="28"/>
        </w:rPr>
        <mc:AlternateContent>
          <mc:Choice Requires="wps">
            <w:drawing>
              <wp:anchor distT="0" distB="0" distL="114300" distR="114300" simplePos="0" relativeHeight="251659264" behindDoc="0" locked="0" layoutInCell="1" allowOverlap="1" wp14:anchorId="3796798D" wp14:editId="12CA88A6">
                <wp:simplePos x="0" y="0"/>
                <wp:positionH relativeFrom="column">
                  <wp:posOffset>4348480</wp:posOffset>
                </wp:positionH>
                <wp:positionV relativeFrom="paragraph">
                  <wp:posOffset>10160</wp:posOffset>
                </wp:positionV>
                <wp:extent cx="1885950" cy="8286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885950" cy="828675"/>
                        </a:xfrm>
                        <a:prstGeom prst="rect">
                          <a:avLst/>
                        </a:prstGeom>
                        <a:solidFill>
                          <a:schemeClr val="lt1"/>
                        </a:solidFill>
                        <a:ln w="6350">
                          <a:noFill/>
                        </a:ln>
                      </wps:spPr>
                      <wps:txbx>
                        <w:txbxContent>
                          <w:p w14:paraId="2823605F" w14:textId="67B5A8AD" w:rsidR="003C51FE" w:rsidRPr="003C51FE" w:rsidRDefault="003C51FE" w:rsidP="003C51FE">
                            <w:pPr>
                              <w:tabs>
                                <w:tab w:val="left" w:pos="1843"/>
                              </w:tabs>
                              <w:rPr>
                                <w:b/>
                                <w:bCs/>
                                <w:sz w:val="26"/>
                                <w:szCs w:val="26"/>
                              </w:rPr>
                            </w:pPr>
                            <w:r w:rsidRPr="003C51FE">
                              <w:rPr>
                                <w:b/>
                                <w:bCs/>
                                <w:sz w:val="26"/>
                                <w:szCs w:val="26"/>
                              </w:rPr>
                              <w:t>Préparé et encadré par :</w:t>
                            </w:r>
                          </w:p>
                          <w:p w14:paraId="363881C8" w14:textId="767E913B" w:rsidR="003C51FE" w:rsidRPr="003C51FE" w:rsidRDefault="004852CA" w:rsidP="003C51FE">
                            <w:pPr>
                              <w:tabs>
                                <w:tab w:val="left" w:pos="1843"/>
                              </w:tabs>
                              <w:rPr>
                                <w:sz w:val="28"/>
                                <w:szCs w:val="28"/>
                              </w:rPr>
                            </w:pPr>
                            <w:r>
                              <w:rPr>
                                <w:sz w:val="26"/>
                                <w:szCs w:val="26"/>
                              </w:rPr>
                              <w:t xml:space="preserve">Mr. </w:t>
                            </w:r>
                            <w:r w:rsidR="003C51FE" w:rsidRPr="003C51FE">
                              <w:rPr>
                                <w:sz w:val="26"/>
                                <w:szCs w:val="26"/>
                              </w:rPr>
                              <w:t xml:space="preserve">Hicham </w:t>
                            </w:r>
                            <w:proofErr w:type="spellStart"/>
                            <w:r w:rsidR="003C51FE" w:rsidRPr="003C51FE">
                              <w:rPr>
                                <w:sz w:val="26"/>
                                <w:szCs w:val="26"/>
                              </w:rPr>
                              <w:t>Belkbir</w:t>
                            </w:r>
                            <w:proofErr w:type="spellEnd"/>
                            <w:r w:rsidR="003C51FE" w:rsidRPr="003C51FE">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6798D" id="_x0000_t202" coordsize="21600,21600" o:spt="202" path="m,l,21600r21600,l21600,xe">
                <v:stroke joinstyle="miter"/>
                <v:path gradientshapeok="t" o:connecttype="rect"/>
              </v:shapetype>
              <v:shape id="Zone de texte 1" o:spid="_x0000_s1026" type="#_x0000_t202" style="position:absolute;margin-left:342.4pt;margin-top:.8pt;width:148.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" fillcolor="white [3201]" stroked="f" strokeweight=".5pt">
                <v:textbox>
                  <w:txbxContent>
                    <w:p w14:paraId="2823605F" w14:textId="67B5A8AD" w:rsidR="003C51FE" w:rsidRPr="003C51FE" w:rsidRDefault="003C51FE" w:rsidP="003C51FE">
                      <w:pPr>
                        <w:tabs>
                          <w:tab w:val="left" w:pos="1843"/>
                        </w:tabs>
                        <w:rPr>
                          <w:b/>
                          <w:bCs/>
                          <w:sz w:val="26"/>
                          <w:szCs w:val="26"/>
                        </w:rPr>
                      </w:pPr>
                      <w:r w:rsidRPr="003C51FE">
                        <w:rPr>
                          <w:b/>
                          <w:bCs/>
                          <w:sz w:val="26"/>
                          <w:szCs w:val="26"/>
                        </w:rPr>
                        <w:t>Préparé et encadré par :</w:t>
                      </w:r>
                    </w:p>
                    <w:p w14:paraId="363881C8" w14:textId="767E913B" w:rsidR="003C51FE" w:rsidRPr="003C51FE" w:rsidRDefault="004852CA" w:rsidP="003C51FE">
                      <w:pPr>
                        <w:tabs>
                          <w:tab w:val="left" w:pos="1843"/>
                        </w:tabs>
                        <w:rPr>
                          <w:sz w:val="28"/>
                          <w:szCs w:val="28"/>
                        </w:rPr>
                      </w:pPr>
                      <w:r>
                        <w:rPr>
                          <w:sz w:val="26"/>
                          <w:szCs w:val="26"/>
                        </w:rPr>
                        <w:t xml:space="preserve">Mr. </w:t>
                      </w:r>
                      <w:r w:rsidR="003C51FE" w:rsidRPr="003C51FE">
                        <w:rPr>
                          <w:sz w:val="26"/>
                          <w:szCs w:val="26"/>
                        </w:rPr>
                        <w:t xml:space="preserve">Hicham </w:t>
                      </w:r>
                      <w:proofErr w:type="spellStart"/>
                      <w:r w:rsidR="003C51FE" w:rsidRPr="003C51FE">
                        <w:rPr>
                          <w:sz w:val="26"/>
                          <w:szCs w:val="26"/>
                        </w:rPr>
                        <w:t>Belkbir</w:t>
                      </w:r>
                      <w:proofErr w:type="spellEnd"/>
                      <w:r w:rsidR="003C51FE" w:rsidRPr="003C51FE">
                        <w:rPr>
                          <w:sz w:val="24"/>
                          <w:szCs w:val="24"/>
                        </w:rPr>
                        <w:t xml:space="preserve"> </w:t>
                      </w:r>
                    </w:p>
                  </w:txbxContent>
                </v:textbox>
              </v:shape>
            </w:pict>
          </mc:Fallback>
        </mc:AlternateContent>
      </w:r>
      <w:r w:rsidR="003C51FE" w:rsidRPr="00E173D2">
        <w:rPr>
          <w:b/>
          <w:bCs/>
          <w:sz w:val="26"/>
          <w:szCs w:val="26"/>
        </w:rPr>
        <w:t>Rédigé par :</w:t>
      </w:r>
    </w:p>
    <w:p w14:paraId="3217B007" w14:textId="0F1B25E8" w:rsidR="003C51FE" w:rsidRPr="00E173D2" w:rsidRDefault="003C51FE" w:rsidP="003C51FE">
      <w:pPr>
        <w:tabs>
          <w:tab w:val="left" w:pos="1843"/>
        </w:tabs>
        <w:rPr>
          <w:sz w:val="26"/>
          <w:szCs w:val="26"/>
        </w:rPr>
      </w:pPr>
      <w:r w:rsidRPr="00E173D2">
        <w:rPr>
          <w:sz w:val="26"/>
          <w:szCs w:val="26"/>
        </w:rPr>
        <w:t xml:space="preserve">Abdelkarim </w:t>
      </w:r>
      <w:proofErr w:type="spellStart"/>
      <w:r w:rsidRPr="00E173D2">
        <w:rPr>
          <w:sz w:val="26"/>
          <w:szCs w:val="26"/>
        </w:rPr>
        <w:t>Benjilali</w:t>
      </w:r>
      <w:proofErr w:type="spellEnd"/>
    </w:p>
    <w:p w14:paraId="1F89F7E5" w14:textId="1B548B33" w:rsidR="003C51FE" w:rsidRDefault="003C51FE" w:rsidP="003C51FE">
      <w:pPr>
        <w:tabs>
          <w:tab w:val="left" w:pos="1843"/>
        </w:tabs>
        <w:rPr>
          <w:sz w:val="26"/>
          <w:szCs w:val="26"/>
        </w:rPr>
      </w:pPr>
      <w:r w:rsidRPr="00E173D2">
        <w:rPr>
          <w:sz w:val="26"/>
          <w:szCs w:val="26"/>
        </w:rPr>
        <w:t xml:space="preserve">Dahmani </w:t>
      </w:r>
      <w:proofErr w:type="spellStart"/>
      <w:r w:rsidRPr="00E173D2">
        <w:rPr>
          <w:sz w:val="26"/>
          <w:szCs w:val="26"/>
        </w:rPr>
        <w:t>Maryem</w:t>
      </w:r>
      <w:proofErr w:type="spellEnd"/>
    </w:p>
    <w:p w14:paraId="156CEA7D" w14:textId="0E6C716A" w:rsidR="00E173D2" w:rsidRDefault="00E173D2" w:rsidP="003C51FE">
      <w:pPr>
        <w:tabs>
          <w:tab w:val="left" w:pos="1843"/>
        </w:tabs>
        <w:rPr>
          <w:sz w:val="26"/>
          <w:szCs w:val="26"/>
        </w:rPr>
      </w:pPr>
    </w:p>
    <w:p w14:paraId="7147A53B" w14:textId="649AAB56" w:rsidR="00E173D2" w:rsidRDefault="00E173D2" w:rsidP="003C51FE">
      <w:pPr>
        <w:tabs>
          <w:tab w:val="left" w:pos="1843"/>
        </w:tabs>
        <w:rPr>
          <w:sz w:val="26"/>
          <w:szCs w:val="26"/>
        </w:rPr>
      </w:pPr>
    </w:p>
    <w:p w14:paraId="261BD2D8" w14:textId="1F33418E" w:rsidR="00E173D2" w:rsidRPr="009B4F9F" w:rsidRDefault="00885F59" w:rsidP="00885F59">
      <w:pPr>
        <w:pStyle w:val="ListParagraph"/>
        <w:numPr>
          <w:ilvl w:val="0"/>
          <w:numId w:val="1"/>
        </w:numPr>
        <w:tabs>
          <w:tab w:val="left" w:pos="1843"/>
        </w:tabs>
        <w:rPr>
          <w:b/>
          <w:bCs/>
          <w:sz w:val="32"/>
          <w:szCs w:val="32"/>
        </w:rPr>
      </w:pPr>
      <w:r w:rsidRPr="009B4F9F">
        <w:rPr>
          <w:b/>
          <w:bCs/>
          <w:sz w:val="32"/>
          <w:szCs w:val="32"/>
        </w:rPr>
        <w:t>Introduction :</w:t>
      </w:r>
    </w:p>
    <w:p w14:paraId="545EC661" w14:textId="05FF5C69" w:rsidR="00E173D2" w:rsidRDefault="00885F59" w:rsidP="003C51FE">
      <w:pPr>
        <w:tabs>
          <w:tab w:val="left" w:pos="1843"/>
        </w:tabs>
        <w:rPr>
          <w:sz w:val="26"/>
          <w:szCs w:val="26"/>
        </w:rPr>
      </w:pPr>
      <w:r>
        <w:rPr>
          <w:sz w:val="26"/>
          <w:szCs w:val="26"/>
        </w:rPr>
        <w:t>Le processus d’acquisition du signal de la parole est contraint par les paramètres de configuration du hardware utilisée dans le processus d’acquisition. Le bon choix de la fréquence d’échantillonnage Fs et de la résolution numérique des échantillons aura un impact direct sur le processus de post-traitement des données de ce signal.</w:t>
      </w:r>
    </w:p>
    <w:p w14:paraId="2E0A5AC1" w14:textId="15111172" w:rsidR="00885F59" w:rsidRDefault="00885F59" w:rsidP="003C51FE">
      <w:pPr>
        <w:tabs>
          <w:tab w:val="left" w:pos="1843"/>
        </w:tabs>
        <w:rPr>
          <w:sz w:val="26"/>
          <w:szCs w:val="26"/>
        </w:rPr>
      </w:pPr>
      <w:r>
        <w:rPr>
          <w:sz w:val="26"/>
          <w:szCs w:val="26"/>
        </w:rPr>
        <w:t>Dans cette séance, nous allons mettre l’accent sur les opérateurs d’échantillonnage, de quantification et d’analyse spectro-temporelle du signal de la parole. Toutes les simulations se déroulement sur GNU Radio Companion.</w:t>
      </w:r>
    </w:p>
    <w:p w14:paraId="0A5A795A" w14:textId="33764BC2" w:rsidR="009B4F9F" w:rsidRDefault="009B4F9F" w:rsidP="003C51FE">
      <w:pPr>
        <w:tabs>
          <w:tab w:val="left" w:pos="1843"/>
        </w:tabs>
        <w:rPr>
          <w:sz w:val="26"/>
          <w:szCs w:val="26"/>
        </w:rPr>
      </w:pPr>
    </w:p>
    <w:p w14:paraId="51A06C91" w14:textId="482F40DA" w:rsidR="00885F59" w:rsidRPr="00AF17DF" w:rsidRDefault="00BC20CE" w:rsidP="00885F59">
      <w:pPr>
        <w:pStyle w:val="ListParagraph"/>
        <w:numPr>
          <w:ilvl w:val="0"/>
          <w:numId w:val="1"/>
        </w:numPr>
        <w:tabs>
          <w:tab w:val="left" w:pos="1843"/>
        </w:tabs>
        <w:rPr>
          <w:b/>
          <w:bCs/>
          <w:sz w:val="26"/>
          <w:szCs w:val="26"/>
        </w:rPr>
      </w:pPr>
      <w:proofErr w:type="gramStart"/>
      <w:r>
        <w:rPr>
          <w:b/>
          <w:bCs/>
          <w:sz w:val="32"/>
          <w:szCs w:val="32"/>
        </w:rPr>
        <w:t>Analyse spectral</w:t>
      </w:r>
      <w:proofErr w:type="gramEnd"/>
      <w:r>
        <w:rPr>
          <w:b/>
          <w:bCs/>
          <w:sz w:val="32"/>
          <w:szCs w:val="32"/>
        </w:rPr>
        <w:t xml:space="preserve"> du signal de la parole :</w:t>
      </w:r>
    </w:p>
    <w:p w14:paraId="08BBAA29" w14:textId="353E6457" w:rsidR="00BC20CE" w:rsidRPr="000E07A0" w:rsidRDefault="00BC20CE" w:rsidP="00BC20CE">
      <w:pPr>
        <w:tabs>
          <w:tab w:val="left" w:pos="1843"/>
        </w:tabs>
        <w:rPr>
          <w:sz w:val="26"/>
          <w:szCs w:val="26"/>
        </w:rPr>
      </w:pPr>
      <w:r w:rsidRPr="000E07A0">
        <w:rPr>
          <w:sz w:val="26"/>
          <w:szCs w:val="26"/>
        </w:rPr>
        <w:t xml:space="preserve">Dans cette partie </w:t>
      </w:r>
      <w:r w:rsidR="000E07A0" w:rsidRPr="000E07A0">
        <w:rPr>
          <w:sz w:val="26"/>
          <w:szCs w:val="26"/>
        </w:rPr>
        <w:t>o</w:t>
      </w:r>
      <w:r w:rsidRPr="000E07A0">
        <w:rPr>
          <w:sz w:val="26"/>
          <w:szCs w:val="26"/>
        </w:rPr>
        <w:t xml:space="preserve">n vise </w:t>
      </w:r>
      <w:proofErr w:type="gramStart"/>
      <w:r w:rsidRPr="000E07A0">
        <w:rPr>
          <w:sz w:val="26"/>
          <w:szCs w:val="26"/>
        </w:rPr>
        <w:t>a</w:t>
      </w:r>
      <w:proofErr w:type="gramEnd"/>
      <w:r w:rsidRPr="000E07A0">
        <w:rPr>
          <w:sz w:val="26"/>
          <w:szCs w:val="26"/>
        </w:rPr>
        <w:t xml:space="preserve"> calculer le spectre entier de la </w:t>
      </w:r>
      <w:r w:rsidR="000E07A0" w:rsidRPr="000E07A0">
        <w:rPr>
          <w:sz w:val="26"/>
          <w:szCs w:val="26"/>
        </w:rPr>
        <w:t>séquence audio enregistrée sur votre ordinateur et l’afficher en utilisant un script externe a GNU Radio Compan</w:t>
      </w:r>
      <w:r w:rsidR="000E07A0">
        <w:rPr>
          <w:sz w:val="26"/>
          <w:szCs w:val="26"/>
        </w:rPr>
        <w:t>i</w:t>
      </w:r>
      <w:r w:rsidR="000E07A0" w:rsidRPr="000E07A0">
        <w:rPr>
          <w:sz w:val="26"/>
          <w:szCs w:val="26"/>
        </w:rPr>
        <w:t>ons.</w:t>
      </w:r>
      <w:r w:rsidR="00896D58">
        <w:rPr>
          <w:sz w:val="26"/>
          <w:szCs w:val="26"/>
        </w:rPr>
        <w:t xml:space="preserve"> </w:t>
      </w:r>
      <w:r w:rsidR="000E07A0">
        <w:rPr>
          <w:sz w:val="26"/>
          <w:szCs w:val="26"/>
        </w:rPr>
        <w:t>P</w:t>
      </w:r>
      <w:r w:rsidR="000E07A0" w:rsidRPr="000E07A0">
        <w:rPr>
          <w:sz w:val="26"/>
          <w:szCs w:val="26"/>
        </w:rPr>
        <w:t>our ce faire on a suivi les étapes suivantes :</w:t>
      </w:r>
    </w:p>
    <w:p w14:paraId="552F9C4F" w14:textId="15C57D54" w:rsidR="000E07A0" w:rsidRDefault="00896D58" w:rsidP="00896D58">
      <w:pPr>
        <w:pStyle w:val="ListParagraph"/>
        <w:numPr>
          <w:ilvl w:val="0"/>
          <w:numId w:val="6"/>
        </w:numPr>
        <w:tabs>
          <w:tab w:val="left" w:pos="1843"/>
        </w:tabs>
        <w:rPr>
          <w:sz w:val="26"/>
          <w:szCs w:val="26"/>
        </w:rPr>
      </w:pPr>
      <w:r w:rsidRPr="00896D58">
        <w:rPr>
          <w:sz w:val="26"/>
          <w:szCs w:val="26"/>
        </w:rPr>
        <w:t>On ouvre un nouveau fichier du simulateur GNU RADIO</w:t>
      </w:r>
    </w:p>
    <w:p w14:paraId="5465CD37" w14:textId="692DFF4D" w:rsidR="00896D58" w:rsidRDefault="00896D58" w:rsidP="00896D58">
      <w:pPr>
        <w:pStyle w:val="ListParagraph"/>
        <w:numPr>
          <w:ilvl w:val="0"/>
          <w:numId w:val="6"/>
        </w:numPr>
        <w:tabs>
          <w:tab w:val="left" w:pos="1843"/>
        </w:tabs>
        <w:rPr>
          <w:sz w:val="26"/>
          <w:szCs w:val="26"/>
        </w:rPr>
      </w:pPr>
      <w:r>
        <w:rPr>
          <w:sz w:val="26"/>
          <w:szCs w:val="26"/>
        </w:rPr>
        <w:t>On charge le fichier audio d’extension .</w:t>
      </w:r>
      <w:proofErr w:type="spellStart"/>
      <w:r>
        <w:rPr>
          <w:sz w:val="26"/>
          <w:szCs w:val="26"/>
        </w:rPr>
        <w:t>wav</w:t>
      </w:r>
      <w:proofErr w:type="spellEnd"/>
      <w:r>
        <w:rPr>
          <w:sz w:val="26"/>
          <w:szCs w:val="26"/>
        </w:rPr>
        <w:t xml:space="preserve"> enregistre la dernière séance a l’aide du block suivant :</w:t>
      </w:r>
    </w:p>
    <w:p w14:paraId="24A82B7E" w14:textId="07F704F3" w:rsidR="00896D58" w:rsidRDefault="00896D58" w:rsidP="00896D58">
      <w:pPr>
        <w:pStyle w:val="ListParagraph"/>
        <w:tabs>
          <w:tab w:val="left" w:pos="1843"/>
        </w:tabs>
        <w:jc w:val="center"/>
        <w:rPr>
          <w:sz w:val="26"/>
          <w:szCs w:val="26"/>
        </w:rPr>
      </w:pPr>
      <w:r>
        <w:rPr>
          <w:noProof/>
        </w:rPr>
        <w:drawing>
          <wp:inline distT="0" distB="0" distL="0" distR="0" wp14:anchorId="4E3C19F0" wp14:editId="72BBED38">
            <wp:extent cx="12954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676275"/>
                    </a:xfrm>
                    <a:prstGeom prst="rect">
                      <a:avLst/>
                    </a:prstGeom>
                  </pic:spPr>
                </pic:pic>
              </a:graphicData>
            </a:graphic>
          </wp:inline>
        </w:drawing>
      </w:r>
    </w:p>
    <w:p w14:paraId="2A85829F" w14:textId="6ADE39FC" w:rsidR="00896D58" w:rsidRDefault="00896D58" w:rsidP="00896D58">
      <w:pPr>
        <w:tabs>
          <w:tab w:val="left" w:pos="1843"/>
        </w:tabs>
        <w:rPr>
          <w:sz w:val="26"/>
          <w:szCs w:val="26"/>
        </w:rPr>
      </w:pPr>
      <w:r>
        <w:rPr>
          <w:sz w:val="26"/>
          <w:szCs w:val="26"/>
        </w:rPr>
        <w:t>Et le block Throttle comme le dernier TP :</w:t>
      </w:r>
    </w:p>
    <w:p w14:paraId="15E219BC" w14:textId="6937FB2E" w:rsidR="00896D58" w:rsidRDefault="00896D58" w:rsidP="00896D58">
      <w:pPr>
        <w:tabs>
          <w:tab w:val="left" w:pos="1843"/>
        </w:tabs>
        <w:jc w:val="center"/>
        <w:rPr>
          <w:sz w:val="26"/>
          <w:szCs w:val="26"/>
        </w:rPr>
      </w:pPr>
      <w:r>
        <w:rPr>
          <w:noProof/>
        </w:rPr>
        <w:drawing>
          <wp:inline distT="0" distB="0" distL="0" distR="0" wp14:anchorId="7DBFDFD7" wp14:editId="44FB4054">
            <wp:extent cx="25146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819150"/>
                    </a:xfrm>
                    <a:prstGeom prst="rect">
                      <a:avLst/>
                    </a:prstGeom>
                  </pic:spPr>
                </pic:pic>
              </a:graphicData>
            </a:graphic>
          </wp:inline>
        </w:drawing>
      </w:r>
    </w:p>
    <w:p w14:paraId="23AC0993" w14:textId="3DCDF8FE" w:rsidR="00896D58" w:rsidRDefault="00896D58" w:rsidP="00E7135F">
      <w:pPr>
        <w:pStyle w:val="ListParagraph"/>
        <w:numPr>
          <w:ilvl w:val="0"/>
          <w:numId w:val="6"/>
        </w:numPr>
        <w:tabs>
          <w:tab w:val="left" w:pos="1843"/>
        </w:tabs>
        <w:jc w:val="center"/>
        <w:rPr>
          <w:sz w:val="26"/>
          <w:szCs w:val="26"/>
        </w:rPr>
      </w:pPr>
      <w:r>
        <w:rPr>
          <w:sz w:val="26"/>
          <w:szCs w:val="26"/>
        </w:rPr>
        <w:t>On ajout</w:t>
      </w:r>
      <w:r w:rsidR="00E7135F">
        <w:rPr>
          <w:sz w:val="26"/>
          <w:szCs w:val="26"/>
        </w:rPr>
        <w:t>e</w:t>
      </w:r>
      <w:r>
        <w:rPr>
          <w:sz w:val="26"/>
          <w:szCs w:val="26"/>
        </w:rPr>
        <w:t xml:space="preserve"> le block du gain </w:t>
      </w:r>
      <w:r w:rsidR="00E7135F">
        <w:rPr>
          <w:sz w:val="26"/>
          <w:szCs w:val="26"/>
        </w:rPr>
        <w:t>pour utiliser la même valeur du gain chaque fois :</w:t>
      </w:r>
      <w:r w:rsidR="00E7135F">
        <w:rPr>
          <w:sz w:val="26"/>
          <w:szCs w:val="26"/>
        </w:rPr>
        <w:tab/>
      </w:r>
      <w:r w:rsidR="00E7135F">
        <w:rPr>
          <w:noProof/>
        </w:rPr>
        <w:drawing>
          <wp:inline distT="0" distB="0" distL="0" distR="0" wp14:anchorId="51049D5F" wp14:editId="3916239F">
            <wp:extent cx="86677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6775" cy="1133475"/>
                    </a:xfrm>
                    <a:prstGeom prst="rect">
                      <a:avLst/>
                    </a:prstGeom>
                  </pic:spPr>
                </pic:pic>
              </a:graphicData>
            </a:graphic>
          </wp:inline>
        </w:drawing>
      </w:r>
    </w:p>
    <w:p w14:paraId="24111136" w14:textId="29FA7866" w:rsidR="00E7135F" w:rsidRDefault="00E7135F" w:rsidP="00E7135F">
      <w:pPr>
        <w:pStyle w:val="ListParagraph"/>
        <w:numPr>
          <w:ilvl w:val="0"/>
          <w:numId w:val="6"/>
        </w:numPr>
        <w:tabs>
          <w:tab w:val="left" w:pos="1843"/>
        </w:tabs>
        <w:rPr>
          <w:sz w:val="26"/>
          <w:szCs w:val="26"/>
        </w:rPr>
      </w:pPr>
      <w:r>
        <w:rPr>
          <w:sz w:val="26"/>
          <w:szCs w:val="26"/>
        </w:rPr>
        <w:t>Ensuite en a ajouté multiple block pour faire le calcul di spectre en (DB)dont lesquels on peut citer :</w:t>
      </w:r>
    </w:p>
    <w:p w14:paraId="2D135C71" w14:textId="0A82588B" w:rsidR="00E7135F" w:rsidRPr="00896D58" w:rsidRDefault="00E7135F" w:rsidP="00E7135F">
      <w:pPr>
        <w:pStyle w:val="ListParagraph"/>
        <w:tabs>
          <w:tab w:val="left" w:pos="1843"/>
        </w:tabs>
        <w:rPr>
          <w:sz w:val="26"/>
          <w:szCs w:val="26"/>
        </w:rPr>
      </w:pPr>
      <w:r>
        <w:rPr>
          <w:sz w:val="26"/>
          <w:szCs w:val="26"/>
        </w:rPr>
        <w:lastRenderedPageBreak/>
        <w:t xml:space="preserve">-Le block multiplicateur qui fait la multiplication par une valeur dans notre cas cette valeur est notre gain définit ci-dessus :   </w:t>
      </w:r>
      <w:r>
        <w:rPr>
          <w:noProof/>
        </w:rPr>
        <w:drawing>
          <wp:inline distT="0" distB="0" distL="0" distR="0" wp14:anchorId="08EAB805" wp14:editId="2FA25F60">
            <wp:extent cx="1133475" cy="704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704850"/>
                    </a:xfrm>
                    <a:prstGeom prst="rect">
                      <a:avLst/>
                    </a:prstGeom>
                  </pic:spPr>
                </pic:pic>
              </a:graphicData>
            </a:graphic>
          </wp:inline>
        </w:drawing>
      </w:r>
    </w:p>
    <w:p w14:paraId="30100202" w14:textId="77777777" w:rsidR="00896D58" w:rsidRDefault="00896D58" w:rsidP="00896D58">
      <w:pPr>
        <w:tabs>
          <w:tab w:val="left" w:pos="1843"/>
        </w:tabs>
        <w:rPr>
          <w:sz w:val="26"/>
          <w:szCs w:val="26"/>
        </w:rPr>
      </w:pPr>
    </w:p>
    <w:p w14:paraId="42634110" w14:textId="6B04F28B" w:rsidR="00896D58" w:rsidRDefault="00E7135F" w:rsidP="00896D58">
      <w:pPr>
        <w:tabs>
          <w:tab w:val="left" w:pos="1843"/>
        </w:tabs>
        <w:rPr>
          <w:sz w:val="26"/>
          <w:szCs w:val="26"/>
        </w:rPr>
      </w:pPr>
      <w:r>
        <w:rPr>
          <w:noProof/>
        </w:rPr>
        <w:drawing>
          <wp:inline distT="0" distB="0" distL="0" distR="0" wp14:anchorId="621CE37E" wp14:editId="0950450C">
            <wp:extent cx="5219700" cy="151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1514475"/>
                    </a:xfrm>
                    <a:prstGeom prst="rect">
                      <a:avLst/>
                    </a:prstGeom>
                  </pic:spPr>
                </pic:pic>
              </a:graphicData>
            </a:graphic>
          </wp:inline>
        </w:drawing>
      </w:r>
    </w:p>
    <w:p w14:paraId="37D9C0A6" w14:textId="31BC3410" w:rsidR="00E7135F" w:rsidRDefault="00E7135F" w:rsidP="00896D58">
      <w:pPr>
        <w:tabs>
          <w:tab w:val="left" w:pos="1843"/>
        </w:tabs>
        <w:rPr>
          <w:sz w:val="26"/>
          <w:szCs w:val="26"/>
        </w:rPr>
      </w:pPr>
      <w:r>
        <w:rPr>
          <w:sz w:val="26"/>
          <w:szCs w:val="26"/>
        </w:rPr>
        <w:t>-</w:t>
      </w:r>
      <w:r w:rsidR="00A860C3">
        <w:rPr>
          <w:sz w:val="26"/>
          <w:szCs w:val="26"/>
        </w:rPr>
        <w:t>le block suivant permet de transformer notre flux de données en vecteur, on l’a utilisée car le block de la FFT ne traite que les vecteurs</w:t>
      </w:r>
    </w:p>
    <w:p w14:paraId="4AC10B4E" w14:textId="71C6DA57" w:rsidR="00A860C3" w:rsidRDefault="00A860C3" w:rsidP="00A860C3">
      <w:pPr>
        <w:tabs>
          <w:tab w:val="left" w:pos="1843"/>
        </w:tabs>
        <w:jc w:val="center"/>
        <w:rPr>
          <w:sz w:val="26"/>
          <w:szCs w:val="26"/>
        </w:rPr>
      </w:pPr>
      <w:r>
        <w:rPr>
          <w:noProof/>
        </w:rPr>
        <w:drawing>
          <wp:inline distT="0" distB="0" distL="0" distR="0" wp14:anchorId="3EFCB05F" wp14:editId="7F06FD22">
            <wp:extent cx="1333500" cy="542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500" cy="542925"/>
                    </a:xfrm>
                    <a:prstGeom prst="rect">
                      <a:avLst/>
                    </a:prstGeom>
                  </pic:spPr>
                </pic:pic>
              </a:graphicData>
            </a:graphic>
          </wp:inline>
        </w:drawing>
      </w:r>
    </w:p>
    <w:p w14:paraId="74B331B1" w14:textId="27E6A371" w:rsidR="00516337" w:rsidRPr="00516337" w:rsidRDefault="00516337" w:rsidP="00516337">
      <w:pPr>
        <w:tabs>
          <w:tab w:val="left" w:pos="1843"/>
        </w:tabs>
        <w:rPr>
          <w:sz w:val="26"/>
          <w:szCs w:val="26"/>
        </w:rPr>
      </w:pPr>
      <w:r w:rsidRPr="00516337">
        <w:rPr>
          <w:sz w:val="26"/>
          <w:szCs w:val="26"/>
        </w:rPr>
        <w:t>Ou l’on a défini le nombre</w:t>
      </w:r>
      <w:r>
        <w:rPr>
          <w:sz w:val="26"/>
          <w:szCs w:val="26"/>
        </w:rPr>
        <w:t xml:space="preserve"> d’éléments du vecteur par le block python module :</w:t>
      </w:r>
    </w:p>
    <w:p w14:paraId="017820B2" w14:textId="5618FF24" w:rsidR="008A6CFB" w:rsidRDefault="00516337" w:rsidP="008A6CFB">
      <w:pPr>
        <w:tabs>
          <w:tab w:val="left" w:pos="1843"/>
        </w:tabs>
        <w:rPr>
          <w:sz w:val="26"/>
          <w:szCs w:val="26"/>
        </w:rPr>
      </w:pPr>
      <w:r>
        <w:rPr>
          <w:noProof/>
        </w:rPr>
        <w:drawing>
          <wp:inline distT="0" distB="0" distL="0" distR="0" wp14:anchorId="22D853ED" wp14:editId="60186505">
            <wp:extent cx="5257800" cy="1752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1752600"/>
                    </a:xfrm>
                    <a:prstGeom prst="rect">
                      <a:avLst/>
                    </a:prstGeom>
                  </pic:spPr>
                </pic:pic>
              </a:graphicData>
            </a:graphic>
          </wp:inline>
        </w:drawing>
      </w:r>
    </w:p>
    <w:p w14:paraId="1800E0CC" w14:textId="79A71F27" w:rsidR="00516337" w:rsidRDefault="00516337" w:rsidP="008A6CFB">
      <w:pPr>
        <w:tabs>
          <w:tab w:val="left" w:pos="1843"/>
        </w:tabs>
        <w:rPr>
          <w:sz w:val="26"/>
          <w:szCs w:val="26"/>
        </w:rPr>
      </w:pPr>
      <w:r>
        <w:rPr>
          <w:sz w:val="26"/>
          <w:szCs w:val="26"/>
        </w:rPr>
        <w:t>-block qui nous permet de calculer longueur du vecteur de notre entrée audio :</w:t>
      </w:r>
    </w:p>
    <w:p w14:paraId="1B631AC6" w14:textId="331AEE48" w:rsidR="00516337" w:rsidRDefault="00516337" w:rsidP="008A6CFB">
      <w:pPr>
        <w:tabs>
          <w:tab w:val="left" w:pos="1843"/>
        </w:tabs>
        <w:rPr>
          <w:sz w:val="26"/>
          <w:szCs w:val="26"/>
        </w:rPr>
      </w:pPr>
      <w:r>
        <w:rPr>
          <w:noProof/>
        </w:rPr>
        <w:drawing>
          <wp:inline distT="0" distB="0" distL="0" distR="0" wp14:anchorId="53AC6174" wp14:editId="762293D1">
            <wp:extent cx="1608174" cy="9356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310" cy="936326"/>
                    </a:xfrm>
                    <a:prstGeom prst="rect">
                      <a:avLst/>
                    </a:prstGeom>
                  </pic:spPr>
                </pic:pic>
              </a:graphicData>
            </a:graphic>
          </wp:inline>
        </w:drawing>
      </w:r>
      <w:r>
        <w:rPr>
          <w:sz w:val="26"/>
          <w:szCs w:val="26"/>
        </w:rPr>
        <w:t> </w:t>
      </w:r>
    </w:p>
    <w:p w14:paraId="2B34023F" w14:textId="5F7CD288" w:rsidR="00516337" w:rsidRDefault="00516337" w:rsidP="008A6CFB">
      <w:pPr>
        <w:tabs>
          <w:tab w:val="left" w:pos="1843"/>
        </w:tabs>
        <w:rPr>
          <w:sz w:val="26"/>
          <w:szCs w:val="26"/>
        </w:rPr>
      </w:pPr>
      <w:r>
        <w:rPr>
          <w:sz w:val="26"/>
          <w:szCs w:val="26"/>
        </w:rPr>
        <w:t>Voici le code python associe :</w:t>
      </w:r>
    </w:p>
    <w:p w14:paraId="52A58B3D" w14:textId="060BFC85" w:rsidR="00CE7236" w:rsidRDefault="00CE7236" w:rsidP="008A6CFB">
      <w:pPr>
        <w:tabs>
          <w:tab w:val="left" w:pos="1843"/>
        </w:tabs>
        <w:rPr>
          <w:sz w:val="26"/>
          <w:szCs w:val="26"/>
        </w:rPr>
      </w:pPr>
      <w:r>
        <w:rPr>
          <w:noProof/>
        </w:rPr>
        <w:lastRenderedPageBreak/>
        <w:drawing>
          <wp:inline distT="0" distB="0" distL="0" distR="0" wp14:anchorId="3B4B52E0" wp14:editId="2B2358A2">
            <wp:extent cx="6351906" cy="26900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4709" cy="2691225"/>
                    </a:xfrm>
                    <a:prstGeom prst="rect">
                      <a:avLst/>
                    </a:prstGeom>
                  </pic:spPr>
                </pic:pic>
              </a:graphicData>
            </a:graphic>
          </wp:inline>
        </w:drawing>
      </w:r>
    </w:p>
    <w:p w14:paraId="14E3409A" w14:textId="0CC82247" w:rsidR="00CE7236" w:rsidRDefault="00CE7236" w:rsidP="008A6CFB">
      <w:pPr>
        <w:tabs>
          <w:tab w:val="left" w:pos="1843"/>
        </w:tabs>
        <w:rPr>
          <w:sz w:val="26"/>
          <w:szCs w:val="26"/>
        </w:rPr>
      </w:pPr>
      <w:r>
        <w:rPr>
          <w:sz w:val="26"/>
          <w:szCs w:val="26"/>
        </w:rPr>
        <w:t>Il permet de calculer la longueur du fichier en entrée pour avoir la valeur exacte du fichier :</w:t>
      </w:r>
    </w:p>
    <w:p w14:paraId="74D7AC9F" w14:textId="2F7C3302" w:rsidR="00FD7DDB" w:rsidRDefault="00FD7DDB" w:rsidP="008A6CFB">
      <w:pPr>
        <w:tabs>
          <w:tab w:val="left" w:pos="1843"/>
        </w:tabs>
        <w:rPr>
          <w:sz w:val="26"/>
          <w:szCs w:val="26"/>
        </w:rPr>
      </w:pPr>
      <w:r>
        <w:rPr>
          <w:sz w:val="26"/>
          <w:szCs w:val="26"/>
        </w:rPr>
        <w:t xml:space="preserve">-Ce block fait la transformation de fourrier du signal de d’entrée </w:t>
      </w:r>
      <w:r w:rsidR="003361CF">
        <w:rPr>
          <w:sz w:val="26"/>
          <w:szCs w:val="26"/>
        </w:rPr>
        <w:t>et sortie sera complexe</w:t>
      </w:r>
      <w:r>
        <w:rPr>
          <w:sz w:val="26"/>
          <w:szCs w:val="26"/>
        </w:rPr>
        <w:t> :</w:t>
      </w:r>
    </w:p>
    <w:p w14:paraId="7B9E52A8" w14:textId="2C311086" w:rsidR="00FD7DDB" w:rsidRDefault="00FD7DDB" w:rsidP="008A6CFB">
      <w:pPr>
        <w:tabs>
          <w:tab w:val="left" w:pos="1843"/>
        </w:tabs>
        <w:rPr>
          <w:sz w:val="26"/>
          <w:szCs w:val="26"/>
        </w:rPr>
      </w:pPr>
      <w:r>
        <w:rPr>
          <w:noProof/>
        </w:rPr>
        <w:drawing>
          <wp:inline distT="0" distB="0" distL="0" distR="0" wp14:anchorId="0C7DEB49" wp14:editId="153BA4E1">
            <wp:extent cx="2636875" cy="127244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0639" cy="1279088"/>
                    </a:xfrm>
                    <a:prstGeom prst="rect">
                      <a:avLst/>
                    </a:prstGeom>
                  </pic:spPr>
                </pic:pic>
              </a:graphicData>
            </a:graphic>
          </wp:inline>
        </w:drawing>
      </w:r>
    </w:p>
    <w:p w14:paraId="7153B4C6" w14:textId="54EF4402" w:rsidR="00FD7DDB" w:rsidRDefault="003361CF" w:rsidP="008A6CFB">
      <w:pPr>
        <w:tabs>
          <w:tab w:val="left" w:pos="1843"/>
        </w:tabs>
        <w:rPr>
          <w:noProof/>
        </w:rPr>
      </w:pPr>
      <w:r>
        <w:rPr>
          <w:sz w:val="26"/>
          <w:szCs w:val="26"/>
        </w:rPr>
        <w:t>-</w:t>
      </w:r>
      <w:r w:rsidRPr="003361CF">
        <w:rPr>
          <w:noProof/>
        </w:rPr>
        <w:t xml:space="preserve"> </w:t>
      </w:r>
      <w:r>
        <w:rPr>
          <w:noProof/>
        </w:rPr>
        <w:drawing>
          <wp:inline distT="0" distB="0" distL="0" distR="0" wp14:anchorId="4E515ACA" wp14:editId="2214D9EA">
            <wp:extent cx="1295400" cy="600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400" cy="600075"/>
                    </a:xfrm>
                    <a:prstGeom prst="rect">
                      <a:avLst/>
                    </a:prstGeom>
                  </pic:spPr>
                </pic:pic>
              </a:graphicData>
            </a:graphic>
          </wp:inline>
        </w:drawing>
      </w:r>
      <w:r>
        <w:rPr>
          <w:noProof/>
        </w:rPr>
        <w:t xml:space="preserve"> Pour cela on utilise le block suivant pour la retransformer en vecteur.</w:t>
      </w:r>
    </w:p>
    <w:p w14:paraId="25227CC8" w14:textId="3F8C6494" w:rsidR="003361CF" w:rsidRDefault="003361CF" w:rsidP="008A6CFB">
      <w:pPr>
        <w:tabs>
          <w:tab w:val="left" w:pos="1843"/>
        </w:tabs>
        <w:rPr>
          <w:noProof/>
        </w:rPr>
      </w:pPr>
      <w:r>
        <w:rPr>
          <w:noProof/>
        </w:rPr>
        <w:t>-Et finalement le block </w:t>
      </w:r>
      <w:r>
        <w:rPr>
          <w:noProof/>
        </w:rPr>
        <w:drawing>
          <wp:inline distT="0" distB="0" distL="0" distR="0" wp14:anchorId="6C727F65" wp14:editId="7F8E3ACD">
            <wp:extent cx="1200150" cy="714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150" cy="714375"/>
                    </a:xfrm>
                    <a:prstGeom prst="rect">
                      <a:avLst/>
                    </a:prstGeom>
                  </pic:spPr>
                </pic:pic>
              </a:graphicData>
            </a:graphic>
          </wp:inline>
        </w:drawing>
      </w:r>
      <w:r>
        <w:rPr>
          <w:noProof/>
        </w:rPr>
        <w:t xml:space="preserve"> aui fait le log 10 des valeurs </w:t>
      </w:r>
    </w:p>
    <w:p w14:paraId="07FB4CC6" w14:textId="42544147" w:rsidR="004D065D" w:rsidRDefault="004D065D" w:rsidP="008A6CFB">
      <w:pPr>
        <w:tabs>
          <w:tab w:val="left" w:pos="1843"/>
        </w:tabs>
        <w:rPr>
          <w:noProof/>
        </w:rPr>
      </w:pPr>
      <w:r>
        <w:rPr>
          <w:noProof/>
        </w:rPr>
        <w:t>Et finalement voici le shema globale :</w:t>
      </w:r>
    </w:p>
    <w:p w14:paraId="35591A8F" w14:textId="33BF27FF" w:rsidR="004D065D" w:rsidRDefault="004D065D" w:rsidP="008A6CFB">
      <w:pPr>
        <w:tabs>
          <w:tab w:val="left" w:pos="1843"/>
        </w:tabs>
        <w:rPr>
          <w:sz w:val="26"/>
          <w:szCs w:val="26"/>
        </w:rPr>
      </w:pPr>
      <w:r>
        <w:rPr>
          <w:noProof/>
        </w:rPr>
        <w:lastRenderedPageBreak/>
        <w:drawing>
          <wp:inline distT="0" distB="0" distL="0" distR="0" wp14:anchorId="4973A45A" wp14:editId="48BA7249">
            <wp:extent cx="6262799" cy="2254663"/>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4971" cy="2266245"/>
                    </a:xfrm>
                    <a:prstGeom prst="rect">
                      <a:avLst/>
                    </a:prstGeom>
                  </pic:spPr>
                </pic:pic>
              </a:graphicData>
            </a:graphic>
          </wp:inline>
        </w:drawing>
      </w:r>
    </w:p>
    <w:p w14:paraId="476E346F" w14:textId="09DE8755" w:rsidR="004D065D" w:rsidRPr="004D065D" w:rsidRDefault="004D065D" w:rsidP="00F62B65">
      <w:pPr>
        <w:pStyle w:val="ListParagraph"/>
        <w:tabs>
          <w:tab w:val="left" w:pos="1843"/>
        </w:tabs>
        <w:rPr>
          <w:sz w:val="26"/>
          <w:szCs w:val="26"/>
        </w:rPr>
      </w:pPr>
    </w:p>
    <w:sectPr w:rsidR="004D065D" w:rsidRPr="004D06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9C73" w14:textId="77777777" w:rsidR="008F7481" w:rsidRDefault="008F7481" w:rsidP="00885F59">
      <w:pPr>
        <w:spacing w:after="0" w:line="240" w:lineRule="auto"/>
      </w:pPr>
      <w:r>
        <w:separator/>
      </w:r>
    </w:p>
  </w:endnote>
  <w:endnote w:type="continuationSeparator" w:id="0">
    <w:p w14:paraId="3087DD40" w14:textId="77777777" w:rsidR="008F7481" w:rsidRDefault="008F7481" w:rsidP="0088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10AA" w14:textId="77777777" w:rsidR="008F7481" w:rsidRDefault="008F7481" w:rsidP="00885F59">
      <w:pPr>
        <w:spacing w:after="0" w:line="240" w:lineRule="auto"/>
      </w:pPr>
      <w:r>
        <w:separator/>
      </w:r>
    </w:p>
  </w:footnote>
  <w:footnote w:type="continuationSeparator" w:id="0">
    <w:p w14:paraId="049F064B" w14:textId="77777777" w:rsidR="008F7481" w:rsidRDefault="008F7481" w:rsidP="0088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034"/>
    <w:multiLevelType w:val="hybridMultilevel"/>
    <w:tmpl w:val="E22C4A56"/>
    <w:lvl w:ilvl="0" w:tplc="040C0001">
      <w:start w:val="1"/>
      <w:numFmt w:val="bullet"/>
      <w:lvlText w:val=""/>
      <w:lvlJc w:val="left"/>
      <w:pPr>
        <w:ind w:left="1859" w:hanging="360"/>
      </w:pPr>
      <w:rPr>
        <w:rFonts w:ascii="Symbol" w:hAnsi="Symbol" w:hint="default"/>
      </w:rPr>
    </w:lvl>
    <w:lvl w:ilvl="1" w:tplc="040C0003" w:tentative="1">
      <w:start w:val="1"/>
      <w:numFmt w:val="bullet"/>
      <w:lvlText w:val="o"/>
      <w:lvlJc w:val="left"/>
      <w:pPr>
        <w:ind w:left="2579" w:hanging="360"/>
      </w:pPr>
      <w:rPr>
        <w:rFonts w:ascii="Courier New" w:hAnsi="Courier New" w:cs="Courier New" w:hint="default"/>
      </w:rPr>
    </w:lvl>
    <w:lvl w:ilvl="2" w:tplc="040C0005" w:tentative="1">
      <w:start w:val="1"/>
      <w:numFmt w:val="bullet"/>
      <w:lvlText w:val=""/>
      <w:lvlJc w:val="left"/>
      <w:pPr>
        <w:ind w:left="3299" w:hanging="360"/>
      </w:pPr>
      <w:rPr>
        <w:rFonts w:ascii="Wingdings" w:hAnsi="Wingdings" w:hint="default"/>
      </w:rPr>
    </w:lvl>
    <w:lvl w:ilvl="3" w:tplc="040C0001" w:tentative="1">
      <w:start w:val="1"/>
      <w:numFmt w:val="bullet"/>
      <w:lvlText w:val=""/>
      <w:lvlJc w:val="left"/>
      <w:pPr>
        <w:ind w:left="4019" w:hanging="360"/>
      </w:pPr>
      <w:rPr>
        <w:rFonts w:ascii="Symbol" w:hAnsi="Symbol" w:hint="default"/>
      </w:rPr>
    </w:lvl>
    <w:lvl w:ilvl="4" w:tplc="040C0003" w:tentative="1">
      <w:start w:val="1"/>
      <w:numFmt w:val="bullet"/>
      <w:lvlText w:val="o"/>
      <w:lvlJc w:val="left"/>
      <w:pPr>
        <w:ind w:left="4739" w:hanging="360"/>
      </w:pPr>
      <w:rPr>
        <w:rFonts w:ascii="Courier New" w:hAnsi="Courier New" w:cs="Courier New" w:hint="default"/>
      </w:rPr>
    </w:lvl>
    <w:lvl w:ilvl="5" w:tplc="040C0005" w:tentative="1">
      <w:start w:val="1"/>
      <w:numFmt w:val="bullet"/>
      <w:lvlText w:val=""/>
      <w:lvlJc w:val="left"/>
      <w:pPr>
        <w:ind w:left="5459" w:hanging="360"/>
      </w:pPr>
      <w:rPr>
        <w:rFonts w:ascii="Wingdings" w:hAnsi="Wingdings" w:hint="default"/>
      </w:rPr>
    </w:lvl>
    <w:lvl w:ilvl="6" w:tplc="040C0001" w:tentative="1">
      <w:start w:val="1"/>
      <w:numFmt w:val="bullet"/>
      <w:lvlText w:val=""/>
      <w:lvlJc w:val="left"/>
      <w:pPr>
        <w:ind w:left="6179" w:hanging="360"/>
      </w:pPr>
      <w:rPr>
        <w:rFonts w:ascii="Symbol" w:hAnsi="Symbol" w:hint="default"/>
      </w:rPr>
    </w:lvl>
    <w:lvl w:ilvl="7" w:tplc="040C0003" w:tentative="1">
      <w:start w:val="1"/>
      <w:numFmt w:val="bullet"/>
      <w:lvlText w:val="o"/>
      <w:lvlJc w:val="left"/>
      <w:pPr>
        <w:ind w:left="6899" w:hanging="360"/>
      </w:pPr>
      <w:rPr>
        <w:rFonts w:ascii="Courier New" w:hAnsi="Courier New" w:cs="Courier New" w:hint="default"/>
      </w:rPr>
    </w:lvl>
    <w:lvl w:ilvl="8" w:tplc="040C0005" w:tentative="1">
      <w:start w:val="1"/>
      <w:numFmt w:val="bullet"/>
      <w:lvlText w:val=""/>
      <w:lvlJc w:val="left"/>
      <w:pPr>
        <w:ind w:left="7619" w:hanging="360"/>
      </w:pPr>
      <w:rPr>
        <w:rFonts w:ascii="Wingdings" w:hAnsi="Wingdings" w:hint="default"/>
      </w:rPr>
    </w:lvl>
  </w:abstractNum>
  <w:abstractNum w:abstractNumId="1" w15:restartNumberingAfterBreak="0">
    <w:nsid w:val="23A243D0"/>
    <w:multiLevelType w:val="hybridMultilevel"/>
    <w:tmpl w:val="9FEA46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2D2296"/>
    <w:multiLevelType w:val="hybridMultilevel"/>
    <w:tmpl w:val="BD80589A"/>
    <w:lvl w:ilvl="0" w:tplc="040C0019">
      <w:start w:val="1"/>
      <w:numFmt w:val="lowerLetter"/>
      <w:lvlText w:val="%1."/>
      <w:lvlJc w:val="left"/>
      <w:pPr>
        <w:ind w:left="1139" w:hanging="360"/>
      </w:pPr>
    </w:lvl>
    <w:lvl w:ilvl="1" w:tplc="040C0019" w:tentative="1">
      <w:start w:val="1"/>
      <w:numFmt w:val="lowerLetter"/>
      <w:lvlText w:val="%2."/>
      <w:lvlJc w:val="left"/>
      <w:pPr>
        <w:ind w:left="1859" w:hanging="360"/>
      </w:pPr>
    </w:lvl>
    <w:lvl w:ilvl="2" w:tplc="040C001B" w:tentative="1">
      <w:start w:val="1"/>
      <w:numFmt w:val="lowerRoman"/>
      <w:lvlText w:val="%3."/>
      <w:lvlJc w:val="right"/>
      <w:pPr>
        <w:ind w:left="2579" w:hanging="180"/>
      </w:pPr>
    </w:lvl>
    <w:lvl w:ilvl="3" w:tplc="040C000F" w:tentative="1">
      <w:start w:val="1"/>
      <w:numFmt w:val="decimal"/>
      <w:lvlText w:val="%4."/>
      <w:lvlJc w:val="left"/>
      <w:pPr>
        <w:ind w:left="3299" w:hanging="360"/>
      </w:pPr>
    </w:lvl>
    <w:lvl w:ilvl="4" w:tplc="040C0019" w:tentative="1">
      <w:start w:val="1"/>
      <w:numFmt w:val="lowerLetter"/>
      <w:lvlText w:val="%5."/>
      <w:lvlJc w:val="left"/>
      <w:pPr>
        <w:ind w:left="4019" w:hanging="360"/>
      </w:pPr>
    </w:lvl>
    <w:lvl w:ilvl="5" w:tplc="040C001B" w:tentative="1">
      <w:start w:val="1"/>
      <w:numFmt w:val="lowerRoman"/>
      <w:lvlText w:val="%6."/>
      <w:lvlJc w:val="right"/>
      <w:pPr>
        <w:ind w:left="4739" w:hanging="180"/>
      </w:pPr>
    </w:lvl>
    <w:lvl w:ilvl="6" w:tplc="040C000F" w:tentative="1">
      <w:start w:val="1"/>
      <w:numFmt w:val="decimal"/>
      <w:lvlText w:val="%7."/>
      <w:lvlJc w:val="left"/>
      <w:pPr>
        <w:ind w:left="5459" w:hanging="360"/>
      </w:pPr>
    </w:lvl>
    <w:lvl w:ilvl="7" w:tplc="040C0019" w:tentative="1">
      <w:start w:val="1"/>
      <w:numFmt w:val="lowerLetter"/>
      <w:lvlText w:val="%8."/>
      <w:lvlJc w:val="left"/>
      <w:pPr>
        <w:ind w:left="6179" w:hanging="360"/>
      </w:pPr>
    </w:lvl>
    <w:lvl w:ilvl="8" w:tplc="040C001B" w:tentative="1">
      <w:start w:val="1"/>
      <w:numFmt w:val="lowerRoman"/>
      <w:lvlText w:val="%9."/>
      <w:lvlJc w:val="right"/>
      <w:pPr>
        <w:ind w:left="6899" w:hanging="180"/>
      </w:pPr>
    </w:lvl>
  </w:abstractNum>
  <w:abstractNum w:abstractNumId="3" w15:restartNumberingAfterBreak="0">
    <w:nsid w:val="304571F8"/>
    <w:multiLevelType w:val="hybridMultilevel"/>
    <w:tmpl w:val="396AE96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42F385D"/>
    <w:multiLevelType w:val="hybridMultilevel"/>
    <w:tmpl w:val="AFDE6F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402F6"/>
    <w:multiLevelType w:val="hybridMultilevel"/>
    <w:tmpl w:val="AAF6278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FCA697D"/>
    <w:multiLevelType w:val="hybridMultilevel"/>
    <w:tmpl w:val="45E0209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1E7889"/>
    <w:multiLevelType w:val="hybridMultilevel"/>
    <w:tmpl w:val="F514A8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5F2E35"/>
    <w:multiLevelType w:val="hybridMultilevel"/>
    <w:tmpl w:val="DE60B37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CF2518"/>
    <w:multiLevelType w:val="hybridMultilevel"/>
    <w:tmpl w:val="5DB21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704375"/>
    <w:multiLevelType w:val="hybridMultilevel"/>
    <w:tmpl w:val="455AE3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2"/>
  </w:num>
  <w:num w:numId="5">
    <w:abstractNumId w:val="0"/>
  </w:num>
  <w:num w:numId="6">
    <w:abstractNumId w:val="4"/>
  </w:num>
  <w:num w:numId="7">
    <w:abstractNumId w:val="1"/>
  </w:num>
  <w:num w:numId="8">
    <w:abstractNumId w:val="6"/>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FE"/>
    <w:rsid w:val="000813E3"/>
    <w:rsid w:val="000E07A0"/>
    <w:rsid w:val="00143A77"/>
    <w:rsid w:val="00170282"/>
    <w:rsid w:val="0017163E"/>
    <w:rsid w:val="00201A44"/>
    <w:rsid w:val="002027D6"/>
    <w:rsid w:val="002759DC"/>
    <w:rsid w:val="00276E88"/>
    <w:rsid w:val="002B05F2"/>
    <w:rsid w:val="002E32A1"/>
    <w:rsid w:val="003361CF"/>
    <w:rsid w:val="003C51FE"/>
    <w:rsid w:val="00452DB8"/>
    <w:rsid w:val="004852CA"/>
    <w:rsid w:val="004A531A"/>
    <w:rsid w:val="004D065D"/>
    <w:rsid w:val="00516337"/>
    <w:rsid w:val="00537B1D"/>
    <w:rsid w:val="00612C93"/>
    <w:rsid w:val="006F7E9E"/>
    <w:rsid w:val="007505B5"/>
    <w:rsid w:val="0076061A"/>
    <w:rsid w:val="00804FF5"/>
    <w:rsid w:val="00885F59"/>
    <w:rsid w:val="00896D58"/>
    <w:rsid w:val="008A0B9F"/>
    <w:rsid w:val="008A6CFB"/>
    <w:rsid w:val="008F7481"/>
    <w:rsid w:val="009676D5"/>
    <w:rsid w:val="009754AD"/>
    <w:rsid w:val="00993978"/>
    <w:rsid w:val="009B4F9F"/>
    <w:rsid w:val="00A860C3"/>
    <w:rsid w:val="00A9463A"/>
    <w:rsid w:val="00AF17DF"/>
    <w:rsid w:val="00B32DFA"/>
    <w:rsid w:val="00BC20CE"/>
    <w:rsid w:val="00C9192D"/>
    <w:rsid w:val="00CE7236"/>
    <w:rsid w:val="00D45063"/>
    <w:rsid w:val="00E173D2"/>
    <w:rsid w:val="00E410F6"/>
    <w:rsid w:val="00E7135F"/>
    <w:rsid w:val="00EC1182"/>
    <w:rsid w:val="00F530EA"/>
    <w:rsid w:val="00F5353A"/>
    <w:rsid w:val="00F62B65"/>
    <w:rsid w:val="00FD7DD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6A02"/>
  <w15:chartTrackingRefBased/>
  <w15:docId w15:val="{D2E2AE55-9295-4764-8CA7-76004F50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1FE"/>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F59"/>
    <w:rPr>
      <w:lang w:val="fr-FR"/>
    </w:rPr>
  </w:style>
  <w:style w:type="paragraph" w:styleId="Footer">
    <w:name w:val="footer"/>
    <w:basedOn w:val="Normal"/>
    <w:link w:val="FooterChar"/>
    <w:uiPriority w:val="99"/>
    <w:unhideWhenUsed/>
    <w:rsid w:val="00885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F59"/>
    <w:rPr>
      <w:lang w:val="fr-FR"/>
    </w:rPr>
  </w:style>
  <w:style w:type="paragraph" w:styleId="ListParagraph">
    <w:name w:val="List Paragraph"/>
    <w:basedOn w:val="Normal"/>
    <w:uiPriority w:val="34"/>
    <w:qFormat/>
    <w:rsid w:val="00885F59"/>
    <w:pPr>
      <w:ind w:left="720"/>
      <w:contextualSpacing/>
    </w:pPr>
  </w:style>
  <w:style w:type="character" w:styleId="Hyperlink">
    <w:name w:val="Hyperlink"/>
    <w:basedOn w:val="DefaultParagraphFont"/>
    <w:uiPriority w:val="99"/>
    <w:semiHidden/>
    <w:unhideWhenUsed/>
    <w:rsid w:val="009B4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E907-E0E1-4B6C-8670-B7ECEB6E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361</Words>
  <Characters>1987</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azertmami@gmail.com</dc:creator>
  <cp:keywords/>
  <dc:description/>
  <cp:lastModifiedBy>oo</cp:lastModifiedBy>
  <cp:revision>4</cp:revision>
  <dcterms:created xsi:type="dcterms:W3CDTF">2021-11-30T20:49:00Z</dcterms:created>
  <dcterms:modified xsi:type="dcterms:W3CDTF">2021-11-30T23:02:00Z</dcterms:modified>
</cp:coreProperties>
</file>