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56580" w14:textId="77777777" w:rsidR="00DE63A8" w:rsidRDefault="00000000">
      <w:pPr>
        <w:jc w:val="center"/>
      </w:pPr>
      <w:r>
        <w:rPr>
          <w:b/>
          <w:sz w:val="56"/>
        </w:rPr>
        <w:t>eSnagging Feature Guide</w:t>
      </w:r>
    </w:p>
    <w:p w14:paraId="2853C63A" w14:textId="77777777" w:rsidR="00DE63A8" w:rsidRDefault="00000000">
      <w:pPr>
        <w:jc w:val="center"/>
      </w:pPr>
      <w:r>
        <w:rPr>
          <w:i/>
        </w:rPr>
        <w:t>Generated from the current codebase on 2026-02-17 12:48.</w:t>
      </w:r>
    </w:p>
    <w:p w14:paraId="30E87A09" w14:textId="77777777" w:rsidR="00DE63A8" w:rsidRDefault="00DE63A8"/>
    <w:p w14:paraId="619E7260" w14:textId="77777777" w:rsidR="00DE63A8" w:rsidRDefault="00000000">
      <w:pPr>
        <w:pStyle w:val="Heading1"/>
      </w:pPr>
      <w:r>
        <w:t>Purpose</w:t>
      </w:r>
    </w:p>
    <w:p w14:paraId="1696B52E" w14:textId="77777777" w:rsidR="00DE63A8" w:rsidRDefault="00000000">
      <w:r>
        <w:t>This guide lists the features currently implemented in this repository, where to find each one in the UI, and how to use it step by step. It is intended for admins, project managers, engineers, consultants, contractors, and field users.</w:t>
      </w:r>
    </w:p>
    <w:p w14:paraId="2EB15332" w14:textId="77777777" w:rsidR="00DE63A8" w:rsidRDefault="00000000">
      <w:pPr>
        <w:pStyle w:val="Heading1"/>
      </w:pPr>
      <w:r>
        <w:t>Quick Access</w:t>
      </w:r>
    </w:p>
    <w:p w14:paraId="63D16274" w14:textId="77777777" w:rsidR="00DE63A8" w:rsidRDefault="00000000">
      <w:pPr>
        <w:pStyle w:val="ListBullet"/>
      </w:pPr>
      <w:r>
        <w:t>Web login: /login</w:t>
      </w:r>
    </w:p>
    <w:p w14:paraId="72BAEC4E" w14:textId="77777777" w:rsidR="00DE63A8" w:rsidRDefault="00000000">
      <w:pPr>
        <w:pStyle w:val="ListBullet"/>
      </w:pPr>
      <w:r>
        <w:t>Main workspace routes: /projects, /board, /dashboard, /exports, /templates, /inspections/*, /equipment, /access-control, /automation, /ops</w:t>
      </w:r>
    </w:p>
    <w:p w14:paraId="08086952" w14:textId="77777777" w:rsidR="00DE63A8" w:rsidRDefault="00000000">
      <w:pPr>
        <w:pStyle w:val="ListBullet"/>
      </w:pPr>
      <w:r>
        <w:t>Mobile tabs: Snags, Equipment, Conflicts, Settings</w:t>
      </w:r>
    </w:p>
    <w:p w14:paraId="45BD215E" w14:textId="77777777" w:rsidR="00DE63A8" w:rsidRDefault="00000000">
      <w:pPr>
        <w:pStyle w:val="ListBullet"/>
      </w:pPr>
      <w:r>
        <w:t>Demo credentials: admin@sky.demo / password (or any seeded demo user).</w:t>
      </w:r>
    </w:p>
    <w:p w14:paraId="03B5DDEE" w14:textId="77777777" w:rsidR="00DE63A8" w:rsidRDefault="00000000">
      <w:pPr>
        <w:pStyle w:val="Heading1"/>
      </w:pPr>
      <w:r>
        <w:t>Diagram 1 - Web Navigation</w:t>
      </w:r>
    </w:p>
    <w:p w14:paraId="730FB193" w14:textId="77777777" w:rsidR="00DE63A8" w:rsidRDefault="00000000">
      <w:r>
        <w:t>Use this as a map of the primary web journey and related modules.</w:t>
      </w:r>
    </w:p>
    <w:p w14:paraId="3C1C447F" w14:textId="77777777" w:rsidR="00DE63A8" w:rsidRDefault="00000000">
      <w:r>
        <w:rPr>
          <w:noProof/>
        </w:rPr>
        <w:lastRenderedPageBreak/>
        <w:drawing>
          <wp:inline distT="0" distB="0" distL="0" distR="0" wp14:anchorId="17DCD264" wp14:editId="0D800C77">
            <wp:extent cx="6217920" cy="3799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eb_navigation.png"/>
                    <pic:cNvPicPr/>
                  </pic:nvPicPr>
                  <pic:blipFill>
                    <a:blip r:embed="rId6"/>
                    <a:stretch>
                      <a:fillRect/>
                    </a:stretch>
                  </pic:blipFill>
                  <pic:spPr>
                    <a:xfrm>
                      <a:off x="0" y="0"/>
                      <a:ext cx="6217920" cy="3799840"/>
                    </a:xfrm>
                    <a:prstGeom prst="rect">
                      <a:avLst/>
                    </a:prstGeom>
                  </pic:spPr>
                </pic:pic>
              </a:graphicData>
            </a:graphic>
          </wp:inline>
        </w:drawing>
      </w:r>
    </w:p>
    <w:p w14:paraId="237C8BCA" w14:textId="77777777" w:rsidR="00DE63A8" w:rsidRDefault="00000000">
      <w:pPr>
        <w:pStyle w:val="Heading1"/>
      </w:pPr>
      <w:r>
        <w:t>1. Authentication, Organization Context, and Role-based Visibility</w:t>
      </w:r>
    </w:p>
    <w:p w14:paraId="7C0B7B14" w14:textId="77777777" w:rsidR="00DE63A8" w:rsidRDefault="00000000">
      <w:r>
        <w:t>Users authenticate with Sanctum session flow, optional MFA, and then operate under a selected organization and role-scoped permissions.</w:t>
      </w:r>
    </w:p>
    <w:tbl>
      <w:tblPr>
        <w:tblStyle w:val="TableGrid"/>
        <w:tblW w:w="0" w:type="auto"/>
        <w:tblLook w:val="04A0" w:firstRow="1" w:lastRow="0" w:firstColumn="1" w:lastColumn="0" w:noHBand="0" w:noVBand="1"/>
      </w:tblPr>
      <w:tblGrid>
        <w:gridCol w:w="2880"/>
        <w:gridCol w:w="2880"/>
        <w:gridCol w:w="2880"/>
      </w:tblGrid>
      <w:tr w:rsidR="00DE63A8" w14:paraId="17B54411" w14:textId="77777777">
        <w:tc>
          <w:tcPr>
            <w:tcW w:w="2880" w:type="dxa"/>
          </w:tcPr>
          <w:p w14:paraId="5F7D9F08" w14:textId="77777777" w:rsidR="00DE63A8" w:rsidRDefault="00000000">
            <w:r>
              <w:t>Step / Action</w:t>
            </w:r>
          </w:p>
        </w:tc>
        <w:tc>
          <w:tcPr>
            <w:tcW w:w="2880" w:type="dxa"/>
          </w:tcPr>
          <w:p w14:paraId="714ADDFB" w14:textId="77777777" w:rsidR="00DE63A8" w:rsidRDefault="00000000">
            <w:r>
              <w:t>Where to Find It</w:t>
            </w:r>
          </w:p>
        </w:tc>
        <w:tc>
          <w:tcPr>
            <w:tcW w:w="2880" w:type="dxa"/>
          </w:tcPr>
          <w:p w14:paraId="6032CB7C" w14:textId="77777777" w:rsidR="00DE63A8" w:rsidRDefault="00000000">
            <w:r>
              <w:t>How to Use It</w:t>
            </w:r>
          </w:p>
        </w:tc>
      </w:tr>
      <w:tr w:rsidR="00DE63A8" w14:paraId="008E1F40" w14:textId="77777777">
        <w:tc>
          <w:tcPr>
            <w:tcW w:w="2880" w:type="dxa"/>
          </w:tcPr>
          <w:p w14:paraId="200108DC" w14:textId="77777777" w:rsidR="00DE63A8" w:rsidRDefault="00000000">
            <w:r>
              <w:t>Sign in (with optional MFA)</w:t>
            </w:r>
          </w:p>
        </w:tc>
        <w:tc>
          <w:tcPr>
            <w:tcW w:w="2880" w:type="dxa"/>
          </w:tcPr>
          <w:p w14:paraId="62BD9ABD" w14:textId="77777777" w:rsidR="00DE63A8" w:rsidRDefault="00000000">
            <w:r>
              <w:t>Web: /login</w:t>
            </w:r>
          </w:p>
        </w:tc>
        <w:tc>
          <w:tcPr>
            <w:tcW w:w="2880" w:type="dxa"/>
          </w:tcPr>
          <w:p w14:paraId="1EE6350E" w14:textId="77777777" w:rsidR="00DE63A8" w:rsidRDefault="00000000">
            <w:r>
              <w:t>Enter email + password. If MFA is required, enter OTP and submit again.</w:t>
            </w:r>
          </w:p>
        </w:tc>
      </w:tr>
      <w:tr w:rsidR="00DE63A8" w14:paraId="53C0A88E" w14:textId="77777777">
        <w:tc>
          <w:tcPr>
            <w:tcW w:w="2880" w:type="dxa"/>
          </w:tcPr>
          <w:p w14:paraId="67518076" w14:textId="77777777" w:rsidR="00DE63A8" w:rsidRDefault="00000000">
            <w:r>
              <w:t>Switch active organization</w:t>
            </w:r>
          </w:p>
        </w:tc>
        <w:tc>
          <w:tcPr>
            <w:tcW w:w="2880" w:type="dxa"/>
          </w:tcPr>
          <w:p w14:paraId="3CBA2122" w14:textId="77777777" w:rsidR="00DE63A8" w:rsidRDefault="00000000">
            <w:r>
              <w:t>Top-left org selector in app layout</w:t>
            </w:r>
          </w:p>
        </w:tc>
        <w:tc>
          <w:tcPr>
            <w:tcW w:w="2880" w:type="dxa"/>
          </w:tcPr>
          <w:p w14:paraId="4B95FABB" w14:textId="77777777" w:rsidR="00DE63A8" w:rsidRDefault="00000000">
            <w:r>
              <w:t>Choose organization from dropdown to refresh project/data scope.</w:t>
            </w:r>
          </w:p>
        </w:tc>
      </w:tr>
      <w:tr w:rsidR="00DE63A8" w14:paraId="04A4A0F7" w14:textId="77777777">
        <w:tc>
          <w:tcPr>
            <w:tcW w:w="2880" w:type="dxa"/>
          </w:tcPr>
          <w:p w14:paraId="210F3A83" w14:textId="77777777" w:rsidR="00DE63A8" w:rsidRDefault="00000000">
            <w:r>
              <w:t>See only allowed tabs</w:t>
            </w:r>
          </w:p>
        </w:tc>
        <w:tc>
          <w:tcPr>
            <w:tcW w:w="2880" w:type="dxa"/>
          </w:tcPr>
          <w:p w14:paraId="60446EC8" w14:textId="77777777" w:rsidR="00DE63A8" w:rsidRDefault="00000000">
            <w:r>
              <w:t>Left navigation menu</w:t>
            </w:r>
          </w:p>
        </w:tc>
        <w:tc>
          <w:tcPr>
            <w:tcW w:w="2880" w:type="dxa"/>
          </w:tcPr>
          <w:p w14:paraId="3C5ADB87" w14:textId="77777777" w:rsidR="00DE63A8" w:rsidRDefault="00000000">
            <w:r>
              <w:t>Menu sections and tabs are automatically shown/hidden by permissions and project overrides.</w:t>
            </w:r>
          </w:p>
        </w:tc>
      </w:tr>
      <w:tr w:rsidR="00DE63A8" w14:paraId="436D38E4" w14:textId="77777777">
        <w:tc>
          <w:tcPr>
            <w:tcW w:w="2880" w:type="dxa"/>
          </w:tcPr>
          <w:p w14:paraId="3ABFCBD1" w14:textId="77777777" w:rsidR="00DE63A8" w:rsidRDefault="00000000">
            <w:r>
              <w:t>Read notifications</w:t>
            </w:r>
          </w:p>
        </w:tc>
        <w:tc>
          <w:tcPr>
            <w:tcW w:w="2880" w:type="dxa"/>
          </w:tcPr>
          <w:p w14:paraId="6AFAF195" w14:textId="77777777" w:rsidR="00DE63A8" w:rsidRDefault="00000000">
            <w:r>
              <w:t>Top-right bell menu</w:t>
            </w:r>
          </w:p>
        </w:tc>
        <w:tc>
          <w:tcPr>
            <w:tcW w:w="2880" w:type="dxa"/>
          </w:tcPr>
          <w:p w14:paraId="3812C71B" w14:textId="77777777" w:rsidR="00DE63A8" w:rsidRDefault="00000000">
            <w:r>
              <w:t>Open bell icon, review unread entries, mark single or all as read.</w:t>
            </w:r>
          </w:p>
        </w:tc>
      </w:tr>
    </w:tbl>
    <w:p w14:paraId="502C53C0" w14:textId="77777777" w:rsidR="00DE63A8" w:rsidRDefault="00000000">
      <w:pPr>
        <w:pStyle w:val="Heading1"/>
      </w:pPr>
      <w:r>
        <w:lastRenderedPageBreak/>
        <w:t>2. Projects Workspace and Project Dashboard</w:t>
      </w:r>
    </w:p>
    <w:p w14:paraId="4F95CD2F" w14:textId="77777777" w:rsidR="00DE63A8" w:rsidRDefault="00000000">
      <w:r>
        <w:t>Projects page is the launch point for daily work. Users can search projects, inspect metrics, and open project dashboards.</w:t>
      </w:r>
    </w:p>
    <w:tbl>
      <w:tblPr>
        <w:tblStyle w:val="TableGrid"/>
        <w:tblW w:w="0" w:type="auto"/>
        <w:tblLook w:val="04A0" w:firstRow="1" w:lastRow="0" w:firstColumn="1" w:lastColumn="0" w:noHBand="0" w:noVBand="1"/>
      </w:tblPr>
      <w:tblGrid>
        <w:gridCol w:w="2385"/>
        <w:gridCol w:w="4071"/>
        <w:gridCol w:w="2400"/>
      </w:tblGrid>
      <w:tr w:rsidR="00DE63A8" w14:paraId="6A2C3972" w14:textId="77777777">
        <w:tc>
          <w:tcPr>
            <w:tcW w:w="2880" w:type="dxa"/>
          </w:tcPr>
          <w:p w14:paraId="40ED5526" w14:textId="77777777" w:rsidR="00DE63A8" w:rsidRDefault="00000000">
            <w:r>
              <w:t>Step / Action</w:t>
            </w:r>
          </w:p>
        </w:tc>
        <w:tc>
          <w:tcPr>
            <w:tcW w:w="2880" w:type="dxa"/>
          </w:tcPr>
          <w:p w14:paraId="6BE85ACF" w14:textId="77777777" w:rsidR="00DE63A8" w:rsidRDefault="00000000">
            <w:r>
              <w:t>Where to Find It</w:t>
            </w:r>
          </w:p>
        </w:tc>
        <w:tc>
          <w:tcPr>
            <w:tcW w:w="2880" w:type="dxa"/>
          </w:tcPr>
          <w:p w14:paraId="4BF0A664" w14:textId="77777777" w:rsidR="00DE63A8" w:rsidRDefault="00000000">
            <w:r>
              <w:t>How to Use It</w:t>
            </w:r>
          </w:p>
        </w:tc>
      </w:tr>
      <w:tr w:rsidR="00DE63A8" w14:paraId="0E3A0F9A" w14:textId="77777777">
        <w:tc>
          <w:tcPr>
            <w:tcW w:w="2880" w:type="dxa"/>
          </w:tcPr>
          <w:p w14:paraId="3DA4B291" w14:textId="77777777" w:rsidR="00DE63A8" w:rsidRDefault="00000000">
            <w:r>
              <w:t>Search projects</w:t>
            </w:r>
          </w:p>
        </w:tc>
        <w:tc>
          <w:tcPr>
            <w:tcW w:w="2880" w:type="dxa"/>
          </w:tcPr>
          <w:p w14:paraId="72632A95" w14:textId="77777777" w:rsidR="00DE63A8" w:rsidRDefault="00000000">
            <w:r>
              <w:t>Web: Projects tab (/projects)</w:t>
            </w:r>
          </w:p>
        </w:tc>
        <w:tc>
          <w:tcPr>
            <w:tcW w:w="2880" w:type="dxa"/>
          </w:tcPr>
          <w:p w14:paraId="61658206" w14:textId="77777777" w:rsidR="00DE63A8" w:rsidRDefault="00000000">
            <w:r>
              <w:t>Use search box, then press Search.</w:t>
            </w:r>
          </w:p>
        </w:tc>
      </w:tr>
      <w:tr w:rsidR="00DE63A8" w14:paraId="4153BA0D" w14:textId="77777777">
        <w:tc>
          <w:tcPr>
            <w:tcW w:w="2880" w:type="dxa"/>
          </w:tcPr>
          <w:p w14:paraId="64753E3E" w14:textId="77777777" w:rsidR="00DE63A8" w:rsidRDefault="00000000">
            <w:r>
              <w:t>Open project dashboard</w:t>
            </w:r>
          </w:p>
        </w:tc>
        <w:tc>
          <w:tcPr>
            <w:tcW w:w="2880" w:type="dxa"/>
          </w:tcPr>
          <w:p w14:paraId="00E1AC51" w14:textId="77777777" w:rsidR="00DE63A8" w:rsidRDefault="00000000">
            <w:r>
              <w:t>Project card button: Open Dashboard</w:t>
            </w:r>
          </w:p>
        </w:tc>
        <w:tc>
          <w:tcPr>
            <w:tcW w:w="2880" w:type="dxa"/>
          </w:tcPr>
          <w:p w14:paraId="6C9C4018" w14:textId="77777777" w:rsidR="00DE63A8" w:rsidRDefault="00000000">
            <w:r>
              <w:t>Select the target project to enter its dashboard view.</w:t>
            </w:r>
          </w:p>
        </w:tc>
      </w:tr>
      <w:tr w:rsidR="00DE63A8" w14:paraId="39E94EC6" w14:textId="77777777">
        <w:tc>
          <w:tcPr>
            <w:tcW w:w="2880" w:type="dxa"/>
          </w:tcPr>
          <w:p w14:paraId="4415684D" w14:textId="77777777" w:rsidR="00DE63A8" w:rsidRDefault="00000000">
            <w:r>
              <w:t>Navigate to drawing viewer</w:t>
            </w:r>
          </w:p>
        </w:tc>
        <w:tc>
          <w:tcPr>
            <w:tcW w:w="2880" w:type="dxa"/>
          </w:tcPr>
          <w:p w14:paraId="044F3B2D" w14:textId="77777777" w:rsidR="00DE63A8" w:rsidRDefault="00000000">
            <w:r>
              <w:t>Web: /projects/{projectId}/drawings/{drawingId}</w:t>
            </w:r>
          </w:p>
        </w:tc>
        <w:tc>
          <w:tcPr>
            <w:tcW w:w="2880" w:type="dxa"/>
          </w:tcPr>
          <w:p w14:paraId="6E9DE1B8" w14:textId="77777777" w:rsidR="00DE63A8" w:rsidRDefault="00000000">
            <w:r>
              <w:t>From project dashboard, open any drawing to start snagging workflows.</w:t>
            </w:r>
          </w:p>
        </w:tc>
      </w:tr>
    </w:tbl>
    <w:p w14:paraId="467FD061" w14:textId="77777777" w:rsidR="00DE63A8" w:rsidRDefault="00000000">
      <w:pPr>
        <w:pStyle w:val="Heading1"/>
      </w:pPr>
      <w:r>
        <w:t>3. Drawing Viewer, Pin Plotting, and Snag Management</w:t>
      </w:r>
    </w:p>
    <w:p w14:paraId="3069F9E6" w14:textId="77777777" w:rsidR="00DE63A8" w:rsidRDefault="00000000">
      <w:r>
        <w:t>Drawing viewer supports revision control, comparison, intelligent location assistance, barcode resolution, and bulk actions.</w:t>
      </w:r>
    </w:p>
    <w:tbl>
      <w:tblPr>
        <w:tblStyle w:val="TableGrid"/>
        <w:tblW w:w="0" w:type="auto"/>
        <w:tblLook w:val="04A0" w:firstRow="1" w:lastRow="0" w:firstColumn="1" w:lastColumn="0" w:noHBand="0" w:noVBand="1"/>
      </w:tblPr>
      <w:tblGrid>
        <w:gridCol w:w="2880"/>
        <w:gridCol w:w="2880"/>
        <w:gridCol w:w="2880"/>
      </w:tblGrid>
      <w:tr w:rsidR="00DE63A8" w14:paraId="6F4D5C9A" w14:textId="77777777">
        <w:tc>
          <w:tcPr>
            <w:tcW w:w="2880" w:type="dxa"/>
          </w:tcPr>
          <w:p w14:paraId="6CA4AC2B" w14:textId="77777777" w:rsidR="00DE63A8" w:rsidRDefault="00000000">
            <w:r>
              <w:t>Step / Action</w:t>
            </w:r>
          </w:p>
        </w:tc>
        <w:tc>
          <w:tcPr>
            <w:tcW w:w="2880" w:type="dxa"/>
          </w:tcPr>
          <w:p w14:paraId="046DCFA2" w14:textId="77777777" w:rsidR="00DE63A8" w:rsidRDefault="00000000">
            <w:r>
              <w:t>Where to Find It</w:t>
            </w:r>
          </w:p>
        </w:tc>
        <w:tc>
          <w:tcPr>
            <w:tcW w:w="2880" w:type="dxa"/>
          </w:tcPr>
          <w:p w14:paraId="03C31D72" w14:textId="77777777" w:rsidR="00DE63A8" w:rsidRDefault="00000000">
            <w:r>
              <w:t>How to Use It</w:t>
            </w:r>
          </w:p>
        </w:tc>
      </w:tr>
      <w:tr w:rsidR="00DE63A8" w14:paraId="4B059D7F" w14:textId="77777777">
        <w:tc>
          <w:tcPr>
            <w:tcW w:w="2880" w:type="dxa"/>
          </w:tcPr>
          <w:p w14:paraId="05E67703" w14:textId="77777777" w:rsidR="00DE63A8" w:rsidRDefault="00000000">
            <w:r>
              <w:t>Select drawing context</w:t>
            </w:r>
          </w:p>
        </w:tc>
        <w:tc>
          <w:tcPr>
            <w:tcW w:w="2880" w:type="dxa"/>
          </w:tcPr>
          <w:p w14:paraId="75705354" w14:textId="77777777" w:rsidR="00DE63A8" w:rsidRDefault="00000000">
            <w:r>
              <w:t>Drawing Viewer: building/floor/revision controls</w:t>
            </w:r>
          </w:p>
        </w:tc>
        <w:tc>
          <w:tcPr>
            <w:tcW w:w="2880" w:type="dxa"/>
          </w:tcPr>
          <w:p w14:paraId="7139A1EB" w14:textId="77777777" w:rsidR="00DE63A8" w:rsidRDefault="00000000">
            <w:r>
              <w:t>Choose building, floor, current revision, and optional compare revision.</w:t>
            </w:r>
          </w:p>
        </w:tc>
      </w:tr>
      <w:tr w:rsidR="00DE63A8" w14:paraId="594D1243" w14:textId="77777777">
        <w:tc>
          <w:tcPr>
            <w:tcW w:w="2880" w:type="dxa"/>
          </w:tcPr>
          <w:p w14:paraId="3177E4FC" w14:textId="77777777" w:rsidR="00DE63A8" w:rsidRDefault="00000000">
            <w:r>
              <w:t>Create snag from pin</w:t>
            </w:r>
          </w:p>
        </w:tc>
        <w:tc>
          <w:tcPr>
            <w:tcW w:w="2880" w:type="dxa"/>
          </w:tcPr>
          <w:p w14:paraId="5F9854D6" w14:textId="77777777" w:rsidR="00DE63A8" w:rsidRDefault="00000000">
            <w:r>
              <w:t>Click on drawing canvas -&gt; Create Snag dialog</w:t>
            </w:r>
          </w:p>
        </w:tc>
        <w:tc>
          <w:tcPr>
            <w:tcW w:w="2880" w:type="dxa"/>
          </w:tcPr>
          <w:p w14:paraId="71FB85E8" w14:textId="77777777" w:rsidR="00DE63A8" w:rsidRDefault="00000000">
            <w:r>
              <w:t>Click drawing to place normalized pin (0..1), fill fields, then create.</w:t>
            </w:r>
          </w:p>
        </w:tc>
      </w:tr>
      <w:tr w:rsidR="00DE63A8" w14:paraId="7C694FCE" w14:textId="77777777">
        <w:tc>
          <w:tcPr>
            <w:tcW w:w="2880" w:type="dxa"/>
          </w:tcPr>
          <w:p w14:paraId="7CC26D47" w14:textId="77777777" w:rsidR="00DE63A8" w:rsidRDefault="00000000">
            <w:r>
              <w:t>Use location suggestions</w:t>
            </w:r>
          </w:p>
        </w:tc>
        <w:tc>
          <w:tcPr>
            <w:tcW w:w="2880" w:type="dxa"/>
          </w:tcPr>
          <w:p w14:paraId="49E72DEF" w14:textId="77777777" w:rsidR="00DE63A8" w:rsidRDefault="00000000">
            <w:r>
              <w:t>Drawing Viewer intelligence panel</w:t>
            </w:r>
          </w:p>
        </w:tc>
        <w:tc>
          <w:tcPr>
            <w:tcW w:w="2880" w:type="dxa"/>
          </w:tcPr>
          <w:p w14:paraId="44DA0E74" w14:textId="77777777" w:rsidR="00DE63A8" w:rsidRDefault="00000000">
            <w:r>
              <w:t>After placing a pin, review suggested locations and confidence score.</w:t>
            </w:r>
          </w:p>
        </w:tc>
      </w:tr>
      <w:tr w:rsidR="00DE63A8" w14:paraId="053D1DAE" w14:textId="77777777">
        <w:tc>
          <w:tcPr>
            <w:tcW w:w="2880" w:type="dxa"/>
          </w:tcPr>
          <w:p w14:paraId="6F277F9A" w14:textId="77777777" w:rsidR="00DE63A8" w:rsidRDefault="00000000">
            <w:r>
              <w:t>Compare revisions + highlight changes</w:t>
            </w:r>
          </w:p>
        </w:tc>
        <w:tc>
          <w:tcPr>
            <w:tcW w:w="2880" w:type="dxa"/>
          </w:tcPr>
          <w:p w14:paraId="59573B31" w14:textId="77777777" w:rsidR="00DE63A8" w:rsidRDefault="00000000">
            <w:r>
              <w:t>Compare mode + Highlight changes switches</w:t>
            </w:r>
          </w:p>
        </w:tc>
        <w:tc>
          <w:tcPr>
            <w:tcW w:w="2880" w:type="dxa"/>
          </w:tcPr>
          <w:p w14:paraId="0286B792" w14:textId="77777777" w:rsidR="00DE63A8" w:rsidRDefault="00000000">
            <w:r>
              <w:t>Enable compare mode, pick second revision, then toggle change overlay.</w:t>
            </w:r>
          </w:p>
        </w:tc>
      </w:tr>
      <w:tr w:rsidR="00DE63A8" w14:paraId="2053A163" w14:textId="77777777">
        <w:tc>
          <w:tcPr>
            <w:tcW w:w="2880" w:type="dxa"/>
          </w:tcPr>
          <w:p w14:paraId="14A85430" w14:textId="77777777" w:rsidR="00DE63A8" w:rsidRDefault="00000000">
            <w:r>
              <w:t>Migrate pins between revisions</w:t>
            </w:r>
          </w:p>
        </w:tc>
        <w:tc>
          <w:tcPr>
            <w:tcW w:w="2880" w:type="dxa"/>
          </w:tcPr>
          <w:p w14:paraId="18B273D9" w14:textId="77777777" w:rsidR="00DE63A8" w:rsidRDefault="00000000">
            <w:r>
              <w:t>Intelligence panel -&gt; Pin Migration</w:t>
            </w:r>
          </w:p>
        </w:tc>
        <w:tc>
          <w:tcPr>
            <w:tcW w:w="2880" w:type="dxa"/>
          </w:tcPr>
          <w:p w14:paraId="1112FBD4" w14:textId="77777777" w:rsidR="00DE63A8" w:rsidRDefault="00000000">
            <w:r>
              <w:t>Run Preview to inspect migration, then Apply to persist migrated coordinates.</w:t>
            </w:r>
          </w:p>
        </w:tc>
      </w:tr>
      <w:tr w:rsidR="00DE63A8" w14:paraId="0F8DBE0F" w14:textId="77777777">
        <w:tc>
          <w:tcPr>
            <w:tcW w:w="2880" w:type="dxa"/>
          </w:tcPr>
          <w:p w14:paraId="436318FC" w14:textId="77777777" w:rsidR="00DE63A8" w:rsidRDefault="00000000">
            <w:r>
              <w:t>Resolve location by barcode/QR</w:t>
            </w:r>
          </w:p>
        </w:tc>
        <w:tc>
          <w:tcPr>
            <w:tcW w:w="2880" w:type="dxa"/>
          </w:tcPr>
          <w:p w14:paraId="4BC25EB7" w14:textId="77777777" w:rsidR="00DE63A8" w:rsidRDefault="00000000">
            <w:r>
              <w:t>Scan QR/Barcode input + Open button</w:t>
            </w:r>
          </w:p>
        </w:tc>
        <w:tc>
          <w:tcPr>
            <w:tcW w:w="2880" w:type="dxa"/>
          </w:tcPr>
          <w:p w14:paraId="7AB8687F" w14:textId="77777777" w:rsidR="00DE63A8" w:rsidRDefault="00000000">
            <w:r>
              <w:t>Enter or scan barcode to deep-link into location-filtered snag view.</w:t>
            </w:r>
          </w:p>
        </w:tc>
      </w:tr>
      <w:tr w:rsidR="00DE63A8" w14:paraId="724D70E4" w14:textId="77777777">
        <w:tc>
          <w:tcPr>
            <w:tcW w:w="2880" w:type="dxa"/>
          </w:tcPr>
          <w:p w14:paraId="4BC10AE8" w14:textId="77777777" w:rsidR="00DE63A8" w:rsidRDefault="00000000">
            <w:r>
              <w:t>Bulk update and export snags</w:t>
            </w:r>
          </w:p>
        </w:tc>
        <w:tc>
          <w:tcPr>
            <w:tcW w:w="2880" w:type="dxa"/>
          </w:tcPr>
          <w:p w14:paraId="47CC4EBB" w14:textId="77777777" w:rsidR="00DE63A8" w:rsidRDefault="00000000">
            <w:r>
              <w:t>Bulk panel above snags table</w:t>
            </w:r>
          </w:p>
        </w:tc>
        <w:tc>
          <w:tcPr>
            <w:tcW w:w="2880" w:type="dxa"/>
          </w:tcPr>
          <w:p w14:paraId="03F53DB8" w14:textId="77777777" w:rsidR="00DE63A8" w:rsidRDefault="00000000">
            <w:r>
              <w:t>Select rows, set assignee/due date, then run bulk assign/update/export.</w:t>
            </w:r>
          </w:p>
        </w:tc>
      </w:tr>
    </w:tbl>
    <w:p w14:paraId="1FF0CBBF" w14:textId="77777777" w:rsidR="00DE63A8" w:rsidRDefault="00000000">
      <w:pPr>
        <w:pStyle w:val="Heading1"/>
      </w:pPr>
      <w:r>
        <w:lastRenderedPageBreak/>
        <w:t>4. Snag Drawer - Full Collaboration Surface</w:t>
      </w:r>
    </w:p>
    <w:p w14:paraId="73C52E08" w14:textId="77777777" w:rsidR="00DE63A8" w:rsidRDefault="00000000">
      <w:r>
        <w:t>Snag drawer centralizes status transitions, assignment/dispatch, closeout, watchers, threaded comments with mentions, attachments, and status history.</w:t>
      </w:r>
    </w:p>
    <w:tbl>
      <w:tblPr>
        <w:tblStyle w:val="TableGrid"/>
        <w:tblW w:w="0" w:type="auto"/>
        <w:tblLook w:val="04A0" w:firstRow="1" w:lastRow="0" w:firstColumn="1" w:lastColumn="0" w:noHBand="0" w:noVBand="1"/>
      </w:tblPr>
      <w:tblGrid>
        <w:gridCol w:w="2880"/>
        <w:gridCol w:w="2880"/>
        <w:gridCol w:w="2880"/>
      </w:tblGrid>
      <w:tr w:rsidR="00DE63A8" w14:paraId="6953D584" w14:textId="77777777">
        <w:tc>
          <w:tcPr>
            <w:tcW w:w="2880" w:type="dxa"/>
          </w:tcPr>
          <w:p w14:paraId="6E83EC54" w14:textId="77777777" w:rsidR="00DE63A8" w:rsidRDefault="00000000">
            <w:r>
              <w:t>Step / Action</w:t>
            </w:r>
          </w:p>
        </w:tc>
        <w:tc>
          <w:tcPr>
            <w:tcW w:w="2880" w:type="dxa"/>
          </w:tcPr>
          <w:p w14:paraId="560E436E" w14:textId="77777777" w:rsidR="00DE63A8" w:rsidRDefault="00000000">
            <w:r>
              <w:t>Where to Find It</w:t>
            </w:r>
          </w:p>
        </w:tc>
        <w:tc>
          <w:tcPr>
            <w:tcW w:w="2880" w:type="dxa"/>
          </w:tcPr>
          <w:p w14:paraId="7C3DC8F8" w14:textId="77777777" w:rsidR="00DE63A8" w:rsidRDefault="00000000">
            <w:r>
              <w:t>How to Use It</w:t>
            </w:r>
          </w:p>
        </w:tc>
      </w:tr>
      <w:tr w:rsidR="00DE63A8" w14:paraId="0A7C6005" w14:textId="77777777">
        <w:tc>
          <w:tcPr>
            <w:tcW w:w="2880" w:type="dxa"/>
          </w:tcPr>
          <w:p w14:paraId="503319DF" w14:textId="77777777" w:rsidR="00DE63A8" w:rsidRDefault="00000000">
            <w:r>
              <w:t>Transition status</w:t>
            </w:r>
          </w:p>
        </w:tc>
        <w:tc>
          <w:tcPr>
            <w:tcW w:w="2880" w:type="dxa"/>
          </w:tcPr>
          <w:p w14:paraId="53744F96" w14:textId="77777777" w:rsidR="00DE63A8" w:rsidRDefault="00000000">
            <w:r>
              <w:t>Snag Drawer -&gt; Change Status panel</w:t>
            </w:r>
          </w:p>
        </w:tc>
        <w:tc>
          <w:tcPr>
            <w:tcW w:w="2880" w:type="dxa"/>
          </w:tcPr>
          <w:p w14:paraId="301E0396" w14:textId="77777777" w:rsidR="00DE63A8" w:rsidRDefault="00000000">
            <w:r>
              <w:t>Choose target status, add note, apply transition.</w:t>
            </w:r>
          </w:p>
        </w:tc>
      </w:tr>
      <w:tr w:rsidR="00DE63A8" w14:paraId="6358195F" w14:textId="77777777">
        <w:tc>
          <w:tcPr>
            <w:tcW w:w="2880" w:type="dxa"/>
          </w:tcPr>
          <w:p w14:paraId="607C6114" w14:textId="77777777" w:rsidR="00DE63A8" w:rsidRDefault="00000000">
            <w:r>
              <w:t>Assign and dispatch</w:t>
            </w:r>
          </w:p>
        </w:tc>
        <w:tc>
          <w:tcPr>
            <w:tcW w:w="2880" w:type="dxa"/>
          </w:tcPr>
          <w:p w14:paraId="1EA51E20" w14:textId="77777777" w:rsidR="00DE63A8" w:rsidRDefault="00000000">
            <w:r>
              <w:t>Snag Drawer -&gt; Company/Team/Assignee fields</w:t>
            </w:r>
          </w:p>
        </w:tc>
        <w:tc>
          <w:tcPr>
            <w:tcW w:w="2880" w:type="dxa"/>
          </w:tcPr>
          <w:p w14:paraId="3F816DA5" w14:textId="77777777" w:rsidR="00DE63A8" w:rsidRDefault="00000000">
            <w:r>
              <w:t>Set stakeholder company/team and assignee, then Save Assignment or Dispatch.</w:t>
            </w:r>
          </w:p>
        </w:tc>
      </w:tr>
      <w:tr w:rsidR="00DE63A8" w14:paraId="3D9B7169" w14:textId="77777777">
        <w:tc>
          <w:tcPr>
            <w:tcW w:w="2880" w:type="dxa"/>
          </w:tcPr>
          <w:p w14:paraId="45D247D3" w14:textId="77777777" w:rsidR="00DE63A8" w:rsidRDefault="00000000">
            <w:r>
              <w:t>Add watchers</w:t>
            </w:r>
          </w:p>
        </w:tc>
        <w:tc>
          <w:tcPr>
            <w:tcW w:w="2880" w:type="dxa"/>
          </w:tcPr>
          <w:p w14:paraId="2F1A3C3A" w14:textId="77777777" w:rsidR="00DE63A8" w:rsidRDefault="00000000">
            <w:r>
              <w:t>Snag Drawer -&gt; Watchers</w:t>
            </w:r>
          </w:p>
        </w:tc>
        <w:tc>
          <w:tcPr>
            <w:tcW w:w="2880" w:type="dxa"/>
          </w:tcPr>
          <w:p w14:paraId="1C8536FE" w14:textId="77777777" w:rsidR="00DE63A8" w:rsidRDefault="00000000">
            <w:r>
              <w:t>Select member and click Watch. Remove watchers from chips if needed.</w:t>
            </w:r>
          </w:p>
        </w:tc>
      </w:tr>
      <w:tr w:rsidR="00DE63A8" w14:paraId="71D33091" w14:textId="77777777">
        <w:tc>
          <w:tcPr>
            <w:tcW w:w="2880" w:type="dxa"/>
          </w:tcPr>
          <w:p w14:paraId="0F5A9965" w14:textId="77777777" w:rsidR="00DE63A8" w:rsidRDefault="00000000">
            <w:r>
              <w:t>Threaded comments + mentions</w:t>
            </w:r>
          </w:p>
        </w:tc>
        <w:tc>
          <w:tcPr>
            <w:tcW w:w="2880" w:type="dxa"/>
          </w:tcPr>
          <w:p w14:paraId="21BB7FC6" w14:textId="77777777" w:rsidR="00DE63A8" w:rsidRDefault="00000000">
            <w:r>
              <w:t>Snag Drawer -&gt; Comments</w:t>
            </w:r>
          </w:p>
        </w:tc>
        <w:tc>
          <w:tcPr>
            <w:tcW w:w="2880" w:type="dxa"/>
          </w:tcPr>
          <w:p w14:paraId="31219EBB" w14:textId="77777777" w:rsidR="00DE63A8" w:rsidRDefault="00000000">
            <w:r>
              <w:t>Write comment, optionally set reply parent, mention users/teams, attach files, then Add Comment.</w:t>
            </w:r>
          </w:p>
        </w:tc>
      </w:tr>
      <w:tr w:rsidR="00DE63A8" w14:paraId="551B43CF" w14:textId="77777777">
        <w:tc>
          <w:tcPr>
            <w:tcW w:w="2880" w:type="dxa"/>
          </w:tcPr>
          <w:p w14:paraId="4DFB1333" w14:textId="77777777" w:rsidR="00DE63A8" w:rsidRDefault="00000000">
            <w:r>
              <w:t>Upload attachments</w:t>
            </w:r>
          </w:p>
        </w:tc>
        <w:tc>
          <w:tcPr>
            <w:tcW w:w="2880" w:type="dxa"/>
          </w:tcPr>
          <w:p w14:paraId="341C745A" w14:textId="77777777" w:rsidR="00DE63A8" w:rsidRDefault="00000000">
            <w:r>
              <w:t>Snag Drawer -&gt; Attachments</w:t>
            </w:r>
          </w:p>
        </w:tc>
        <w:tc>
          <w:tcPr>
            <w:tcW w:w="2880" w:type="dxa"/>
          </w:tcPr>
          <w:p w14:paraId="42A87EF5" w14:textId="77777777" w:rsidR="00DE63A8" w:rsidRDefault="00000000">
            <w:r>
              <w:t>Choose type (photo/video/markup) and upload supporting files.</w:t>
            </w:r>
          </w:p>
        </w:tc>
      </w:tr>
      <w:tr w:rsidR="00DE63A8" w14:paraId="0F016D78" w14:textId="77777777">
        <w:tc>
          <w:tcPr>
            <w:tcW w:w="2880" w:type="dxa"/>
          </w:tcPr>
          <w:p w14:paraId="12054EFE" w14:textId="77777777" w:rsidR="00DE63A8" w:rsidRDefault="00000000">
            <w:r>
              <w:t>Review history</w:t>
            </w:r>
          </w:p>
        </w:tc>
        <w:tc>
          <w:tcPr>
            <w:tcW w:w="2880" w:type="dxa"/>
          </w:tcPr>
          <w:p w14:paraId="70B4243D" w14:textId="77777777" w:rsidR="00DE63A8" w:rsidRDefault="00000000">
            <w:r>
              <w:t>Snag Drawer -&gt; Status History</w:t>
            </w:r>
          </w:p>
        </w:tc>
        <w:tc>
          <w:tcPr>
            <w:tcW w:w="2880" w:type="dxa"/>
          </w:tcPr>
          <w:p w14:paraId="49DF1A51" w14:textId="77777777" w:rsidR="00DE63A8" w:rsidRDefault="00000000">
            <w:r>
              <w:t>Read full transition audit trail including actor and timestamp.</w:t>
            </w:r>
          </w:p>
        </w:tc>
      </w:tr>
    </w:tbl>
    <w:p w14:paraId="44D1587B" w14:textId="77777777" w:rsidR="00DE63A8" w:rsidRDefault="00000000">
      <w:pPr>
        <w:pStyle w:val="Heading1"/>
      </w:pPr>
      <w:r>
        <w:t>Diagram 2 - Snag Status and Closeout Guard</w:t>
      </w:r>
    </w:p>
    <w:p w14:paraId="2E3C2FE4" w14:textId="77777777" w:rsidR="00DE63A8" w:rsidRDefault="00000000">
      <w:r>
        <w:t>Closing is guarded by closeout completion unless user has override permission.</w:t>
      </w:r>
    </w:p>
    <w:p w14:paraId="56060310" w14:textId="77777777" w:rsidR="00DE63A8" w:rsidRDefault="00000000">
      <w:r>
        <w:rPr>
          <w:noProof/>
        </w:rPr>
        <w:lastRenderedPageBreak/>
        <w:drawing>
          <wp:inline distT="0" distB="0" distL="0" distR="0" wp14:anchorId="046AF3AD" wp14:editId="1612F399">
            <wp:extent cx="6217920" cy="3799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nag_lifecycle.png"/>
                    <pic:cNvPicPr/>
                  </pic:nvPicPr>
                  <pic:blipFill>
                    <a:blip r:embed="rId7"/>
                    <a:stretch>
                      <a:fillRect/>
                    </a:stretch>
                  </pic:blipFill>
                  <pic:spPr>
                    <a:xfrm>
                      <a:off x="0" y="0"/>
                      <a:ext cx="6217920" cy="3799840"/>
                    </a:xfrm>
                    <a:prstGeom prst="rect">
                      <a:avLst/>
                    </a:prstGeom>
                  </pic:spPr>
                </pic:pic>
              </a:graphicData>
            </a:graphic>
          </wp:inline>
        </w:drawing>
      </w:r>
    </w:p>
    <w:p w14:paraId="3FB0505C" w14:textId="77777777" w:rsidR="00DE63A8" w:rsidRDefault="00000000">
      <w:pPr>
        <w:pStyle w:val="Heading1"/>
      </w:pPr>
      <w:r>
        <w:t>5. Closeout Templates and Closeout Instances</w:t>
      </w:r>
    </w:p>
    <w:p w14:paraId="6A07A133" w14:textId="77777777" w:rsidR="00DE63A8" w:rsidRDefault="00000000">
      <w:r>
        <w:t>Closeout module supports template library management and per-snag checklist execution with evidence rules.</w:t>
      </w:r>
    </w:p>
    <w:tbl>
      <w:tblPr>
        <w:tblStyle w:val="TableGrid"/>
        <w:tblW w:w="0" w:type="auto"/>
        <w:tblLook w:val="04A0" w:firstRow="1" w:lastRow="0" w:firstColumn="1" w:lastColumn="0" w:noHBand="0" w:noVBand="1"/>
      </w:tblPr>
      <w:tblGrid>
        <w:gridCol w:w="2880"/>
        <w:gridCol w:w="2880"/>
        <w:gridCol w:w="2880"/>
      </w:tblGrid>
      <w:tr w:rsidR="00DE63A8" w14:paraId="5E32DD78" w14:textId="77777777">
        <w:tc>
          <w:tcPr>
            <w:tcW w:w="2880" w:type="dxa"/>
          </w:tcPr>
          <w:p w14:paraId="41C0222E" w14:textId="77777777" w:rsidR="00DE63A8" w:rsidRDefault="00000000">
            <w:r>
              <w:t>Step / Action</w:t>
            </w:r>
          </w:p>
        </w:tc>
        <w:tc>
          <w:tcPr>
            <w:tcW w:w="2880" w:type="dxa"/>
          </w:tcPr>
          <w:p w14:paraId="02EC13D5" w14:textId="77777777" w:rsidR="00DE63A8" w:rsidRDefault="00000000">
            <w:r>
              <w:t>Where to Find It</w:t>
            </w:r>
          </w:p>
        </w:tc>
        <w:tc>
          <w:tcPr>
            <w:tcW w:w="2880" w:type="dxa"/>
          </w:tcPr>
          <w:p w14:paraId="35C1930B" w14:textId="77777777" w:rsidR="00DE63A8" w:rsidRDefault="00000000">
            <w:r>
              <w:t>How to Use It</w:t>
            </w:r>
          </w:p>
        </w:tc>
      </w:tr>
      <w:tr w:rsidR="00DE63A8" w14:paraId="107DE2B0" w14:textId="77777777">
        <w:tc>
          <w:tcPr>
            <w:tcW w:w="2880" w:type="dxa"/>
          </w:tcPr>
          <w:p w14:paraId="60673895" w14:textId="77777777" w:rsidR="00DE63A8" w:rsidRDefault="00000000">
            <w:r>
              <w:t>Manage template library</w:t>
            </w:r>
          </w:p>
        </w:tc>
        <w:tc>
          <w:tcPr>
            <w:tcW w:w="2880" w:type="dxa"/>
          </w:tcPr>
          <w:p w14:paraId="72F28CDC" w14:textId="77777777" w:rsidR="00DE63A8" w:rsidRDefault="00000000">
            <w:r>
              <w:t>Web: /templates -&gt; Closeout tab</w:t>
            </w:r>
          </w:p>
        </w:tc>
        <w:tc>
          <w:tcPr>
            <w:tcW w:w="2880" w:type="dxa"/>
          </w:tcPr>
          <w:p w14:paraId="5E12C0DE" w14:textId="77777777" w:rsidR="00DE63A8" w:rsidRDefault="00000000">
            <w:r>
              <w:t>Create, edit, clone-to-project, and delete closeout templates and checklist items.</w:t>
            </w:r>
          </w:p>
        </w:tc>
      </w:tr>
      <w:tr w:rsidR="00DE63A8" w14:paraId="74EA5A69" w14:textId="77777777">
        <w:tc>
          <w:tcPr>
            <w:tcW w:w="2880" w:type="dxa"/>
          </w:tcPr>
          <w:p w14:paraId="486E2BD7" w14:textId="77777777" w:rsidR="00DE63A8" w:rsidRDefault="00000000">
            <w:r>
              <w:t>Initialize closeout for snag</w:t>
            </w:r>
          </w:p>
        </w:tc>
        <w:tc>
          <w:tcPr>
            <w:tcW w:w="2880" w:type="dxa"/>
          </w:tcPr>
          <w:p w14:paraId="4594AFE5" w14:textId="77777777" w:rsidR="00DE63A8" w:rsidRDefault="00000000">
            <w:r>
              <w:t>Snag Drawer -&gt; Closeout panel</w:t>
            </w:r>
          </w:p>
        </w:tc>
        <w:tc>
          <w:tcPr>
            <w:tcW w:w="2880" w:type="dxa"/>
          </w:tcPr>
          <w:p w14:paraId="742CC765" w14:textId="77777777" w:rsidR="00DE63A8" w:rsidRDefault="00000000">
            <w:r>
              <w:t>Select template and initialize/update closeout instance for the snag.</w:t>
            </w:r>
          </w:p>
        </w:tc>
      </w:tr>
      <w:tr w:rsidR="00DE63A8" w14:paraId="434727CF" w14:textId="77777777">
        <w:tc>
          <w:tcPr>
            <w:tcW w:w="2880" w:type="dxa"/>
          </w:tcPr>
          <w:p w14:paraId="5D9B5D90" w14:textId="77777777" w:rsidR="00DE63A8" w:rsidRDefault="00000000">
            <w:r>
              <w:t>Complete checklist and upload evidence</w:t>
            </w:r>
          </w:p>
        </w:tc>
        <w:tc>
          <w:tcPr>
            <w:tcW w:w="2880" w:type="dxa"/>
          </w:tcPr>
          <w:p w14:paraId="2C613B0D" w14:textId="77777777" w:rsidR="00DE63A8" w:rsidRDefault="00000000">
            <w:r>
              <w:t>Snag Drawer -&gt; checklist items</w:t>
            </w:r>
          </w:p>
        </w:tc>
        <w:tc>
          <w:tcPr>
            <w:tcW w:w="2880" w:type="dxa"/>
          </w:tcPr>
          <w:p w14:paraId="29231E1E" w14:textId="77777777" w:rsidR="00DE63A8" w:rsidRDefault="00000000">
            <w:r>
              <w:t>Mark items complete, add notes, upload evidence files for required items.</w:t>
            </w:r>
          </w:p>
        </w:tc>
      </w:tr>
      <w:tr w:rsidR="00DE63A8" w14:paraId="399B233D" w14:textId="77777777">
        <w:tc>
          <w:tcPr>
            <w:tcW w:w="2880" w:type="dxa"/>
          </w:tcPr>
          <w:p w14:paraId="1BCF11E9" w14:textId="77777777" w:rsidR="00DE63A8" w:rsidRDefault="00000000">
            <w:r>
              <w:t>Review closeout</w:t>
            </w:r>
          </w:p>
        </w:tc>
        <w:tc>
          <w:tcPr>
            <w:tcW w:w="2880" w:type="dxa"/>
          </w:tcPr>
          <w:p w14:paraId="71EEC5B9" w14:textId="77777777" w:rsidR="00DE63A8" w:rsidRDefault="00000000">
            <w:r>
              <w:t>Snag Drawer -&gt; Mark Reviewed</w:t>
            </w:r>
          </w:p>
        </w:tc>
        <w:tc>
          <w:tcPr>
            <w:tcW w:w="2880" w:type="dxa"/>
          </w:tcPr>
          <w:p w14:paraId="70243F3E" w14:textId="77777777" w:rsidR="00DE63A8" w:rsidRDefault="00000000">
            <w:r>
              <w:t>When completion reaches 100%, reviewer can mark closeout as reviewed.</w:t>
            </w:r>
          </w:p>
        </w:tc>
      </w:tr>
    </w:tbl>
    <w:p w14:paraId="0FA39C6D" w14:textId="77777777" w:rsidR="00DE63A8" w:rsidRDefault="00000000">
      <w:pPr>
        <w:pStyle w:val="Heading1"/>
      </w:pPr>
      <w:r>
        <w:lastRenderedPageBreak/>
        <w:t>6. Kanban Board</w:t>
      </w:r>
    </w:p>
    <w:p w14:paraId="12B4BD18" w14:textId="77777777" w:rsidR="00DE63A8" w:rsidRDefault="00000000">
      <w:r>
        <w:t>Kanban presents snag cards by status and supports quick transitions plus deep linking into full snag details.</w:t>
      </w:r>
    </w:p>
    <w:tbl>
      <w:tblPr>
        <w:tblStyle w:val="TableGrid"/>
        <w:tblW w:w="0" w:type="auto"/>
        <w:tblLook w:val="04A0" w:firstRow="1" w:lastRow="0" w:firstColumn="1" w:lastColumn="0" w:noHBand="0" w:noVBand="1"/>
      </w:tblPr>
      <w:tblGrid>
        <w:gridCol w:w="2880"/>
        <w:gridCol w:w="2880"/>
        <w:gridCol w:w="2880"/>
      </w:tblGrid>
      <w:tr w:rsidR="00DE63A8" w14:paraId="53D0CCC4" w14:textId="77777777">
        <w:tc>
          <w:tcPr>
            <w:tcW w:w="2880" w:type="dxa"/>
          </w:tcPr>
          <w:p w14:paraId="3AC6FDBD" w14:textId="77777777" w:rsidR="00DE63A8" w:rsidRDefault="00000000">
            <w:r>
              <w:t>Step / Action</w:t>
            </w:r>
          </w:p>
        </w:tc>
        <w:tc>
          <w:tcPr>
            <w:tcW w:w="2880" w:type="dxa"/>
          </w:tcPr>
          <w:p w14:paraId="7F010217" w14:textId="77777777" w:rsidR="00DE63A8" w:rsidRDefault="00000000">
            <w:r>
              <w:t>Where to Find It</w:t>
            </w:r>
          </w:p>
        </w:tc>
        <w:tc>
          <w:tcPr>
            <w:tcW w:w="2880" w:type="dxa"/>
          </w:tcPr>
          <w:p w14:paraId="64BA22AA" w14:textId="77777777" w:rsidR="00DE63A8" w:rsidRDefault="00000000">
            <w:r>
              <w:t>How to Use It</w:t>
            </w:r>
          </w:p>
        </w:tc>
      </w:tr>
      <w:tr w:rsidR="00DE63A8" w14:paraId="2088911D" w14:textId="77777777">
        <w:tc>
          <w:tcPr>
            <w:tcW w:w="2880" w:type="dxa"/>
          </w:tcPr>
          <w:p w14:paraId="0C4C6275" w14:textId="77777777" w:rsidR="00DE63A8" w:rsidRDefault="00000000">
            <w:r>
              <w:t>Open board</w:t>
            </w:r>
          </w:p>
        </w:tc>
        <w:tc>
          <w:tcPr>
            <w:tcW w:w="2880" w:type="dxa"/>
          </w:tcPr>
          <w:p w14:paraId="6969E184" w14:textId="77777777" w:rsidR="00DE63A8" w:rsidRDefault="00000000">
            <w:r>
              <w:t>Web: /board</w:t>
            </w:r>
          </w:p>
        </w:tc>
        <w:tc>
          <w:tcPr>
            <w:tcW w:w="2880" w:type="dxa"/>
          </w:tcPr>
          <w:p w14:paraId="1DFD7BF1" w14:textId="77777777" w:rsidR="00DE63A8" w:rsidRDefault="00000000">
            <w:r>
              <w:t>Select project filter to scope board lanes.</w:t>
            </w:r>
          </w:p>
        </w:tc>
      </w:tr>
      <w:tr w:rsidR="00DE63A8" w14:paraId="2EE7758C" w14:textId="77777777">
        <w:tc>
          <w:tcPr>
            <w:tcW w:w="2880" w:type="dxa"/>
          </w:tcPr>
          <w:p w14:paraId="3233C0BB" w14:textId="77777777" w:rsidR="00DE63A8" w:rsidRDefault="00000000">
            <w:r>
              <w:t>Quick move cards</w:t>
            </w:r>
          </w:p>
        </w:tc>
        <w:tc>
          <w:tcPr>
            <w:tcW w:w="2880" w:type="dxa"/>
          </w:tcPr>
          <w:p w14:paraId="06758C72" w14:textId="77777777" w:rsidR="00DE63A8" w:rsidRDefault="00000000">
            <w:r>
              <w:t>Buttons on each card</w:t>
            </w:r>
          </w:p>
        </w:tc>
        <w:tc>
          <w:tcPr>
            <w:tcW w:w="2880" w:type="dxa"/>
          </w:tcPr>
          <w:p w14:paraId="6699A1F7" w14:textId="77777777" w:rsidR="00DE63A8" w:rsidRDefault="00000000">
            <w:r>
              <w:t>Use available transition buttons to move snag status quickly.</w:t>
            </w:r>
          </w:p>
        </w:tc>
      </w:tr>
      <w:tr w:rsidR="00DE63A8" w14:paraId="1E14E646" w14:textId="77777777">
        <w:tc>
          <w:tcPr>
            <w:tcW w:w="2880" w:type="dxa"/>
          </w:tcPr>
          <w:p w14:paraId="00953628" w14:textId="77777777" w:rsidR="00DE63A8" w:rsidRDefault="00000000">
            <w:r>
              <w:t>Open full detail</w:t>
            </w:r>
          </w:p>
        </w:tc>
        <w:tc>
          <w:tcPr>
            <w:tcW w:w="2880" w:type="dxa"/>
          </w:tcPr>
          <w:p w14:paraId="774B5C24" w14:textId="77777777" w:rsidR="00DE63A8" w:rsidRDefault="00000000">
            <w:r>
              <w:t>Click card content</w:t>
            </w:r>
          </w:p>
        </w:tc>
        <w:tc>
          <w:tcPr>
            <w:tcW w:w="2880" w:type="dxa"/>
          </w:tcPr>
          <w:p w14:paraId="211AD973" w14:textId="77777777" w:rsidR="00DE63A8" w:rsidRDefault="00000000">
            <w:r>
              <w:t>Open selected snag in drawer to complete richer updates.</w:t>
            </w:r>
          </w:p>
        </w:tc>
      </w:tr>
    </w:tbl>
    <w:p w14:paraId="22D2C893" w14:textId="77777777" w:rsidR="00DE63A8" w:rsidRDefault="00000000">
      <w:pPr>
        <w:pStyle w:val="Heading1"/>
      </w:pPr>
      <w:r>
        <w:t>7. Analytics Dashboard and KPI Cards</w:t>
      </w:r>
    </w:p>
    <w:p w14:paraId="0B656B46" w14:textId="77777777" w:rsidR="00DE63A8" w:rsidRDefault="00000000">
      <w:r>
        <w:t>Advanced analytics include SLA metrics, Pareto/root cause views, trend/cost analysis, and custom dashboard configurations.</w:t>
      </w:r>
    </w:p>
    <w:tbl>
      <w:tblPr>
        <w:tblStyle w:val="TableGrid"/>
        <w:tblW w:w="0" w:type="auto"/>
        <w:tblLook w:val="04A0" w:firstRow="1" w:lastRow="0" w:firstColumn="1" w:lastColumn="0" w:noHBand="0" w:noVBand="1"/>
      </w:tblPr>
      <w:tblGrid>
        <w:gridCol w:w="2880"/>
        <w:gridCol w:w="2880"/>
        <w:gridCol w:w="2880"/>
      </w:tblGrid>
      <w:tr w:rsidR="00DE63A8" w14:paraId="03E0C8B9" w14:textId="77777777">
        <w:tc>
          <w:tcPr>
            <w:tcW w:w="2880" w:type="dxa"/>
          </w:tcPr>
          <w:p w14:paraId="4CD114ED" w14:textId="77777777" w:rsidR="00DE63A8" w:rsidRDefault="00000000">
            <w:r>
              <w:t>Step / Action</w:t>
            </w:r>
          </w:p>
        </w:tc>
        <w:tc>
          <w:tcPr>
            <w:tcW w:w="2880" w:type="dxa"/>
          </w:tcPr>
          <w:p w14:paraId="0C1CA04B" w14:textId="77777777" w:rsidR="00DE63A8" w:rsidRDefault="00000000">
            <w:r>
              <w:t>Where to Find It</w:t>
            </w:r>
          </w:p>
        </w:tc>
        <w:tc>
          <w:tcPr>
            <w:tcW w:w="2880" w:type="dxa"/>
          </w:tcPr>
          <w:p w14:paraId="413E08B4" w14:textId="77777777" w:rsidR="00DE63A8" w:rsidRDefault="00000000">
            <w:r>
              <w:t>How to Use It</w:t>
            </w:r>
          </w:p>
        </w:tc>
      </w:tr>
      <w:tr w:rsidR="00DE63A8" w14:paraId="6C195548" w14:textId="77777777">
        <w:tc>
          <w:tcPr>
            <w:tcW w:w="2880" w:type="dxa"/>
          </w:tcPr>
          <w:p w14:paraId="618100D3" w14:textId="77777777" w:rsidR="00DE63A8" w:rsidRDefault="00000000">
            <w:r>
              <w:t>Open analytics</w:t>
            </w:r>
          </w:p>
        </w:tc>
        <w:tc>
          <w:tcPr>
            <w:tcW w:w="2880" w:type="dxa"/>
          </w:tcPr>
          <w:p w14:paraId="2D099185" w14:textId="77777777" w:rsidR="00DE63A8" w:rsidRDefault="00000000">
            <w:r>
              <w:t>Web: /dashboard</w:t>
            </w:r>
          </w:p>
        </w:tc>
        <w:tc>
          <w:tcPr>
            <w:tcW w:w="2880" w:type="dxa"/>
          </w:tcPr>
          <w:p w14:paraId="63206040" w14:textId="77777777" w:rsidR="00DE63A8" w:rsidRDefault="00000000">
            <w:r>
              <w:t>Choose project, period, and filters.</w:t>
            </w:r>
          </w:p>
        </w:tc>
      </w:tr>
      <w:tr w:rsidR="00DE63A8" w14:paraId="36BBB412" w14:textId="77777777">
        <w:tc>
          <w:tcPr>
            <w:tcW w:w="2880" w:type="dxa"/>
          </w:tcPr>
          <w:p w14:paraId="22E9A9CA" w14:textId="77777777" w:rsidR="00DE63A8" w:rsidRDefault="00000000">
            <w:r>
              <w:t>Review KPI and chart groups</w:t>
            </w:r>
          </w:p>
        </w:tc>
        <w:tc>
          <w:tcPr>
            <w:tcW w:w="2880" w:type="dxa"/>
          </w:tcPr>
          <w:p w14:paraId="79235CF5" w14:textId="77777777" w:rsidR="00DE63A8" w:rsidRDefault="00000000">
            <w:r>
              <w:t>Dashboard widgets</w:t>
            </w:r>
          </w:p>
        </w:tc>
        <w:tc>
          <w:tcPr>
            <w:tcW w:w="2880" w:type="dxa"/>
          </w:tcPr>
          <w:p w14:paraId="5CB21425" w14:textId="77777777" w:rsidR="00DE63A8" w:rsidRDefault="00000000">
            <w:r>
              <w:t>Inspect open/overdue counts, closure timing, root causes, cost and trends.</w:t>
            </w:r>
          </w:p>
        </w:tc>
      </w:tr>
      <w:tr w:rsidR="00DE63A8" w14:paraId="181E9F9E" w14:textId="77777777">
        <w:tc>
          <w:tcPr>
            <w:tcW w:w="2880" w:type="dxa"/>
          </w:tcPr>
          <w:p w14:paraId="59F7EE34" w14:textId="77777777" w:rsidR="00DE63A8" w:rsidRDefault="00000000">
            <w:r>
              <w:t>Create saved dashboard config</w:t>
            </w:r>
          </w:p>
        </w:tc>
        <w:tc>
          <w:tcPr>
            <w:tcW w:w="2880" w:type="dxa"/>
          </w:tcPr>
          <w:p w14:paraId="177A2EAA" w14:textId="77777777" w:rsidR="00DE63A8" w:rsidRDefault="00000000">
            <w:r>
              <w:t>Config controls on dashboard page</w:t>
            </w:r>
          </w:p>
        </w:tc>
        <w:tc>
          <w:tcPr>
            <w:tcW w:w="2880" w:type="dxa"/>
          </w:tcPr>
          <w:p w14:paraId="455CE734" w14:textId="77777777" w:rsidR="00DE63A8" w:rsidRDefault="00000000">
            <w:r>
              <w:t>Select cards and filters, save new preset, update existing, or delete.</w:t>
            </w:r>
          </w:p>
        </w:tc>
      </w:tr>
    </w:tbl>
    <w:p w14:paraId="69DE2F30" w14:textId="77777777" w:rsidR="00DE63A8" w:rsidRDefault="00000000">
      <w:pPr>
        <w:pStyle w:val="Heading1"/>
      </w:pPr>
      <w:r>
        <w:t>8. Export Center</w:t>
      </w:r>
    </w:p>
    <w:p w14:paraId="0BC52686" w14:textId="77777777" w:rsidR="00DE63A8" w:rsidRDefault="00000000">
      <w:r>
        <w:t>Export center queues PDF/CSV/XLSX jobs and provides download once processing is completed.</w:t>
      </w:r>
    </w:p>
    <w:tbl>
      <w:tblPr>
        <w:tblStyle w:val="TableGrid"/>
        <w:tblW w:w="0" w:type="auto"/>
        <w:tblLook w:val="04A0" w:firstRow="1" w:lastRow="0" w:firstColumn="1" w:lastColumn="0" w:noHBand="0" w:noVBand="1"/>
      </w:tblPr>
      <w:tblGrid>
        <w:gridCol w:w="2880"/>
        <w:gridCol w:w="2880"/>
        <w:gridCol w:w="2880"/>
      </w:tblGrid>
      <w:tr w:rsidR="00DE63A8" w14:paraId="78ED2266" w14:textId="77777777">
        <w:tc>
          <w:tcPr>
            <w:tcW w:w="2880" w:type="dxa"/>
          </w:tcPr>
          <w:p w14:paraId="25638D3E" w14:textId="77777777" w:rsidR="00DE63A8" w:rsidRDefault="00000000">
            <w:r>
              <w:t>Step / Action</w:t>
            </w:r>
          </w:p>
        </w:tc>
        <w:tc>
          <w:tcPr>
            <w:tcW w:w="2880" w:type="dxa"/>
          </w:tcPr>
          <w:p w14:paraId="772E3D97" w14:textId="77777777" w:rsidR="00DE63A8" w:rsidRDefault="00000000">
            <w:r>
              <w:t>Where to Find It</w:t>
            </w:r>
          </w:p>
        </w:tc>
        <w:tc>
          <w:tcPr>
            <w:tcW w:w="2880" w:type="dxa"/>
          </w:tcPr>
          <w:p w14:paraId="43FDC14B" w14:textId="77777777" w:rsidR="00DE63A8" w:rsidRDefault="00000000">
            <w:r>
              <w:t>How to Use It</w:t>
            </w:r>
          </w:p>
        </w:tc>
      </w:tr>
      <w:tr w:rsidR="00DE63A8" w14:paraId="27F6F75C" w14:textId="77777777">
        <w:tc>
          <w:tcPr>
            <w:tcW w:w="2880" w:type="dxa"/>
          </w:tcPr>
          <w:p w14:paraId="3C4DA02F" w14:textId="77777777" w:rsidR="00DE63A8" w:rsidRDefault="00000000">
            <w:r>
              <w:t>Request export</w:t>
            </w:r>
          </w:p>
        </w:tc>
        <w:tc>
          <w:tcPr>
            <w:tcW w:w="2880" w:type="dxa"/>
          </w:tcPr>
          <w:p w14:paraId="0907121B" w14:textId="77777777" w:rsidR="00DE63A8" w:rsidRDefault="00000000">
            <w:r>
              <w:t>Web: /exports</w:t>
            </w:r>
          </w:p>
        </w:tc>
        <w:tc>
          <w:tcPr>
            <w:tcW w:w="2880" w:type="dxa"/>
          </w:tcPr>
          <w:p w14:paraId="6F4E3FEA" w14:textId="77777777" w:rsidR="00DE63A8" w:rsidRDefault="00000000">
            <w:r>
              <w:t>Choose project + export type and submit request.</w:t>
            </w:r>
          </w:p>
        </w:tc>
      </w:tr>
      <w:tr w:rsidR="00DE63A8" w14:paraId="68A30E7B" w14:textId="77777777">
        <w:tc>
          <w:tcPr>
            <w:tcW w:w="2880" w:type="dxa"/>
          </w:tcPr>
          <w:p w14:paraId="487C47EF" w14:textId="77777777" w:rsidR="00DE63A8" w:rsidRDefault="00000000">
            <w:r>
              <w:t>Track status</w:t>
            </w:r>
          </w:p>
        </w:tc>
        <w:tc>
          <w:tcPr>
            <w:tcW w:w="2880" w:type="dxa"/>
          </w:tcPr>
          <w:p w14:paraId="62E0688D" w14:textId="77777777" w:rsidR="00DE63A8" w:rsidRDefault="00000000">
            <w:r>
              <w:t>Jobs grid in Export Center</w:t>
            </w:r>
          </w:p>
        </w:tc>
        <w:tc>
          <w:tcPr>
            <w:tcW w:w="2880" w:type="dxa"/>
          </w:tcPr>
          <w:p w14:paraId="5617C310" w14:textId="77777777" w:rsidR="00DE63A8" w:rsidRDefault="00000000">
            <w:r>
              <w:t>Monitor queued, processing, completed, failed states.</w:t>
            </w:r>
          </w:p>
        </w:tc>
      </w:tr>
      <w:tr w:rsidR="00DE63A8" w14:paraId="297B4AD2" w14:textId="77777777">
        <w:tc>
          <w:tcPr>
            <w:tcW w:w="2880" w:type="dxa"/>
          </w:tcPr>
          <w:p w14:paraId="526F846F" w14:textId="77777777" w:rsidR="00DE63A8" w:rsidRDefault="00000000">
            <w:r>
              <w:t>Download output</w:t>
            </w:r>
          </w:p>
        </w:tc>
        <w:tc>
          <w:tcPr>
            <w:tcW w:w="2880" w:type="dxa"/>
          </w:tcPr>
          <w:p w14:paraId="1B388AEA" w14:textId="77777777" w:rsidR="00DE63A8" w:rsidRDefault="00000000">
            <w:r>
              <w:t>Download button on completed row</w:t>
            </w:r>
          </w:p>
        </w:tc>
        <w:tc>
          <w:tcPr>
            <w:tcW w:w="2880" w:type="dxa"/>
          </w:tcPr>
          <w:p w14:paraId="6335FEC2" w14:textId="77777777" w:rsidR="00DE63A8" w:rsidRDefault="00000000">
            <w:r>
              <w:t>Open generated artifact from /api/exports/{id}/download.</w:t>
            </w:r>
          </w:p>
        </w:tc>
      </w:tr>
    </w:tbl>
    <w:p w14:paraId="79F214CE" w14:textId="77777777" w:rsidR="00DE63A8" w:rsidRDefault="00000000">
      <w:pPr>
        <w:pStyle w:val="Heading1"/>
      </w:pPr>
      <w:r>
        <w:t>9. Inspection Templates, Submissions, Approvals, Signatures, and Requests</w:t>
      </w:r>
    </w:p>
    <w:p w14:paraId="57151DB8" w14:textId="77777777" w:rsidR="00DE63A8" w:rsidRDefault="00000000">
      <w:r>
        <w:t>Inspections module delivers schema-driven forms, role-based approval chain, decision messaging, digital signatures, and MIR/WIR/IR request tracking.</w:t>
      </w:r>
    </w:p>
    <w:tbl>
      <w:tblPr>
        <w:tblStyle w:val="TableGrid"/>
        <w:tblW w:w="0" w:type="auto"/>
        <w:tblLook w:val="04A0" w:firstRow="1" w:lastRow="0" w:firstColumn="1" w:lastColumn="0" w:noHBand="0" w:noVBand="1"/>
      </w:tblPr>
      <w:tblGrid>
        <w:gridCol w:w="2880"/>
        <w:gridCol w:w="2880"/>
        <w:gridCol w:w="2880"/>
      </w:tblGrid>
      <w:tr w:rsidR="00DE63A8" w14:paraId="395334AA" w14:textId="77777777">
        <w:tc>
          <w:tcPr>
            <w:tcW w:w="2880" w:type="dxa"/>
          </w:tcPr>
          <w:p w14:paraId="6021F17C" w14:textId="77777777" w:rsidR="00DE63A8" w:rsidRDefault="00000000">
            <w:r>
              <w:lastRenderedPageBreak/>
              <w:t>Step / Action</w:t>
            </w:r>
          </w:p>
        </w:tc>
        <w:tc>
          <w:tcPr>
            <w:tcW w:w="2880" w:type="dxa"/>
          </w:tcPr>
          <w:p w14:paraId="113A137E" w14:textId="77777777" w:rsidR="00DE63A8" w:rsidRDefault="00000000">
            <w:r>
              <w:t>Where to Find It</w:t>
            </w:r>
          </w:p>
        </w:tc>
        <w:tc>
          <w:tcPr>
            <w:tcW w:w="2880" w:type="dxa"/>
          </w:tcPr>
          <w:p w14:paraId="7C0A7C65" w14:textId="77777777" w:rsidR="00DE63A8" w:rsidRDefault="00000000">
            <w:r>
              <w:t>How to Use It</w:t>
            </w:r>
          </w:p>
        </w:tc>
      </w:tr>
      <w:tr w:rsidR="00DE63A8" w14:paraId="2A9C8212" w14:textId="77777777">
        <w:tc>
          <w:tcPr>
            <w:tcW w:w="2880" w:type="dxa"/>
          </w:tcPr>
          <w:p w14:paraId="48182EE8" w14:textId="77777777" w:rsidR="00DE63A8" w:rsidRDefault="00000000">
            <w:r>
              <w:t>Build templates</w:t>
            </w:r>
          </w:p>
        </w:tc>
        <w:tc>
          <w:tcPr>
            <w:tcW w:w="2880" w:type="dxa"/>
          </w:tcPr>
          <w:p w14:paraId="62CC4941" w14:textId="77777777" w:rsidR="00DE63A8" w:rsidRDefault="00000000">
            <w:r>
              <w:t>Web: /templates -&gt; Inspection tab</w:t>
            </w:r>
          </w:p>
        </w:tc>
        <w:tc>
          <w:tcPr>
            <w:tcW w:w="2880" w:type="dxa"/>
          </w:tcPr>
          <w:p w14:paraId="52232DAF" w14:textId="77777777" w:rsidR="00DE63A8" w:rsidRDefault="00000000">
            <w:r>
              <w:t>Define sections/fields and approval workflow steps, then save or clone.</w:t>
            </w:r>
          </w:p>
        </w:tc>
      </w:tr>
      <w:tr w:rsidR="00DE63A8" w14:paraId="077A98E1" w14:textId="77777777">
        <w:tc>
          <w:tcPr>
            <w:tcW w:w="2880" w:type="dxa"/>
          </w:tcPr>
          <w:p w14:paraId="5136AACE" w14:textId="77777777" w:rsidR="00DE63A8" w:rsidRDefault="00000000">
            <w:r>
              <w:t>Create submission</w:t>
            </w:r>
          </w:p>
        </w:tc>
        <w:tc>
          <w:tcPr>
            <w:tcW w:w="2880" w:type="dxa"/>
          </w:tcPr>
          <w:p w14:paraId="39437881" w14:textId="77777777" w:rsidR="00DE63A8" w:rsidRDefault="00000000">
            <w:r>
              <w:t>Web: /inspections/submissions</w:t>
            </w:r>
          </w:p>
        </w:tc>
        <w:tc>
          <w:tcPr>
            <w:tcW w:w="2880" w:type="dxa"/>
          </w:tcPr>
          <w:p w14:paraId="6C72B444" w14:textId="77777777" w:rsidR="00DE63A8" w:rsidRDefault="00000000">
            <w:r>
              <w:t>Pick template and project, create draft submission.</w:t>
            </w:r>
          </w:p>
        </w:tc>
      </w:tr>
      <w:tr w:rsidR="00DE63A8" w14:paraId="3D9DCEA9" w14:textId="77777777">
        <w:tc>
          <w:tcPr>
            <w:tcW w:w="2880" w:type="dxa"/>
          </w:tcPr>
          <w:p w14:paraId="0547B31A" w14:textId="77777777" w:rsidR="00DE63A8" w:rsidRDefault="00000000">
            <w:r>
              <w:t>Submit and approve/reject</w:t>
            </w:r>
          </w:p>
        </w:tc>
        <w:tc>
          <w:tcPr>
            <w:tcW w:w="2880" w:type="dxa"/>
          </w:tcPr>
          <w:p w14:paraId="2AAEAB3D" w14:textId="77777777" w:rsidR="00DE63A8" w:rsidRDefault="00000000">
            <w:r>
              <w:t>Web: /inspections/submissions/{id}</w:t>
            </w:r>
          </w:p>
        </w:tc>
        <w:tc>
          <w:tcPr>
            <w:tcW w:w="2880" w:type="dxa"/>
          </w:tcPr>
          <w:p w14:paraId="09EBFEE2" w14:textId="77777777" w:rsidR="00DE63A8" w:rsidRDefault="00000000">
            <w:r>
              <w:t>Submit draft, reviewers record decision and notes per workflow step.</w:t>
            </w:r>
          </w:p>
        </w:tc>
      </w:tr>
      <w:tr w:rsidR="00DE63A8" w14:paraId="77A9BD9D" w14:textId="77777777">
        <w:tc>
          <w:tcPr>
            <w:tcW w:w="2880" w:type="dxa"/>
          </w:tcPr>
          <w:p w14:paraId="6A0E09D3" w14:textId="77777777" w:rsidR="00DE63A8" w:rsidRDefault="00000000">
            <w:r>
              <w:t>Capture signature</w:t>
            </w:r>
          </w:p>
        </w:tc>
        <w:tc>
          <w:tcPr>
            <w:tcW w:w="2880" w:type="dxa"/>
          </w:tcPr>
          <w:p w14:paraId="379BDB17" w14:textId="77777777" w:rsidR="00DE63A8" w:rsidRDefault="00000000">
            <w:r>
              <w:t>Submission detail -&gt; signature area</w:t>
            </w:r>
          </w:p>
        </w:tc>
        <w:tc>
          <w:tcPr>
            <w:tcW w:w="2880" w:type="dxa"/>
          </w:tcPr>
          <w:p w14:paraId="7130C95C" w14:textId="77777777" w:rsidR="00DE63A8" w:rsidRDefault="00000000">
            <w:r>
              <w:t>Sign required approvals and upload signature image.</w:t>
            </w:r>
          </w:p>
        </w:tc>
      </w:tr>
      <w:tr w:rsidR="00DE63A8" w14:paraId="55BFD073" w14:textId="77777777">
        <w:tc>
          <w:tcPr>
            <w:tcW w:w="2880" w:type="dxa"/>
          </w:tcPr>
          <w:p w14:paraId="45DC1F27" w14:textId="77777777" w:rsidR="00DE63A8" w:rsidRDefault="00000000">
            <w:r>
              <w:t>Track MIR/WIR/IR requests</w:t>
            </w:r>
          </w:p>
        </w:tc>
        <w:tc>
          <w:tcPr>
            <w:tcW w:w="2880" w:type="dxa"/>
          </w:tcPr>
          <w:p w14:paraId="28A40365" w14:textId="77777777" w:rsidR="00DE63A8" w:rsidRDefault="00000000">
            <w:r>
              <w:t>Web: /inspections/requests</w:t>
            </w:r>
          </w:p>
        </w:tc>
        <w:tc>
          <w:tcPr>
            <w:tcW w:w="2880" w:type="dxa"/>
          </w:tcPr>
          <w:p w14:paraId="37230692" w14:textId="77777777" w:rsidR="00DE63A8" w:rsidRDefault="00000000">
            <w:r>
              <w:t>Create request, assign, schedule, progress status to closure.</w:t>
            </w:r>
          </w:p>
        </w:tc>
      </w:tr>
      <w:tr w:rsidR="00DE63A8" w14:paraId="0C81B31A" w14:textId="77777777">
        <w:tc>
          <w:tcPr>
            <w:tcW w:w="2880" w:type="dxa"/>
          </w:tcPr>
          <w:p w14:paraId="3AACBB92" w14:textId="77777777" w:rsidR="00DE63A8" w:rsidRDefault="00000000">
            <w:r>
              <w:t>Inspect reports and export</w:t>
            </w:r>
          </w:p>
        </w:tc>
        <w:tc>
          <w:tcPr>
            <w:tcW w:w="2880" w:type="dxa"/>
          </w:tcPr>
          <w:p w14:paraId="0FA4AA2E" w14:textId="77777777" w:rsidR="00DE63A8" w:rsidRDefault="00000000">
            <w:r>
              <w:t>Web: /inspections/reports</w:t>
            </w:r>
          </w:p>
        </w:tc>
        <w:tc>
          <w:tcPr>
            <w:tcW w:w="2880" w:type="dxa"/>
          </w:tcPr>
          <w:p w14:paraId="3B216DE5" w14:textId="77777777" w:rsidR="00DE63A8" w:rsidRDefault="00000000">
            <w:r>
              <w:t>Review inspection KPIs and queue report exports.</w:t>
            </w:r>
          </w:p>
        </w:tc>
      </w:tr>
    </w:tbl>
    <w:p w14:paraId="66C095CE" w14:textId="77777777" w:rsidR="00DE63A8" w:rsidRDefault="00000000">
      <w:pPr>
        <w:pStyle w:val="Heading1"/>
      </w:pPr>
      <w:r>
        <w:t>Diagram 3 - Inspection Approval and Signature Flow</w:t>
      </w:r>
    </w:p>
    <w:p w14:paraId="053FE3DE" w14:textId="77777777" w:rsidR="00DE63A8" w:rsidRDefault="00000000">
      <w:r>
        <w:rPr>
          <w:noProof/>
        </w:rPr>
        <w:drawing>
          <wp:inline distT="0" distB="0" distL="0" distR="0" wp14:anchorId="7017DFA5" wp14:editId="5EEBAFA3">
            <wp:extent cx="6217920" cy="3799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spection_approval.png"/>
                    <pic:cNvPicPr/>
                  </pic:nvPicPr>
                  <pic:blipFill>
                    <a:blip r:embed="rId8"/>
                    <a:stretch>
                      <a:fillRect/>
                    </a:stretch>
                  </pic:blipFill>
                  <pic:spPr>
                    <a:xfrm>
                      <a:off x="0" y="0"/>
                      <a:ext cx="6217920" cy="3799840"/>
                    </a:xfrm>
                    <a:prstGeom prst="rect">
                      <a:avLst/>
                    </a:prstGeom>
                  </pic:spPr>
                </pic:pic>
              </a:graphicData>
            </a:graphic>
          </wp:inline>
        </w:drawing>
      </w:r>
    </w:p>
    <w:p w14:paraId="7F1581ED" w14:textId="77777777" w:rsidR="00DE63A8" w:rsidRDefault="00000000">
      <w:pPr>
        <w:pStyle w:val="Heading1"/>
      </w:pPr>
      <w:r>
        <w:t>10. Access Control, Stakeholders, Delegation, and Permission Diff</w:t>
      </w:r>
    </w:p>
    <w:p w14:paraId="77266FD5" w14:textId="77777777" w:rsidR="00DE63A8" w:rsidRDefault="00000000">
      <w:r>
        <w:t>Advanced RBAC supports org roles, project-level role overrides, company/team assignment structures, delegation windows, and preset comparison.</w:t>
      </w:r>
    </w:p>
    <w:tbl>
      <w:tblPr>
        <w:tblStyle w:val="TableGrid"/>
        <w:tblW w:w="0" w:type="auto"/>
        <w:tblLook w:val="04A0" w:firstRow="1" w:lastRow="0" w:firstColumn="1" w:lastColumn="0" w:noHBand="0" w:noVBand="1"/>
      </w:tblPr>
      <w:tblGrid>
        <w:gridCol w:w="2880"/>
        <w:gridCol w:w="2880"/>
        <w:gridCol w:w="2880"/>
      </w:tblGrid>
      <w:tr w:rsidR="00DE63A8" w14:paraId="5765A93D" w14:textId="77777777">
        <w:tc>
          <w:tcPr>
            <w:tcW w:w="2880" w:type="dxa"/>
          </w:tcPr>
          <w:p w14:paraId="189D3FA2" w14:textId="77777777" w:rsidR="00DE63A8" w:rsidRDefault="00000000">
            <w:r>
              <w:lastRenderedPageBreak/>
              <w:t>Step / Action</w:t>
            </w:r>
          </w:p>
        </w:tc>
        <w:tc>
          <w:tcPr>
            <w:tcW w:w="2880" w:type="dxa"/>
          </w:tcPr>
          <w:p w14:paraId="639EEA10" w14:textId="77777777" w:rsidR="00DE63A8" w:rsidRDefault="00000000">
            <w:r>
              <w:t>Where to Find It</w:t>
            </w:r>
          </w:p>
        </w:tc>
        <w:tc>
          <w:tcPr>
            <w:tcW w:w="2880" w:type="dxa"/>
          </w:tcPr>
          <w:p w14:paraId="62865B33" w14:textId="77777777" w:rsidR="00DE63A8" w:rsidRDefault="00000000">
            <w:r>
              <w:t>How to Use It</w:t>
            </w:r>
          </w:p>
        </w:tc>
      </w:tr>
      <w:tr w:rsidR="00DE63A8" w14:paraId="22995FA7" w14:textId="77777777">
        <w:tc>
          <w:tcPr>
            <w:tcW w:w="2880" w:type="dxa"/>
          </w:tcPr>
          <w:p w14:paraId="721A70B5" w14:textId="77777777" w:rsidR="00DE63A8" w:rsidRDefault="00000000">
            <w:r>
              <w:t>Manage project role overrides</w:t>
            </w:r>
          </w:p>
        </w:tc>
        <w:tc>
          <w:tcPr>
            <w:tcW w:w="2880" w:type="dxa"/>
          </w:tcPr>
          <w:p w14:paraId="7B62D100" w14:textId="77777777" w:rsidR="00DE63A8" w:rsidRDefault="00000000">
            <w:r>
              <w:t>Web: /access-control</w:t>
            </w:r>
          </w:p>
        </w:tc>
        <w:tc>
          <w:tcPr>
            <w:tcW w:w="2880" w:type="dxa"/>
          </w:tcPr>
          <w:p w14:paraId="18F8F9F1" w14:textId="77777777" w:rsidR="00DE63A8" w:rsidRDefault="00000000">
            <w:r>
              <w:t>Choose project, then set role override per member and save.</w:t>
            </w:r>
          </w:p>
        </w:tc>
      </w:tr>
      <w:tr w:rsidR="00DE63A8" w14:paraId="51E5E37B" w14:textId="77777777">
        <w:tc>
          <w:tcPr>
            <w:tcW w:w="2880" w:type="dxa"/>
          </w:tcPr>
          <w:p w14:paraId="70F75FFC" w14:textId="77777777" w:rsidR="00DE63A8" w:rsidRDefault="00000000">
            <w:r>
              <w:t>Manage companies and teams</w:t>
            </w:r>
          </w:p>
        </w:tc>
        <w:tc>
          <w:tcPr>
            <w:tcW w:w="2880" w:type="dxa"/>
          </w:tcPr>
          <w:p w14:paraId="5D2A29FA" w14:textId="77777777" w:rsidR="00DE63A8" w:rsidRDefault="00000000">
            <w:r>
              <w:t>Web: /access-control stakeholder sections</w:t>
            </w:r>
          </w:p>
        </w:tc>
        <w:tc>
          <w:tcPr>
            <w:tcW w:w="2880" w:type="dxa"/>
          </w:tcPr>
          <w:p w14:paraId="35993729" w14:textId="77777777" w:rsidR="00DE63A8" w:rsidRDefault="00000000">
            <w:r>
              <w:t>Create stakeholder companies and teams for assignment workflows.</w:t>
            </w:r>
          </w:p>
        </w:tc>
      </w:tr>
      <w:tr w:rsidR="00DE63A8" w14:paraId="0975F8AB" w14:textId="77777777">
        <w:tc>
          <w:tcPr>
            <w:tcW w:w="2880" w:type="dxa"/>
          </w:tcPr>
          <w:p w14:paraId="7B54B960" w14:textId="77777777" w:rsidR="00DE63A8" w:rsidRDefault="00000000">
            <w:r>
              <w:t>Set temporary delegations</w:t>
            </w:r>
          </w:p>
        </w:tc>
        <w:tc>
          <w:tcPr>
            <w:tcW w:w="2880" w:type="dxa"/>
          </w:tcPr>
          <w:p w14:paraId="7C5893F4" w14:textId="77777777" w:rsidR="00DE63A8" w:rsidRDefault="00000000">
            <w:r>
              <w:t>Web: /access-control delegation section</w:t>
            </w:r>
          </w:p>
        </w:tc>
        <w:tc>
          <w:tcPr>
            <w:tcW w:w="2880" w:type="dxa"/>
          </w:tcPr>
          <w:p w14:paraId="6D30F00C" w14:textId="77777777" w:rsidR="00DE63A8" w:rsidRDefault="00000000">
            <w:r>
              <w:t>Define from-user, to-user, date window, and scope.</w:t>
            </w:r>
          </w:p>
        </w:tc>
      </w:tr>
      <w:tr w:rsidR="00DE63A8" w14:paraId="56E60146" w14:textId="77777777">
        <w:tc>
          <w:tcPr>
            <w:tcW w:w="2880" w:type="dxa"/>
          </w:tcPr>
          <w:p w14:paraId="0DD178CA" w14:textId="77777777" w:rsidR="00DE63A8" w:rsidRDefault="00000000">
            <w:r>
              <w:t>Compare permission preset diff</w:t>
            </w:r>
          </w:p>
        </w:tc>
        <w:tc>
          <w:tcPr>
            <w:tcW w:w="2880" w:type="dxa"/>
          </w:tcPr>
          <w:p w14:paraId="3813877E" w14:textId="77777777" w:rsidR="00DE63A8" w:rsidRDefault="00000000">
            <w:r>
              <w:t>Web: /access-control preset comparison</w:t>
            </w:r>
          </w:p>
        </w:tc>
        <w:tc>
          <w:tcPr>
            <w:tcW w:w="2880" w:type="dxa"/>
          </w:tcPr>
          <w:p w14:paraId="6041C9C2" w14:textId="77777777" w:rsidR="00DE63A8" w:rsidRDefault="00000000">
            <w:r>
              <w:t>Select preset and compare resulting permissions against project context.</w:t>
            </w:r>
          </w:p>
        </w:tc>
      </w:tr>
    </w:tbl>
    <w:p w14:paraId="50CBC68D" w14:textId="77777777" w:rsidR="00DE63A8" w:rsidRDefault="00000000">
      <w:pPr>
        <w:pStyle w:val="Heading1"/>
      </w:pPr>
      <w:r>
        <w:t>11. Workflow Automation Engine</w:t>
      </w:r>
    </w:p>
    <w:p w14:paraId="348CED2F" w14:textId="77777777" w:rsidR="00DE63A8" w:rsidRDefault="00000000">
      <w:r>
        <w:t>Automation module supports conditional assignment/escalation rules, reminder policies, and recurring inspection schedules.</w:t>
      </w:r>
    </w:p>
    <w:tbl>
      <w:tblPr>
        <w:tblStyle w:val="TableGrid"/>
        <w:tblW w:w="0" w:type="auto"/>
        <w:tblLook w:val="04A0" w:firstRow="1" w:lastRow="0" w:firstColumn="1" w:lastColumn="0" w:noHBand="0" w:noVBand="1"/>
      </w:tblPr>
      <w:tblGrid>
        <w:gridCol w:w="2880"/>
        <w:gridCol w:w="2880"/>
        <w:gridCol w:w="2880"/>
      </w:tblGrid>
      <w:tr w:rsidR="00DE63A8" w14:paraId="4FB24A0E" w14:textId="77777777">
        <w:tc>
          <w:tcPr>
            <w:tcW w:w="2880" w:type="dxa"/>
          </w:tcPr>
          <w:p w14:paraId="1D73F560" w14:textId="77777777" w:rsidR="00DE63A8" w:rsidRDefault="00000000">
            <w:r>
              <w:t>Step / Action</w:t>
            </w:r>
          </w:p>
        </w:tc>
        <w:tc>
          <w:tcPr>
            <w:tcW w:w="2880" w:type="dxa"/>
          </w:tcPr>
          <w:p w14:paraId="04991A6D" w14:textId="77777777" w:rsidR="00DE63A8" w:rsidRDefault="00000000">
            <w:r>
              <w:t>Where to Find It</w:t>
            </w:r>
          </w:p>
        </w:tc>
        <w:tc>
          <w:tcPr>
            <w:tcW w:w="2880" w:type="dxa"/>
          </w:tcPr>
          <w:p w14:paraId="00978412" w14:textId="77777777" w:rsidR="00DE63A8" w:rsidRDefault="00000000">
            <w:r>
              <w:t>How to Use It</w:t>
            </w:r>
          </w:p>
        </w:tc>
      </w:tr>
      <w:tr w:rsidR="00DE63A8" w14:paraId="79E97FA3" w14:textId="77777777">
        <w:tc>
          <w:tcPr>
            <w:tcW w:w="2880" w:type="dxa"/>
          </w:tcPr>
          <w:p w14:paraId="05CFD8AD" w14:textId="77777777" w:rsidR="00DE63A8" w:rsidRDefault="00000000">
            <w:r>
              <w:t>Create automation rules</w:t>
            </w:r>
          </w:p>
        </w:tc>
        <w:tc>
          <w:tcPr>
            <w:tcW w:w="2880" w:type="dxa"/>
          </w:tcPr>
          <w:p w14:paraId="11B81EC5" w14:textId="77777777" w:rsidR="00DE63A8" w:rsidRDefault="00000000">
            <w:r>
              <w:t>Web: /automation</w:t>
            </w:r>
          </w:p>
        </w:tc>
        <w:tc>
          <w:tcPr>
            <w:tcW w:w="2880" w:type="dxa"/>
          </w:tcPr>
          <w:p w14:paraId="5F812EB3" w14:textId="77777777" w:rsidR="00DE63A8" w:rsidRDefault="00000000">
            <w:r>
              <w:t>Set conditions and resulting actions, then save rule.</w:t>
            </w:r>
          </w:p>
        </w:tc>
      </w:tr>
      <w:tr w:rsidR="00DE63A8" w14:paraId="7735396A" w14:textId="77777777">
        <w:tc>
          <w:tcPr>
            <w:tcW w:w="2880" w:type="dxa"/>
          </w:tcPr>
          <w:p w14:paraId="0DD27EAA" w14:textId="77777777" w:rsidR="00DE63A8" w:rsidRDefault="00000000">
            <w:r>
              <w:t>Configure reminder nudges</w:t>
            </w:r>
          </w:p>
        </w:tc>
        <w:tc>
          <w:tcPr>
            <w:tcW w:w="2880" w:type="dxa"/>
          </w:tcPr>
          <w:p w14:paraId="5F51E957" w14:textId="77777777" w:rsidR="00DE63A8" w:rsidRDefault="00000000">
            <w:r>
              <w:t>Web: /automation reminder policies</w:t>
            </w:r>
          </w:p>
        </w:tc>
        <w:tc>
          <w:tcPr>
            <w:tcW w:w="2880" w:type="dxa"/>
          </w:tcPr>
          <w:p w14:paraId="6471A78A" w14:textId="77777777" w:rsidR="00DE63A8" w:rsidRDefault="00000000">
            <w:r>
              <w:t>Define reminder interval and trigger scope.</w:t>
            </w:r>
          </w:p>
        </w:tc>
      </w:tr>
      <w:tr w:rsidR="00DE63A8" w14:paraId="47ED74B7" w14:textId="77777777">
        <w:tc>
          <w:tcPr>
            <w:tcW w:w="2880" w:type="dxa"/>
          </w:tcPr>
          <w:p w14:paraId="4FE88102" w14:textId="77777777" w:rsidR="00DE63A8" w:rsidRDefault="00000000">
            <w:r>
              <w:t>Create recurring inspections</w:t>
            </w:r>
          </w:p>
        </w:tc>
        <w:tc>
          <w:tcPr>
            <w:tcW w:w="2880" w:type="dxa"/>
          </w:tcPr>
          <w:p w14:paraId="25A9F9FA" w14:textId="77777777" w:rsidR="00DE63A8" w:rsidRDefault="00000000">
            <w:r>
              <w:t>Web: /automation recurring schedules</w:t>
            </w:r>
          </w:p>
        </w:tc>
        <w:tc>
          <w:tcPr>
            <w:tcW w:w="2880" w:type="dxa"/>
          </w:tcPr>
          <w:p w14:paraId="04E7B3E8" w14:textId="77777777" w:rsidR="00DE63A8" w:rsidRDefault="00000000">
            <w:r>
              <w:t>Bind schedule to template and project cadence.</w:t>
            </w:r>
          </w:p>
        </w:tc>
      </w:tr>
    </w:tbl>
    <w:p w14:paraId="7BA37B7A" w14:textId="77777777" w:rsidR="00DE63A8" w:rsidRDefault="00000000">
      <w:pPr>
        <w:pStyle w:val="Heading1"/>
      </w:pPr>
      <w:r>
        <w:t>12. Equipment and Maintenance Logs</w:t>
      </w:r>
    </w:p>
    <w:p w14:paraId="49C4DFD8" w14:textId="77777777" w:rsidR="00DE63A8" w:rsidRDefault="00000000">
      <w:r>
        <w:t>Equipment module tracks asset status, maintenance records, and linkage to snags, including optional barcode-based operations.</w:t>
      </w:r>
    </w:p>
    <w:tbl>
      <w:tblPr>
        <w:tblStyle w:val="TableGrid"/>
        <w:tblW w:w="0" w:type="auto"/>
        <w:tblLook w:val="04A0" w:firstRow="1" w:lastRow="0" w:firstColumn="1" w:lastColumn="0" w:noHBand="0" w:noVBand="1"/>
      </w:tblPr>
      <w:tblGrid>
        <w:gridCol w:w="2880"/>
        <w:gridCol w:w="2880"/>
        <w:gridCol w:w="2880"/>
      </w:tblGrid>
      <w:tr w:rsidR="00DE63A8" w14:paraId="323BC4B3" w14:textId="77777777">
        <w:tc>
          <w:tcPr>
            <w:tcW w:w="2880" w:type="dxa"/>
          </w:tcPr>
          <w:p w14:paraId="20CC4A4C" w14:textId="77777777" w:rsidR="00DE63A8" w:rsidRDefault="00000000">
            <w:r>
              <w:t>Step / Action</w:t>
            </w:r>
          </w:p>
        </w:tc>
        <w:tc>
          <w:tcPr>
            <w:tcW w:w="2880" w:type="dxa"/>
          </w:tcPr>
          <w:p w14:paraId="584AFD81" w14:textId="77777777" w:rsidR="00DE63A8" w:rsidRDefault="00000000">
            <w:r>
              <w:t>Where to Find It</w:t>
            </w:r>
          </w:p>
        </w:tc>
        <w:tc>
          <w:tcPr>
            <w:tcW w:w="2880" w:type="dxa"/>
          </w:tcPr>
          <w:p w14:paraId="4FEC2B08" w14:textId="77777777" w:rsidR="00DE63A8" w:rsidRDefault="00000000">
            <w:r>
              <w:t>How to Use It</w:t>
            </w:r>
          </w:p>
        </w:tc>
      </w:tr>
      <w:tr w:rsidR="00DE63A8" w14:paraId="03BD8483" w14:textId="77777777">
        <w:tc>
          <w:tcPr>
            <w:tcW w:w="2880" w:type="dxa"/>
          </w:tcPr>
          <w:p w14:paraId="39F5C4FE" w14:textId="77777777" w:rsidR="00DE63A8" w:rsidRDefault="00000000">
            <w:r>
              <w:t>View equipment list</w:t>
            </w:r>
          </w:p>
        </w:tc>
        <w:tc>
          <w:tcPr>
            <w:tcW w:w="2880" w:type="dxa"/>
          </w:tcPr>
          <w:p w14:paraId="2493266E" w14:textId="77777777" w:rsidR="00DE63A8" w:rsidRDefault="00000000">
            <w:r>
              <w:t>Web: /equipment</w:t>
            </w:r>
          </w:p>
        </w:tc>
        <w:tc>
          <w:tcPr>
            <w:tcW w:w="2880" w:type="dxa"/>
          </w:tcPr>
          <w:p w14:paraId="3C3621DA" w14:textId="77777777" w:rsidR="00DE63A8" w:rsidRDefault="00000000">
            <w:r>
              <w:t>Filter by project/status and open equipment details.</w:t>
            </w:r>
          </w:p>
        </w:tc>
      </w:tr>
      <w:tr w:rsidR="00DE63A8" w14:paraId="65B8DA38" w14:textId="77777777">
        <w:tc>
          <w:tcPr>
            <w:tcW w:w="2880" w:type="dxa"/>
          </w:tcPr>
          <w:p w14:paraId="189140AD" w14:textId="77777777" w:rsidR="00DE63A8" w:rsidRDefault="00000000">
            <w:r>
              <w:t>Create equipment record</w:t>
            </w:r>
          </w:p>
        </w:tc>
        <w:tc>
          <w:tcPr>
            <w:tcW w:w="2880" w:type="dxa"/>
          </w:tcPr>
          <w:p w14:paraId="176AF156" w14:textId="77777777" w:rsidR="00DE63A8" w:rsidRDefault="00000000">
            <w:r>
              <w:t>Web: /equipment -&gt; Create</w:t>
            </w:r>
          </w:p>
        </w:tc>
        <w:tc>
          <w:tcPr>
            <w:tcW w:w="2880" w:type="dxa"/>
          </w:tcPr>
          <w:p w14:paraId="7CB92477" w14:textId="77777777" w:rsidR="00DE63A8" w:rsidRDefault="00000000">
            <w:r>
              <w:t>Enter equipment metadata and location linkage.</w:t>
            </w:r>
          </w:p>
        </w:tc>
      </w:tr>
      <w:tr w:rsidR="00DE63A8" w14:paraId="1E118328" w14:textId="77777777">
        <w:tc>
          <w:tcPr>
            <w:tcW w:w="2880" w:type="dxa"/>
          </w:tcPr>
          <w:p w14:paraId="7F98933F" w14:textId="77777777" w:rsidR="00DE63A8" w:rsidRDefault="00000000">
            <w:r>
              <w:t>Add maintenance logs</w:t>
            </w:r>
          </w:p>
        </w:tc>
        <w:tc>
          <w:tcPr>
            <w:tcW w:w="2880" w:type="dxa"/>
          </w:tcPr>
          <w:p w14:paraId="1B55D039" w14:textId="77777777" w:rsidR="00DE63A8" w:rsidRDefault="00000000">
            <w:r>
              <w:t>Web: equipment detail/log dialog</w:t>
            </w:r>
          </w:p>
        </w:tc>
        <w:tc>
          <w:tcPr>
            <w:tcW w:w="2880" w:type="dxa"/>
          </w:tcPr>
          <w:p w14:paraId="4621E9C2" w14:textId="77777777" w:rsidR="00DE63A8" w:rsidRDefault="00000000">
            <w:r>
              <w:t>Record maintenance action, health status, and optional snag reference.</w:t>
            </w:r>
          </w:p>
        </w:tc>
      </w:tr>
      <w:tr w:rsidR="00DE63A8" w14:paraId="44048817" w14:textId="77777777">
        <w:tc>
          <w:tcPr>
            <w:tcW w:w="2880" w:type="dxa"/>
          </w:tcPr>
          <w:p w14:paraId="20E15A8B" w14:textId="77777777" w:rsidR="00DE63A8" w:rsidRDefault="00000000">
            <w:r>
              <w:t>Barcode flow</w:t>
            </w:r>
          </w:p>
        </w:tc>
        <w:tc>
          <w:tcPr>
            <w:tcW w:w="2880" w:type="dxa"/>
          </w:tcPr>
          <w:p w14:paraId="005B4524" w14:textId="77777777" w:rsidR="00DE63A8" w:rsidRDefault="00000000">
            <w:r>
              <w:t>Web and Mobile equipment tools</w:t>
            </w:r>
          </w:p>
        </w:tc>
        <w:tc>
          <w:tcPr>
            <w:tcW w:w="2880" w:type="dxa"/>
          </w:tcPr>
          <w:p w14:paraId="487823DC" w14:textId="77777777" w:rsidR="00DE63A8" w:rsidRDefault="00000000">
            <w:r>
              <w:t>Scan barcode to locate equipment/location instantly.</w:t>
            </w:r>
          </w:p>
        </w:tc>
      </w:tr>
    </w:tbl>
    <w:p w14:paraId="7CE5A20F" w14:textId="77777777" w:rsidR="00DE63A8" w:rsidRDefault="00000000">
      <w:pPr>
        <w:pStyle w:val="Heading1"/>
      </w:pPr>
      <w:r>
        <w:t>13. Notification Preferences, Digests, and Onboarding Tours</w:t>
      </w:r>
    </w:p>
    <w:p w14:paraId="10871323" w14:textId="77777777" w:rsidR="00DE63A8" w:rsidRDefault="00000000">
      <w:r>
        <w:t>Users can tune immediate alerts, digest cadence, and quiet hours. Guided tours are persisted per user/org and can be replayed by support.</w:t>
      </w:r>
    </w:p>
    <w:tbl>
      <w:tblPr>
        <w:tblStyle w:val="TableGrid"/>
        <w:tblW w:w="0" w:type="auto"/>
        <w:tblLook w:val="04A0" w:firstRow="1" w:lastRow="0" w:firstColumn="1" w:lastColumn="0" w:noHBand="0" w:noVBand="1"/>
      </w:tblPr>
      <w:tblGrid>
        <w:gridCol w:w="2880"/>
        <w:gridCol w:w="2880"/>
        <w:gridCol w:w="2880"/>
      </w:tblGrid>
      <w:tr w:rsidR="00DE63A8" w14:paraId="69A94002" w14:textId="77777777">
        <w:tc>
          <w:tcPr>
            <w:tcW w:w="2880" w:type="dxa"/>
          </w:tcPr>
          <w:p w14:paraId="28F5D898" w14:textId="77777777" w:rsidR="00DE63A8" w:rsidRDefault="00000000">
            <w:r>
              <w:lastRenderedPageBreak/>
              <w:t>Step / Action</w:t>
            </w:r>
          </w:p>
        </w:tc>
        <w:tc>
          <w:tcPr>
            <w:tcW w:w="2880" w:type="dxa"/>
          </w:tcPr>
          <w:p w14:paraId="7A82FF81" w14:textId="77777777" w:rsidR="00DE63A8" w:rsidRDefault="00000000">
            <w:r>
              <w:t>Where to Find It</w:t>
            </w:r>
          </w:p>
        </w:tc>
        <w:tc>
          <w:tcPr>
            <w:tcW w:w="2880" w:type="dxa"/>
          </w:tcPr>
          <w:p w14:paraId="0E90F239" w14:textId="77777777" w:rsidR="00DE63A8" w:rsidRDefault="00000000">
            <w:r>
              <w:t>How to Use It</w:t>
            </w:r>
          </w:p>
        </w:tc>
      </w:tr>
      <w:tr w:rsidR="00DE63A8" w14:paraId="33C48D69" w14:textId="77777777">
        <w:tc>
          <w:tcPr>
            <w:tcW w:w="2880" w:type="dxa"/>
          </w:tcPr>
          <w:p w14:paraId="1D097B9F" w14:textId="77777777" w:rsidR="00DE63A8" w:rsidRDefault="00000000">
            <w:r>
              <w:t>Update notification preferences</w:t>
            </w:r>
          </w:p>
        </w:tc>
        <w:tc>
          <w:tcPr>
            <w:tcW w:w="2880" w:type="dxa"/>
          </w:tcPr>
          <w:p w14:paraId="0FD85603" w14:textId="77777777" w:rsidR="00DE63A8" w:rsidRDefault="00000000">
            <w:r>
              <w:t>Web: /preferences/notifications</w:t>
            </w:r>
          </w:p>
        </w:tc>
        <w:tc>
          <w:tcPr>
            <w:tcW w:w="2880" w:type="dxa"/>
          </w:tcPr>
          <w:p w14:paraId="79685CFF" w14:textId="77777777" w:rsidR="00DE63A8" w:rsidRDefault="00000000">
            <w:r>
              <w:t>Toggle channels/events and save digest frequency/timezone.</w:t>
            </w:r>
          </w:p>
        </w:tc>
      </w:tr>
      <w:tr w:rsidR="00DE63A8" w14:paraId="0B5D75E6" w14:textId="77777777">
        <w:tc>
          <w:tcPr>
            <w:tcW w:w="2880" w:type="dxa"/>
          </w:tcPr>
          <w:p w14:paraId="1671C8D8" w14:textId="77777777" w:rsidR="00DE63A8" w:rsidRDefault="00000000">
            <w:r>
              <w:t>Run guided tours</w:t>
            </w:r>
          </w:p>
        </w:tc>
        <w:tc>
          <w:tcPr>
            <w:tcW w:w="2880" w:type="dxa"/>
          </w:tcPr>
          <w:p w14:paraId="2632B5D3" w14:textId="77777777" w:rsidR="00DE63A8" w:rsidRDefault="00000000">
            <w:r>
              <w:t>Auto-run on first entry to feature pages</w:t>
            </w:r>
          </w:p>
        </w:tc>
        <w:tc>
          <w:tcPr>
            <w:tcW w:w="2880" w:type="dxa"/>
          </w:tcPr>
          <w:p w14:paraId="027631B4" w14:textId="77777777" w:rsidR="00DE63A8" w:rsidRDefault="00000000">
            <w:r>
              <w:t>Tours include core, board, closeout, inspections, approvals, requests, exports, automation.</w:t>
            </w:r>
          </w:p>
        </w:tc>
      </w:tr>
      <w:tr w:rsidR="00DE63A8" w14:paraId="4FC91390" w14:textId="77777777">
        <w:tc>
          <w:tcPr>
            <w:tcW w:w="2880" w:type="dxa"/>
          </w:tcPr>
          <w:p w14:paraId="1B80B22E" w14:textId="77777777" w:rsidR="00DE63A8" w:rsidRDefault="00000000">
            <w:r>
              <w:t>Replay tours or reset onboarding</w:t>
            </w:r>
          </w:p>
        </w:tc>
        <w:tc>
          <w:tcPr>
            <w:tcW w:w="2880" w:type="dxa"/>
          </w:tcPr>
          <w:p w14:paraId="33404CF8" w14:textId="77777777" w:rsidR="00DE63A8" w:rsidRDefault="00000000">
            <w:r>
              <w:t>Web: /ops support tools</w:t>
            </w:r>
          </w:p>
        </w:tc>
        <w:tc>
          <w:tcPr>
            <w:tcW w:w="2880" w:type="dxa"/>
          </w:tcPr>
          <w:p w14:paraId="44D58E83" w14:textId="77777777" w:rsidR="00DE63A8" w:rsidRDefault="00000000">
            <w:r>
              <w:t>Admin/support can reset onboarding state or replay selected tours for users.</w:t>
            </w:r>
          </w:p>
        </w:tc>
      </w:tr>
    </w:tbl>
    <w:p w14:paraId="700066E8" w14:textId="77777777" w:rsidR="00DE63A8" w:rsidRDefault="00000000">
      <w:pPr>
        <w:pStyle w:val="Heading1"/>
      </w:pPr>
      <w:r>
        <w:t>14. Ops Console and Enterprise Controls</w:t>
      </w:r>
    </w:p>
    <w:p w14:paraId="5A78CC30" w14:textId="77777777" w:rsidR="00DE63A8" w:rsidRDefault="00000000">
      <w:r>
        <w:t>Ops console includes feature flags, usage limits, security policies, health indicators, and self-serve support operations.</w:t>
      </w:r>
    </w:p>
    <w:tbl>
      <w:tblPr>
        <w:tblStyle w:val="TableGrid"/>
        <w:tblW w:w="0" w:type="auto"/>
        <w:tblLook w:val="04A0" w:firstRow="1" w:lastRow="0" w:firstColumn="1" w:lastColumn="0" w:noHBand="0" w:noVBand="1"/>
      </w:tblPr>
      <w:tblGrid>
        <w:gridCol w:w="2880"/>
        <w:gridCol w:w="2880"/>
        <w:gridCol w:w="2880"/>
      </w:tblGrid>
      <w:tr w:rsidR="00DE63A8" w14:paraId="1DADAF24" w14:textId="77777777">
        <w:tc>
          <w:tcPr>
            <w:tcW w:w="2880" w:type="dxa"/>
          </w:tcPr>
          <w:p w14:paraId="673E3BA8" w14:textId="77777777" w:rsidR="00DE63A8" w:rsidRDefault="00000000">
            <w:r>
              <w:t>Step / Action</w:t>
            </w:r>
          </w:p>
        </w:tc>
        <w:tc>
          <w:tcPr>
            <w:tcW w:w="2880" w:type="dxa"/>
          </w:tcPr>
          <w:p w14:paraId="59837D49" w14:textId="77777777" w:rsidR="00DE63A8" w:rsidRDefault="00000000">
            <w:r>
              <w:t>Where to Find It</w:t>
            </w:r>
          </w:p>
        </w:tc>
        <w:tc>
          <w:tcPr>
            <w:tcW w:w="2880" w:type="dxa"/>
          </w:tcPr>
          <w:p w14:paraId="246A50E2" w14:textId="77777777" w:rsidR="00DE63A8" w:rsidRDefault="00000000">
            <w:r>
              <w:t>How to Use It</w:t>
            </w:r>
          </w:p>
        </w:tc>
      </w:tr>
      <w:tr w:rsidR="00DE63A8" w14:paraId="43500A50" w14:textId="77777777">
        <w:tc>
          <w:tcPr>
            <w:tcW w:w="2880" w:type="dxa"/>
          </w:tcPr>
          <w:p w14:paraId="2B24C508" w14:textId="77777777" w:rsidR="00DE63A8" w:rsidRDefault="00000000">
            <w:r>
              <w:t>Feature flags</w:t>
            </w:r>
          </w:p>
        </w:tc>
        <w:tc>
          <w:tcPr>
            <w:tcW w:w="2880" w:type="dxa"/>
          </w:tcPr>
          <w:p w14:paraId="3CA78C4A" w14:textId="77777777" w:rsidR="00DE63A8" w:rsidRDefault="00000000">
            <w:r>
              <w:t>Web: /ops -&gt; Feature Flags</w:t>
            </w:r>
          </w:p>
        </w:tc>
        <w:tc>
          <w:tcPr>
            <w:tcW w:w="2880" w:type="dxa"/>
          </w:tcPr>
          <w:p w14:paraId="02BDB832" w14:textId="77777777" w:rsidR="00DE63A8" w:rsidRDefault="00000000">
            <w:r>
              <w:t>Enable/disable modules per organization and project override.</w:t>
            </w:r>
          </w:p>
        </w:tc>
      </w:tr>
      <w:tr w:rsidR="00DE63A8" w14:paraId="29289837" w14:textId="77777777">
        <w:tc>
          <w:tcPr>
            <w:tcW w:w="2880" w:type="dxa"/>
          </w:tcPr>
          <w:p w14:paraId="70A88916" w14:textId="77777777" w:rsidR="00DE63A8" w:rsidRDefault="00000000">
            <w:r>
              <w:t>Usage limits</w:t>
            </w:r>
          </w:p>
        </w:tc>
        <w:tc>
          <w:tcPr>
            <w:tcW w:w="2880" w:type="dxa"/>
          </w:tcPr>
          <w:p w14:paraId="0CA002A9" w14:textId="77777777" w:rsidR="00DE63A8" w:rsidRDefault="00000000">
            <w:r>
              <w:t>Web: /ops -&gt; Usage Limits</w:t>
            </w:r>
          </w:p>
        </w:tc>
        <w:tc>
          <w:tcPr>
            <w:tcW w:w="2880" w:type="dxa"/>
          </w:tcPr>
          <w:p w14:paraId="7192D5FF" w14:textId="77777777" w:rsidR="00DE63A8" w:rsidRDefault="00000000">
            <w:r>
              <w:t>Manage storage quota, max exports/day, and max users.</w:t>
            </w:r>
          </w:p>
        </w:tc>
      </w:tr>
      <w:tr w:rsidR="00DE63A8" w14:paraId="3F13FB12" w14:textId="77777777">
        <w:tc>
          <w:tcPr>
            <w:tcW w:w="2880" w:type="dxa"/>
          </w:tcPr>
          <w:p w14:paraId="15644422" w14:textId="77777777" w:rsidR="00DE63A8" w:rsidRDefault="00000000">
            <w:r>
              <w:t>Security controls</w:t>
            </w:r>
          </w:p>
        </w:tc>
        <w:tc>
          <w:tcPr>
            <w:tcW w:w="2880" w:type="dxa"/>
          </w:tcPr>
          <w:p w14:paraId="42969123" w14:textId="77777777" w:rsidR="00DE63A8" w:rsidRDefault="00000000">
            <w:r>
              <w:t>Web: /ops -&gt; Security</w:t>
            </w:r>
          </w:p>
        </w:tc>
        <w:tc>
          <w:tcPr>
            <w:tcW w:w="2880" w:type="dxa"/>
          </w:tcPr>
          <w:p w14:paraId="254ABBD1" w14:textId="77777777" w:rsidR="00DE63A8" w:rsidRDefault="00000000">
            <w:r>
              <w:t>Manage MFA policy, IP allowlist, antivirus mode, and PII redaction policy.</w:t>
            </w:r>
          </w:p>
        </w:tc>
      </w:tr>
      <w:tr w:rsidR="00DE63A8" w14:paraId="5D44E75E" w14:textId="77777777">
        <w:tc>
          <w:tcPr>
            <w:tcW w:w="2880" w:type="dxa"/>
          </w:tcPr>
          <w:p w14:paraId="7C93B994" w14:textId="77777777" w:rsidR="00DE63A8" w:rsidRDefault="00000000">
            <w:r>
              <w:t>Health dashboard</w:t>
            </w:r>
          </w:p>
        </w:tc>
        <w:tc>
          <w:tcPr>
            <w:tcW w:w="2880" w:type="dxa"/>
          </w:tcPr>
          <w:p w14:paraId="4A434D03" w14:textId="77777777" w:rsidR="00DE63A8" w:rsidRDefault="00000000">
            <w:r>
              <w:t>Web: /ops -&gt; Health</w:t>
            </w:r>
          </w:p>
        </w:tc>
        <w:tc>
          <w:tcPr>
            <w:tcW w:w="2880" w:type="dxa"/>
          </w:tcPr>
          <w:p w14:paraId="12EE5BD0" w14:textId="77777777" w:rsidR="00DE63A8" w:rsidRDefault="00000000">
            <w:r>
              <w:t>Track sync errors, queue depth, and storage failures.</w:t>
            </w:r>
          </w:p>
        </w:tc>
      </w:tr>
      <w:tr w:rsidR="00DE63A8" w14:paraId="69B5CB05" w14:textId="77777777">
        <w:tc>
          <w:tcPr>
            <w:tcW w:w="2880" w:type="dxa"/>
          </w:tcPr>
          <w:p w14:paraId="376CF2D1" w14:textId="77777777" w:rsidR="00DE63A8" w:rsidRDefault="00000000">
            <w:r>
              <w:t>Support actions</w:t>
            </w:r>
          </w:p>
        </w:tc>
        <w:tc>
          <w:tcPr>
            <w:tcW w:w="2880" w:type="dxa"/>
          </w:tcPr>
          <w:p w14:paraId="69AC0474" w14:textId="77777777" w:rsidR="00DE63A8" w:rsidRDefault="00000000">
            <w:r>
              <w:t>Web: /ops -&gt; Support Tools</w:t>
            </w:r>
          </w:p>
        </w:tc>
        <w:tc>
          <w:tcPr>
            <w:tcW w:w="2880" w:type="dxa"/>
          </w:tcPr>
          <w:p w14:paraId="0733CFC1" w14:textId="77777777" w:rsidR="00DE63A8" w:rsidRDefault="00000000">
            <w:r>
              <w:t>Resend invite, reset MFA, reset onboarding, replay tours.</w:t>
            </w:r>
          </w:p>
        </w:tc>
      </w:tr>
    </w:tbl>
    <w:p w14:paraId="7E3A6996" w14:textId="77777777" w:rsidR="00DE63A8" w:rsidRDefault="00000000">
      <w:pPr>
        <w:pStyle w:val="Heading1"/>
      </w:pPr>
      <w:r>
        <w:t>15. Mobile App (Expo) - Offline-first Field Workflow</w:t>
      </w:r>
    </w:p>
    <w:p w14:paraId="21F1997A" w14:textId="77777777" w:rsidR="00DE63A8" w:rsidRDefault="00000000">
      <w:r>
        <w:t>Mobile app includes offline snagging, local queue, background sync policies, chunked upload, conflict resolution UI, push/deep links, and floor map navigation.</w:t>
      </w:r>
    </w:p>
    <w:tbl>
      <w:tblPr>
        <w:tblStyle w:val="TableGrid"/>
        <w:tblW w:w="0" w:type="auto"/>
        <w:tblLook w:val="04A0" w:firstRow="1" w:lastRow="0" w:firstColumn="1" w:lastColumn="0" w:noHBand="0" w:noVBand="1"/>
      </w:tblPr>
      <w:tblGrid>
        <w:gridCol w:w="2999"/>
        <w:gridCol w:w="2880"/>
        <w:gridCol w:w="2880"/>
      </w:tblGrid>
      <w:tr w:rsidR="00DE63A8" w14:paraId="66F27964" w14:textId="77777777">
        <w:tc>
          <w:tcPr>
            <w:tcW w:w="2880" w:type="dxa"/>
          </w:tcPr>
          <w:p w14:paraId="4C99AC12" w14:textId="77777777" w:rsidR="00DE63A8" w:rsidRDefault="00000000">
            <w:r>
              <w:t>Step / Action</w:t>
            </w:r>
          </w:p>
        </w:tc>
        <w:tc>
          <w:tcPr>
            <w:tcW w:w="2880" w:type="dxa"/>
          </w:tcPr>
          <w:p w14:paraId="3E6B04B5" w14:textId="77777777" w:rsidR="00DE63A8" w:rsidRDefault="00000000">
            <w:r>
              <w:t>Where to Find It</w:t>
            </w:r>
          </w:p>
        </w:tc>
        <w:tc>
          <w:tcPr>
            <w:tcW w:w="2880" w:type="dxa"/>
          </w:tcPr>
          <w:p w14:paraId="2AA06940" w14:textId="77777777" w:rsidR="00DE63A8" w:rsidRDefault="00000000">
            <w:r>
              <w:t>How to Use It</w:t>
            </w:r>
          </w:p>
        </w:tc>
      </w:tr>
      <w:tr w:rsidR="00DE63A8" w14:paraId="5287A1E4" w14:textId="77777777">
        <w:tc>
          <w:tcPr>
            <w:tcW w:w="2880" w:type="dxa"/>
          </w:tcPr>
          <w:p w14:paraId="7F27D38E" w14:textId="77777777" w:rsidR="00DE63A8" w:rsidRDefault="00000000">
            <w:r>
              <w:t>Open snags list</w:t>
            </w:r>
          </w:p>
        </w:tc>
        <w:tc>
          <w:tcPr>
            <w:tcW w:w="2880" w:type="dxa"/>
          </w:tcPr>
          <w:p w14:paraId="35EBF3CF" w14:textId="77777777" w:rsidR="00DE63A8" w:rsidRDefault="00000000">
            <w:r>
              <w:t>Mobile tab: Snags</w:t>
            </w:r>
          </w:p>
        </w:tc>
        <w:tc>
          <w:tcPr>
            <w:tcW w:w="2880" w:type="dxa"/>
          </w:tcPr>
          <w:p w14:paraId="37F5248A" w14:textId="77777777" w:rsidR="00DE63A8" w:rsidRDefault="00000000">
            <w:r>
              <w:t>Review local snags, queue size, and run manual sync.</w:t>
            </w:r>
          </w:p>
        </w:tc>
      </w:tr>
      <w:tr w:rsidR="00DE63A8" w14:paraId="700E4A22" w14:textId="77777777">
        <w:tc>
          <w:tcPr>
            <w:tcW w:w="2880" w:type="dxa"/>
          </w:tcPr>
          <w:p w14:paraId="385A86EA" w14:textId="77777777" w:rsidR="00DE63A8" w:rsidRDefault="00000000">
            <w:r>
              <w:t>Create snag offline</w:t>
            </w:r>
          </w:p>
        </w:tc>
        <w:tc>
          <w:tcPr>
            <w:tcW w:w="2880" w:type="dxa"/>
          </w:tcPr>
          <w:p w14:paraId="03F685BE" w14:textId="77777777" w:rsidR="00DE63A8" w:rsidRDefault="00000000">
            <w:r>
              <w:t>Mobile: Snags -&gt; New</w:t>
            </w:r>
          </w:p>
        </w:tc>
        <w:tc>
          <w:tcPr>
            <w:tcW w:w="2880" w:type="dxa"/>
          </w:tcPr>
          <w:p w14:paraId="23758F7C" w14:textId="77777777" w:rsidR="00DE63A8" w:rsidRDefault="00000000">
            <w:r>
              <w:t>Fill form and queue operation. It syncs automatically later.</w:t>
            </w:r>
          </w:p>
        </w:tc>
      </w:tr>
      <w:tr w:rsidR="00DE63A8" w14:paraId="147327D1" w14:textId="77777777">
        <w:tc>
          <w:tcPr>
            <w:tcW w:w="2880" w:type="dxa"/>
          </w:tcPr>
          <w:p w14:paraId="6F3EDC21" w14:textId="77777777" w:rsidR="00DE63A8" w:rsidRDefault="00000000">
            <w:r>
              <w:t>Use floor map</w:t>
            </w:r>
          </w:p>
        </w:tc>
        <w:tc>
          <w:tcPr>
            <w:tcW w:w="2880" w:type="dxa"/>
          </w:tcPr>
          <w:p w14:paraId="598FDFD6" w14:textId="77777777" w:rsidR="00DE63A8" w:rsidRDefault="00000000">
            <w:r>
              <w:t>Mobile: Snags -&gt; Floors</w:t>
            </w:r>
          </w:p>
        </w:tc>
        <w:tc>
          <w:tcPr>
            <w:tcW w:w="2880" w:type="dxa"/>
          </w:tcPr>
          <w:p w14:paraId="7F8B0CB3" w14:textId="77777777" w:rsidR="00DE63A8" w:rsidRDefault="00000000">
            <w:r>
              <w:t>Navigate floors/locations quickly even when drawings are not loaded.</w:t>
            </w:r>
          </w:p>
        </w:tc>
      </w:tr>
      <w:tr w:rsidR="00DE63A8" w14:paraId="270B5156" w14:textId="77777777">
        <w:tc>
          <w:tcPr>
            <w:tcW w:w="2880" w:type="dxa"/>
          </w:tcPr>
          <w:p w14:paraId="20CB28E9" w14:textId="77777777" w:rsidR="00DE63A8" w:rsidRDefault="00000000">
            <w:r>
              <w:lastRenderedPageBreak/>
              <w:t>Queue comments/status/attachments</w:t>
            </w:r>
          </w:p>
        </w:tc>
        <w:tc>
          <w:tcPr>
            <w:tcW w:w="2880" w:type="dxa"/>
          </w:tcPr>
          <w:p w14:paraId="2CED3E06" w14:textId="77777777" w:rsidR="00DE63A8" w:rsidRDefault="00000000">
            <w:r>
              <w:t>Mobile: Snag Detail</w:t>
            </w:r>
          </w:p>
        </w:tc>
        <w:tc>
          <w:tcPr>
            <w:tcW w:w="2880" w:type="dxa"/>
          </w:tcPr>
          <w:p w14:paraId="24713BAE" w14:textId="77777777" w:rsidR="00DE63A8" w:rsidRDefault="00000000">
            <w:r>
              <w:t>Add comments, queue status transitions, optimize + queue attachments.</w:t>
            </w:r>
          </w:p>
        </w:tc>
      </w:tr>
      <w:tr w:rsidR="00DE63A8" w14:paraId="1EF1224A" w14:textId="77777777">
        <w:tc>
          <w:tcPr>
            <w:tcW w:w="2880" w:type="dxa"/>
          </w:tcPr>
          <w:p w14:paraId="783C22E3" w14:textId="77777777" w:rsidR="00DE63A8" w:rsidRDefault="00000000">
            <w:r>
              <w:t>Annotate attachments offline</w:t>
            </w:r>
          </w:p>
        </w:tc>
        <w:tc>
          <w:tcPr>
            <w:tcW w:w="2880" w:type="dxa"/>
          </w:tcPr>
          <w:p w14:paraId="361345B8" w14:textId="77777777" w:rsidR="00DE63A8" w:rsidRDefault="00000000">
            <w:r>
              <w:t>Mobile: Snag Detail -&gt; Add + Annotate Offline</w:t>
            </w:r>
          </w:p>
        </w:tc>
        <w:tc>
          <w:tcPr>
            <w:tcW w:w="2880" w:type="dxa"/>
          </w:tcPr>
          <w:p w14:paraId="1C666303" w14:textId="77777777" w:rsidR="00DE63A8" w:rsidRDefault="00000000">
            <w:r>
              <w:t>Draw markups and queue both media and markup payload for sync.</w:t>
            </w:r>
          </w:p>
        </w:tc>
      </w:tr>
      <w:tr w:rsidR="00DE63A8" w14:paraId="1A47C953" w14:textId="77777777">
        <w:tc>
          <w:tcPr>
            <w:tcW w:w="2880" w:type="dxa"/>
          </w:tcPr>
          <w:p w14:paraId="23BD2D34" w14:textId="77777777" w:rsidR="00DE63A8" w:rsidRDefault="00000000">
            <w:r>
              <w:t>Resolve conflicts manually</w:t>
            </w:r>
          </w:p>
        </w:tc>
        <w:tc>
          <w:tcPr>
            <w:tcW w:w="2880" w:type="dxa"/>
          </w:tcPr>
          <w:p w14:paraId="2B7BDFD6" w14:textId="77777777" w:rsidR="00DE63A8" w:rsidRDefault="00000000">
            <w:r>
              <w:t>Mobile tab: Conflicts</w:t>
            </w:r>
          </w:p>
        </w:tc>
        <w:tc>
          <w:tcPr>
            <w:tcW w:w="2880" w:type="dxa"/>
          </w:tcPr>
          <w:p w14:paraId="4A46D435" w14:textId="77777777" w:rsidR="00DE63A8" w:rsidRDefault="00000000">
            <w:r>
              <w:t>Choose Use Server, Retry Local, or Merge field-by-field.</w:t>
            </w:r>
          </w:p>
        </w:tc>
      </w:tr>
      <w:tr w:rsidR="00DE63A8" w14:paraId="29E641E1" w14:textId="77777777">
        <w:tc>
          <w:tcPr>
            <w:tcW w:w="2880" w:type="dxa"/>
          </w:tcPr>
          <w:p w14:paraId="4F034759" w14:textId="77777777" w:rsidR="00DE63A8" w:rsidRDefault="00000000">
            <w:r>
              <w:t>Tune sync windows/throttling</w:t>
            </w:r>
          </w:p>
        </w:tc>
        <w:tc>
          <w:tcPr>
            <w:tcW w:w="2880" w:type="dxa"/>
          </w:tcPr>
          <w:p w14:paraId="4BD50523" w14:textId="77777777" w:rsidR="00DE63A8" w:rsidRDefault="00000000">
            <w:r>
              <w:t>Mobile tab: Settings -&gt; Sync Engine</w:t>
            </w:r>
          </w:p>
        </w:tc>
        <w:tc>
          <w:tcPr>
            <w:tcW w:w="2880" w:type="dxa"/>
          </w:tcPr>
          <w:p w14:paraId="4632E775" w14:textId="77777777" w:rsidR="00DE63A8" w:rsidRDefault="00000000">
            <w:r>
              <w:t>Set background sync, interval, runs/minute, and active sync window.</w:t>
            </w:r>
          </w:p>
        </w:tc>
      </w:tr>
      <w:tr w:rsidR="00DE63A8" w14:paraId="1F572F8D" w14:textId="77777777">
        <w:tc>
          <w:tcPr>
            <w:tcW w:w="2880" w:type="dxa"/>
          </w:tcPr>
          <w:p w14:paraId="017A2E6E" w14:textId="77777777" w:rsidR="00DE63A8" w:rsidRDefault="00000000">
            <w:r>
              <w:t>Manage mobile devices and push</w:t>
            </w:r>
          </w:p>
        </w:tc>
        <w:tc>
          <w:tcPr>
            <w:tcW w:w="2880" w:type="dxa"/>
          </w:tcPr>
          <w:p w14:paraId="4753F5B2" w14:textId="77777777" w:rsidR="00DE63A8" w:rsidRDefault="00000000">
            <w:r>
              <w:t>Mobile tab: Settings</w:t>
            </w:r>
          </w:p>
        </w:tc>
        <w:tc>
          <w:tcPr>
            <w:tcW w:w="2880" w:type="dxa"/>
          </w:tcPr>
          <w:p w14:paraId="7B058F4B" w14:textId="77777777" w:rsidR="00DE63A8" w:rsidRDefault="00000000">
            <w:r>
              <w:t>Register push token, review authorized devices, revoke devices.</w:t>
            </w:r>
          </w:p>
        </w:tc>
      </w:tr>
    </w:tbl>
    <w:p w14:paraId="6EC7FF13" w14:textId="77777777" w:rsidR="00DE63A8" w:rsidRDefault="00000000">
      <w:pPr>
        <w:pStyle w:val="Heading1"/>
      </w:pPr>
      <w:r>
        <w:t>Diagram 4 - Mobile Sync and Conflict Handling</w:t>
      </w:r>
    </w:p>
    <w:p w14:paraId="0991675A" w14:textId="77777777" w:rsidR="00DE63A8" w:rsidRDefault="00000000">
      <w:r>
        <w:rPr>
          <w:noProof/>
        </w:rPr>
        <w:drawing>
          <wp:inline distT="0" distB="0" distL="0" distR="0" wp14:anchorId="12BDE572" wp14:editId="1A18091A">
            <wp:extent cx="6217920" cy="3799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bile_sync.png"/>
                    <pic:cNvPicPr/>
                  </pic:nvPicPr>
                  <pic:blipFill>
                    <a:blip r:embed="rId9"/>
                    <a:stretch>
                      <a:fillRect/>
                    </a:stretch>
                  </pic:blipFill>
                  <pic:spPr>
                    <a:xfrm>
                      <a:off x="0" y="0"/>
                      <a:ext cx="6217920" cy="3799840"/>
                    </a:xfrm>
                    <a:prstGeom prst="rect">
                      <a:avLst/>
                    </a:prstGeom>
                  </pic:spPr>
                </pic:pic>
              </a:graphicData>
            </a:graphic>
          </wp:inline>
        </w:drawing>
      </w:r>
    </w:p>
    <w:p w14:paraId="2A36AD75" w14:textId="77777777" w:rsidR="00DE63A8" w:rsidRDefault="00000000">
      <w:pPr>
        <w:pStyle w:val="Heading1"/>
      </w:pPr>
      <w:r>
        <w:t>16. Page and Route Index (Web)</w:t>
      </w:r>
    </w:p>
    <w:p w14:paraId="0EA9191B" w14:textId="77777777" w:rsidR="00DE63A8" w:rsidRDefault="00000000">
      <w:r>
        <w:t>Use this index when onboarding users quickly or documenting SOPs.</w:t>
      </w:r>
    </w:p>
    <w:p w14:paraId="0834CBBF" w14:textId="77777777" w:rsidR="00DE63A8" w:rsidRDefault="00000000">
      <w:pPr>
        <w:pStyle w:val="ListBullet"/>
      </w:pPr>
      <w:r>
        <w:t>/projects - Projects catalog and search</w:t>
      </w:r>
    </w:p>
    <w:p w14:paraId="6C7914EF" w14:textId="77777777" w:rsidR="00DE63A8" w:rsidRDefault="00000000">
      <w:pPr>
        <w:pStyle w:val="ListBullet"/>
      </w:pPr>
      <w:r>
        <w:t>/projects/{projectId} - Project dashboard</w:t>
      </w:r>
    </w:p>
    <w:p w14:paraId="7C24F7A7" w14:textId="77777777" w:rsidR="00DE63A8" w:rsidRDefault="00000000">
      <w:pPr>
        <w:pStyle w:val="ListBullet"/>
      </w:pPr>
      <w:r>
        <w:lastRenderedPageBreak/>
        <w:t>/projects/{projectId}/drawings/{drawingId} - Drawing viewer + pin workflow</w:t>
      </w:r>
    </w:p>
    <w:p w14:paraId="313DB1FD" w14:textId="77777777" w:rsidR="00DE63A8" w:rsidRDefault="00000000">
      <w:pPr>
        <w:pStyle w:val="ListBullet"/>
      </w:pPr>
      <w:r>
        <w:t>/board - Snags Kanban board</w:t>
      </w:r>
    </w:p>
    <w:p w14:paraId="26E1F52D" w14:textId="77777777" w:rsidR="00DE63A8" w:rsidRDefault="00000000">
      <w:pPr>
        <w:pStyle w:val="ListBullet"/>
      </w:pPr>
      <w:r>
        <w:t>/dashboard - Analytics and custom KPI configs</w:t>
      </w:r>
    </w:p>
    <w:p w14:paraId="45879704" w14:textId="77777777" w:rsidR="00DE63A8" w:rsidRDefault="00000000">
      <w:pPr>
        <w:pStyle w:val="ListBullet"/>
      </w:pPr>
      <w:r>
        <w:t>/exports - Export center</w:t>
      </w:r>
    </w:p>
    <w:p w14:paraId="7DB93BDB" w14:textId="77777777" w:rsidR="00DE63A8" w:rsidRDefault="00000000">
      <w:pPr>
        <w:pStyle w:val="ListBullet"/>
      </w:pPr>
      <w:r>
        <w:t>/templates - Template library hub (inspection + closeout)</w:t>
      </w:r>
    </w:p>
    <w:p w14:paraId="463A44BB" w14:textId="77777777" w:rsidR="00DE63A8" w:rsidRDefault="00000000">
      <w:pPr>
        <w:pStyle w:val="ListBullet"/>
      </w:pPr>
      <w:r>
        <w:t>/inspections/submissions - Inspection submissions list</w:t>
      </w:r>
    </w:p>
    <w:p w14:paraId="446BA3A8" w14:textId="77777777" w:rsidR="00DE63A8" w:rsidRDefault="00000000">
      <w:pPr>
        <w:pStyle w:val="ListBullet"/>
      </w:pPr>
      <w:r>
        <w:t>/inspections/submissions/{id} - Submission details, approvals, signatures, chat log</w:t>
      </w:r>
    </w:p>
    <w:p w14:paraId="7072492F" w14:textId="77777777" w:rsidR="00DE63A8" w:rsidRDefault="00000000">
      <w:pPr>
        <w:pStyle w:val="ListBullet"/>
      </w:pPr>
      <w:r>
        <w:t>/inspections/requests - MIR/WIR/IR request module</w:t>
      </w:r>
    </w:p>
    <w:p w14:paraId="6B6E7227" w14:textId="77777777" w:rsidR="00DE63A8" w:rsidRDefault="00000000">
      <w:pPr>
        <w:pStyle w:val="ListBullet"/>
      </w:pPr>
      <w:r>
        <w:t>/inspections/reports - Inspection reports and export queue</w:t>
      </w:r>
    </w:p>
    <w:p w14:paraId="071E3988" w14:textId="77777777" w:rsidR="00DE63A8" w:rsidRDefault="00000000">
      <w:pPr>
        <w:pStyle w:val="ListBullet"/>
      </w:pPr>
      <w:r>
        <w:t>/equipment - Equipment and maintenance logs</w:t>
      </w:r>
    </w:p>
    <w:p w14:paraId="2D91D785" w14:textId="77777777" w:rsidR="00DE63A8" w:rsidRDefault="00000000">
      <w:pPr>
        <w:pStyle w:val="ListBullet"/>
      </w:pPr>
      <w:r>
        <w:t>/access-control - RBAC, stakeholders, delegation, preset diff</w:t>
      </w:r>
    </w:p>
    <w:p w14:paraId="4F05DD3C" w14:textId="77777777" w:rsidR="00DE63A8" w:rsidRDefault="00000000">
      <w:pPr>
        <w:pStyle w:val="ListBullet"/>
      </w:pPr>
      <w:r>
        <w:t>/automation - Rules, reminders, recurring inspections</w:t>
      </w:r>
    </w:p>
    <w:p w14:paraId="2F05316C" w14:textId="77777777" w:rsidR="00DE63A8" w:rsidRDefault="00000000">
      <w:pPr>
        <w:pStyle w:val="ListBullet"/>
      </w:pPr>
      <w:r>
        <w:t>/preferences/notifications - Notification and digest settings</w:t>
      </w:r>
    </w:p>
    <w:p w14:paraId="7545C1EA" w14:textId="77777777" w:rsidR="00DE63A8" w:rsidRDefault="00000000">
      <w:pPr>
        <w:pStyle w:val="ListBullet"/>
      </w:pPr>
      <w:r>
        <w:t>/ops - Feature flags, limits, health, security, support operations</w:t>
      </w:r>
    </w:p>
    <w:p w14:paraId="102D2B5E" w14:textId="77777777" w:rsidR="00DE63A8" w:rsidRDefault="00000000">
      <w:pPr>
        <w:pStyle w:val="Heading1"/>
      </w:pPr>
      <w:r>
        <w:t>17. Error Handling and Troubleshooting Pointers</w:t>
      </w:r>
    </w:p>
    <w:p w14:paraId="2FE56448" w14:textId="77777777" w:rsidR="00DE63A8" w:rsidRDefault="00000000">
      <w:r>
        <w:t>The platform includes request correlation and structured logs for fast incident diagnosis.</w:t>
      </w:r>
    </w:p>
    <w:p w14:paraId="0E44DB4D" w14:textId="77777777" w:rsidR="00DE63A8" w:rsidRDefault="00000000">
      <w:pPr>
        <w:pStyle w:val="ListBullet"/>
      </w:pPr>
      <w:r>
        <w:t>Every API response includes X-Request-Id; keep this value when reporting issues.</w:t>
      </w:r>
    </w:p>
    <w:p w14:paraId="029DD4D8" w14:textId="77777777" w:rsidR="00DE63A8" w:rsidRDefault="00000000">
      <w:pPr>
        <w:pStyle w:val="ListBullet"/>
      </w:pPr>
      <w:r>
        <w:t>Frontend error messages append support reference when available.</w:t>
      </w:r>
    </w:p>
    <w:p w14:paraId="7BFB1AF6" w14:textId="77777777" w:rsidR="00DE63A8" w:rsidRDefault="00000000">
      <w:pPr>
        <w:pStyle w:val="ListBullet"/>
      </w:pPr>
      <w:r>
        <w:t>Primary logs: backend/storage/logs/api-YYYY-MM-DD.log and backend/storage/logs/laravel.log.</w:t>
      </w:r>
    </w:p>
    <w:p w14:paraId="6B464DEC" w14:textId="77777777" w:rsidR="00DE63A8" w:rsidRDefault="00000000">
      <w:pPr>
        <w:pStyle w:val="ListBullet"/>
      </w:pPr>
      <w:r>
        <w:t>Use Ops Health view to identify sync, queue, and storage failure trends quickly.</w:t>
      </w:r>
    </w:p>
    <w:p w14:paraId="03283F90" w14:textId="77777777" w:rsidR="00DE63A8" w:rsidRDefault="00000000">
      <w:pPr>
        <w:pStyle w:val="Heading1"/>
      </w:pPr>
      <w:r>
        <w:t>Appendix - Main API Capability Groups</w:t>
      </w:r>
    </w:p>
    <w:p w14:paraId="3A1B2F49" w14:textId="77777777" w:rsidR="00DE63A8" w:rsidRDefault="00000000">
      <w:pPr>
        <w:pStyle w:val="ListBullet"/>
      </w:pPr>
      <w:r>
        <w:t>Auth + MFA + mobile auth devices</w:t>
      </w:r>
    </w:p>
    <w:p w14:paraId="3FF1D14C" w14:textId="77777777" w:rsidR="00DE63A8" w:rsidRDefault="00000000">
      <w:pPr>
        <w:pStyle w:val="ListBullet"/>
      </w:pPr>
      <w:r>
        <w:t>Organizations, projects, drawings, revisions, barcode location resolver</w:t>
      </w:r>
    </w:p>
    <w:p w14:paraId="3AF72FEB" w14:textId="77777777" w:rsidR="00DE63A8" w:rsidRDefault="00000000">
      <w:pPr>
        <w:pStyle w:val="ListBullet"/>
      </w:pPr>
      <w:r>
        <w:t>Snags CRUD, transitions, dispatch, watchers, comments, attachments, escalation rules</w:t>
      </w:r>
    </w:p>
    <w:p w14:paraId="37F62602" w14:textId="77777777" w:rsidR="00DE63A8" w:rsidRDefault="00000000">
      <w:pPr>
        <w:pStyle w:val="ListBullet"/>
      </w:pPr>
      <w:r>
        <w:t>Closeout templates and closeout instances with evidence</w:t>
      </w:r>
    </w:p>
    <w:p w14:paraId="791CFA2F" w14:textId="77777777" w:rsidR="00DE63A8" w:rsidRDefault="00000000">
      <w:pPr>
        <w:pStyle w:val="ListBullet"/>
      </w:pPr>
      <w:r>
        <w:t>Kanban, dashboards, dashboard configs</w:t>
      </w:r>
    </w:p>
    <w:p w14:paraId="67B6C6A5" w14:textId="77777777" w:rsidR="00DE63A8" w:rsidRDefault="00000000">
      <w:pPr>
        <w:pStyle w:val="ListBullet"/>
      </w:pPr>
      <w:r>
        <w:t>Exports and inspection report exports</w:t>
      </w:r>
    </w:p>
    <w:p w14:paraId="69EFA598" w14:textId="77777777" w:rsidR="00DE63A8" w:rsidRDefault="00000000">
      <w:pPr>
        <w:pStyle w:val="ListBullet"/>
      </w:pPr>
      <w:r>
        <w:t>Inspection templates, submissions, approvals, signatures, requests, recurring schedules</w:t>
      </w:r>
    </w:p>
    <w:p w14:paraId="29B0A983" w14:textId="77777777" w:rsidR="00DE63A8" w:rsidRDefault="00000000">
      <w:pPr>
        <w:pStyle w:val="ListBullet"/>
      </w:pPr>
      <w:r>
        <w:t>Automation rules and reminder policies</w:t>
      </w:r>
    </w:p>
    <w:p w14:paraId="7963D2A4" w14:textId="77777777" w:rsidR="00DE63A8" w:rsidRDefault="00000000">
      <w:pPr>
        <w:pStyle w:val="ListBullet"/>
      </w:pPr>
      <w:r>
        <w:t>Equipment and maintenance logs</w:t>
      </w:r>
    </w:p>
    <w:p w14:paraId="0594C56F" w14:textId="77777777" w:rsidR="00DE63A8" w:rsidRDefault="00000000">
      <w:pPr>
        <w:pStyle w:val="ListBullet"/>
      </w:pPr>
      <w:r>
        <w:t>Ops controls (feature flags, limits, security, health, support)</w:t>
      </w:r>
    </w:p>
    <w:p w14:paraId="3766DD82" w14:textId="77777777" w:rsidR="00DE63A8" w:rsidRDefault="00000000">
      <w:pPr>
        <w:pStyle w:val="ListBullet"/>
      </w:pPr>
      <w:r>
        <w:t>Mobile sync endpoints and chunked upload endpoints</w:t>
      </w:r>
    </w:p>
    <w:p w14:paraId="004CA82F" w14:textId="77777777" w:rsidR="00DE63A8" w:rsidRDefault="00000000">
      <w:pPr>
        <w:pStyle w:val="ListBullet"/>
      </w:pPr>
      <w:r>
        <w:t>Notifications, preferences, onboarding progress</w:t>
      </w:r>
    </w:p>
    <w:sectPr w:rsidR="00DE63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971693">
    <w:abstractNumId w:val="8"/>
  </w:num>
  <w:num w:numId="2" w16cid:durableId="407001058">
    <w:abstractNumId w:val="6"/>
  </w:num>
  <w:num w:numId="3" w16cid:durableId="550505472">
    <w:abstractNumId w:val="5"/>
  </w:num>
  <w:num w:numId="4" w16cid:durableId="632951882">
    <w:abstractNumId w:val="4"/>
  </w:num>
  <w:num w:numId="5" w16cid:durableId="2100518594">
    <w:abstractNumId w:val="7"/>
  </w:num>
  <w:num w:numId="6" w16cid:durableId="742265653">
    <w:abstractNumId w:val="3"/>
  </w:num>
  <w:num w:numId="7" w16cid:durableId="1004746648">
    <w:abstractNumId w:val="2"/>
  </w:num>
  <w:num w:numId="8" w16cid:durableId="952323877">
    <w:abstractNumId w:val="1"/>
  </w:num>
  <w:num w:numId="9" w16cid:durableId="38013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F09"/>
    <w:rsid w:val="00326F90"/>
    <w:rsid w:val="00AA1D8D"/>
    <w:rsid w:val="00B47730"/>
    <w:rsid w:val="00CB0664"/>
    <w:rsid w:val="00CD070C"/>
    <w:rsid w:val="00DE6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CD5BE"/>
  <w14:defaultImageDpi w14:val="300"/>
  <w15:docId w15:val="{06C04085-60C0-4998-8F36-81BBEA39F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1946</Words>
  <Characters>12072</Characters>
  <Application>Microsoft Office Word</Application>
  <DocSecurity>0</DocSecurity>
  <Lines>524</Lines>
  <Paragraphs>368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Abdelkarim Hamed</cp:lastModifiedBy>
  <cp:revision>2</cp:revision>
  <dcterms:created xsi:type="dcterms:W3CDTF">2013-12-23T23:15:00Z</dcterms:created>
  <dcterms:modified xsi:type="dcterms:W3CDTF">2026-02-17T09:52:00Z</dcterms:modified>
  <cp:category/>
</cp:coreProperties>
</file>