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4.jpeg" ContentType="image/jpeg"/>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9.jpeg" ContentType="image/jpeg"/>
  <Override PartName="/word/media/image11.jpeg" ContentType="image/jpeg"/>
  <Override PartName="/word/media/image7.jpeg" ContentType="image/jpeg"/>
  <Override PartName="/word/media/image12.jpeg" ContentType="image/jpeg"/>
  <Override PartName="/word/media/image10.jpeg" ContentType="image/jpeg"/>
  <Override PartName="/word/media/image8.jpeg" ContentType="image/jpeg"/>
  <Override PartName="/word/media/image13.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numPr>
          <w:ilvl w:val="0"/>
          <w:numId w:val="0"/>
        </w:numPr>
        <w:ind w:left="720" w:hanging="0"/>
        <w:rPr>
          <w:b/>
          <w:b/>
          <w:bCs/>
          <w:i/>
          <w:i/>
          <w:iCs/>
          <w:color w:val="4472C4" w:themeColor="accent1" w:themeShade="ff" w:themeTint="ff"/>
          <w:sz w:val="60"/>
          <w:szCs w:val="60"/>
          <w:u w:val="single"/>
        </w:rPr>
      </w:pPr>
      <w:r>
        <w:rPr>
          <w:b/>
          <w:bCs/>
          <w:i/>
          <w:iCs/>
          <w:color w:val="4472C4" w:themeColor="accent1" w:themeShade="ff" w:themeTint="ff"/>
          <w:sz w:val="60"/>
          <w:szCs w:val="60"/>
          <w:u w:val="single"/>
        </w:rPr>
      </w:r>
    </w:p>
    <w:p>
      <w:pPr>
        <w:pStyle w:val="ListParagraph"/>
        <w:numPr>
          <w:ilvl w:val="0"/>
          <w:numId w:val="0"/>
        </w:numPr>
        <w:ind w:left="720" w:hanging="0"/>
        <w:rPr>
          <w:rFonts w:ascii="Liberation Mono" w:hAnsi="Liberation Mono"/>
          <w:sz w:val="72"/>
          <w:szCs w:val="72"/>
        </w:rPr>
      </w:pPr>
      <w:r>
        <w:rPr>
          <w:rFonts w:ascii="Liberation Mono" w:hAnsi="Liberation Mono"/>
          <w:b/>
          <w:bCs/>
          <w:i/>
          <w:iCs/>
          <w:color w:val="4472C4" w:themeColor="accent1" w:themeShade="ff" w:themeTint="ff"/>
          <w:sz w:val="72"/>
          <w:szCs w:val="72"/>
          <w:u w:val="single"/>
        </w:rPr>
        <w:t>Final project {TIC}</w:t>
      </w:r>
    </w:p>
    <w:p>
      <w:pPr>
        <w:pStyle w:val="ListParagraph"/>
        <w:numPr>
          <w:ilvl w:val="0"/>
          <w:numId w:val="0"/>
        </w:numPr>
        <w:ind w:left="720" w:hanging="0"/>
        <w:rPr>
          <w:b/>
          <w:b/>
          <w:bCs/>
          <w:i/>
          <w:i/>
          <w:iCs/>
          <w:color w:val="4472C4" w:themeColor="accent1" w:themeShade="ff" w:themeTint="ff"/>
          <w:sz w:val="60"/>
          <w:szCs w:val="60"/>
          <w:u w:val="single"/>
        </w:rPr>
      </w:pPr>
      <w:r>
        <w:rPr>
          <w:b/>
          <w:bCs/>
          <w:i/>
          <w:iCs/>
          <w:color w:val="4472C4" w:themeColor="accent1" w:themeShade="ff" w:themeTint="ff"/>
          <w:sz w:val="60"/>
          <w:szCs w:val="60"/>
          <w:u w:val="single"/>
        </w:rPr>
      </w:r>
    </w:p>
    <w:p>
      <w:pPr>
        <w:pStyle w:val="ListParagraph"/>
        <w:numPr>
          <w:ilvl w:val="0"/>
          <w:numId w:val="0"/>
        </w:numPr>
        <w:ind w:left="720" w:hanging="0"/>
        <w:rPr>
          <w:b/>
          <w:b/>
          <w:bCs/>
          <w:i/>
          <w:i/>
          <w:iCs/>
          <w:color w:val="4472C4" w:themeColor="accent1" w:themeShade="ff" w:themeTint="ff"/>
          <w:sz w:val="60"/>
          <w:szCs w:val="60"/>
          <w:u w:val="single"/>
        </w:rPr>
      </w:pPr>
      <w:r>
        <w:rPr>
          <w:b/>
          <w:bCs/>
          <w:i/>
          <w:iCs/>
          <w:color w:val="4472C4" w:themeColor="accent1" w:themeShade="ff" w:themeTint="ff"/>
          <w:sz w:val="60"/>
          <w:szCs w:val="60"/>
          <w:u w:val="single"/>
        </w:rPr>
      </w:r>
    </w:p>
    <w:p>
      <w:pPr>
        <w:pStyle w:val="ListParagraph"/>
        <w:numPr>
          <w:ilvl w:val="0"/>
          <w:numId w:val="0"/>
        </w:numPr>
        <w:ind w:left="720" w:hanging="0"/>
        <w:rPr>
          <w:b/>
          <w:b/>
          <w:bCs/>
          <w:i/>
          <w:i/>
          <w:iCs/>
          <w:color w:val="4472C4" w:themeColor="accent1" w:themeShade="ff" w:themeTint="ff"/>
          <w:sz w:val="60"/>
          <w:szCs w:val="60"/>
          <w:u w:val="single"/>
        </w:rPr>
      </w:pPr>
      <w:r>
        <w:rPr>
          <w:b/>
          <w:bCs/>
          <w:i/>
          <w:iCs/>
          <w:color w:val="4472C4" w:themeColor="accent1" w:themeShade="ff" w:themeTint="ff"/>
          <w:sz w:val="60"/>
          <w:szCs w:val="60"/>
          <w:u w:val="single"/>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849620" cy="3088005"/>
            <wp:effectExtent l="0" t="0" r="0" b="0"/>
            <wp:wrapSquare wrapText="largest"/>
            <wp:docPr id="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3" descr=""/>
                    <pic:cNvPicPr>
                      <a:picLocks noChangeAspect="1" noChangeArrowheads="1"/>
                    </pic:cNvPicPr>
                  </pic:nvPicPr>
                  <pic:blipFill>
                    <a:blip r:embed="rId2"/>
                    <a:stretch>
                      <a:fillRect/>
                    </a:stretch>
                  </pic:blipFill>
                  <pic:spPr bwMode="auto">
                    <a:xfrm>
                      <a:off x="0" y="0"/>
                      <a:ext cx="5849620" cy="3088005"/>
                    </a:xfrm>
                    <a:prstGeom prst="rect">
                      <a:avLst/>
                    </a:prstGeom>
                  </pic:spPr>
                </pic:pic>
              </a:graphicData>
            </a:graphic>
          </wp:anchor>
        </w:drawing>
      </w:r>
    </w:p>
    <w:p>
      <w:pPr>
        <w:pStyle w:val="ListParagraph"/>
        <w:numPr>
          <w:ilvl w:val="0"/>
          <w:numId w:val="0"/>
        </w:numPr>
        <w:ind w:left="720" w:hanging="0"/>
        <w:rPr>
          <w:b/>
          <w:b/>
          <w:bCs/>
          <w:i/>
          <w:i/>
          <w:iCs/>
          <w:color w:val="4472C4" w:themeColor="accent1" w:themeShade="ff" w:themeTint="ff"/>
          <w:sz w:val="60"/>
          <w:szCs w:val="60"/>
          <w:u w:val="single"/>
        </w:rPr>
      </w:pPr>
      <w:r>
        <w:rPr>
          <w:b/>
          <w:bCs/>
          <w:i/>
          <w:iCs/>
          <w:color w:val="4472C4" w:themeColor="accent1" w:themeShade="ff" w:themeTint="ff"/>
          <w:sz w:val="60"/>
          <w:szCs w:val="60"/>
          <w:u w:val="single"/>
        </w:rPr>
        <mc:AlternateContent>
          <mc:Choice Requires="wps">
            <w:drawing>
              <wp:anchor behindDoc="0" distT="0" distB="0" distL="0" distR="0" simplePos="0" locked="0" layoutInCell="0" allowOverlap="1" relativeHeight="15">
                <wp:simplePos x="0" y="0"/>
                <wp:positionH relativeFrom="column">
                  <wp:posOffset>1064895</wp:posOffset>
                </wp:positionH>
                <wp:positionV relativeFrom="paragraph">
                  <wp:posOffset>339725</wp:posOffset>
                </wp:positionV>
                <wp:extent cx="3634740" cy="1569720"/>
                <wp:effectExtent l="0" t="0" r="0" b="0"/>
                <wp:wrapNone/>
                <wp:docPr id="2" name="Text Frame 1"/>
                <a:graphic xmlns:a="http://schemas.openxmlformats.org/drawingml/2006/main">
                  <a:graphicData uri="http://schemas.microsoft.com/office/word/2010/wordprocessingShape">
                    <wps:wsp>
                      <wps:cNvSpPr/>
                      <wps:spPr>
                        <a:xfrm>
                          <a:off x="0" y="0"/>
                          <a:ext cx="3634920" cy="1569600"/>
                        </a:xfrm>
                        <a:prstGeom prst="rect">
                          <a:avLst/>
                        </a:prstGeom>
                        <a:noFill/>
                        <a:ln w="0">
                          <a:noFill/>
                        </a:ln>
                      </wps:spPr>
                      <wps:style>
                        <a:lnRef idx="0"/>
                        <a:fillRef idx="0"/>
                        <a:effectRef idx="0"/>
                        <a:fontRef idx="minor"/>
                      </wps:style>
                      <wps:txbx>
                        <w:txbxContent>
                          <w:p>
                            <w:pPr>
                              <w:pStyle w:val="FrameContents"/>
                              <w:overflowPunct w:val="false"/>
                              <w:spacing w:lineRule="auto" w:line="240" w:before="0" w:after="0"/>
                              <w:jc w:val="center"/>
                              <w:rPr>
                                <w:color w:val="000000"/>
                              </w:rPr>
                            </w:pPr>
                            <w:r>
                              <w:rPr>
                                <w:rFonts w:eastAsia="Calibri" w:cs="" w:cstheme="minorBidi" w:eastAsiaTheme="minorHAnsi"/>
                                <w:i/>
                                <w:iCs/>
                                <w:shadow/>
                                <w:color w:val="000000"/>
                              </w:rPr>
                              <w:t xml:space="preserve"> </w:t>
                            </w:r>
                            <w:r>
                              <w:rPr>
                                <w:rFonts w:eastAsia="Calibri" w:cs="" w:cstheme="minorBidi" w:eastAsiaTheme="minorHAnsi"/>
                                <w:i/>
                                <w:iCs/>
                                <w:shadow/>
                                <w:color w:val="000000"/>
                                <w:sz w:val="50"/>
                                <w:szCs w:val="50"/>
                              </w:rPr>
                              <w:t xml:space="preserve">Section: A </w:t>
                            </w:r>
                          </w:p>
                          <w:p>
                            <w:pPr>
                              <w:pStyle w:val="FrameContents"/>
                              <w:overflowPunct w:val="false"/>
                              <w:spacing w:lineRule="auto" w:line="240" w:before="0" w:after="0"/>
                              <w:jc w:val="center"/>
                              <w:rPr>
                                <w:color w:val="000000"/>
                              </w:rPr>
                            </w:pPr>
                            <w:r>
                              <w:rPr>
                                <w:color w:val="000000"/>
                              </w:rPr>
                            </w:r>
                          </w:p>
                          <w:p>
                            <w:pPr>
                              <w:pStyle w:val="FrameContents"/>
                              <w:overflowPunct w:val="false"/>
                              <w:spacing w:lineRule="auto" w:line="240" w:before="0" w:after="0"/>
                              <w:jc w:val="center"/>
                              <w:rPr>
                                <w:color w:val="000000"/>
                              </w:rPr>
                            </w:pPr>
                            <w:r>
                              <w:rPr>
                                <w:rFonts w:eastAsia="Calibri" w:cs="" w:cstheme="minorBidi" w:eastAsiaTheme="minorHAnsi"/>
                                <w:i/>
                                <w:iCs/>
                                <w:shadow/>
                                <w:color w:val="000000"/>
                                <w:sz w:val="50"/>
                                <w:szCs w:val="50"/>
                              </w:rPr>
                              <w:t>Group : 5</w:t>
                            </w:r>
                          </w:p>
                          <w:p>
                            <w:pPr>
                              <w:pStyle w:val="FrameContents"/>
                              <w:overflowPunct w:val="false"/>
                              <w:spacing w:lineRule="auto" w:line="240" w:before="0" w:after="0"/>
                              <w:rPr>
                                <w:color w:val="000000"/>
                              </w:rPr>
                            </w:pPr>
                            <w:r>
                              <w:rPr/>
                            </w:r>
                          </w:p>
                        </w:txbxContent>
                      </wps:txbx>
                      <wps:bodyPr lIns="0" rIns="0" tIns="0" bIns="0" anchor="t">
                        <a:noAutofit/>
                      </wps:bodyPr>
                    </wps:wsp>
                  </a:graphicData>
                </a:graphic>
              </wp:anchor>
            </w:drawing>
          </mc:Choice>
          <mc:Fallback>
            <w:pict>
              <v:rect id="shape_0" ID="Text Frame 1" path="m0,0l-2147483645,0l-2147483645,-2147483646l0,-2147483646xe" stroked="f" o:allowincell="f" style="position:absolute;margin-left:83.85pt;margin-top:26.75pt;width:286.15pt;height:123.55pt;mso-wrap-style:square;v-text-anchor:top">
                <v:fill o:detectmouseclick="t" on="false"/>
                <v:stroke color="#3465a4" joinstyle="round" endcap="flat"/>
                <v:textbox>
                  <w:txbxContent>
                    <w:p>
                      <w:pPr>
                        <w:pStyle w:val="FrameContents"/>
                        <w:overflowPunct w:val="false"/>
                        <w:spacing w:lineRule="auto" w:line="240" w:before="0" w:after="0"/>
                        <w:jc w:val="center"/>
                        <w:rPr>
                          <w:color w:val="000000"/>
                        </w:rPr>
                      </w:pPr>
                      <w:r>
                        <w:rPr>
                          <w:rFonts w:eastAsia="Calibri" w:cs="" w:cstheme="minorBidi" w:eastAsiaTheme="minorHAnsi"/>
                          <w:i/>
                          <w:iCs/>
                          <w:shadow/>
                          <w:color w:val="000000"/>
                        </w:rPr>
                        <w:t xml:space="preserve"> </w:t>
                      </w:r>
                      <w:r>
                        <w:rPr>
                          <w:rFonts w:eastAsia="Calibri" w:cs="" w:cstheme="minorBidi" w:eastAsiaTheme="minorHAnsi"/>
                          <w:i/>
                          <w:iCs/>
                          <w:shadow/>
                          <w:color w:val="000000"/>
                          <w:sz w:val="50"/>
                          <w:szCs w:val="50"/>
                        </w:rPr>
                        <w:t xml:space="preserve">Section: A </w:t>
                      </w:r>
                    </w:p>
                    <w:p>
                      <w:pPr>
                        <w:pStyle w:val="FrameContents"/>
                        <w:overflowPunct w:val="false"/>
                        <w:spacing w:lineRule="auto" w:line="240" w:before="0" w:after="0"/>
                        <w:jc w:val="center"/>
                        <w:rPr>
                          <w:color w:val="000000"/>
                        </w:rPr>
                      </w:pPr>
                      <w:r>
                        <w:rPr>
                          <w:color w:val="000000"/>
                        </w:rPr>
                      </w:r>
                    </w:p>
                    <w:p>
                      <w:pPr>
                        <w:pStyle w:val="FrameContents"/>
                        <w:overflowPunct w:val="false"/>
                        <w:spacing w:lineRule="auto" w:line="240" w:before="0" w:after="0"/>
                        <w:jc w:val="center"/>
                        <w:rPr>
                          <w:color w:val="000000"/>
                        </w:rPr>
                      </w:pPr>
                      <w:r>
                        <w:rPr>
                          <w:rFonts w:eastAsia="Calibri" w:cs="" w:cstheme="minorBidi" w:eastAsiaTheme="minorHAnsi"/>
                          <w:i/>
                          <w:iCs/>
                          <w:shadow/>
                          <w:color w:val="000000"/>
                          <w:sz w:val="50"/>
                          <w:szCs w:val="50"/>
                        </w:rPr>
                        <w:t>Group : 5</w:t>
                      </w:r>
                    </w:p>
                    <w:p>
                      <w:pPr>
                        <w:pStyle w:val="FrameContents"/>
                        <w:overflowPunct w:val="false"/>
                        <w:spacing w:lineRule="auto" w:line="240" w:before="0" w:after="0"/>
                        <w:rPr>
                          <w:color w:val="000000"/>
                        </w:rPr>
                      </w:pPr>
                      <w:r>
                        <w:rPr/>
                      </w:r>
                    </w:p>
                  </w:txbxContent>
                </v:textbox>
                <w10:wrap type="none"/>
              </v:rect>
            </w:pict>
          </mc:Fallback>
        </mc:AlternateContent>
      </w:r>
    </w:p>
    <w:p>
      <w:pPr>
        <w:pStyle w:val="ListParagraph"/>
        <w:numPr>
          <w:ilvl w:val="0"/>
          <w:numId w:val="0"/>
        </w:numPr>
        <w:ind w:left="720" w:hanging="0"/>
        <w:rPr>
          <w:b/>
          <w:b/>
          <w:bCs/>
          <w:i/>
          <w:i/>
          <w:iCs/>
          <w:color w:val="4472C4" w:themeColor="accent1" w:themeShade="ff" w:themeTint="ff"/>
          <w:sz w:val="60"/>
          <w:szCs w:val="60"/>
          <w:u w:val="single"/>
        </w:rPr>
      </w:pPr>
      <w:r>
        <w:rPr>
          <w:b/>
          <w:bCs/>
          <w:i/>
          <w:iCs/>
          <w:color w:val="4472C4" w:themeColor="accent1" w:themeShade="ff" w:themeTint="ff"/>
          <w:sz w:val="60"/>
          <w:szCs w:val="60"/>
          <w:u w:val="single"/>
        </w:rPr>
      </w:r>
    </w:p>
    <w:p>
      <w:pPr>
        <w:pStyle w:val="ListParagraph"/>
        <w:numPr>
          <w:ilvl w:val="0"/>
          <w:numId w:val="0"/>
        </w:numPr>
        <w:ind w:left="720" w:hanging="0"/>
        <w:rPr>
          <w:b/>
          <w:b/>
          <w:bCs/>
          <w:i/>
          <w:i/>
          <w:iCs/>
          <w:color w:val="4472C4" w:themeColor="accent1" w:themeShade="ff" w:themeTint="ff"/>
          <w:sz w:val="60"/>
          <w:szCs w:val="60"/>
          <w:u w:val="single"/>
        </w:rPr>
      </w:pPr>
      <w:r>
        <w:rPr>
          <w:b/>
          <w:bCs/>
          <w:i/>
          <w:iCs/>
          <w:color w:val="4472C4" w:themeColor="accent1" w:themeShade="ff" w:themeTint="ff"/>
          <w:sz w:val="60"/>
          <w:szCs w:val="60"/>
          <w:u w:val="single"/>
        </w:rPr>
      </w:r>
    </w:p>
    <w:p>
      <w:pPr>
        <w:pStyle w:val="ListParagraph"/>
        <w:numPr>
          <w:ilvl w:val="0"/>
          <w:numId w:val="0"/>
        </w:numPr>
        <w:ind w:left="720" w:hanging="0"/>
        <w:rPr>
          <w:b/>
          <w:b/>
          <w:bCs/>
          <w:i/>
          <w:i/>
          <w:iCs/>
          <w:color w:val="4472C4" w:themeColor="accent1" w:themeShade="ff" w:themeTint="ff"/>
          <w:sz w:val="60"/>
          <w:szCs w:val="60"/>
          <w:u w:val="single"/>
        </w:rPr>
      </w:pPr>
      <w:r>
        <w:rPr>
          <w:b/>
          <w:bCs/>
          <w:i/>
          <w:iCs/>
          <w:color w:val="4472C4" w:themeColor="accent1" w:themeShade="ff" w:themeTint="ff"/>
          <w:sz w:val="60"/>
          <w:szCs w:val="60"/>
          <w:u w:val="single"/>
        </w:rPr>
      </w:r>
    </w:p>
    <w:p>
      <w:pPr>
        <w:pStyle w:val="ListParagraph"/>
        <w:numPr>
          <w:ilvl w:val="0"/>
          <w:numId w:val="0"/>
        </w:numPr>
        <w:ind w:left="720" w:hanging="0"/>
        <w:rPr>
          <w:b/>
          <w:b/>
          <w:bCs/>
          <w:i/>
          <w:i/>
          <w:iCs/>
          <w:color w:val="4472C4" w:themeColor="accent1" w:themeShade="ff" w:themeTint="ff"/>
          <w:sz w:val="60"/>
          <w:szCs w:val="60"/>
          <w:u w:val="single"/>
        </w:rPr>
      </w:pPr>
      <w:r>
        <w:rPr>
          <w:b/>
          <w:bCs/>
          <w:i/>
          <w:iCs/>
          <w:color w:val="4472C4" w:themeColor="accent1" w:themeShade="ff" w:themeTint="ff"/>
          <w:sz w:val="60"/>
          <w:szCs w:val="60"/>
          <w:u w:val="single"/>
        </w:rPr>
      </w:r>
    </w:p>
    <w:p>
      <w:pPr>
        <w:pStyle w:val="ListParagraph"/>
        <w:numPr>
          <w:ilvl w:val="0"/>
          <w:numId w:val="0"/>
        </w:numPr>
        <w:ind w:left="720" w:hanging="0"/>
        <w:rPr>
          <w:b/>
          <w:b/>
          <w:bCs/>
          <w:i/>
          <w:i/>
          <w:iCs/>
          <w:color w:val="4472C4" w:themeColor="accent1" w:themeShade="ff" w:themeTint="ff"/>
          <w:sz w:val="60"/>
          <w:szCs w:val="60"/>
          <w:u w:val="single"/>
        </w:rPr>
      </w:pPr>
      <w:r>
        <w:rPr>
          <w:b/>
          <w:bCs/>
          <w:i/>
          <w:iCs/>
          <w:color w:val="4472C4" w:themeColor="accent1" w:themeShade="ff" w:themeTint="ff"/>
          <w:sz w:val="60"/>
          <w:szCs w:val="60"/>
          <w:u w:val="single"/>
        </w:rPr>
      </w:r>
    </w:p>
    <w:p>
      <w:pPr>
        <w:pStyle w:val="ListParagraph"/>
        <w:numPr>
          <w:ilvl w:val="0"/>
          <w:numId w:val="0"/>
        </w:numPr>
        <w:ind w:left="720" w:hanging="0"/>
        <w:rPr>
          <w:b/>
          <w:b/>
          <w:bCs/>
          <w:i/>
          <w:i/>
          <w:iCs/>
          <w:color w:val="4472C4" w:themeColor="accent1" w:themeShade="ff" w:themeTint="ff"/>
          <w:sz w:val="60"/>
          <w:szCs w:val="60"/>
          <w:u w:val="single"/>
        </w:rPr>
      </w:pPr>
      <w:r>
        <w:rPr>
          <w:b/>
          <w:bCs/>
          <w:i/>
          <w:iCs/>
          <w:color w:val="4472C4" w:themeColor="accent1" w:themeShade="ff" w:themeTint="ff"/>
          <w:sz w:val="60"/>
          <w:szCs w:val="60"/>
          <w:u w:val="single"/>
        </w:rPr>
      </w:r>
    </w:p>
    <w:p>
      <w:pPr>
        <w:pStyle w:val="ListParagraph"/>
        <w:numPr>
          <w:ilvl w:val="0"/>
          <w:numId w:val="0"/>
        </w:numPr>
        <w:ind w:left="720" w:hanging="0"/>
        <w:rPr>
          <w:b/>
          <w:b/>
          <w:bCs/>
          <w:i/>
          <w:i/>
          <w:iCs/>
          <w:color w:val="4472C4" w:themeColor="accent1" w:themeShade="ff" w:themeTint="ff"/>
          <w:sz w:val="60"/>
          <w:szCs w:val="60"/>
          <w:u w:val="single"/>
        </w:rPr>
      </w:pPr>
      <w:r>
        <w:rPr>
          <w:b/>
          <w:bCs/>
          <w:i/>
          <w:iCs/>
          <w:color w:val="4472C4" w:themeColor="accent1" w:themeShade="ff" w:themeTint="ff"/>
          <w:sz w:val="60"/>
          <w:szCs w:val="60"/>
          <w:u w:val="single"/>
        </w:rPr>
      </w:r>
    </w:p>
    <w:sdt>
      <w:sdtPr>
        <w:docPartObj>
          <w:docPartGallery w:val="Table of Contents"/>
          <w:docPartUnique w:val="true"/>
        </w:docPartObj>
      </w:sdtPr>
      <w:sdtContent>
        <w:p>
          <w:pPr>
            <w:pStyle w:val="ContentsHeading"/>
            <w:rPr>
              <w:sz w:val="56"/>
              <w:szCs w:val="56"/>
            </w:rPr>
          </w:pPr>
          <w:r>
            <w:rPr>
              <w:sz w:val="56"/>
              <w:szCs w:val="56"/>
            </w:rPr>
            <w:t>Table of Contents</w:t>
          </w:r>
        </w:p>
        <w:p>
          <w:pPr>
            <w:pStyle w:val="Contents1"/>
            <w:rPr/>
          </w:pPr>
          <w:r>
            <w:fldChar w:fldCharType="begin"/>
          </w:r>
          <w:r>
            <w:rPr>
              <w:rStyle w:val="IndexLink"/>
            </w:rPr>
            <w:instrText xml:space="preserve"> TOC \f \o "1-9" \h</w:instrText>
          </w:r>
          <w:r>
            <w:rPr>
              <w:rStyle w:val="IndexLink"/>
            </w:rPr>
            <w:fldChar w:fldCharType="separate"/>
          </w:r>
          <w:hyperlink w:anchor="__RefHeading___Toc572_3180356383">
            <w:r>
              <w:rPr>
                <w:rStyle w:val="IndexLink"/>
              </w:rPr>
              <w:t xml:space="preserve"> </w:t>
            </w:r>
            <w:r>
              <w:rPr>
                <w:rStyle w:val="IndexLink"/>
              </w:rPr>
              <w:t xml:space="preserve">Report on Information and </w:t>
            </w:r>
            <w:r>
              <w:rPr>
                <w:rStyle w:val="IndexLink"/>
                <w:i/>
                <w:iCs/>
              </w:rPr>
              <w:t>Communication Technologies (TIC) and Related Technologies</w:t>
            </w:r>
            <w:r>
              <w:rPr>
                <w:rStyle w:val="IndexLink"/>
              </w:rPr>
              <w:tab/>
              <w:t>3</w:t>
            </w:r>
          </w:hyperlink>
        </w:p>
        <w:p>
          <w:pPr>
            <w:pStyle w:val="Contents1"/>
            <w:rPr/>
          </w:pPr>
          <w:hyperlink w:anchor="__RefHeading___Toc574_3180356383">
            <w:r>
              <w:rPr>
                <w:rStyle w:val="IndexLink"/>
              </w:rPr>
              <w:t xml:space="preserve"> </w:t>
            </w:r>
            <w:r>
              <w:rPr>
                <w:rStyle w:val="IndexLink"/>
              </w:rPr>
              <w:t>Introduction:</w:t>
              <w:tab/>
              <w:t>4</w:t>
            </w:r>
          </w:hyperlink>
        </w:p>
        <w:p>
          <w:pPr>
            <w:pStyle w:val="Contents1"/>
            <w:rPr/>
          </w:pPr>
          <w:hyperlink w:anchor="__RefHeading___Toc382_957704480">
            <w:r>
              <w:rPr>
                <w:rStyle w:val="IndexLink"/>
              </w:rPr>
              <w:t>Body:</w:t>
              <w:tab/>
              <w:t>4</w:t>
            </w:r>
          </w:hyperlink>
        </w:p>
        <w:p>
          <w:pPr>
            <w:pStyle w:val="Contents1"/>
            <w:rPr/>
          </w:pPr>
          <w:hyperlink w:anchor="__RefHeading___Toc578_3180356383">
            <w:r>
              <w:rPr>
                <w:rStyle w:val="IndexLink"/>
              </w:rPr>
              <w:t>1. Definition and Importance of TIC :</w:t>
              <w:tab/>
              <w:t>5</w:t>
            </w:r>
          </w:hyperlink>
        </w:p>
        <w:p>
          <w:pPr>
            <w:pStyle w:val="Contents1"/>
            <w:rPr/>
          </w:pPr>
          <w:hyperlink w:anchor="__RefHeading___Toc580_3180356383">
            <w:r>
              <w:rPr>
                <w:rStyle w:val="IndexLink"/>
                <w:i/>
                <w:iCs/>
              </w:rPr>
              <w:t>1.2 Key Components of TIC</w:t>
            </w:r>
            <w:r>
              <w:rPr>
                <w:rStyle w:val="IndexLink"/>
              </w:rPr>
              <w:tab/>
              <w:t>6</w:t>
            </w:r>
          </w:hyperlink>
        </w:p>
        <w:p>
          <w:pPr>
            <w:pStyle w:val="Contents1"/>
            <w:rPr/>
          </w:pPr>
          <w:hyperlink w:anchor="__RefHeading___Toc584_3180356383">
            <w:r>
              <w:rPr>
                <w:rStyle w:val="IndexLink"/>
              </w:rPr>
              <w:t>1.3 Important of TIC</w:t>
              <w:tab/>
              <w:t>7</w:t>
            </w:r>
          </w:hyperlink>
        </w:p>
        <w:p>
          <w:pPr>
            <w:pStyle w:val="Contents1"/>
            <w:rPr/>
          </w:pPr>
          <w:hyperlink w:anchor="__RefHeading___Toc586_3180356383">
            <w:r>
              <w:rPr>
                <w:rStyle w:val="IndexLink"/>
              </w:rPr>
              <w:t>2. Microsoft Tools:</w:t>
              <w:tab/>
              <w:t>9</w:t>
            </w:r>
          </w:hyperlink>
        </w:p>
        <w:p>
          <w:pPr>
            <w:pStyle w:val="Contents1"/>
            <w:rPr/>
          </w:pPr>
          <w:hyperlink w:anchor="__RefHeading___Toc588_3180356383">
            <w:r>
              <w:rPr>
                <w:rStyle w:val="IndexLink"/>
              </w:rPr>
              <w:t>3.1 Git:</w:t>
              <w:tab/>
              <w:t>12</w:t>
            </w:r>
          </w:hyperlink>
        </w:p>
        <w:p>
          <w:pPr>
            <w:pStyle w:val="Contents1"/>
            <w:rPr/>
          </w:pPr>
          <w:hyperlink w:anchor="__RefHeading___Toc592_3180356383">
            <w:r>
              <w:rPr>
                <w:rStyle w:val="IndexLink"/>
              </w:rPr>
              <w:t>3.2 GitHub:</w:t>
              <w:tab/>
              <w:t>13</w:t>
            </w:r>
          </w:hyperlink>
        </w:p>
        <w:p>
          <w:pPr>
            <w:pStyle w:val="Contents1"/>
            <w:rPr/>
          </w:pPr>
          <w:hyperlink w:anchor="__RefHeading___Toc594_3180356383">
            <w:r>
              <w:rPr>
                <w:rStyle w:val="IndexLink"/>
              </w:rPr>
              <w:t>4. Benefits and Applications of Git and GitHub:</w:t>
              <w:tab/>
              <w:t>14</w:t>
            </w:r>
          </w:hyperlink>
        </w:p>
        <w:p>
          <w:pPr>
            <w:pStyle w:val="Contents1"/>
            <w:rPr/>
          </w:pPr>
          <w:hyperlink w:anchor="__RefHeading___Toc596_3180356383">
            <w:r>
              <w:rPr>
                <w:rStyle w:val="IndexLink"/>
                <w:i/>
                <w:iCs/>
              </w:rPr>
              <w:t>4.1 Efficient Collaboration</w:t>
            </w:r>
            <w:r>
              <w:rPr>
                <w:rStyle w:val="IndexLink"/>
              </w:rPr>
              <w:t>:</w:t>
              <w:tab/>
              <w:t>15</w:t>
            </w:r>
          </w:hyperlink>
        </w:p>
        <w:p>
          <w:pPr>
            <w:pStyle w:val="Contents1"/>
            <w:rPr/>
          </w:pPr>
          <w:hyperlink w:anchor="__RefHeading___Toc598_3180356383">
            <w:r>
              <w:rPr>
                <w:rStyle w:val="IndexLink"/>
              </w:rPr>
              <w:t>4.2 Version Control:</w:t>
              <w:tab/>
              <w:t>16</w:t>
            </w:r>
          </w:hyperlink>
        </w:p>
        <w:p>
          <w:pPr>
            <w:pStyle w:val="Contents1"/>
            <w:rPr/>
          </w:pPr>
          <w:hyperlink w:anchor="__RefHeading___Toc600_3180356383">
            <w:r>
              <w:rPr>
                <w:rStyle w:val="IndexLink"/>
              </w:rPr>
              <w:t>4.3 Open source contribution</w:t>
              <w:tab/>
              <w:t>17</w:t>
            </w:r>
          </w:hyperlink>
        </w:p>
        <w:p>
          <w:pPr>
            <w:pStyle w:val="Contents1"/>
            <w:rPr/>
          </w:pPr>
          <w:hyperlink w:anchor="__RefHeading___Toc384_957704480">
            <w:r>
              <w:rPr>
                <w:rStyle w:val="IndexLink"/>
              </w:rPr>
              <w:t>5.Google services</w:t>
              <w:tab/>
              <w:t>18</w:t>
            </w:r>
          </w:hyperlink>
        </w:p>
        <w:p>
          <w:pPr>
            <w:pStyle w:val="Contents1"/>
            <w:rPr/>
          </w:pPr>
          <w:hyperlink w:anchor="__RefHeading___Toc602_3180356383">
            <w:r>
              <w:rPr>
                <w:rStyle w:val="IndexLink"/>
              </w:rPr>
              <w:t>6 Conclusion:</w:t>
              <w:tab/>
              <w:t>21</w:t>
            </w:r>
          </w:hyperlink>
          <w:r>
            <w:rPr>
              <w:rStyle w:val="IndexLink"/>
            </w:rPr>
            <w:fldChar w:fldCharType="end"/>
          </w:r>
        </w:p>
      </w:sdtContent>
    </w:sdt>
    <w:p>
      <w:pPr>
        <w:pStyle w:val="Contents1"/>
        <w:numPr>
          <w:ilvl w:val="0"/>
          <w:numId w:val="0"/>
        </w:numPr>
        <w:ind w:left="720" w:hanging="0"/>
        <w:rPr>
          <w:b/>
          <w:b/>
          <w:bCs/>
          <w:i/>
          <w:i/>
          <w:iCs/>
          <w:color w:val="4472C4" w:themeColor="accent1" w:themeShade="ff" w:themeTint="ff"/>
          <w:sz w:val="60"/>
          <w:szCs w:val="60"/>
          <w:u w:val="single"/>
        </w:rPr>
      </w:pPr>
      <w:r>
        <w:rPr>
          <w:b/>
          <w:bCs/>
          <w:i/>
          <w:iCs/>
          <w:color w:val="4472C4" w:themeColor="accent1" w:themeShade="ff" w:themeTint="ff"/>
          <w:sz w:val="60"/>
          <w:szCs w:val="60"/>
          <w:u w:val="single"/>
        </w:rPr>
      </w:r>
    </w:p>
    <w:p>
      <w:pPr>
        <w:pStyle w:val="ListParagraph"/>
        <w:numPr>
          <w:ilvl w:val="0"/>
          <w:numId w:val="0"/>
        </w:numPr>
        <w:ind w:left="720" w:hanging="0"/>
        <w:rPr>
          <w:b/>
          <w:b/>
          <w:bCs/>
          <w:i/>
          <w:i/>
          <w:iCs/>
          <w:color w:val="4472C4" w:themeColor="accent1" w:themeShade="ff" w:themeTint="ff"/>
          <w:sz w:val="60"/>
          <w:szCs w:val="60"/>
          <w:u w:val="single"/>
        </w:rPr>
      </w:pPr>
      <w:r>
        <w:rPr>
          <w:b/>
          <w:bCs/>
          <w:i/>
          <w:iCs/>
          <w:color w:val="4472C4" w:themeColor="accent1" w:themeShade="ff" w:themeTint="ff"/>
          <w:sz w:val="60"/>
          <w:szCs w:val="60"/>
          <w:u w:val="single"/>
        </w:rPr>
      </w:r>
    </w:p>
    <w:p>
      <w:pPr>
        <w:pStyle w:val="ListParagraph"/>
        <w:numPr>
          <w:ilvl w:val="0"/>
          <w:numId w:val="0"/>
        </w:numPr>
        <w:ind w:left="720" w:hanging="0"/>
        <w:rPr>
          <w:b/>
          <w:b/>
          <w:bCs/>
          <w:i/>
          <w:i/>
          <w:iCs/>
          <w:color w:val="4472C4" w:themeColor="accent1" w:themeShade="ff" w:themeTint="ff"/>
          <w:sz w:val="60"/>
          <w:szCs w:val="60"/>
          <w:u w:val="single"/>
        </w:rPr>
      </w:pPr>
      <w:r>
        <w:rPr>
          <w:b/>
          <w:bCs/>
          <w:i/>
          <w:iCs/>
          <w:color w:val="4472C4" w:themeColor="accent1" w:themeShade="ff" w:themeTint="ff"/>
          <w:sz w:val="60"/>
          <w:szCs w:val="60"/>
          <w:u w:val="single"/>
        </w:rPr>
      </w:r>
    </w:p>
    <w:p>
      <w:pPr>
        <w:pStyle w:val="ListParagraph"/>
        <w:numPr>
          <w:ilvl w:val="0"/>
          <w:numId w:val="0"/>
        </w:numPr>
        <w:ind w:left="720" w:hanging="0"/>
        <w:rPr>
          <w:b/>
          <w:b/>
          <w:bCs/>
          <w:i/>
          <w:i/>
          <w:iCs/>
          <w:color w:val="4472C4" w:themeColor="accent1" w:themeShade="ff" w:themeTint="ff"/>
          <w:sz w:val="60"/>
          <w:szCs w:val="60"/>
          <w:u w:val="single"/>
        </w:rPr>
      </w:pPr>
      <w:r>
        <w:rPr>
          <w:b/>
          <w:bCs/>
          <w:i/>
          <w:iCs/>
          <w:color w:val="4472C4" w:themeColor="accent1" w:themeShade="ff" w:themeTint="ff"/>
          <w:sz w:val="60"/>
          <w:szCs w:val="60"/>
          <w:u w:val="single"/>
        </w:rPr>
      </w:r>
    </w:p>
    <w:p>
      <w:pPr>
        <w:pStyle w:val="ListParagraph"/>
        <w:numPr>
          <w:ilvl w:val="0"/>
          <w:numId w:val="0"/>
        </w:numPr>
        <w:ind w:left="720" w:hanging="0"/>
        <w:rPr>
          <w:b/>
          <w:b/>
          <w:bCs/>
          <w:i/>
          <w:i/>
          <w:iCs/>
          <w:color w:val="4472C4" w:themeColor="accent1" w:themeShade="ff" w:themeTint="ff"/>
          <w:sz w:val="60"/>
          <w:szCs w:val="60"/>
          <w:u w:val="single"/>
        </w:rPr>
      </w:pPr>
      <w:r>
        <w:rPr>
          <w:b/>
          <w:bCs/>
          <w:i/>
          <w:iCs/>
          <w:color w:val="4472C4" w:themeColor="accent1" w:themeShade="ff" w:themeTint="ff"/>
          <w:sz w:val="60"/>
          <w:szCs w:val="60"/>
          <w:u w:val="single"/>
        </w:rPr>
      </w:r>
    </w:p>
    <w:p>
      <w:pPr>
        <w:pStyle w:val="Heading1"/>
        <w:rPr/>
      </w:pPr>
      <w:bookmarkStart w:id="0" w:name="__RefHeading___Toc572_3180356383"/>
      <w:bookmarkEnd w:id="0"/>
      <w:r>
        <w:rPr>
          <w:rStyle w:val="Quotation"/>
          <w:rFonts w:ascii="Liberation Serif" w:hAnsi="Liberation Serif"/>
          <w:b/>
          <w:bCs/>
          <w:i/>
          <w:iCs/>
          <w:sz w:val="64"/>
          <w:szCs w:val="64"/>
          <w:u w:val="single"/>
        </w:rPr>
        <w:t xml:space="preserve"> </w:t>
      </w:r>
      <w:r>
        <w:rPr>
          <w:rStyle w:val="Quotation"/>
          <w:rFonts w:ascii="Liberation Serif" w:hAnsi="Liberation Serif"/>
          <w:b/>
          <w:bCs/>
          <w:i/>
          <w:iCs/>
          <w:sz w:val="70"/>
          <w:szCs w:val="70"/>
          <w:u w:val="single"/>
        </w:rPr>
        <w:t>Report on Information and Communication Technologies (TIC) and Related Technologies</w:t>
      </w:r>
    </w:p>
    <w:p>
      <w:pPr>
        <w:pStyle w:val="Normal"/>
        <w:rPr/>
      </w:pPr>
      <w:r>
        <w:drawing>
          <wp:anchor behindDoc="0" distT="0" distB="0" distL="0" distR="0" simplePos="0" locked="0" layoutInCell="0" allowOverlap="1" relativeHeight="2">
            <wp:simplePos x="0" y="0"/>
            <wp:positionH relativeFrom="column">
              <wp:posOffset>-95250</wp:posOffset>
            </wp:positionH>
            <wp:positionV relativeFrom="paragraph">
              <wp:posOffset>1128395</wp:posOffset>
            </wp:positionV>
            <wp:extent cx="6668135" cy="415544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6668135" cy="4155440"/>
                    </a:xfrm>
                    <a:prstGeom prst="rect">
                      <a:avLst/>
                    </a:prstGeom>
                  </pic:spPr>
                </pic:pic>
              </a:graphicData>
            </a:graphic>
          </wp:anchor>
        </w:drawing>
      </w:r>
      <w:r>
        <w:rPr/>
        <w:t xml:space="preserve">   </w:t>
      </w:r>
    </w:p>
    <w:p>
      <w:pPr>
        <w:pStyle w:val="Normal"/>
        <w:rPr/>
      </w:pPr>
      <w:r>
        <w:rPr/>
      </w:r>
    </w:p>
    <w:p>
      <w:pPr>
        <w:pStyle w:val="Normal"/>
        <w:rPr>
          <w:sz w:val="64"/>
          <w:szCs w:val="64"/>
        </w:rPr>
      </w:pPr>
      <w:r>
        <w:rPr>
          <w:sz w:val="64"/>
          <w:szCs w:val="64"/>
        </w:rPr>
      </w:r>
    </w:p>
    <w:p>
      <w:pPr>
        <w:pStyle w:val="Normal"/>
        <w:rPr/>
      </w:pPr>
      <w:r>
        <w:rPr/>
      </w:r>
    </w:p>
    <w:p>
      <w:pPr>
        <w:pStyle w:val="Normal"/>
        <w:rPr/>
      </w:pPr>
      <w:r>
        <w:rPr/>
      </w:r>
    </w:p>
    <w:p>
      <w:pPr>
        <w:pStyle w:val="Normal"/>
        <w:rPr/>
      </w:pPr>
      <w:r>
        <w:rPr/>
      </w:r>
    </w:p>
    <w:p>
      <w:pPr>
        <w:pStyle w:val="Normal"/>
        <w:rPr/>
      </w:pPr>
      <w:r>
        <w:rPr/>
      </w:r>
    </w:p>
    <w:p>
      <w:pPr>
        <w:pStyle w:val="Heading1"/>
        <w:rPr/>
      </w:pPr>
      <w:bookmarkStart w:id="1" w:name="__RefHeading___Toc574_3180356383"/>
      <w:bookmarkEnd w:id="1"/>
      <w:r>
        <w:rPr>
          <w:rStyle w:val="Quotation"/>
          <w:rFonts w:ascii="Liberation Serif" w:hAnsi="Liberation Serif"/>
          <w:strike w:val="false"/>
          <w:dstrike w:val="false"/>
          <w:sz w:val="64"/>
          <w:szCs w:val="64"/>
          <w:u w:val="single"/>
        </w:rPr>
        <w:t xml:space="preserve"> </w:t>
      </w:r>
      <w:r>
        <w:rPr>
          <w:rStyle w:val="Quotation"/>
          <w:rFonts w:ascii="Liberation Serif" w:hAnsi="Liberation Serif"/>
          <w:strike w:val="false"/>
          <w:dstrike w:val="false"/>
          <w:sz w:val="64"/>
          <w:szCs w:val="64"/>
          <w:u w:val="single"/>
        </w:rPr>
        <w:t xml:space="preserve">Introduction: </w:t>
      </w:r>
    </w:p>
    <w:p>
      <w:pPr>
        <w:pStyle w:val="ListParagraph"/>
        <w:rPr>
          <w:color w:val="000000"/>
          <w:sz w:val="44"/>
          <w:szCs w:val="44"/>
          <w:highlight w:val="none"/>
          <w:shd w:fill="auto" w:val="clear"/>
        </w:rPr>
      </w:pPr>
      <w:r>
        <w:rPr>
          <w:color w:val="000000"/>
          <w:sz w:val="44"/>
          <w:szCs w:val="44"/>
          <w:shd w:fill="auto" w:val="clear"/>
        </w:rPr>
      </w:r>
    </w:p>
    <w:p>
      <w:pPr>
        <w:pStyle w:val="Normal"/>
        <w:rPr>
          <w:rFonts w:ascii="Times New Roman" w:hAnsi="Times New Roman" w:eastAsia="Times New Roman" w:cs="Times New Roman"/>
          <w:sz w:val="40"/>
          <w:szCs w:val="40"/>
        </w:rPr>
      </w:pPr>
      <w:r>
        <w:rPr>
          <w:rFonts w:eastAsia="Times New Roman" w:cs="Times New Roman" w:ascii="Times New Roman" w:hAnsi="Times New Roman"/>
          <w:sz w:val="40"/>
          <w:szCs w:val="40"/>
        </w:rPr>
        <w:t xml:space="preserve"> </w:t>
      </w:r>
      <w:r>
        <w:rPr>
          <w:rFonts w:eastAsia="Times New Roman" w:cs="Times New Roman" w:ascii="Times New Roman" w:hAnsi="Times New Roman"/>
          <w:sz w:val="40"/>
          <w:szCs w:val="40"/>
        </w:rPr>
        <w:t xml:space="preserve">This report aims to provide an official overview of Information and Communication Technologies TIC) and relevant technologies, with a particular focus on Microsoft tools Git and GitHub. The purpose is to explore the significance of TIC in the modern world and highlight the role played by these technologies in facilitating efficient communication, collaboration, and software development  . </w:t>
      </w:r>
    </w:p>
    <w:p>
      <w:pPr>
        <w:pStyle w:val="Normal"/>
        <w:rPr>
          <w:rFonts w:ascii="Times New Roman" w:hAnsi="Times New Roman" w:eastAsia="Times New Roman" w:cs="Times New Roman"/>
          <w:sz w:val="40"/>
          <w:szCs w:val="40"/>
        </w:rPr>
      </w:pPr>
      <w:r>
        <w:rPr>
          <w:rFonts w:eastAsia="Times New Roman" w:cs="Times New Roman" w:ascii="Times New Roman" w:hAnsi="Times New Roman"/>
          <w:sz w:val="40"/>
          <w:szCs w:val="40"/>
        </w:rPr>
      </w:r>
    </w:p>
    <w:p>
      <w:pPr>
        <w:pStyle w:val="Normal"/>
        <w:rPr>
          <w:rFonts w:ascii="Times New Roman" w:hAnsi="Times New Roman" w:eastAsia="Times New Roman" w:cs="Times New Roman"/>
          <w:sz w:val="40"/>
          <w:szCs w:val="40"/>
        </w:rPr>
      </w:pPr>
      <w:r>
        <w:rPr>
          <w:rFonts w:eastAsia="Times New Roman" w:cs="Times New Roman" w:ascii="Times New Roman" w:hAnsi="Times New Roman"/>
          <w:sz w:val="40"/>
          <w:szCs w:val="40"/>
        </w:rPr>
      </w:r>
    </w:p>
    <w:p>
      <w:pPr>
        <w:pStyle w:val="Normal"/>
        <w:rPr>
          <w:rFonts w:ascii="Times New Roman" w:hAnsi="Times New Roman" w:eastAsia="Times New Roman" w:cs="Times New Roman"/>
          <w:sz w:val="40"/>
          <w:szCs w:val="40"/>
        </w:rPr>
      </w:pPr>
      <w:r>
        <w:rPr>
          <w:rFonts w:eastAsia="Times New Roman" w:cs="Times New Roman" w:ascii="Times New Roman" w:hAnsi="Times New Roman"/>
          <w:sz w:val="40"/>
          <w:szCs w:val="40"/>
        </w:rPr>
        <w:drawing>
          <wp:anchor behindDoc="0" distT="0" distB="0" distL="0" distR="0" simplePos="0" locked="0" layoutInCell="0" allowOverlap="1" relativeHeight="3">
            <wp:simplePos x="0" y="0"/>
            <wp:positionH relativeFrom="column">
              <wp:posOffset>374650</wp:posOffset>
            </wp:positionH>
            <wp:positionV relativeFrom="paragraph">
              <wp:posOffset>147955</wp:posOffset>
            </wp:positionV>
            <wp:extent cx="5339715" cy="310832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5339715" cy="3108325"/>
                    </a:xfrm>
                    <a:prstGeom prst="rect">
                      <a:avLst/>
                    </a:prstGeom>
                  </pic:spPr>
                </pic:pic>
              </a:graphicData>
            </a:graphic>
          </wp:anchor>
        </w:drawing>
      </w:r>
    </w:p>
    <w:p>
      <w:pPr>
        <w:pStyle w:val="Normal"/>
        <w:rPr>
          <w:rFonts w:ascii="Times New Roman" w:hAnsi="Times New Roman" w:eastAsia="Times New Roman" w:cs="Times New Roman"/>
          <w:sz w:val="40"/>
          <w:szCs w:val="40"/>
        </w:rPr>
      </w:pPr>
      <w:r>
        <w:rPr>
          <w:rFonts w:eastAsia="Times New Roman" w:cs="Times New Roman" w:ascii="Times New Roman" w:hAnsi="Times New Roman"/>
          <w:sz w:val="40"/>
          <w:szCs w:val="40"/>
        </w:rPr>
      </w:r>
    </w:p>
    <w:p>
      <w:pPr>
        <w:pStyle w:val="Normal"/>
        <w:rPr>
          <w:rFonts w:ascii="Times New Roman" w:hAnsi="Times New Roman" w:eastAsia="Times New Roman" w:cs="Times New Roman"/>
          <w:sz w:val="40"/>
          <w:szCs w:val="40"/>
        </w:rPr>
      </w:pPr>
      <w:r>
        <w:rPr>
          <w:rFonts w:eastAsia="Times New Roman" w:cs="Times New Roman" w:ascii="Times New Roman" w:hAnsi="Times New Roman"/>
          <w:sz w:val="40"/>
          <w:szCs w:val="40"/>
        </w:rPr>
      </w:r>
    </w:p>
    <w:p>
      <w:pPr>
        <w:pStyle w:val="Normal"/>
        <w:rPr>
          <w:rFonts w:ascii="Times New Roman" w:hAnsi="Times New Roman" w:eastAsia="Times New Roman" w:cs="Times New Roman"/>
          <w:sz w:val="40"/>
          <w:szCs w:val="40"/>
        </w:rPr>
      </w:pPr>
      <w:r>
        <w:rPr>
          <w:rFonts w:eastAsia="Times New Roman" w:cs="Times New Roman" w:ascii="Times New Roman" w:hAnsi="Times New Roman"/>
          <w:sz w:val="40"/>
          <w:szCs w:val="40"/>
        </w:rPr>
      </w:r>
    </w:p>
    <w:p>
      <w:pPr>
        <w:pStyle w:val="Normal"/>
        <w:rPr>
          <w:rFonts w:ascii="Times New Roman" w:hAnsi="Times New Roman" w:eastAsia="Times New Roman" w:cs="Times New Roman"/>
          <w:sz w:val="40"/>
          <w:szCs w:val="40"/>
        </w:rPr>
      </w:pPr>
      <w:r>
        <w:rPr>
          <w:rFonts w:eastAsia="Times New Roman" w:cs="Times New Roman" w:ascii="Times New Roman" w:hAnsi="Times New Roman"/>
          <w:sz w:val="40"/>
          <w:szCs w:val="40"/>
        </w:rPr>
      </w:r>
    </w:p>
    <w:p>
      <w:pPr>
        <w:pStyle w:val="Normal"/>
        <w:rPr>
          <w:b w:val="false"/>
          <w:b w:val="false"/>
          <w:bCs w:val="false"/>
          <w:i w:val="false"/>
          <w:i w:val="false"/>
          <w:iCs w:val="false"/>
          <w:color w:val="00B0F0"/>
          <w:sz w:val="48"/>
          <w:szCs w:val="48"/>
          <w:u w:val="single"/>
        </w:rPr>
      </w:pPr>
      <w:r>
        <w:rPr>
          <w:b w:val="false"/>
          <w:bCs w:val="false"/>
          <w:i w:val="false"/>
          <w:iCs w:val="false"/>
          <w:color w:val="00B0F0"/>
          <w:sz w:val="48"/>
          <w:szCs w:val="48"/>
          <w:u w:val="single"/>
        </w:rPr>
      </w:r>
    </w:p>
    <w:p>
      <w:pPr>
        <w:pStyle w:val="Heading1"/>
        <w:rPr>
          <w:rFonts w:ascii="Liberation Serif" w:hAnsi="Liberation Serif"/>
          <w:sz w:val="64"/>
          <w:szCs w:val="64"/>
          <w:u w:val="single"/>
        </w:rPr>
      </w:pPr>
      <w:bookmarkStart w:id="2" w:name="__RefHeading___Toc382_957704480"/>
      <w:bookmarkEnd w:id="2"/>
      <w:r>
        <w:rPr>
          <w:rFonts w:ascii="Liberation Serif" w:hAnsi="Liberation Serif"/>
          <w:sz w:val="64"/>
          <w:szCs w:val="64"/>
          <w:u w:val="single"/>
        </w:rPr>
        <w:t xml:space="preserve">Body: </w:t>
      </w:r>
    </w:p>
    <w:p>
      <w:pPr>
        <w:pStyle w:val="Normal"/>
        <w:rPr/>
      </w:pPr>
      <w:r>
        <w:rPr/>
        <w:t xml:space="preserve"> </w:t>
      </w:r>
    </w:p>
    <w:p>
      <w:pPr>
        <w:pStyle w:val="Heading1"/>
        <w:rPr>
          <w:rFonts w:ascii="Liberation Serif" w:hAnsi="Liberation Serif"/>
          <w:i/>
          <w:i/>
          <w:iCs/>
          <w:sz w:val="64"/>
          <w:szCs w:val="64"/>
          <w:u w:val="single"/>
        </w:rPr>
      </w:pPr>
      <w:bookmarkStart w:id="3" w:name="__RefHeading___Toc578_3180356383"/>
      <w:bookmarkEnd w:id="3"/>
      <w:r>
        <w:rPr>
          <w:rFonts w:ascii="Liberation Serif" w:hAnsi="Liberation Serif"/>
          <w:i/>
          <w:iCs/>
          <w:sz w:val="64"/>
          <w:szCs w:val="64"/>
          <w:u w:val="single"/>
        </w:rPr>
        <w:t xml:space="preserve">1. Definition and Importance of TIC : </w:t>
      </w:r>
    </w:p>
    <w:p>
      <w:pPr>
        <w:pStyle w:val="ListParagraph"/>
        <w:rPr>
          <w:sz w:val="44"/>
          <w:szCs w:val="44"/>
          <w:u w:val="single"/>
        </w:rPr>
      </w:pPr>
      <w:r>
        <w:rPr>
          <w:sz w:val="44"/>
          <w:szCs w:val="44"/>
          <w:u w:val="single"/>
        </w:rPr>
        <w:drawing>
          <wp:anchor behindDoc="0" distT="0" distB="0" distL="0" distR="0" simplePos="0" locked="0" layoutInCell="0" allowOverlap="1" relativeHeight="11">
            <wp:simplePos x="0" y="0"/>
            <wp:positionH relativeFrom="column">
              <wp:posOffset>228600</wp:posOffset>
            </wp:positionH>
            <wp:positionV relativeFrom="paragraph">
              <wp:posOffset>247015</wp:posOffset>
            </wp:positionV>
            <wp:extent cx="5486400" cy="3474720"/>
            <wp:effectExtent l="0" t="0" r="0" b="0"/>
            <wp:wrapSquare wrapText="largest"/>
            <wp:docPr id="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pic:cNvPicPr>
                      <a:picLocks noChangeAspect="1" noChangeArrowheads="1"/>
                    </pic:cNvPicPr>
                  </pic:nvPicPr>
                  <pic:blipFill>
                    <a:blip r:embed="rId5"/>
                    <a:stretch>
                      <a:fillRect/>
                    </a:stretch>
                  </pic:blipFill>
                  <pic:spPr bwMode="auto">
                    <a:xfrm>
                      <a:off x="0" y="0"/>
                      <a:ext cx="5486400" cy="3474720"/>
                    </a:xfrm>
                    <a:prstGeom prst="rect">
                      <a:avLst/>
                    </a:prstGeom>
                  </pic:spPr>
                </pic:pic>
              </a:graphicData>
            </a:graphic>
          </wp:anchor>
        </w:drawing>
      </w:r>
    </w:p>
    <w:p>
      <w:pPr>
        <w:pStyle w:val="ListParagraph"/>
        <w:rPr>
          <w:sz w:val="44"/>
          <w:szCs w:val="44"/>
          <w:u w:val="single"/>
        </w:rPr>
      </w:pPr>
      <w:r>
        <w:rPr>
          <w:sz w:val="44"/>
          <w:szCs w:val="44"/>
          <w:u w:val="single"/>
        </w:rPr>
      </w:r>
    </w:p>
    <w:p>
      <w:pPr>
        <w:pStyle w:val="Normal"/>
        <w:rPr>
          <w:rFonts w:ascii="Times New Roman" w:hAnsi="Times New Roman" w:eastAsia="Times New Roman" w:cs="Times New Roman"/>
          <w:sz w:val="40"/>
          <w:szCs w:val="40"/>
        </w:rPr>
      </w:pPr>
      <w:r>
        <w:rPr>
          <w:rFonts w:eastAsia="Bookman Old Style" w:cs="Bookman Old Style" w:ascii="Bookman Old Style" w:hAnsi="Bookman Old Style"/>
          <w:sz w:val="40"/>
          <w:szCs w:val="40"/>
        </w:rPr>
        <w:t>I</w:t>
      </w:r>
      <w:r>
        <w:rPr>
          <w:rFonts w:eastAsia="Times New Roman" w:cs="Times New Roman" w:ascii="Times New Roman" w:hAnsi="Times New Roman"/>
          <w:sz w:val="40"/>
          <w:szCs w:val="40"/>
        </w:rPr>
        <w:t>nformation and Communication Technologies (TIC) refer to the diverse set of tools, applications, and systems that enable the collection, processing, storage, and dissemination of information. TIC has become an integral part of our daily lives, revolutionizing the way we communicate, access information, and conduct business. Its importance lies in its ability to enhance productivity, foster innovation, and bridge geographical barriers.</w:t>
      </w:r>
    </w:p>
    <w:p>
      <w:pPr>
        <w:pStyle w:val="Heading1"/>
        <w:rPr>
          <w:rFonts w:ascii="Liberation Serif" w:hAnsi="Liberation Serif"/>
          <w:b/>
          <w:b/>
          <w:bCs/>
        </w:rPr>
      </w:pPr>
      <w:bookmarkStart w:id="4" w:name="__RefHeading___Toc580_3180356383"/>
      <w:bookmarkEnd w:id="4"/>
      <w:r>
        <w:rPr>
          <w:rFonts w:eastAsia="Calibri" w:cs="Calibri" w:ascii="Liberation Serif" w:hAnsi="Liberation Serif"/>
          <w:b/>
          <w:bCs/>
          <w:i/>
          <w:iCs/>
          <w:sz w:val="64"/>
          <w:szCs w:val="64"/>
          <w:u w:val="single"/>
          <w:lang w:val="en-US"/>
        </w:rPr>
        <w:t xml:space="preserve">1.2 Key Components of TIC </w:t>
      </w:r>
    </w:p>
    <w:p>
      <w:pPr>
        <w:pStyle w:val="ListParagraph"/>
        <w:rPr>
          <w:rFonts w:ascii="Calibri" w:hAnsi="Calibri" w:eastAsia="Calibri" w:cs="Calibri"/>
          <w:b/>
          <w:b/>
          <w:bCs/>
          <w:sz w:val="44"/>
          <w:szCs w:val="44"/>
          <w:u w:val="single"/>
          <w:lang w:val="en-US"/>
        </w:rPr>
      </w:pPr>
      <w:r>
        <w:rPr>
          <w:rFonts w:eastAsia="Calibri" w:cs="Calibri"/>
          <w:b/>
          <w:bCs/>
          <w:sz w:val="44"/>
          <w:szCs w:val="44"/>
          <w:u w:val="single"/>
          <w:lang w:val="en-US"/>
        </w:rPr>
      </w:r>
    </w:p>
    <w:p>
      <w:pPr>
        <w:pStyle w:val="ListParagraph"/>
        <w:rPr>
          <w:rFonts w:ascii="Calibri" w:hAnsi="Calibri" w:eastAsia="Calibri" w:cs="Calibri"/>
          <w:b/>
          <w:b/>
          <w:bCs/>
          <w:sz w:val="44"/>
          <w:szCs w:val="44"/>
          <w:u w:val="single"/>
          <w:lang w:val="en-US"/>
        </w:rPr>
      </w:pPr>
      <w:r>
        <w:rPr>
          <w:rFonts w:eastAsia="Calibri" w:cs="Calibri"/>
          <w:b/>
          <w:bCs/>
          <w:sz w:val="44"/>
          <w:szCs w:val="44"/>
          <w:u w:val="single"/>
          <w:lang w:val="en-US"/>
        </w:rPr>
      </w:r>
    </w:p>
    <w:p>
      <w:pPr>
        <w:pStyle w:val="ListParagraph"/>
        <w:rPr>
          <w:rFonts w:ascii="Calibri" w:hAnsi="Calibri" w:eastAsia="Calibri" w:cs="Calibri"/>
          <w:b/>
          <w:b/>
          <w:bCs/>
          <w:sz w:val="44"/>
          <w:szCs w:val="44"/>
          <w:u w:val="single"/>
          <w:lang w:val="en-US"/>
        </w:rPr>
      </w:pPr>
      <w:r>
        <w:rPr>
          <w:rFonts w:eastAsia="Calibri" w:cs="Calibri"/>
          <w:b/>
          <w:bCs/>
          <w:sz w:val="44"/>
          <w:szCs w:val="44"/>
          <w:u w:val="single"/>
          <w:lang w:val="en-US"/>
        </w:rPr>
      </w:r>
    </w:p>
    <w:p>
      <w:pPr>
        <w:pStyle w:val="ListParagraph"/>
        <w:rPr>
          <w:rFonts w:ascii="Calibri" w:hAnsi="Calibri" w:eastAsia="Calibri" w:cs="Calibri"/>
          <w:b/>
          <w:b/>
          <w:bCs/>
          <w:sz w:val="44"/>
          <w:szCs w:val="44"/>
          <w:u w:val="single"/>
          <w:lang w:val="en-US"/>
        </w:rPr>
      </w:pPr>
      <w:r>
        <w:rPr>
          <w:rFonts w:eastAsia="Calibri" w:cs="Calibri"/>
          <w:b/>
          <w:bCs/>
          <w:sz w:val="44"/>
          <w:szCs w:val="44"/>
          <w:u w:val="single"/>
          <w:lang w:val="en-US"/>
        </w:rPr>
      </w:r>
    </w:p>
    <w:p>
      <w:pPr>
        <w:pStyle w:val="ListParagraph"/>
        <w:rPr>
          <w:rFonts w:ascii="Calibri" w:hAnsi="Calibri" w:eastAsia="Calibri" w:cs="Calibri"/>
          <w:b/>
          <w:b/>
          <w:bCs/>
          <w:sz w:val="44"/>
          <w:szCs w:val="44"/>
          <w:u w:val="single"/>
          <w:lang w:val="en-US"/>
        </w:rPr>
      </w:pPr>
      <w:r>
        <w:rPr>
          <w:rFonts w:eastAsia="Calibri" w:cs="Calibri"/>
          <w:b/>
          <w:bCs/>
          <w:sz w:val="44"/>
          <w:szCs w:val="44"/>
          <w:u w:val="single"/>
          <w:lang w:val="en-US"/>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295900" cy="2428875"/>
            <wp:effectExtent l="0" t="0" r="0" b="0"/>
            <wp:wrapSquare wrapText="largest"/>
            <wp:docPr id="7"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2" descr=""/>
                    <pic:cNvPicPr>
                      <a:picLocks noChangeAspect="1" noChangeArrowheads="1"/>
                    </pic:cNvPicPr>
                  </pic:nvPicPr>
                  <pic:blipFill>
                    <a:blip r:embed="rId6"/>
                    <a:stretch>
                      <a:fillRect/>
                    </a:stretch>
                  </pic:blipFill>
                  <pic:spPr bwMode="auto">
                    <a:xfrm>
                      <a:off x="0" y="0"/>
                      <a:ext cx="5295900" cy="2428875"/>
                    </a:xfrm>
                    <a:prstGeom prst="rect">
                      <a:avLst/>
                    </a:prstGeom>
                  </pic:spPr>
                </pic:pic>
              </a:graphicData>
            </a:graphic>
          </wp:anchor>
        </w:drawing>
      </w:r>
    </w:p>
    <w:p>
      <w:pPr>
        <w:pStyle w:val="ListParagraph"/>
        <w:rPr>
          <w:rFonts w:ascii="Calibri" w:hAnsi="Calibri" w:eastAsia="Calibri" w:cs="Calibri"/>
          <w:b/>
          <w:b/>
          <w:bCs/>
          <w:sz w:val="44"/>
          <w:szCs w:val="44"/>
          <w:u w:val="single"/>
          <w:lang w:val="en-US"/>
        </w:rPr>
      </w:pPr>
      <w:r>
        <w:rPr>
          <w:rFonts w:eastAsia="Calibri" w:cs="Calibri"/>
          <w:b/>
          <w:bCs/>
          <w:sz w:val="44"/>
          <w:szCs w:val="44"/>
          <w:u w:val="single"/>
          <w:lang w:val="en-US"/>
        </w:rPr>
      </w:r>
    </w:p>
    <w:p>
      <w:pPr>
        <w:pStyle w:val="ListParagraph"/>
        <w:rPr>
          <w:rFonts w:ascii="Calibri" w:hAnsi="Calibri" w:eastAsia="Calibri" w:cs="Calibri"/>
          <w:b/>
          <w:b/>
          <w:bCs/>
          <w:sz w:val="44"/>
          <w:szCs w:val="44"/>
          <w:u w:val="single"/>
          <w:lang w:val="en-US"/>
        </w:rPr>
      </w:pPr>
      <w:r>
        <w:rPr>
          <w:rFonts w:eastAsia="Calibri" w:cs="Calibri"/>
          <w:b/>
          <w:bCs/>
          <w:sz w:val="44"/>
          <w:szCs w:val="44"/>
          <w:u w:val="single"/>
          <w:lang w:val="en-US"/>
        </w:rPr>
      </w:r>
    </w:p>
    <w:p>
      <w:pPr>
        <w:pStyle w:val="ListParagraph"/>
        <w:numPr>
          <w:ilvl w:val="0"/>
          <w:numId w:val="4"/>
        </w:numPr>
        <w:spacing w:beforeAutospacing="0" w:before="0" w:afterAutospacing="0" w:after="0"/>
        <w:contextualSpacing/>
        <w:rPr>
          <w:rFonts w:ascii="Times New Roman" w:hAnsi="Times New Roman" w:eastAsia="Times New Roman" w:cs="Times New Roman"/>
          <w:sz w:val="40"/>
          <w:szCs w:val="40"/>
          <w:lang w:val="en-US"/>
        </w:rPr>
      </w:pPr>
      <w:r>
        <w:rPr>
          <w:rFonts w:eastAsia="Times New Roman" w:cs="Times New Roman" w:ascii="Times New Roman" w:hAnsi="Times New Roman"/>
          <w:b w:val="false"/>
          <w:bCs w:val="false"/>
          <w:sz w:val="40"/>
          <w:szCs w:val="40"/>
          <w:lang w:val="en-US"/>
        </w:rPr>
        <w:t>Hardware:</w:t>
      </w:r>
      <w:r>
        <w:rPr>
          <w:rFonts w:eastAsia="Times New Roman" w:cs="Times New Roman" w:ascii="Times New Roman" w:hAnsi="Times New Roman"/>
          <w:sz w:val="40"/>
          <w:szCs w:val="40"/>
          <w:lang w:val="en-US"/>
        </w:rPr>
        <w:t xml:space="preserve"> Computers, servers, routers, and other physical devices.</w:t>
      </w:r>
    </w:p>
    <w:p>
      <w:pPr>
        <w:pStyle w:val="ListParagraph"/>
        <w:numPr>
          <w:ilvl w:val="0"/>
          <w:numId w:val="4"/>
        </w:numPr>
        <w:spacing w:beforeAutospacing="0" w:before="0" w:afterAutospacing="0" w:after="0"/>
        <w:contextualSpacing/>
        <w:rPr>
          <w:rFonts w:ascii="Times New Roman" w:hAnsi="Times New Roman" w:eastAsia="Times New Roman" w:cs="Times New Roman"/>
          <w:sz w:val="40"/>
          <w:szCs w:val="40"/>
          <w:lang w:val="en-US"/>
        </w:rPr>
      </w:pPr>
      <w:r>
        <w:rPr>
          <w:rFonts w:eastAsia="Times New Roman" w:cs="Times New Roman" w:ascii="Times New Roman" w:hAnsi="Times New Roman"/>
          <w:b w:val="false"/>
          <w:bCs w:val="false"/>
          <w:sz w:val="40"/>
          <w:szCs w:val="40"/>
          <w:lang w:val="en-US"/>
        </w:rPr>
        <w:t>Software:</w:t>
      </w:r>
      <w:r>
        <w:rPr>
          <w:rFonts w:eastAsia="Times New Roman" w:cs="Times New Roman" w:ascii="Times New Roman" w:hAnsi="Times New Roman"/>
          <w:sz w:val="40"/>
          <w:szCs w:val="40"/>
          <w:lang w:val="en-US"/>
        </w:rPr>
        <w:t xml:space="preserve"> Applications, operating systems, and programs that enable various tasks. </w:t>
      </w:r>
    </w:p>
    <w:p>
      <w:pPr>
        <w:pStyle w:val="ListParagraph"/>
        <w:numPr>
          <w:ilvl w:val="0"/>
          <w:numId w:val="4"/>
        </w:numPr>
        <w:spacing w:beforeAutospacing="0" w:before="0" w:afterAutospacing="0" w:after="0"/>
        <w:contextualSpacing/>
        <w:rPr>
          <w:rFonts w:ascii="Times New Roman" w:hAnsi="Times New Roman" w:eastAsia="Times New Roman" w:cs="Times New Roman"/>
          <w:sz w:val="40"/>
          <w:szCs w:val="40"/>
          <w:lang w:val="en-US"/>
        </w:rPr>
      </w:pPr>
      <w:r>
        <w:rPr>
          <w:rFonts w:eastAsia="Times New Roman" w:cs="Times New Roman" w:ascii="Times New Roman" w:hAnsi="Times New Roman"/>
          <w:b w:val="false"/>
          <w:bCs w:val="false"/>
          <w:sz w:val="40"/>
          <w:szCs w:val="40"/>
          <w:lang w:val="en-US"/>
        </w:rPr>
        <w:t>Networks</w:t>
      </w:r>
      <w:r>
        <w:rPr>
          <w:rFonts w:eastAsia="Times New Roman" w:cs="Times New Roman" w:ascii="Times New Roman" w:hAnsi="Times New Roman"/>
          <w:b/>
          <w:bCs/>
          <w:sz w:val="40"/>
          <w:szCs w:val="40"/>
          <w:lang w:val="en-US"/>
        </w:rPr>
        <w:t>:</w:t>
      </w:r>
      <w:r>
        <w:rPr>
          <w:rFonts w:eastAsia="Times New Roman" w:cs="Times New Roman" w:ascii="Times New Roman" w:hAnsi="Times New Roman"/>
          <w:sz w:val="40"/>
          <w:szCs w:val="40"/>
          <w:lang w:val="en-US"/>
        </w:rPr>
        <w:t xml:space="preserve"> Infrastructure that allows the connectivity and communication between devices.</w:t>
      </w:r>
    </w:p>
    <w:p>
      <w:pPr>
        <w:pStyle w:val="ListParagraph"/>
        <w:numPr>
          <w:ilvl w:val="0"/>
          <w:numId w:val="4"/>
        </w:numPr>
        <w:spacing w:beforeAutospacing="0" w:before="0" w:afterAutospacing="0" w:after="0"/>
        <w:contextualSpacing/>
        <w:rPr>
          <w:rFonts w:ascii="Times New Roman" w:hAnsi="Times New Roman" w:eastAsia="Times New Roman" w:cs="Times New Roman"/>
          <w:sz w:val="40"/>
          <w:szCs w:val="40"/>
          <w:lang w:val="en-US"/>
        </w:rPr>
      </w:pPr>
      <w:r>
        <w:rPr>
          <w:rFonts w:eastAsia="Times New Roman" w:cs="Times New Roman" w:ascii="Times New Roman" w:hAnsi="Times New Roman"/>
          <w:b w:val="false"/>
          <w:bCs w:val="false"/>
          <w:sz w:val="40"/>
          <w:szCs w:val="40"/>
          <w:lang w:val="en-US"/>
        </w:rPr>
        <w:t>Telecommunications</w:t>
      </w:r>
      <w:r>
        <w:rPr>
          <w:rFonts w:eastAsia="Times New Roman" w:cs="Times New Roman" w:ascii="Times New Roman" w:hAnsi="Times New Roman"/>
          <w:b/>
          <w:bCs/>
          <w:sz w:val="40"/>
          <w:szCs w:val="40"/>
          <w:lang w:val="en-US"/>
        </w:rPr>
        <w:t>:</w:t>
      </w:r>
      <w:r>
        <w:rPr>
          <w:rFonts w:eastAsia="Times New Roman" w:cs="Times New Roman" w:ascii="Times New Roman" w:hAnsi="Times New Roman"/>
          <w:sz w:val="40"/>
          <w:szCs w:val="40"/>
          <w:lang w:val="en-US"/>
        </w:rPr>
        <w:t xml:space="preserve"> Communication technologies, including the internet, mobile phones, and satellite systems.</w:t>
      </w:r>
    </w:p>
    <w:p>
      <w:pPr>
        <w:pStyle w:val="ListParagraph"/>
        <w:numPr>
          <w:ilvl w:val="0"/>
          <w:numId w:val="4"/>
        </w:numPr>
        <w:spacing w:beforeAutospacing="0" w:before="0" w:afterAutospacing="0" w:after="0"/>
        <w:contextualSpacing/>
        <w:rPr>
          <w:rFonts w:ascii="Times New Roman" w:hAnsi="Times New Roman" w:eastAsia="Times New Roman" w:cs="Times New Roman"/>
          <w:sz w:val="40"/>
          <w:szCs w:val="40"/>
          <w:lang w:val="en-US"/>
        </w:rPr>
      </w:pPr>
      <w:r>
        <w:rPr>
          <w:rFonts w:eastAsia="Times New Roman" w:cs="Times New Roman" w:ascii="Times New Roman" w:hAnsi="Times New Roman"/>
          <w:b w:val="false"/>
          <w:bCs w:val="false"/>
          <w:sz w:val="40"/>
          <w:szCs w:val="40"/>
          <w:lang w:val="en-US"/>
        </w:rPr>
        <w:t>Data Management</w:t>
      </w:r>
      <w:r>
        <w:rPr>
          <w:rFonts w:eastAsia="Times New Roman" w:cs="Times New Roman" w:ascii="Times New Roman" w:hAnsi="Times New Roman"/>
          <w:b/>
          <w:bCs/>
          <w:sz w:val="40"/>
          <w:szCs w:val="40"/>
          <w:lang w:val="en-US"/>
        </w:rPr>
        <w:t>:</w:t>
      </w:r>
      <w:r>
        <w:rPr>
          <w:rFonts w:eastAsia="Times New Roman" w:cs="Times New Roman" w:ascii="Times New Roman" w:hAnsi="Times New Roman"/>
          <w:sz w:val="40"/>
          <w:szCs w:val="40"/>
          <w:lang w:val="en-US"/>
        </w:rPr>
        <w:t xml:space="preserve"> Processes for collecting, storing, and managing data efficiently.</w:t>
      </w:r>
    </w:p>
    <w:p>
      <w:pPr>
        <w:pStyle w:val="ListParagraph"/>
        <w:numPr>
          <w:ilvl w:val="0"/>
          <w:numId w:val="4"/>
        </w:numPr>
        <w:spacing w:beforeAutospacing="0" w:before="0" w:afterAutospacing="0" w:after="0"/>
        <w:contextualSpacing/>
        <w:rPr>
          <w:rFonts w:ascii="Times New Roman" w:hAnsi="Times New Roman" w:eastAsia="Times New Roman" w:cs="Times New Roman"/>
          <w:sz w:val="40"/>
          <w:szCs w:val="40"/>
          <w:lang w:val="en-US"/>
        </w:rPr>
      </w:pPr>
      <w:r>
        <w:rPr>
          <w:rFonts w:eastAsia="Times New Roman" w:cs="Times New Roman" w:ascii="Times New Roman" w:hAnsi="Times New Roman"/>
          <w:b w:val="false"/>
          <w:bCs w:val="false"/>
          <w:sz w:val="40"/>
          <w:szCs w:val="40"/>
          <w:lang w:val="en-US"/>
        </w:rPr>
        <w:t>Cybersecurity:</w:t>
      </w:r>
      <w:r>
        <w:rPr>
          <w:rFonts w:eastAsia="Times New Roman" w:cs="Times New Roman" w:ascii="Times New Roman" w:hAnsi="Times New Roman"/>
          <w:sz w:val="40"/>
          <w:szCs w:val="40"/>
          <w:lang w:val="en-US"/>
        </w:rPr>
        <w:t xml:space="preserve"> Measures to protect digital systems, networks, and data from unauthorized access or </w:t>
      </w:r>
      <w:r>
        <w:drawing>
          <wp:anchor behindDoc="0" distT="0" distB="0" distL="0" distR="0" simplePos="0" locked="0" layoutInCell="0" allowOverlap="1" relativeHeight="12">
            <wp:simplePos x="0" y="0"/>
            <wp:positionH relativeFrom="column">
              <wp:posOffset>167640</wp:posOffset>
            </wp:positionH>
            <wp:positionV relativeFrom="paragraph">
              <wp:posOffset>2203450</wp:posOffset>
            </wp:positionV>
            <wp:extent cx="5486400" cy="3594100"/>
            <wp:effectExtent l="0" t="0" r="0" b="0"/>
            <wp:wrapSquare wrapText="largest"/>
            <wp:docPr id="8"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1" descr=""/>
                    <pic:cNvPicPr>
                      <a:picLocks noChangeAspect="1" noChangeArrowheads="1"/>
                    </pic:cNvPicPr>
                  </pic:nvPicPr>
                  <pic:blipFill>
                    <a:blip r:embed="rId7"/>
                    <a:stretch>
                      <a:fillRect/>
                    </a:stretch>
                  </pic:blipFill>
                  <pic:spPr bwMode="auto">
                    <a:xfrm>
                      <a:off x="0" y="0"/>
                      <a:ext cx="5486400" cy="3594100"/>
                    </a:xfrm>
                    <a:prstGeom prst="rect">
                      <a:avLst/>
                    </a:prstGeom>
                  </pic:spPr>
                </pic:pic>
              </a:graphicData>
            </a:graphic>
          </wp:anchor>
        </w:drawing>
      </w:r>
      <w:r>
        <w:rPr>
          <w:rFonts w:eastAsia="Times New Roman" w:cs="Times New Roman" w:ascii="Times New Roman" w:hAnsi="Times New Roman"/>
          <w:sz w:val="40"/>
          <w:szCs w:val="40"/>
          <w:lang w:val="en-US"/>
        </w:rPr>
        <w:t xml:space="preserve">attacks. </w:t>
      </w:r>
      <w:r>
        <w:rPr/>
        <w:t xml:space="preserve">  </w:t>
      </w:r>
    </w:p>
    <w:p>
      <w:pPr>
        <w:pStyle w:val="Heading1"/>
        <w:numPr>
          <w:ilvl w:val="0"/>
          <w:numId w:val="0"/>
        </w:numPr>
        <w:spacing w:beforeAutospacing="0" w:before="0" w:afterAutospacing="0" w:after="0"/>
        <w:ind w:left="0" w:hanging="0"/>
        <w:contextualSpacing/>
        <w:rPr>
          <w:rFonts w:ascii="Times New Roman" w:hAnsi="Times New Roman" w:eastAsia="Times New Roman" w:cs="Times New Roman"/>
          <w:sz w:val="40"/>
          <w:szCs w:val="40"/>
          <w:lang w:val="en-US"/>
        </w:rPr>
      </w:pPr>
      <w:r>
        <w:rPr>
          <w:rFonts w:eastAsia="Times New Roman" w:cs="Times New Roman" w:ascii="Times New Roman" w:hAnsi="Times New Roman"/>
          <w:sz w:val="40"/>
          <w:szCs w:val="40"/>
          <w:lang w:val="en-US"/>
        </w:rPr>
      </w:r>
      <w:bookmarkStart w:id="5" w:name="__RefHeading___Toc584_31803563832"/>
      <w:bookmarkStart w:id="6" w:name="__RefHeading___Toc584_31803563832"/>
      <w:bookmarkEnd w:id="6"/>
    </w:p>
    <w:p>
      <w:pPr>
        <w:pStyle w:val="Heading1"/>
        <w:numPr>
          <w:ilvl w:val="0"/>
          <w:numId w:val="0"/>
        </w:numPr>
        <w:spacing w:beforeAutospacing="0" w:before="0" w:afterAutospacing="0" w:after="0"/>
        <w:ind w:left="0" w:hanging="0"/>
        <w:contextualSpacing/>
        <w:rPr>
          <w:rFonts w:ascii="Times New Roman" w:hAnsi="Times New Roman" w:eastAsia="Times New Roman" w:cs="Times New Roman"/>
          <w:sz w:val="40"/>
          <w:szCs w:val="40"/>
          <w:lang w:val="en-US"/>
        </w:rPr>
      </w:pPr>
      <w:bookmarkStart w:id="7" w:name="__RefHeading___Toc584_3180356383"/>
      <w:bookmarkEnd w:id="7"/>
      <w:r>
        <w:rPr>
          <w:rFonts w:ascii="Liberation Serif" w:hAnsi="Liberation Serif"/>
          <w:i/>
          <w:iCs/>
          <w:strike w:val="false"/>
          <w:dstrike w:val="false"/>
          <w:sz w:val="64"/>
          <w:szCs w:val="64"/>
          <w:u w:val="single"/>
        </w:rPr>
        <w:t xml:space="preserve">1.3 Important of TIC </w:t>
      </w:r>
    </w:p>
    <w:p>
      <w:pPr>
        <w:pStyle w:val="ListParagraph"/>
        <w:ind w:left="720" w:hanging="0"/>
        <w:rPr/>
      </w:pPr>
      <w:r>
        <w:rPr/>
      </w:r>
    </w:p>
    <w:p>
      <w:pPr>
        <w:pStyle w:val="ListParagraph"/>
        <w:numPr>
          <w:ilvl w:val="0"/>
          <w:numId w:val="3"/>
        </w:numPr>
        <w:spacing w:beforeAutospacing="0" w:before="0" w:afterAutospacing="0" w:after="0"/>
        <w:contextualSpacing/>
        <w:rPr>
          <w:rFonts w:ascii="Times New Roman" w:hAnsi="Times New Roman" w:eastAsia="Times New Roman" w:cs="Times New Roman"/>
          <w:sz w:val="40"/>
          <w:szCs w:val="40"/>
          <w:lang w:val="en-US"/>
        </w:rPr>
      </w:pPr>
      <w:r>
        <w:rPr>
          <w:rFonts w:eastAsia="Times New Roman" w:cs="Times New Roman" w:ascii="Times New Roman" w:hAnsi="Times New Roman"/>
          <w:b w:val="false"/>
          <w:bCs w:val="false"/>
          <w:sz w:val="40"/>
          <w:szCs w:val="40"/>
          <w:lang w:val="en-US"/>
        </w:rPr>
        <w:t xml:space="preserve">Communication: </w:t>
      </w:r>
      <w:r>
        <w:rPr>
          <w:rFonts w:eastAsia="Times New Roman" w:cs="Times New Roman" w:ascii="Times New Roman" w:hAnsi="Times New Roman"/>
          <w:sz w:val="40"/>
          <w:szCs w:val="40"/>
          <w:lang w:val="en-US"/>
        </w:rPr>
        <w:t>TIC enables real-time communication and collaboration globally through email, video conferencing, and messaging platforms.</w:t>
      </w:r>
    </w:p>
    <w:p>
      <w:pPr>
        <w:pStyle w:val="ListParagraph"/>
        <w:numPr>
          <w:ilvl w:val="0"/>
          <w:numId w:val="3"/>
        </w:numPr>
        <w:spacing w:beforeAutospacing="0" w:before="0" w:afterAutospacing="0" w:after="0"/>
        <w:contextualSpacing/>
        <w:rPr>
          <w:rFonts w:ascii="Times New Roman" w:hAnsi="Times New Roman" w:eastAsia="Times New Roman" w:cs="Times New Roman"/>
          <w:sz w:val="40"/>
          <w:szCs w:val="40"/>
          <w:lang w:val="en-US"/>
        </w:rPr>
      </w:pPr>
      <w:r>
        <w:rPr>
          <w:rFonts w:eastAsia="Times New Roman" w:cs="Times New Roman" w:ascii="Times New Roman" w:hAnsi="Times New Roman"/>
          <w:b w:val="false"/>
          <w:bCs w:val="false"/>
          <w:sz w:val="40"/>
          <w:szCs w:val="40"/>
          <w:lang w:val="en-US"/>
        </w:rPr>
        <w:t xml:space="preserve">Information Access: </w:t>
      </w:r>
      <w:r>
        <w:rPr>
          <w:rFonts w:eastAsia="Times New Roman" w:cs="Times New Roman" w:ascii="Times New Roman" w:hAnsi="Times New Roman"/>
          <w:sz w:val="40"/>
          <w:szCs w:val="40"/>
          <w:lang w:val="en-US"/>
        </w:rPr>
        <w:t>Provides access to vast amounts of information and resources through the internet, fostering education and research.</w:t>
      </w:r>
    </w:p>
    <w:p>
      <w:pPr>
        <w:pStyle w:val="ListParagraph"/>
        <w:numPr>
          <w:ilvl w:val="0"/>
          <w:numId w:val="3"/>
        </w:numPr>
        <w:spacing w:beforeAutospacing="0" w:before="0" w:afterAutospacing="0" w:after="0"/>
        <w:contextualSpacing/>
        <w:rPr>
          <w:rFonts w:ascii="Times New Roman" w:hAnsi="Times New Roman" w:eastAsia="Times New Roman" w:cs="Times New Roman"/>
          <w:sz w:val="40"/>
          <w:szCs w:val="40"/>
          <w:lang w:val="en-US"/>
        </w:rPr>
      </w:pPr>
      <w:r>
        <w:rPr>
          <w:rFonts w:eastAsia="Times New Roman" w:cs="Times New Roman" w:ascii="Times New Roman" w:hAnsi="Times New Roman"/>
          <w:b w:val="false"/>
          <w:bCs w:val="false"/>
          <w:sz w:val="40"/>
          <w:szCs w:val="40"/>
          <w:lang w:val="en-US"/>
        </w:rPr>
        <w:t>Automation:</w:t>
      </w:r>
      <w:r>
        <w:rPr>
          <w:rFonts w:eastAsia="Times New Roman" w:cs="Times New Roman" w:ascii="Times New Roman" w:hAnsi="Times New Roman"/>
          <w:sz w:val="40"/>
          <w:szCs w:val="40"/>
          <w:lang w:val="en-US"/>
        </w:rPr>
        <w:t xml:space="preserve"> TIC facilitates automation of processes, improving efficiency and reducing manual workload.</w:t>
      </w:r>
    </w:p>
    <w:p>
      <w:pPr>
        <w:pStyle w:val="ListParagraph"/>
        <w:numPr>
          <w:ilvl w:val="0"/>
          <w:numId w:val="3"/>
        </w:numPr>
        <w:spacing w:beforeAutospacing="0" w:before="0" w:afterAutospacing="0" w:after="0"/>
        <w:contextualSpacing/>
        <w:rPr>
          <w:rFonts w:ascii="Times New Roman" w:hAnsi="Times New Roman" w:eastAsia="Times New Roman" w:cs="Times New Roman"/>
          <w:sz w:val="40"/>
          <w:szCs w:val="40"/>
          <w:lang w:val="en-US"/>
        </w:rPr>
      </w:pPr>
      <w:r>
        <w:rPr>
          <w:rFonts w:eastAsia="Times New Roman" w:cs="Times New Roman" w:ascii="Times New Roman" w:hAnsi="Times New Roman"/>
          <w:b w:val="false"/>
          <w:bCs w:val="false"/>
          <w:sz w:val="40"/>
          <w:szCs w:val="40"/>
          <w:lang w:val="en-US"/>
        </w:rPr>
        <w:t>Business Transformation</w:t>
      </w:r>
      <w:r>
        <w:rPr>
          <w:rFonts w:eastAsia="Times New Roman" w:cs="Times New Roman" w:ascii="Times New Roman" w:hAnsi="Times New Roman"/>
          <w:b/>
          <w:bCs/>
          <w:sz w:val="40"/>
          <w:szCs w:val="40"/>
          <w:lang w:val="en-US"/>
        </w:rPr>
        <w:t>:</w:t>
      </w:r>
      <w:r>
        <w:rPr>
          <w:rFonts w:eastAsia="Times New Roman" w:cs="Times New Roman" w:ascii="Times New Roman" w:hAnsi="Times New Roman"/>
          <w:sz w:val="40"/>
          <w:szCs w:val="40"/>
          <w:lang w:val="en-US"/>
        </w:rPr>
        <w:t xml:space="preserve"> Drives digital transformation in various industries, enhancing productivity and competitiveness.    </w:t>
      </w:r>
    </w:p>
    <w:p>
      <w:pPr>
        <w:pStyle w:val="ListParagraph"/>
        <w:numPr>
          <w:ilvl w:val="0"/>
          <w:numId w:val="0"/>
        </w:numPr>
        <w:spacing w:beforeAutospacing="0" w:before="0" w:afterAutospacing="0" w:after="0"/>
        <w:ind w:left="720" w:hanging="0"/>
        <w:contextualSpacing/>
        <w:rPr>
          <w:rFonts w:ascii="Times New Roman" w:hAnsi="Times New Roman" w:eastAsia="Times New Roman" w:cs="Times New Roman"/>
          <w:sz w:val="40"/>
          <w:szCs w:val="40"/>
          <w:lang w:val="en-US"/>
        </w:rPr>
      </w:pPr>
      <w:r>
        <w:rPr>
          <w:rFonts w:eastAsia="Times New Roman" w:cs="Times New Roman" w:ascii="Times New Roman" w:hAnsi="Times New Roman"/>
          <w:sz w:val="40"/>
          <w:szCs w:val="40"/>
          <w:lang w:val="en-US"/>
        </w:rPr>
      </w:r>
    </w:p>
    <w:p>
      <w:pPr>
        <w:pStyle w:val="ListParagraph"/>
        <w:numPr>
          <w:ilvl w:val="0"/>
          <w:numId w:val="3"/>
        </w:numPr>
        <w:spacing w:beforeAutospacing="0" w:before="0" w:afterAutospacing="0" w:after="0"/>
        <w:contextualSpacing/>
        <w:rPr>
          <w:rFonts w:ascii="Times New Roman" w:hAnsi="Times New Roman" w:eastAsia="Times New Roman" w:cs="Times New Roman"/>
          <w:sz w:val="40"/>
          <w:szCs w:val="40"/>
          <w:lang w:val="en-US"/>
        </w:rPr>
      </w:pPr>
      <w:r>
        <w:rPr>
          <w:rFonts w:eastAsia="Times New Roman" w:cs="Times New Roman" w:ascii="Times New Roman" w:hAnsi="Times New Roman"/>
          <w:b w:val="false"/>
          <w:bCs w:val="false"/>
          <w:sz w:val="40"/>
          <w:szCs w:val="40"/>
          <w:lang w:val="en-US"/>
        </w:rPr>
        <w:t>E-Government and E-Services</w:t>
      </w:r>
      <w:r>
        <w:rPr>
          <w:rFonts w:eastAsia="Times New Roman" w:cs="Times New Roman" w:ascii="Times New Roman" w:hAnsi="Times New Roman"/>
          <w:b/>
          <w:bCs/>
          <w:sz w:val="40"/>
          <w:szCs w:val="40"/>
          <w:lang w:val="en-US"/>
        </w:rPr>
        <w:t>:</w:t>
      </w:r>
      <w:r>
        <w:rPr>
          <w:rFonts w:eastAsia="Times New Roman" w:cs="Times New Roman" w:ascii="Times New Roman" w:hAnsi="Times New Roman"/>
          <w:sz w:val="40"/>
          <w:szCs w:val="40"/>
          <w:lang w:val="en-US"/>
        </w:rPr>
        <w:t xml:space="preserve"> Governments use TIC to deliver services to citizens more efficiently through online platforms.</w:t>
      </w:r>
    </w:p>
    <w:p>
      <w:pPr>
        <w:pStyle w:val="ListParagraph"/>
        <w:numPr>
          <w:ilvl w:val="0"/>
          <w:numId w:val="3"/>
        </w:numPr>
        <w:spacing w:beforeAutospacing="0" w:before="0" w:afterAutospacing="0" w:after="0"/>
        <w:contextualSpacing/>
        <w:rPr>
          <w:rFonts w:ascii="Times New Roman" w:hAnsi="Times New Roman" w:eastAsia="Times New Roman" w:cs="Times New Roman"/>
          <w:sz w:val="40"/>
          <w:szCs w:val="40"/>
          <w:lang w:val="en-US"/>
        </w:rPr>
      </w:pPr>
      <w:r>
        <w:rPr>
          <w:rFonts w:eastAsia="Times New Roman" w:cs="Times New Roman" w:ascii="Times New Roman" w:hAnsi="Times New Roman"/>
          <w:b w:val="false"/>
          <w:bCs w:val="false"/>
          <w:sz w:val="40"/>
          <w:szCs w:val="40"/>
          <w:lang w:val="en-US"/>
        </w:rPr>
        <w:t>Innovation:</w:t>
      </w:r>
      <w:r>
        <w:rPr>
          <w:rFonts w:eastAsia="Times New Roman" w:cs="Times New Roman" w:ascii="Times New Roman" w:hAnsi="Times New Roman"/>
          <w:sz w:val="40"/>
          <w:szCs w:val="40"/>
          <w:lang w:val="en-US"/>
        </w:rPr>
        <w:t xml:space="preserve"> TIC is a catalyst for innovation, fostering the development of new technologies and solutions.</w:t>
      </w:r>
    </w:p>
    <w:p>
      <w:pPr>
        <w:pStyle w:val="Normal"/>
        <w:spacing w:beforeAutospacing="0" w:before="0" w:afterAutospacing="0" w:after="0"/>
        <w:ind w:left="0" w:hanging="0"/>
        <w:rPr>
          <w:rFonts w:ascii="Times New Roman" w:hAnsi="Times New Roman" w:eastAsia="Times New Roman" w:cs="Times New Roman"/>
          <w:sz w:val="40"/>
          <w:szCs w:val="40"/>
          <w:lang w:val="en-US"/>
        </w:rPr>
      </w:pPr>
      <w:r>
        <w:rPr>
          <w:rFonts w:eastAsia="Times New Roman" w:cs="Times New Roman" w:ascii="Times New Roman" w:hAnsi="Times New Roman"/>
          <w:sz w:val="40"/>
          <w:szCs w:val="40"/>
          <w:lang w:val="en-US"/>
        </w:rPr>
      </w:r>
    </w:p>
    <w:p>
      <w:pPr>
        <w:pStyle w:val="Normal"/>
        <w:spacing w:beforeAutospacing="0" w:before="0" w:afterAutospacing="0" w:after="0"/>
        <w:ind w:left="0" w:hanging="0"/>
        <w:rPr>
          <w:rFonts w:ascii="Times New Roman" w:hAnsi="Times New Roman" w:eastAsia="Times New Roman" w:cs="Times New Roman"/>
          <w:sz w:val="40"/>
          <w:szCs w:val="40"/>
          <w:lang w:val="en-US"/>
        </w:rPr>
      </w:pPr>
      <w:r>
        <w:rPr>
          <w:rFonts w:eastAsia="Times New Roman" w:cs="Times New Roman" w:ascii="Times New Roman" w:hAnsi="Times New Roman"/>
          <w:sz w:val="40"/>
          <w:szCs w:val="40"/>
          <w:lang w:val="en-US"/>
        </w:rPr>
      </w:r>
    </w:p>
    <w:p>
      <w:pPr>
        <w:pStyle w:val="Normal"/>
        <w:spacing w:beforeAutospacing="0" w:before="0" w:afterAutospacing="0" w:after="0"/>
        <w:ind w:left="0" w:hanging="0"/>
        <w:rPr>
          <w:rFonts w:ascii="Times New Roman" w:hAnsi="Times New Roman" w:eastAsia="Times New Roman" w:cs="Times New Roman"/>
          <w:sz w:val="40"/>
          <w:szCs w:val="40"/>
          <w:lang w:val="en-US"/>
        </w:rPr>
      </w:pPr>
      <w:r>
        <w:rPr>
          <w:rFonts w:eastAsia="Times New Roman" w:cs="Times New Roman" w:ascii="Times New Roman" w:hAnsi="Times New Roman"/>
          <w:sz w:val="40"/>
          <w:szCs w:val="40"/>
          <w:lang w:val="en-US"/>
        </w:rPr>
      </w:r>
    </w:p>
    <w:p>
      <w:pPr>
        <w:pStyle w:val="Normal"/>
        <w:spacing w:beforeAutospacing="0" w:before="0" w:afterAutospacing="0" w:after="0"/>
        <w:ind w:left="0" w:hanging="0"/>
        <w:rPr>
          <w:rFonts w:ascii="Times New Roman" w:hAnsi="Times New Roman" w:eastAsia="Times New Roman" w:cs="Times New Roman"/>
          <w:sz w:val="40"/>
          <w:szCs w:val="40"/>
          <w:lang w:val="en-US"/>
        </w:rPr>
      </w:pPr>
      <w:r>
        <w:rPr>
          <w:rFonts w:eastAsia="Times New Roman" w:cs="Times New Roman" w:ascii="Times New Roman" w:hAnsi="Times New Roman"/>
          <w:sz w:val="40"/>
          <w:szCs w:val="40"/>
          <w:lang w:val="en-US"/>
        </w:rPr>
      </w:r>
    </w:p>
    <w:p>
      <w:pPr>
        <w:pStyle w:val="Normal"/>
        <w:spacing w:beforeAutospacing="0" w:before="0" w:afterAutospacing="0" w:after="0"/>
        <w:ind w:left="0" w:hanging="0"/>
        <w:rPr>
          <w:rFonts w:ascii="Times New Roman" w:hAnsi="Times New Roman" w:eastAsia="Times New Roman" w:cs="Times New Roman"/>
          <w:sz w:val="40"/>
          <w:szCs w:val="40"/>
          <w:lang w:val="en-US"/>
        </w:rPr>
      </w:pPr>
      <w:r>
        <w:rPr>
          <w:rFonts w:eastAsia="Times New Roman" w:cs="Times New Roman" w:ascii="Times New Roman" w:hAnsi="Times New Roman"/>
          <w:sz w:val="40"/>
          <w:szCs w:val="40"/>
          <w:lang w:val="en-US"/>
        </w:rPr>
      </w:r>
    </w:p>
    <w:p>
      <w:pPr>
        <w:pStyle w:val="Normal"/>
        <w:spacing w:beforeAutospacing="0" w:before="0" w:afterAutospacing="0" w:after="0"/>
        <w:ind w:left="0" w:hanging="0"/>
        <w:rPr>
          <w:rFonts w:ascii="Times New Roman" w:hAnsi="Times New Roman" w:eastAsia="Times New Roman" w:cs="Times New Roman"/>
          <w:sz w:val="40"/>
          <w:szCs w:val="40"/>
          <w:lang w:val="en-US"/>
        </w:rPr>
      </w:pPr>
      <w:r>
        <w:rPr>
          <w:rFonts w:eastAsia="Times New Roman" w:cs="Times New Roman" w:ascii="Times New Roman" w:hAnsi="Times New Roman"/>
          <w:sz w:val="40"/>
          <w:szCs w:val="40"/>
          <w:lang w:val="en-US"/>
        </w:rPr>
      </w:r>
    </w:p>
    <w:p>
      <w:pPr>
        <w:pStyle w:val="Normal"/>
        <w:spacing w:beforeAutospacing="0" w:before="0" w:afterAutospacing="0" w:after="0"/>
        <w:ind w:left="0" w:hanging="0"/>
        <w:rPr>
          <w:rFonts w:ascii="Times New Roman" w:hAnsi="Times New Roman" w:eastAsia="Times New Roman" w:cs="Times New Roman"/>
          <w:sz w:val="40"/>
          <w:szCs w:val="40"/>
          <w:lang w:val="en-US"/>
        </w:rPr>
      </w:pPr>
      <w:r>
        <w:rPr>
          <w:rFonts w:eastAsia="Times New Roman" w:cs="Times New Roman" w:ascii="Times New Roman" w:hAnsi="Times New Roman"/>
          <w:sz w:val="40"/>
          <w:szCs w:val="40"/>
          <w:lang w:val="en-US"/>
        </w:rPr>
      </w:r>
    </w:p>
    <w:p>
      <w:pPr>
        <w:pStyle w:val="Normal"/>
        <w:spacing w:beforeAutospacing="0" w:before="0" w:afterAutospacing="0" w:after="0"/>
        <w:ind w:left="0" w:hanging="0"/>
        <w:rPr>
          <w:rFonts w:ascii="Times New Roman" w:hAnsi="Times New Roman" w:eastAsia="Times New Roman" w:cs="Times New Roman"/>
          <w:sz w:val="40"/>
          <w:szCs w:val="40"/>
          <w:lang w:val="en-US"/>
        </w:rPr>
      </w:pPr>
      <w:r>
        <w:rPr>
          <w:rFonts w:eastAsia="Times New Roman" w:cs="Times New Roman" w:ascii="Times New Roman" w:hAnsi="Times New Roman"/>
          <w:sz w:val="40"/>
          <w:szCs w:val="40"/>
          <w:lang w:val="en-US"/>
        </w:rPr>
      </w:r>
    </w:p>
    <w:p>
      <w:pPr>
        <w:pStyle w:val="Normal"/>
        <w:spacing w:beforeAutospacing="0" w:before="0" w:afterAutospacing="0" w:after="0"/>
        <w:ind w:left="0" w:hanging="0"/>
        <w:rPr>
          <w:rFonts w:ascii="Times New Roman" w:hAnsi="Times New Roman" w:eastAsia="Times New Roman" w:cs="Times New Roman"/>
          <w:sz w:val="40"/>
          <w:szCs w:val="40"/>
          <w:lang w:val="en-US"/>
        </w:rPr>
      </w:pPr>
      <w:r>
        <w:rPr>
          <w:rFonts w:eastAsia="Times New Roman" w:cs="Times New Roman" w:ascii="Times New Roman" w:hAnsi="Times New Roman"/>
          <w:sz w:val="40"/>
          <w:szCs w:val="40"/>
          <w:lang w:val="en-US"/>
        </w:rPr>
      </w:r>
    </w:p>
    <w:p>
      <w:pPr>
        <w:pStyle w:val="Normal"/>
        <w:spacing w:beforeAutospacing="0" w:before="0" w:afterAutospacing="0" w:after="0"/>
        <w:ind w:left="0" w:hanging="0"/>
        <w:rPr>
          <w:rFonts w:ascii="Times New Roman" w:hAnsi="Times New Roman" w:eastAsia="Times New Roman" w:cs="Times New Roman"/>
          <w:sz w:val="40"/>
          <w:szCs w:val="40"/>
          <w:lang w:val="en-US"/>
        </w:rPr>
      </w:pPr>
      <w:r>
        <w:rPr>
          <w:rFonts w:eastAsia="Times New Roman" w:cs="Times New Roman" w:ascii="Times New Roman" w:hAnsi="Times New Roman"/>
          <w:sz w:val="40"/>
          <w:szCs w:val="40"/>
          <w:lang w:val="en-US"/>
        </w:rPr>
      </w:r>
    </w:p>
    <w:p>
      <w:pPr>
        <w:pStyle w:val="Normal"/>
        <w:spacing w:beforeAutospacing="0" w:before="0" w:afterAutospacing="0" w:after="0"/>
        <w:ind w:left="0" w:hanging="0"/>
        <w:rPr>
          <w:rFonts w:ascii="Times New Roman" w:hAnsi="Times New Roman" w:eastAsia="Times New Roman" w:cs="Times New Roman"/>
          <w:sz w:val="40"/>
          <w:szCs w:val="40"/>
          <w:lang w:val="en-US"/>
        </w:rPr>
      </w:pPr>
      <w:r>
        <w:rPr>
          <w:rFonts w:eastAsia="Times New Roman" w:cs="Times New Roman" w:ascii="Times New Roman" w:hAnsi="Times New Roman"/>
          <w:sz w:val="40"/>
          <w:szCs w:val="40"/>
          <w:lang w:val="en-US"/>
        </w:rPr>
      </w:r>
    </w:p>
    <w:p>
      <w:pPr>
        <w:pStyle w:val="Normal"/>
        <w:rPr/>
      </w:pPr>
      <w:r>
        <w:rPr/>
      </w:r>
    </w:p>
    <w:p>
      <w:pPr>
        <w:pStyle w:val="Heading1"/>
        <w:rPr>
          <w:rFonts w:ascii="Liberation Sans" w:hAnsi="Liberation Sans"/>
          <w:i/>
          <w:i/>
          <w:iCs/>
          <w:sz w:val="64"/>
          <w:szCs w:val="64"/>
          <w:u w:val="single"/>
        </w:rPr>
      </w:pPr>
      <w:bookmarkStart w:id="8" w:name="__RefHeading___Toc586_3180356383"/>
      <w:bookmarkEnd w:id="8"/>
      <w:r>
        <w:rPr>
          <w:i/>
          <w:iCs/>
          <w:sz w:val="64"/>
          <w:szCs w:val="64"/>
          <w:u w:val="single"/>
        </w:rPr>
        <w:t xml:space="preserve">2. Microsoft Tools: </w:t>
      </w:r>
    </w:p>
    <w:p>
      <w:pPr>
        <w:pStyle w:val="ListParagraph"/>
        <w:ind w:left="720" w:hanging="0"/>
        <w:rPr/>
      </w:pPr>
      <w:r>
        <w:rPr/>
        <w:drawing>
          <wp:anchor behindDoc="0" distT="0" distB="0" distL="0" distR="0" simplePos="0" locked="0" layoutInCell="0" allowOverlap="1" relativeHeight="4">
            <wp:simplePos x="0" y="0"/>
            <wp:positionH relativeFrom="column">
              <wp:posOffset>-62865</wp:posOffset>
            </wp:positionH>
            <wp:positionV relativeFrom="paragraph">
              <wp:posOffset>412750</wp:posOffset>
            </wp:positionV>
            <wp:extent cx="5943600" cy="3122295"/>
            <wp:effectExtent l="0" t="0" r="0" b="0"/>
            <wp:wrapSquare wrapText="largest"/>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8"/>
                    <a:stretch>
                      <a:fillRect/>
                    </a:stretch>
                  </pic:blipFill>
                  <pic:spPr bwMode="auto">
                    <a:xfrm>
                      <a:off x="0" y="0"/>
                      <a:ext cx="5943600" cy="3122295"/>
                    </a:xfrm>
                    <a:prstGeom prst="rect">
                      <a:avLst/>
                    </a:prstGeom>
                  </pic:spPr>
                </pic:pic>
              </a:graphicData>
            </a:graphic>
          </wp:anchor>
        </w:drawing>
      </w:r>
    </w:p>
    <w:p>
      <w:pPr>
        <w:pStyle w:val="TextBody"/>
        <w:rPr>
          <w:rFonts w:ascii="Times New Roman" w:hAnsi="Times New Roman" w:eastAsia="Times New Roman" w:cs="Times New Roman"/>
          <w:sz w:val="40"/>
          <w:szCs w:val="40"/>
        </w:rPr>
      </w:pPr>
      <w:r>
        <w:rPr>
          <w:rFonts w:eastAsia="Times New Roman" w:cs="Times New Roman" w:ascii="Times New Roman" w:hAnsi="Times New Roman"/>
          <w:i/>
          <w:iCs/>
          <w:sz w:val="56"/>
          <w:szCs w:val="56"/>
        </w:rPr>
        <w:t>2.1. Microsoft Word</w:t>
      </w:r>
      <w:r>
        <w:rPr>
          <w:rFonts w:eastAsia="Times New Roman" w:cs="Times New Roman" w:ascii="Times New Roman" w:hAnsi="Times New Roman"/>
          <w:sz w:val="40"/>
          <w:szCs w:val="40"/>
        </w:rPr>
        <w:t>: Beyond basic text editing, Word offers advanced formatting options, styles, templates, and collaboration features like comments and track changes. It allows users to create professional documents with tables of contents, indexes, and bibliographies. Additionally, it supports mail merge for personalized documents and offers accessibility features to enhance inclusivity.</w:t>
      </w:r>
    </w:p>
    <w:p>
      <w:pPr>
        <w:pStyle w:val="TextBody"/>
        <w:rPr>
          <w:rFonts w:ascii="Times New Roman" w:hAnsi="Times New Roman" w:eastAsia="Times New Roman" w:cs="Times New Roman"/>
          <w:sz w:val="40"/>
          <w:szCs w:val="40"/>
        </w:rPr>
      </w:pPr>
      <w:r>
        <w:rPr>
          <w:rFonts w:eastAsia="Times New Roman" w:cs="Times New Roman" w:ascii="Times New Roman" w:hAnsi="Times New Roman"/>
          <w:i/>
          <w:iCs/>
          <w:sz w:val="56"/>
          <w:szCs w:val="56"/>
          <w:u w:val="single"/>
        </w:rPr>
        <w:t xml:space="preserve"> </w:t>
      </w:r>
      <w:r>
        <w:rPr>
          <w:rFonts w:eastAsia="Times New Roman" w:cs="Times New Roman" w:ascii="Times New Roman" w:hAnsi="Times New Roman"/>
          <w:i/>
          <w:iCs/>
          <w:sz w:val="56"/>
          <w:szCs w:val="56"/>
          <w:u w:val="single"/>
        </w:rPr>
        <w:t xml:space="preserve">2.2. Microsoft Excel: </w:t>
      </w:r>
      <w:r>
        <w:rPr>
          <w:rFonts w:eastAsia="Times New Roman" w:cs="Times New Roman" w:ascii="Times New Roman" w:hAnsi="Times New Roman"/>
          <w:sz w:val="40"/>
          <w:szCs w:val="40"/>
        </w:rPr>
        <w:t>Excel is powerful for data analysis and manipulation. It includes functions for statistical, financial, and engineering calculations. Advanced users can create macros and write Visual Basic for Applications (VBA) code to automate tasks. Pivot tables and Pivot Charts enable users to summarize and visualize data efficiently. Excel also supports data connectivity with external sources and can create data models for more complex analysis.</w:t>
      </w:r>
    </w:p>
    <w:p>
      <w:pPr>
        <w:pStyle w:val="TextBody"/>
        <w:rPr>
          <w:rFonts w:ascii="Times New Roman" w:hAnsi="Times New Roman" w:eastAsia="Times New Roman" w:cs="Times New Roman"/>
          <w:sz w:val="40"/>
          <w:szCs w:val="40"/>
        </w:rPr>
      </w:pPr>
      <w:r>
        <w:rPr>
          <w:rFonts w:eastAsia="Times New Roman" w:cs="Times New Roman" w:ascii="Times New Roman" w:hAnsi="Times New Roman"/>
          <w:i/>
          <w:iCs/>
          <w:sz w:val="56"/>
          <w:szCs w:val="56"/>
          <w:u w:val="single"/>
        </w:rPr>
        <w:t xml:space="preserve"> </w:t>
      </w:r>
      <w:r>
        <w:rPr>
          <w:rFonts w:eastAsia="Times New Roman" w:cs="Times New Roman" w:ascii="Times New Roman" w:hAnsi="Times New Roman"/>
          <w:i/>
          <w:iCs/>
          <w:sz w:val="56"/>
          <w:szCs w:val="56"/>
          <w:u w:val="single"/>
        </w:rPr>
        <w:t>2.3. Microsoft PowerPoint:</w:t>
      </w:r>
      <w:r>
        <w:rPr>
          <w:rFonts w:eastAsia="Times New Roman" w:cs="Times New Roman" w:ascii="Times New Roman" w:hAnsi="Times New Roman"/>
          <w:sz w:val="40"/>
          <w:szCs w:val="40"/>
        </w:rPr>
        <w:t xml:space="preserve"> Apart from creating slideshows, PowerPoint allows users to rehearse presentations, record narration, and incorporate animations and multimedia elements. It offers various design templates and themes for professional-looking presentations. Presenter view provides presenters with additional tools for delivering presentations effectively.</w:t>
      </w:r>
    </w:p>
    <w:p>
      <w:pPr>
        <w:pStyle w:val="TextBody"/>
        <w:rPr>
          <w:rFonts w:ascii="Times New Roman" w:hAnsi="Times New Roman" w:eastAsia="Times New Roman" w:cs="Times New Roman"/>
          <w:sz w:val="40"/>
          <w:szCs w:val="40"/>
        </w:rPr>
      </w:pPr>
      <w:r>
        <w:rPr>
          <w:rFonts w:eastAsia="Times New Roman" w:cs="Times New Roman" w:ascii="Times New Roman" w:hAnsi="Times New Roman"/>
          <w:i/>
          <w:iCs/>
          <w:sz w:val="56"/>
          <w:szCs w:val="56"/>
          <w:u w:val="single"/>
        </w:rPr>
        <w:t xml:space="preserve">2. 4. Microsoft Outlook: </w:t>
      </w:r>
      <w:r>
        <w:rPr>
          <w:rFonts w:eastAsia="Times New Roman" w:cs="Times New Roman" w:ascii="Times New Roman" w:hAnsi="Times New Roman"/>
          <w:sz w:val="40"/>
          <w:szCs w:val="40"/>
        </w:rPr>
        <w:t>Outlook integrates emails, calendars, tasks, and contacts in one interface. It supports multiple email accounts and allows users to organize their inbox with filters, rules, and categories. Outlook’s calendar feature helps schedule appointments, meetings, and events efficiently. Moreover, it provides robust security features for protecting emails and sensitive information.</w:t>
      </w:r>
    </w:p>
    <w:p>
      <w:pPr>
        <w:pStyle w:val="TextBody"/>
        <w:rPr>
          <w:rFonts w:ascii="Times New Roman" w:hAnsi="Times New Roman" w:eastAsia="Times New Roman" w:cs="Times New Roman"/>
          <w:sz w:val="40"/>
          <w:szCs w:val="40"/>
        </w:rPr>
      </w:pPr>
      <w:r>
        <w:rPr>
          <w:rFonts w:eastAsia="Times New Roman" w:cs="Times New Roman" w:ascii="Times New Roman" w:hAnsi="Times New Roman"/>
          <w:i/>
          <w:iCs/>
          <w:sz w:val="56"/>
          <w:szCs w:val="56"/>
          <w:u w:val="single"/>
        </w:rPr>
        <w:t xml:space="preserve">2. 5. Microsoft Access: </w:t>
      </w:r>
      <w:r>
        <w:rPr>
          <w:rFonts w:eastAsia="Times New Roman" w:cs="Times New Roman" w:ascii="Times New Roman" w:hAnsi="Times New Roman"/>
          <w:sz w:val="40"/>
          <w:szCs w:val="40"/>
        </w:rPr>
        <w:t>Access enables users to design and create databases with relational structures. It supports building user-friendly forms and reports to present data visually. Its querying capabilities help extract specific information from large datasets. Access also provides tools for developing custom applications.</w:t>
      </w:r>
    </w:p>
    <w:p>
      <w:pPr>
        <w:pStyle w:val="TextBody"/>
        <w:rPr>
          <w:rFonts w:ascii="Times New Roman" w:hAnsi="Times New Roman" w:eastAsia="Times New Roman" w:cs="Times New Roman"/>
          <w:sz w:val="40"/>
          <w:szCs w:val="40"/>
        </w:rPr>
      </w:pPr>
      <w:r>
        <w:rPr>
          <w:rFonts w:eastAsia="Times New Roman" w:cs="Times New Roman" w:ascii="Times New Roman" w:hAnsi="Times New Roman"/>
          <w:i/>
          <w:iCs/>
          <w:sz w:val="56"/>
          <w:szCs w:val="56"/>
          <w:u w:val="single"/>
        </w:rPr>
        <w:t xml:space="preserve"> </w:t>
      </w:r>
      <w:r>
        <w:rPr>
          <w:rFonts w:eastAsia="Times New Roman" w:cs="Times New Roman" w:ascii="Times New Roman" w:hAnsi="Times New Roman"/>
          <w:i/>
          <w:iCs/>
          <w:sz w:val="56"/>
          <w:szCs w:val="56"/>
          <w:u w:val="single"/>
        </w:rPr>
        <w:t>2.6. Microsoft One  Note:</w:t>
      </w:r>
      <w:r>
        <w:rPr>
          <w:rFonts w:eastAsia="Times New Roman" w:cs="Times New Roman" w:ascii="Times New Roman" w:hAnsi="Times New Roman"/>
          <w:sz w:val="40"/>
          <w:szCs w:val="40"/>
        </w:rPr>
        <w:t xml:space="preserve"> One Note offers a flexible canvas for organizing information. Users can create notebooks with sections and pages, where they can input text, images, audio recordings, and drawings. It supports syncing across devices and collaboration among multiple users on shared notebooks.</w:t>
      </w:r>
    </w:p>
    <w:p>
      <w:pPr>
        <w:pStyle w:val="TextBody"/>
        <w:rPr>
          <w:rFonts w:ascii="Times New Roman" w:hAnsi="Times New Roman" w:eastAsia="Times New Roman" w:cs="Times New Roman"/>
          <w:sz w:val="40"/>
          <w:szCs w:val="40"/>
        </w:rPr>
      </w:pPr>
      <w:r>
        <w:rPr>
          <w:rFonts w:eastAsia="Times New Roman" w:cs="Times New Roman" w:ascii="Times New Roman" w:hAnsi="Times New Roman"/>
          <w:i/>
          <w:iCs/>
          <w:sz w:val="56"/>
          <w:szCs w:val="56"/>
          <w:u w:val="single"/>
        </w:rPr>
        <w:t xml:space="preserve"> </w:t>
      </w:r>
      <w:r>
        <w:rPr>
          <w:rFonts w:eastAsia="Times New Roman" w:cs="Times New Roman" w:ascii="Times New Roman" w:hAnsi="Times New Roman"/>
          <w:i/>
          <w:iCs/>
          <w:sz w:val="56"/>
          <w:szCs w:val="56"/>
          <w:u w:val="single"/>
        </w:rPr>
        <w:t>2.7. Microsoft Teams:</w:t>
      </w:r>
      <w:r>
        <w:rPr>
          <w:rFonts w:eastAsia="Times New Roman" w:cs="Times New Roman" w:ascii="Times New Roman" w:hAnsi="Times New Roman"/>
          <w:sz w:val="40"/>
          <w:szCs w:val="40"/>
        </w:rPr>
        <w:t xml:space="preserve"> Teams acts as a hub for teamwork, offering features like chat, video conferencing, file sharing, and project management tools. It integrates with other Microsoft apps, enabling seamless workflow within organizations. Teams also supports third-party app integrations to extend its functionalities.</w:t>
      </w:r>
    </w:p>
    <w:p>
      <w:pPr>
        <w:pStyle w:val="Normal"/>
        <w:rPr>
          <w:rFonts w:ascii="Times New Roman" w:hAnsi="Times New Roman" w:eastAsia="Times New Roman" w:cs="Times New Roman"/>
          <w:sz w:val="40"/>
          <w:szCs w:val="40"/>
        </w:rPr>
      </w:pPr>
      <w:r>
        <w:rPr>
          <w:rFonts w:eastAsia="Times New Roman" w:cs="Times New Roman" w:ascii="Times New Roman" w:hAnsi="Times New Roman"/>
          <w:sz w:val="40"/>
          <w:szCs w:val="40"/>
        </w:rPr>
      </w:r>
    </w:p>
    <w:p>
      <w:pPr>
        <w:pStyle w:val="Normal"/>
        <w:rPr>
          <w:rFonts w:ascii="Times New Roman" w:hAnsi="Times New Roman" w:eastAsia="Times New Roman" w:cs="Times New Roman"/>
          <w:sz w:val="40"/>
          <w:szCs w:val="40"/>
        </w:rPr>
      </w:pPr>
      <w:r>
        <w:rPr>
          <w:rFonts w:eastAsia="Times New Roman" w:cs="Times New Roman" w:ascii="Times New Roman" w:hAnsi="Times New Roman"/>
          <w:sz w:val="40"/>
          <w:szCs w:val="40"/>
        </w:rPr>
        <w:t>These tools collectively provide a comprehensive suite for productivity, communication, data management, and collaboration across various personal and professional environments.</w:t>
      </w:r>
    </w:p>
    <w:p>
      <w:pPr>
        <w:pStyle w:val="Normal"/>
        <w:rPr/>
      </w:pPr>
      <w:r>
        <w:rPr/>
        <w:t xml:space="preserve"> </w:t>
      </w:r>
    </w:p>
    <w:p>
      <w:pPr>
        <w:pStyle w:val="Heading1"/>
        <w:rPr>
          <w:rFonts w:ascii="Liberation Serif" w:hAnsi="Liberation Serif"/>
          <w:i/>
          <w:i/>
          <w:iCs/>
          <w:sz w:val="64"/>
          <w:szCs w:val="64"/>
          <w:u w:val="single"/>
        </w:rPr>
      </w:pPr>
      <w:bookmarkStart w:id="9" w:name="__RefHeading___Toc588_3180356383"/>
      <w:bookmarkEnd w:id="9"/>
      <w:r>
        <w:rPr>
          <w:rFonts w:ascii="Liberation Serif" w:hAnsi="Liberation Serif"/>
          <w:i/>
          <w:iCs/>
          <w:sz w:val="64"/>
          <w:szCs w:val="64"/>
          <w:u w:val="single"/>
        </w:rPr>
        <w:t>3.1 Git:</w:t>
      </w:r>
    </w:p>
    <w:p>
      <w:pPr>
        <w:pStyle w:val="ListParagraph"/>
        <w:rPr>
          <w:sz w:val="44"/>
          <w:szCs w:val="44"/>
          <w:u w:val="single"/>
        </w:rPr>
      </w:pPr>
      <w:r>
        <w:rPr>
          <w:sz w:val="44"/>
          <w:szCs w:val="44"/>
          <w:u w:val="single"/>
        </w:rPr>
        <w:drawing>
          <wp:anchor behindDoc="0" distT="0" distB="0" distL="0" distR="0" simplePos="0" locked="0" layoutInCell="0" allowOverlap="1" relativeHeight="6">
            <wp:simplePos x="0" y="0"/>
            <wp:positionH relativeFrom="column">
              <wp:posOffset>228600</wp:posOffset>
            </wp:positionH>
            <wp:positionV relativeFrom="paragraph">
              <wp:posOffset>194945</wp:posOffset>
            </wp:positionV>
            <wp:extent cx="5486400" cy="2930525"/>
            <wp:effectExtent l="0" t="0" r="0" b="0"/>
            <wp:wrapSquare wrapText="largest"/>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9"/>
                    <a:stretch>
                      <a:fillRect/>
                    </a:stretch>
                  </pic:blipFill>
                  <pic:spPr bwMode="auto">
                    <a:xfrm>
                      <a:off x="0" y="0"/>
                      <a:ext cx="5486400" cy="2930525"/>
                    </a:xfrm>
                    <a:prstGeom prst="rect">
                      <a:avLst/>
                    </a:prstGeom>
                  </pic:spPr>
                </pic:pic>
              </a:graphicData>
            </a:graphic>
          </wp:anchor>
        </w:drawing>
      </w:r>
    </w:p>
    <w:p>
      <w:pPr>
        <w:pStyle w:val="Normal"/>
        <w:rPr/>
      </w:pPr>
      <w:r>
        <w:rPr>
          <w:rFonts w:eastAsia="Times New Roman" w:cs="Times New Roman" w:ascii="Times New Roman" w:hAnsi="Times New Roman"/>
          <w:sz w:val="40"/>
          <w:szCs w:val="40"/>
        </w:rPr>
        <w:t>Git is a distributed version control system developed by Linus Torvalds, primarily used for tracking changes in source code during software development. It allows multiple developers to work on a project simultaneously, maintaining a complete history of changes</w:t>
      </w:r>
      <w:r>
        <w:rPr>
          <w:rFonts w:eastAsia="Bookman Old Style" w:cs="Bookman Old Style" w:ascii="Bookman Old Style" w:hAnsi="Bookman Old Style"/>
          <w:sz w:val="40"/>
          <w:szCs w:val="40"/>
        </w:rPr>
        <w:t xml:space="preserve"> </w:t>
      </w:r>
      <w:r>
        <w:rPr>
          <w:rFonts w:eastAsia="Times New Roman" w:cs="Times New Roman" w:ascii="Times New Roman" w:hAnsi="Times New Roman"/>
          <w:sz w:val="40"/>
          <w:szCs w:val="40"/>
        </w:rPr>
        <w:t>made. Git ensures efficient collaboration, version control, and seamless integration of code changes</w:t>
      </w:r>
      <w:r>
        <w:rPr>
          <w:rFonts w:eastAsia="Times New Roman" w:cs="Times New Roman" w:ascii="Times New Roman" w:hAnsi="Times New Roman"/>
        </w:rPr>
        <w:t>.</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Heading1"/>
        <w:rPr>
          <w:sz w:val="64"/>
          <w:szCs w:val="64"/>
        </w:rPr>
      </w:pPr>
      <w:bookmarkStart w:id="10" w:name="__RefHeading___Toc592_3180356383"/>
      <w:bookmarkEnd w:id="10"/>
      <w:r>
        <w:rPr>
          <w:i/>
          <w:iCs/>
          <w:sz w:val="64"/>
          <w:szCs w:val="64"/>
          <w:u w:val="single"/>
        </w:rPr>
        <w:t>3.2 GitHub:</w:t>
      </w:r>
    </w:p>
    <w:p>
      <w:pPr>
        <w:pStyle w:val="Heading1"/>
        <w:numPr>
          <w:ilvl w:val="0"/>
          <w:numId w:val="0"/>
        </w:numPr>
        <w:ind w:left="0" w:hanging="0"/>
        <w:rPr>
          <w:sz w:val="44"/>
          <w:szCs w:val="44"/>
          <w:u w:val="single"/>
        </w:rPr>
      </w:pPr>
      <w:r>
        <w:rPr>
          <w:sz w:val="44"/>
          <w:szCs w:val="44"/>
          <w:u w:val="single"/>
        </w:rPr>
      </w:r>
    </w:p>
    <w:p>
      <w:pPr>
        <w:pStyle w:val="ListParagraph"/>
        <w:ind w:left="720" w:hanging="0"/>
        <w:rPr>
          <w:sz w:val="44"/>
          <w:szCs w:val="44"/>
          <w:u w:val="single"/>
        </w:rPr>
      </w:pPr>
      <w:r>
        <w:rPr>
          <w:sz w:val="44"/>
          <w:szCs w:val="44"/>
          <w:u w:val="single"/>
        </w:rPr>
        <w:drawing>
          <wp:anchor behindDoc="0" distT="0" distB="0" distL="0" distR="0" simplePos="0" locked="0" layoutInCell="0" allowOverlap="1" relativeHeight="7">
            <wp:simplePos x="0" y="0"/>
            <wp:positionH relativeFrom="column">
              <wp:posOffset>-87630</wp:posOffset>
            </wp:positionH>
            <wp:positionV relativeFrom="paragraph">
              <wp:posOffset>100965</wp:posOffset>
            </wp:positionV>
            <wp:extent cx="6118860" cy="3719830"/>
            <wp:effectExtent l="0" t="0" r="0" b="0"/>
            <wp:wrapSquare wrapText="largest"/>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10"/>
                    <a:stretch>
                      <a:fillRect/>
                    </a:stretch>
                  </pic:blipFill>
                  <pic:spPr bwMode="auto">
                    <a:xfrm>
                      <a:off x="0" y="0"/>
                      <a:ext cx="6118860" cy="3719830"/>
                    </a:xfrm>
                    <a:prstGeom prst="rect">
                      <a:avLst/>
                    </a:prstGeom>
                  </pic:spPr>
                </pic:pic>
              </a:graphicData>
            </a:graphic>
          </wp:anchor>
        </w:drawing>
      </w:r>
    </w:p>
    <w:p>
      <w:pPr>
        <w:pStyle w:val="Normal"/>
        <w:rPr>
          <w:rFonts w:ascii="Times New Roman" w:hAnsi="Times New Roman" w:eastAsia="Times New Roman" w:cs="Times New Roman"/>
          <w:sz w:val="40"/>
          <w:szCs w:val="40"/>
        </w:rPr>
      </w:pPr>
      <w:r>
        <w:rPr>
          <w:rFonts w:eastAsia="Times New Roman" w:cs="Times New Roman" w:ascii="Times New Roman" w:hAnsi="Times New Roman"/>
          <w:sz w:val="40"/>
          <w:szCs w:val="40"/>
        </w:rPr>
        <w:t xml:space="preserve">GitHub is a web-based platform built on top of Git, providing additional functionalities and collaboration features. It serves as a central repository for code, allowing developers to store, manage, and share their projects. With an intuitive user interface, GitHub enables teams to work together, contribute to open-source projects, and track issues and bug fixes effectively </w:t>
      </w:r>
    </w:p>
    <w:p>
      <w:pPr>
        <w:pStyle w:val="Normal"/>
        <w:rPr/>
      </w:pPr>
      <w:r>
        <w:rPr/>
        <w:t xml:space="preserve"> </w:t>
      </w:r>
    </w:p>
    <w:p>
      <w:pPr>
        <w:pStyle w:val="Heading1"/>
        <w:rPr>
          <w:sz w:val="64"/>
          <w:szCs w:val="64"/>
        </w:rPr>
      </w:pPr>
      <w:bookmarkStart w:id="11" w:name="__RefHeading___Toc594_3180356383"/>
      <w:bookmarkEnd w:id="11"/>
      <w:r>
        <w:rPr>
          <w:rFonts w:ascii="Liberation Serif" w:hAnsi="Liberation Serif"/>
          <w:i/>
          <w:iCs/>
          <w:sz w:val="64"/>
          <w:szCs w:val="64"/>
          <w:u w:val="single"/>
        </w:rPr>
        <w:t xml:space="preserve">4. Benefits and Applications of Git and GitHub:   </w:t>
      </w:r>
    </w:p>
    <w:p>
      <w:pPr>
        <w:pStyle w:val="ListParagraph"/>
        <w:rPr>
          <w:color w:val="auto"/>
          <w:sz w:val="44"/>
          <w:szCs w:val="44"/>
          <w:u w:val="single"/>
        </w:rPr>
      </w:pPr>
      <w:r>
        <w:rPr>
          <w:color w:val="auto"/>
          <w:sz w:val="44"/>
          <w:szCs w:val="44"/>
          <w:u w:val="single"/>
        </w:rPr>
        <w:drawing>
          <wp:anchor behindDoc="0" distT="0" distB="0" distL="0" distR="0" simplePos="0" locked="0" layoutInCell="0" allowOverlap="1" relativeHeight="5">
            <wp:simplePos x="0" y="0"/>
            <wp:positionH relativeFrom="column">
              <wp:posOffset>385445</wp:posOffset>
            </wp:positionH>
            <wp:positionV relativeFrom="paragraph">
              <wp:posOffset>271780</wp:posOffset>
            </wp:positionV>
            <wp:extent cx="5486400" cy="3569335"/>
            <wp:effectExtent l="0" t="0" r="0" b="0"/>
            <wp:wrapSquare wrapText="largest"/>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11"/>
                    <a:stretch>
                      <a:fillRect/>
                    </a:stretch>
                  </pic:blipFill>
                  <pic:spPr bwMode="auto">
                    <a:xfrm>
                      <a:off x="0" y="0"/>
                      <a:ext cx="5486400" cy="3569335"/>
                    </a:xfrm>
                    <a:prstGeom prst="rect">
                      <a:avLst/>
                    </a:prstGeom>
                  </pic:spPr>
                </pic:pic>
              </a:graphicData>
            </a:graphic>
          </wp:anchor>
        </w:drawing>
      </w:r>
    </w:p>
    <w:p>
      <w:pPr>
        <w:pStyle w:val="ListParagraph"/>
        <w:numPr>
          <w:ilvl w:val="0"/>
          <w:numId w:val="2"/>
        </w:numPr>
        <w:spacing w:beforeAutospacing="0" w:before="0" w:afterAutospacing="0" w:after="0"/>
        <w:ind w:left="720" w:hanging="0"/>
        <w:contextualSpacing/>
        <w:rPr>
          <w:rFonts w:ascii="Times New Roman" w:hAnsi="Times New Roman" w:eastAsia="Times New Roman" w:cs="Times New Roman"/>
          <w:sz w:val="40"/>
          <w:szCs w:val="40"/>
          <w:lang w:val="en-US"/>
        </w:rPr>
      </w:pPr>
      <w:r>
        <w:rPr>
          <w:rFonts w:eastAsia="Times New Roman" w:cs="Times New Roman" w:ascii="Times New Roman" w:hAnsi="Times New Roman"/>
          <w:b w:val="false"/>
          <w:bCs w:val="false"/>
          <w:sz w:val="40"/>
          <w:szCs w:val="40"/>
          <w:u w:val="single"/>
          <w:lang w:val="en-US"/>
        </w:rPr>
        <w:t>Benefi</w:t>
      </w:r>
      <w:r>
        <w:rPr>
          <w:rFonts w:eastAsia="Times New Roman" w:cs="Times New Roman" w:ascii="Times New Roman" w:hAnsi="Times New Roman"/>
          <w:b w:val="false"/>
          <w:bCs w:val="false"/>
          <w:sz w:val="40"/>
          <w:szCs w:val="40"/>
          <w:lang w:val="en-US"/>
        </w:rPr>
        <w:t>t</w:t>
      </w:r>
      <w:r>
        <w:rPr>
          <w:rFonts w:eastAsia="Times New Roman" w:cs="Times New Roman" w:ascii="Times New Roman" w:hAnsi="Times New Roman"/>
          <w:b/>
          <w:bCs/>
          <w:sz w:val="40"/>
          <w:szCs w:val="40"/>
          <w:lang w:val="en-US"/>
        </w:rPr>
        <w:t>:</w:t>
      </w:r>
      <w:r>
        <w:rPr>
          <w:rFonts w:eastAsia="Times New Roman" w:cs="Times New Roman" w:ascii="Times New Roman" w:hAnsi="Times New Roman"/>
          <w:sz w:val="40"/>
          <w:szCs w:val="40"/>
          <w:lang w:val="en-US"/>
        </w:rPr>
        <w:t xml:space="preserve"> Git allows developers to create branches for different features or bug fixes. This enables parallel development without affecting the main codebase.</w:t>
      </w:r>
    </w:p>
    <w:p>
      <w:pPr>
        <w:pStyle w:val="ListParagraph"/>
        <w:numPr>
          <w:ilvl w:val="0"/>
          <w:numId w:val="2"/>
        </w:numPr>
        <w:spacing w:beforeAutospacing="0" w:before="0" w:afterAutospacing="0" w:after="0"/>
        <w:contextualSpacing/>
        <w:rPr>
          <w:rFonts w:ascii="Times New Roman" w:hAnsi="Times New Roman" w:eastAsia="Times New Roman" w:cs="Times New Roman"/>
          <w:sz w:val="40"/>
          <w:szCs w:val="40"/>
          <w:lang w:val="en-US"/>
        </w:rPr>
      </w:pPr>
      <w:r>
        <w:rPr>
          <w:rFonts w:eastAsia="Times New Roman" w:cs="Times New Roman" w:ascii="Times New Roman" w:hAnsi="Times New Roman"/>
          <w:b w:val="false"/>
          <w:bCs w:val="false"/>
          <w:sz w:val="40"/>
          <w:szCs w:val="40"/>
          <w:lang w:val="en-US"/>
        </w:rPr>
        <w:t>Application</w:t>
      </w:r>
      <w:r>
        <w:rPr>
          <w:rFonts w:eastAsia="Times New Roman" w:cs="Times New Roman" w:ascii="Times New Roman" w:hAnsi="Times New Roman"/>
          <w:b/>
          <w:bCs/>
          <w:sz w:val="40"/>
          <w:szCs w:val="40"/>
          <w:lang w:val="en-US"/>
        </w:rPr>
        <w:t>:</w:t>
      </w:r>
      <w:r>
        <w:rPr>
          <w:rFonts w:eastAsia="Times New Roman" w:cs="Times New Roman" w:ascii="Times New Roman" w:hAnsi="Times New Roman"/>
          <w:sz w:val="40"/>
          <w:szCs w:val="40"/>
          <w:lang w:val="en-US"/>
        </w:rPr>
        <w:t xml:space="preserve"> Developers create branches for new features, bug fixes, or experimental changes. Once tested and complete, branches can be merged back into the main code base. </w:t>
      </w:r>
    </w:p>
    <w:p>
      <w:pPr>
        <w:pStyle w:val="ListParagraph"/>
        <w:numPr>
          <w:ilvl w:val="0"/>
          <w:numId w:val="2"/>
        </w:numPr>
        <w:spacing w:beforeAutospacing="0" w:before="0" w:afterAutospacing="0" w:after="0"/>
        <w:contextualSpacing/>
        <w:rPr>
          <w:rFonts w:ascii="Times New Roman" w:hAnsi="Times New Roman" w:eastAsia="Times New Roman" w:cs="Times New Roman"/>
          <w:sz w:val="40"/>
          <w:szCs w:val="40"/>
          <w:lang w:val="en-US"/>
        </w:rPr>
      </w:pPr>
      <w:r>
        <w:rPr>
          <w:rFonts w:eastAsia="Times New Roman" w:cs="Times New Roman" w:ascii="Times New Roman" w:hAnsi="Times New Roman"/>
          <w:b w:val="false"/>
          <w:bCs w:val="false"/>
          <w:sz w:val="40"/>
          <w:szCs w:val="40"/>
          <w:lang w:val="en-US"/>
        </w:rPr>
        <w:t>Benefit</w:t>
      </w:r>
      <w:r>
        <w:rPr>
          <w:rFonts w:eastAsia="Times New Roman" w:cs="Times New Roman" w:ascii="Times New Roman" w:hAnsi="Times New Roman"/>
          <w:b/>
          <w:bCs/>
          <w:sz w:val="40"/>
          <w:szCs w:val="40"/>
          <w:lang w:val="en-US"/>
        </w:rPr>
        <w:t>:</w:t>
      </w:r>
      <w:r>
        <w:rPr>
          <w:rFonts w:eastAsia="Times New Roman" w:cs="Times New Roman" w:ascii="Times New Roman" w:hAnsi="Times New Roman"/>
          <w:sz w:val="40"/>
          <w:szCs w:val="40"/>
          <w:lang w:val="en-US"/>
        </w:rPr>
        <w:t xml:space="preserve"> GitHub serves as a remote repository for Git projects, providing a centralized location for code storage, backup, and collaboration.</w:t>
      </w:r>
    </w:p>
    <w:p>
      <w:pPr>
        <w:pStyle w:val="ListParagraph"/>
        <w:numPr>
          <w:ilvl w:val="0"/>
          <w:numId w:val="2"/>
        </w:numPr>
        <w:spacing w:beforeAutospacing="0" w:before="0" w:afterAutospacing="0" w:after="0"/>
        <w:contextualSpacing/>
        <w:rPr>
          <w:rFonts w:ascii="Times New Roman" w:hAnsi="Times New Roman" w:eastAsia="Times New Roman" w:cs="Times New Roman"/>
          <w:sz w:val="40"/>
          <w:szCs w:val="40"/>
          <w:lang w:val="en-US"/>
        </w:rPr>
      </w:pPr>
      <w:r>
        <w:rPr>
          <w:rFonts w:eastAsia="Times New Roman" w:cs="Times New Roman" w:ascii="Times New Roman" w:hAnsi="Times New Roman"/>
          <w:b w:val="false"/>
          <w:bCs w:val="false"/>
          <w:sz w:val="40"/>
          <w:szCs w:val="40"/>
          <w:lang w:val="en-US"/>
        </w:rPr>
        <w:t>Application</w:t>
      </w:r>
      <w:r>
        <w:rPr>
          <w:rFonts w:eastAsia="Times New Roman" w:cs="Times New Roman" w:ascii="Times New Roman" w:hAnsi="Times New Roman"/>
          <w:b/>
          <w:bCs/>
          <w:sz w:val="40"/>
          <w:szCs w:val="40"/>
          <w:lang w:val="en-US"/>
        </w:rPr>
        <w:t>:</w:t>
      </w:r>
      <w:r>
        <w:rPr>
          <w:rFonts w:eastAsia="Times New Roman" w:cs="Times New Roman" w:ascii="Times New Roman" w:hAnsi="Times New Roman"/>
          <w:sz w:val="40"/>
          <w:szCs w:val="40"/>
          <w:lang w:val="en-US"/>
        </w:rPr>
        <w:t xml:space="preserve"> Developers can push their local Git repositories to GitHub, making it accessible to others, and ensuring a secure backup of the code base.</w:t>
      </w:r>
    </w:p>
    <w:p>
      <w:pPr>
        <w:pStyle w:val="Normal"/>
        <w:spacing w:beforeAutospacing="0" w:before="0" w:afterAutospacing="0" w:after="0"/>
        <w:ind w:left="0" w:hanging="0"/>
        <w:rPr>
          <w:rFonts w:ascii="Times New Roman" w:hAnsi="Times New Roman" w:eastAsia="Times New Roman" w:cs="Times New Roman"/>
          <w:sz w:val="40"/>
          <w:szCs w:val="40"/>
          <w:lang w:val="en-US"/>
        </w:rPr>
      </w:pPr>
      <w:r>
        <w:rPr>
          <w:rFonts w:eastAsia="Times New Roman" w:cs="Times New Roman" w:ascii="Times New Roman" w:hAnsi="Times New Roman"/>
          <w:sz w:val="40"/>
          <w:szCs w:val="40"/>
          <w:lang w:val="en-US"/>
        </w:rPr>
      </w:r>
    </w:p>
    <w:p>
      <w:pPr>
        <w:pStyle w:val="Heading1"/>
        <w:rPr>
          <w:sz w:val="64"/>
          <w:szCs w:val="64"/>
        </w:rPr>
      </w:pPr>
      <w:bookmarkStart w:id="12" w:name="__RefHeading___Toc596_3180356383"/>
      <w:bookmarkEnd w:id="12"/>
      <w:r>
        <w:rPr>
          <w:rFonts w:ascii="Liberation Serif" w:hAnsi="Liberation Serif"/>
          <w:i/>
          <w:iCs/>
          <w:sz w:val="64"/>
          <w:szCs w:val="64"/>
          <w:u w:val="single"/>
        </w:rPr>
        <w:t>4.1 Efficient Collaboration</w:t>
      </w:r>
      <w:r>
        <w:rPr>
          <w:sz w:val="64"/>
          <w:szCs w:val="64"/>
        </w:rPr>
        <w:t>:</w:t>
      </w:r>
    </w:p>
    <w:p>
      <w:pPr>
        <w:pStyle w:val="ListParagraph"/>
        <w:rPr>
          <w:rFonts w:ascii="Calibri" w:hAnsi="Calibri" w:eastAsia="Calibri" w:cs="Calibri" w:asciiTheme="minorAscii" w:cstheme="minorAscii" w:eastAsiaTheme="minorAscii" w:hAnsiTheme="minorAscii"/>
          <w:sz w:val="44"/>
          <w:szCs w:val="44"/>
          <w:u w:val="single"/>
        </w:rPr>
      </w:pPr>
      <w:r>
        <w:rPr>
          <w:rFonts w:eastAsia="Calibri" w:cs="Calibri" w:cstheme="minorAscii" w:eastAsiaTheme="minorAscii"/>
          <w:sz w:val="44"/>
          <w:szCs w:val="44"/>
          <w:u w:val="single"/>
        </w:rPr>
        <w:drawing>
          <wp:anchor behindDoc="0" distT="0" distB="0" distL="0" distR="0" simplePos="0" locked="0" layoutInCell="0" allowOverlap="1" relativeHeight="9">
            <wp:simplePos x="0" y="0"/>
            <wp:positionH relativeFrom="column">
              <wp:posOffset>228600</wp:posOffset>
            </wp:positionH>
            <wp:positionV relativeFrom="paragraph">
              <wp:posOffset>375285</wp:posOffset>
            </wp:positionV>
            <wp:extent cx="5486400" cy="3432810"/>
            <wp:effectExtent l="0" t="0" r="0" b="0"/>
            <wp:wrapSquare wrapText="largest"/>
            <wp:docPr id="1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 descr=""/>
                    <pic:cNvPicPr>
                      <a:picLocks noChangeAspect="1" noChangeArrowheads="1"/>
                    </pic:cNvPicPr>
                  </pic:nvPicPr>
                  <pic:blipFill>
                    <a:blip r:embed="rId12"/>
                    <a:stretch>
                      <a:fillRect/>
                    </a:stretch>
                  </pic:blipFill>
                  <pic:spPr bwMode="auto">
                    <a:xfrm>
                      <a:off x="0" y="0"/>
                      <a:ext cx="5486400" cy="3432810"/>
                    </a:xfrm>
                    <a:prstGeom prst="rect">
                      <a:avLst/>
                    </a:prstGeom>
                  </pic:spPr>
                </pic:pic>
              </a:graphicData>
            </a:graphic>
          </wp:anchor>
        </w:drawing>
      </w:r>
    </w:p>
    <w:p>
      <w:pPr>
        <w:pStyle w:val="ListParagraph"/>
        <w:rPr>
          <w:rFonts w:ascii="Calibri" w:hAnsi="Calibri" w:eastAsia="Calibri" w:cs="Calibri" w:asciiTheme="minorAscii" w:cstheme="minorAscii" w:eastAsiaTheme="minorAscii" w:hAnsiTheme="minorAscii"/>
          <w:sz w:val="44"/>
          <w:szCs w:val="44"/>
          <w:u w:val="single"/>
        </w:rPr>
      </w:pPr>
      <w:r>
        <w:rPr>
          <w:rFonts w:eastAsia="Calibri" w:cs="Calibri" w:cstheme="minorAscii" w:eastAsiaTheme="minorAscii"/>
          <w:sz w:val="44"/>
          <w:szCs w:val="44"/>
          <w:u w:val="single"/>
        </w:rPr>
      </w:r>
    </w:p>
    <w:p>
      <w:pPr>
        <w:pStyle w:val="Normal"/>
        <w:rPr>
          <w:rFonts w:ascii="Times New Roman" w:hAnsi="Times New Roman" w:eastAsia="Times New Roman" w:cs="Times New Roman"/>
          <w:sz w:val="40"/>
          <w:szCs w:val="40"/>
        </w:rPr>
      </w:pPr>
      <w:r>
        <w:rPr>
          <w:rFonts w:eastAsia="Times New Roman" w:cs="Times New Roman" w:ascii="Times New Roman" w:hAnsi="Times New Roman"/>
          <w:sz w:val="40"/>
          <w:szCs w:val="40"/>
        </w:rPr>
        <w:t>Git and GitHub make it easier for developers to collaborate on projects, facilitating seamless code sharing, branching, and merging. This enhances productivity, encourages teamwork, and ensures that everyone is working on the latest version of the code base.</w:t>
      </w:r>
    </w:p>
    <w:p>
      <w:pPr>
        <w:pStyle w:val="Heading1"/>
        <w:rPr>
          <w:sz w:val="64"/>
          <w:szCs w:val="64"/>
        </w:rPr>
      </w:pPr>
      <w:bookmarkStart w:id="13" w:name="__RefHeading___Toc598_3180356383"/>
      <w:bookmarkEnd w:id="13"/>
      <w:r>
        <w:rPr>
          <w:i/>
          <w:iCs/>
          <w:sz w:val="64"/>
          <w:szCs w:val="64"/>
          <w:u w:val="single"/>
        </w:rPr>
        <w:t>4</w:t>
      </w:r>
      <w:r>
        <w:drawing>
          <wp:anchor behindDoc="0" distT="0" distB="0" distL="0" distR="0" simplePos="0" locked="0" layoutInCell="0" allowOverlap="1" relativeHeight="8">
            <wp:simplePos x="0" y="0"/>
            <wp:positionH relativeFrom="column">
              <wp:posOffset>116205</wp:posOffset>
            </wp:positionH>
            <wp:positionV relativeFrom="paragraph">
              <wp:posOffset>1280795</wp:posOffset>
            </wp:positionV>
            <wp:extent cx="5690870" cy="3504565"/>
            <wp:effectExtent l="0" t="0" r="0" b="0"/>
            <wp:wrapSquare wrapText="largest"/>
            <wp:docPr id="1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 descr=""/>
                    <pic:cNvPicPr>
                      <a:picLocks noChangeAspect="1" noChangeArrowheads="1"/>
                    </pic:cNvPicPr>
                  </pic:nvPicPr>
                  <pic:blipFill>
                    <a:blip r:embed="rId13"/>
                    <a:stretch>
                      <a:fillRect/>
                    </a:stretch>
                  </pic:blipFill>
                  <pic:spPr bwMode="auto">
                    <a:xfrm>
                      <a:off x="0" y="0"/>
                      <a:ext cx="5690870" cy="3504565"/>
                    </a:xfrm>
                    <a:prstGeom prst="rect">
                      <a:avLst/>
                    </a:prstGeom>
                  </pic:spPr>
                </pic:pic>
              </a:graphicData>
            </a:graphic>
          </wp:anchor>
        </w:drawing>
      </w:r>
      <w:r>
        <w:rPr>
          <w:i/>
          <w:iCs/>
          <w:sz w:val="64"/>
          <w:szCs w:val="64"/>
          <w:u w:val="single"/>
        </w:rPr>
        <w:t>.2 Version Control:</w:t>
      </w:r>
    </w:p>
    <w:p>
      <w:pPr>
        <w:pStyle w:val="Normal"/>
        <w:rPr>
          <w:rFonts w:ascii="Times New Roman" w:hAnsi="Times New Roman" w:eastAsia="Times New Roman" w:cs="Times New Roman"/>
          <w:sz w:val="40"/>
          <w:szCs w:val="40"/>
        </w:rPr>
      </w:pPr>
      <w:r>
        <w:rPr>
          <w:rFonts w:eastAsia="Times New Roman" w:cs="Times New Roman" w:ascii="Times New Roman" w:hAnsi="Times New Roman"/>
          <w:sz w:val="40"/>
          <w:szCs w:val="40"/>
        </w:rPr>
        <w:t>With Git' s version control capabilities, developers can track changes made to the code base over time. This allows for easy identification of bugs, reverting to previous versions, and maintaining a clean and stable code base.</w:t>
      </w:r>
    </w:p>
    <w:p>
      <w:pPr>
        <w:pStyle w:val="Normal"/>
        <w:rPr>
          <w:rFonts w:ascii="Times New Roman" w:hAnsi="Times New Roman" w:eastAsia="Times New Roman" w:cs="Times New Roman"/>
          <w:sz w:val="40"/>
          <w:szCs w:val="40"/>
        </w:rPr>
      </w:pPr>
      <w:r>
        <w:rPr>
          <w:rFonts w:eastAsia="Times New Roman" w:cs="Times New Roman" w:ascii="Times New Roman" w:hAnsi="Times New Roman"/>
          <w:sz w:val="40"/>
          <w:szCs w:val="40"/>
        </w:rPr>
        <w:t xml:space="preserve"> </w:t>
      </w:r>
    </w:p>
    <w:p>
      <w:pPr>
        <w:pStyle w:val="Heading1"/>
        <w:rPr>
          <w:sz w:val="64"/>
          <w:szCs w:val="64"/>
        </w:rPr>
      </w:pPr>
      <w:bookmarkStart w:id="14" w:name="__RefHeading___Toc600_3180356383"/>
      <w:bookmarkEnd w:id="14"/>
      <w:r>
        <w:rPr>
          <w:rFonts w:ascii="Liberation Serif" w:hAnsi="Liberation Serif"/>
          <w:i/>
          <w:iCs/>
          <w:sz w:val="64"/>
          <w:szCs w:val="64"/>
          <w:u w:val="single"/>
        </w:rPr>
        <w:t xml:space="preserve">4.3 Open source contribution </w:t>
      </w:r>
    </w:p>
    <w:p>
      <w:pPr>
        <w:pStyle w:val="Normal"/>
        <w:rPr>
          <w:rFonts w:ascii="Times New Roman" w:hAnsi="Times New Roman" w:eastAsia="Times New Roman" w:cs="Times New Roman"/>
          <w:sz w:val="40"/>
          <w:szCs w:val="40"/>
        </w:rPr>
      </w:pPr>
      <w:r>
        <w:rPr>
          <w:rFonts w:eastAsia="Times New Roman" w:cs="Times New Roman" w:ascii="Times New Roman" w:hAnsi="Times New Roman"/>
          <w:sz w:val="40"/>
          <w:szCs w:val="40"/>
        </w:rPr>
      </w:r>
    </w:p>
    <w:p>
      <w:pPr>
        <w:pStyle w:val="Normal"/>
        <w:rPr>
          <w:rFonts w:ascii="Times New Roman" w:hAnsi="Times New Roman" w:eastAsia="Times New Roman" w:cs="Times New Roman"/>
          <w:sz w:val="40"/>
          <w:szCs w:val="40"/>
        </w:rPr>
      </w:pPr>
      <w:r>
        <w:rPr>
          <w:rFonts w:eastAsia="Times New Roman" w:cs="Times New Roman" w:ascii="Times New Roman" w:hAnsi="Times New Roman"/>
          <w:sz w:val="40"/>
          <w:szCs w:val="40"/>
        </w:rPr>
        <w:drawing>
          <wp:anchor behindDoc="0" distT="0" distB="0" distL="0" distR="0" simplePos="0" locked="0" layoutInCell="0" allowOverlap="1" relativeHeight="10">
            <wp:simplePos x="0" y="0"/>
            <wp:positionH relativeFrom="column">
              <wp:posOffset>0</wp:posOffset>
            </wp:positionH>
            <wp:positionV relativeFrom="paragraph">
              <wp:posOffset>4445</wp:posOffset>
            </wp:positionV>
            <wp:extent cx="5943600" cy="3337560"/>
            <wp:effectExtent l="0" t="0" r="0" b="0"/>
            <wp:wrapSquare wrapText="largest"/>
            <wp:docPr id="1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0" descr=""/>
                    <pic:cNvPicPr>
                      <a:picLocks noChangeAspect="1" noChangeArrowheads="1"/>
                    </pic:cNvPicPr>
                  </pic:nvPicPr>
                  <pic:blipFill>
                    <a:blip r:embed="rId14"/>
                    <a:stretch>
                      <a:fillRect/>
                    </a:stretch>
                  </pic:blipFill>
                  <pic:spPr bwMode="auto">
                    <a:xfrm>
                      <a:off x="0" y="0"/>
                      <a:ext cx="5943600" cy="3337560"/>
                    </a:xfrm>
                    <a:prstGeom prst="rect">
                      <a:avLst/>
                    </a:prstGeom>
                  </pic:spPr>
                </pic:pic>
              </a:graphicData>
            </a:graphic>
          </wp:anchor>
        </w:drawing>
      </w:r>
    </w:p>
    <w:p>
      <w:pPr>
        <w:pStyle w:val="Normal"/>
        <w:rPr>
          <w:rFonts w:ascii="Times New Roman" w:hAnsi="Times New Roman" w:eastAsia="Times New Roman" w:cs="Times New Roman"/>
          <w:sz w:val="40"/>
          <w:szCs w:val="40"/>
        </w:rPr>
      </w:pPr>
      <w:r>
        <w:rPr>
          <w:rFonts w:eastAsia="Times New Roman" w:cs="Times New Roman" w:ascii="Times New Roman" w:hAnsi="Times New Roman"/>
          <w:sz w:val="40"/>
          <w:szCs w:val="40"/>
        </w:rPr>
        <w:t xml:space="preserve">GitHub provides a platform for developers to contribute to open-source projects, fostering community-driven innovation and knowledge sharing. It has played a significant role in the growth and success of the open-source community. </w:t>
      </w:r>
    </w:p>
    <w:p>
      <w:pPr>
        <w:pStyle w:val="Normal"/>
        <w:rPr/>
      </w:pPr>
      <w:r>
        <w:rPr>
          <w:rFonts w:eastAsia="Times New Roman" w:cs="Times New Roman" w:ascii="Times New Roman" w:hAnsi="Times New Roman"/>
          <w:sz w:val="40"/>
          <w:szCs w:val="40"/>
          <w:lang w:val="en-US"/>
        </w:rPr>
        <w:t>In summary, Git and GitHub offer a robust set of features and benefits for version control, collaboration, code review, and project management. These tools are widely used in software development, providing a foundation for efficient, transparent, and collaborative coding practices.</w:t>
      </w:r>
    </w:p>
    <w:p>
      <w:pPr>
        <w:pStyle w:val="Normal"/>
        <w:rPr/>
      </w:pPr>
      <w:r>
        <w:rPr/>
      </w:r>
    </w:p>
    <w:p>
      <w:pPr>
        <w:pStyle w:val="Heading1"/>
        <w:rPr>
          <w:sz w:val="64"/>
          <w:szCs w:val="64"/>
        </w:rPr>
      </w:pPr>
      <w:bookmarkStart w:id="15" w:name="__RefHeading___Toc384_957704480"/>
      <w:bookmarkEnd w:id="15"/>
      <w:r>
        <w:rPr>
          <w:rFonts w:ascii="Liberation Serif" w:hAnsi="Liberation Serif"/>
          <w:i/>
          <w:iCs/>
          <w:sz w:val="64"/>
          <w:szCs w:val="64"/>
          <w:u w:val="single"/>
        </w:rPr>
        <w:t xml:space="preserve">5.Google services </w:t>
      </w:r>
    </w:p>
    <w:p>
      <w:pPr>
        <w:pStyle w:val="TextBody"/>
        <w:rPr/>
      </w:pPr>
      <w:r>
        <w:rPr/>
      </w:r>
    </w:p>
    <w:p>
      <w:pPr>
        <w:pStyle w:val="TextBody"/>
        <w:rPr/>
      </w:pPr>
      <w:r>
        <w:rPr/>
      </w:r>
    </w:p>
    <w:p>
      <w:pPr>
        <w:pStyle w:val="Normal"/>
        <w:rPr/>
      </w:pPr>
      <w: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5943600" cy="2967990"/>
            <wp:effectExtent l="0" t="0" r="0" b="0"/>
            <wp:wrapSquare wrapText="largest"/>
            <wp:docPr id="1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descr=""/>
                    <pic:cNvPicPr>
                      <a:picLocks noChangeAspect="1" noChangeArrowheads="1"/>
                    </pic:cNvPicPr>
                  </pic:nvPicPr>
                  <pic:blipFill>
                    <a:blip r:embed="rId15"/>
                    <a:stretch>
                      <a:fillRect/>
                    </a:stretch>
                  </pic:blipFill>
                  <pic:spPr bwMode="auto">
                    <a:xfrm>
                      <a:off x="0" y="0"/>
                      <a:ext cx="5943600" cy="2967990"/>
                    </a:xfrm>
                    <a:prstGeom prst="rect">
                      <a:avLst/>
                    </a:prstGeom>
                  </pic:spPr>
                </pic:pic>
              </a:graphicData>
            </a:graphic>
          </wp:anchor>
        </w:drawing>
      </w:r>
      <w:r>
        <w:rPr>
          <w:i/>
          <w:iCs/>
          <w:sz w:val="56"/>
          <w:szCs w:val="56"/>
          <w:u w:val="single"/>
        </w:rPr>
        <w:t>5.1</w:t>
      </w:r>
      <w:r>
        <w:rPr>
          <w:rFonts w:ascii="Liberation Serif" w:hAnsi="Liberation Serif"/>
          <w:i/>
          <w:iCs/>
          <w:sz w:val="56"/>
          <w:szCs w:val="56"/>
          <w:u w:val="single"/>
        </w:rPr>
        <w:t>. Google Search:</w:t>
      </w:r>
      <w:r>
        <w:rPr>
          <w:rFonts w:ascii="Liberation Serif" w:hAnsi="Liberation Serif"/>
          <w:sz w:val="40"/>
          <w:szCs w:val="40"/>
        </w:rPr>
        <w:t xml:space="preserve"> Besides basic keyword-based searches, Google’s search engine employs algorithms like Rank Brain and BERT for understanding natural language queries and providing more relevant results. It offers various specialized search functions such </w:t>
      </w:r>
      <w:r>
        <w:rPr>
          <w:rFonts w:ascii="Liberation Serif" w:hAnsi="Liberation Serif"/>
          <w:i w:val="false"/>
          <w:iCs w:val="false"/>
          <w:sz w:val="40"/>
          <w:szCs w:val="40"/>
          <w:u w:val="none"/>
        </w:rPr>
        <w:t>as image search, news search, and voice search.</w:t>
      </w:r>
    </w:p>
    <w:p>
      <w:pPr>
        <w:pStyle w:val="Normal"/>
        <w:rPr>
          <w:rFonts w:ascii="Liberation Serif" w:hAnsi="Liberation Serif"/>
          <w:sz w:val="40"/>
          <w:szCs w:val="40"/>
        </w:rPr>
      </w:pPr>
      <w:r>
        <w:rPr>
          <w:rFonts w:ascii="Liberation Serif" w:hAnsi="Liberation Serif"/>
          <w:i/>
          <w:iCs/>
          <w:sz w:val="56"/>
          <w:szCs w:val="56"/>
          <w:u w:val="single"/>
        </w:rPr>
        <w:t xml:space="preserve"> </w:t>
      </w:r>
      <w:r>
        <w:rPr>
          <w:rFonts w:ascii="Liberation Serif" w:hAnsi="Liberation Serif"/>
          <w:i/>
          <w:iCs/>
          <w:sz w:val="56"/>
          <w:szCs w:val="56"/>
          <w:u w:val="single"/>
        </w:rPr>
        <w:t>5.2. Gmail :</w:t>
      </w:r>
      <w:r>
        <w:rPr>
          <w:rFonts w:ascii="Liberation Serif" w:hAnsi="Liberation Serif"/>
          <w:sz w:val="40"/>
          <w:szCs w:val="40"/>
        </w:rPr>
        <w:t>Apart from email functionality, integrates with Google Chat, allowing users to communicate through instant messaging and video calls. It also categorizes emails using tabs like Primary, Social, Promotions, and provides robust spam filtering.</w:t>
      </w:r>
    </w:p>
    <w:p>
      <w:pPr>
        <w:pStyle w:val="Normal"/>
        <w:rPr>
          <w:rFonts w:ascii="Liberation Serif" w:hAnsi="Liberation Serif"/>
          <w:sz w:val="40"/>
          <w:szCs w:val="40"/>
        </w:rPr>
      </w:pPr>
      <w:r>
        <w:rPr>
          <w:rFonts w:ascii="Liberation Serif" w:hAnsi="Liberation Serif"/>
          <w:i/>
          <w:iCs/>
          <w:sz w:val="56"/>
          <w:szCs w:val="56"/>
          <w:u w:val="single"/>
        </w:rPr>
        <w:t xml:space="preserve"> </w:t>
      </w:r>
      <w:r>
        <w:rPr>
          <w:rFonts w:ascii="Liberation Serif" w:hAnsi="Liberation Serif"/>
          <w:i/>
          <w:iCs/>
          <w:sz w:val="56"/>
          <w:szCs w:val="56"/>
          <w:u w:val="single"/>
        </w:rPr>
        <w:t xml:space="preserve">5.3. Google </w:t>
      </w:r>
      <w:r>
        <w:rPr>
          <w:rFonts w:ascii="Liberation Serif" w:hAnsi="Liberation Serif"/>
          <w:sz w:val="40"/>
          <w:szCs w:val="40"/>
        </w:rPr>
        <w:t>Maps: Beyond navigation, Maps offers features like location sharing, real-time traffic updates, local business information, reviews, ratings, and indoor maps for certain locations like airports and malls.</w:t>
      </w:r>
    </w:p>
    <w:p>
      <w:pPr>
        <w:pStyle w:val="Normal"/>
        <w:rPr>
          <w:rFonts w:ascii="Liberation Serif" w:hAnsi="Liberation Serif"/>
          <w:sz w:val="40"/>
          <w:szCs w:val="40"/>
        </w:rPr>
      </w:pPr>
      <w:r>
        <w:rPr>
          <w:rFonts w:ascii="Liberation Serif" w:hAnsi="Liberation Serif"/>
          <w:i/>
          <w:iCs/>
          <w:sz w:val="56"/>
          <w:szCs w:val="56"/>
          <w:u w:val="single"/>
        </w:rPr>
        <w:t xml:space="preserve"> </w:t>
      </w:r>
      <w:r>
        <w:rPr>
          <w:rFonts w:ascii="Liberation Serif" w:hAnsi="Liberation Serif"/>
          <w:i/>
          <w:iCs/>
          <w:sz w:val="56"/>
          <w:szCs w:val="56"/>
          <w:u w:val="single"/>
        </w:rPr>
        <w:t>5.4. Google Drive:</w:t>
      </w:r>
      <w:r>
        <w:rPr>
          <w:rFonts w:ascii="Liberation Serif" w:hAnsi="Liberation Serif"/>
          <w:sz w:val="40"/>
          <w:szCs w:val="40"/>
        </w:rPr>
        <w:t xml:space="preserve"> It’s not just cloud storage; Google Drive integrates with Google Workspace (formerly G Suite) apps, allowing real-time collaboration on documents, spreadsheets, and presentations. It offers version history and advanced sharing settings.</w:t>
      </w:r>
    </w:p>
    <w:p>
      <w:pPr>
        <w:pStyle w:val="Normal"/>
        <w:rPr>
          <w:rFonts w:ascii="Liberation Serif" w:hAnsi="Liberation Serif"/>
          <w:sz w:val="40"/>
          <w:szCs w:val="40"/>
        </w:rPr>
      </w:pPr>
      <w:r>
        <w:rPr>
          <w:rFonts w:ascii="Liberation Serif" w:hAnsi="Liberation Serif"/>
          <w:i/>
          <w:iCs/>
          <w:sz w:val="56"/>
          <w:szCs w:val="56"/>
          <w:u w:val="single"/>
        </w:rPr>
        <w:t xml:space="preserve"> </w:t>
      </w:r>
      <w:r>
        <w:rPr>
          <w:rFonts w:ascii="Liberation Serif" w:hAnsi="Liberation Serif"/>
          <w:i/>
          <w:iCs/>
          <w:sz w:val="56"/>
          <w:szCs w:val="56"/>
          <w:u w:val="single"/>
        </w:rPr>
        <w:t xml:space="preserve">5.5 Google Photos: </w:t>
      </w:r>
      <w:r>
        <w:rPr>
          <w:rFonts w:ascii="Liberation Serif" w:hAnsi="Liberation Serif"/>
          <w:sz w:val="40"/>
          <w:szCs w:val="40"/>
        </w:rPr>
        <w:t>This service includes features like automatic organization, facial recognition, and AI-powered suggestions for creating albums, animations, and collages. Users get free storage for high-quality photos and videos.</w:t>
      </w:r>
    </w:p>
    <w:p>
      <w:pPr>
        <w:pStyle w:val="Normal"/>
        <w:rPr>
          <w:rFonts w:ascii="Liberation Serif" w:hAnsi="Liberation Serif"/>
          <w:sz w:val="40"/>
          <w:szCs w:val="40"/>
        </w:rPr>
      </w:pPr>
      <w:r>
        <w:rPr>
          <w:rFonts w:ascii="Liberation Serif" w:hAnsi="Liberation Serif"/>
          <w:sz w:val="40"/>
          <w:szCs w:val="40"/>
        </w:rPr>
        <w:t xml:space="preserve"> </w:t>
      </w:r>
      <w:r>
        <w:rPr>
          <w:rFonts w:ascii="Liberation Serif" w:hAnsi="Liberation Serif"/>
          <w:i/>
          <w:iCs/>
          <w:sz w:val="56"/>
          <w:szCs w:val="56"/>
          <w:u w:val="single"/>
        </w:rPr>
        <w:t>5.6. YouTube:</w:t>
      </w:r>
      <w:r>
        <w:rPr>
          <w:rFonts w:ascii="Liberation Serif" w:hAnsi="Liberation Serif"/>
          <w:sz w:val="40"/>
          <w:szCs w:val="40"/>
        </w:rPr>
        <w:t xml:space="preserve"> Beyond video hosting, YouTube offers a platform for creators to monetize their content through advertising, memberships, and merchandise. It provides analytics tools and live streaming capabilities. Users can create multiple calendars, share them with others, set reminders, and receive event notifications. It integrates with Gmail, allowing events to be added automatically from emails.</w:t>
      </w:r>
    </w:p>
    <w:p>
      <w:pPr>
        <w:pStyle w:val="Normal"/>
        <w:rPr>
          <w:rFonts w:ascii="Liberation Serif" w:hAnsi="Liberation Serif"/>
          <w:sz w:val="40"/>
          <w:szCs w:val="40"/>
        </w:rPr>
      </w:pPr>
      <w:r>
        <w:rPr>
          <w:rFonts w:ascii="Liberation Serif" w:hAnsi="Liberation Serif"/>
          <w:i/>
          <w:iCs/>
          <w:sz w:val="56"/>
          <w:szCs w:val="56"/>
          <w:u w:val="single"/>
        </w:rPr>
        <w:t>5.. 8. Google Translate:</w:t>
      </w:r>
      <w:r>
        <w:rPr>
          <w:rFonts w:ascii="Liberation Serif" w:hAnsi="Liberation Serif"/>
          <w:sz w:val="40"/>
          <w:szCs w:val="40"/>
        </w:rPr>
        <w:t xml:space="preserve"> Using machine learning, Google Translate supports over 100 languages for translation. It provides translations for text, websites, documents, and real-time conversation through the app.</w:t>
      </w:r>
    </w:p>
    <w:p>
      <w:pPr>
        <w:pStyle w:val="Normal"/>
        <w:rPr>
          <w:rFonts w:ascii="Liberation Serif" w:hAnsi="Liberation Serif"/>
          <w:sz w:val="40"/>
          <w:szCs w:val="40"/>
        </w:rPr>
      </w:pPr>
      <w:r>
        <w:rPr>
          <w:rFonts w:ascii="Liberation Serif" w:hAnsi="Liberation Serif"/>
          <w:sz w:val="40"/>
          <w:szCs w:val="40"/>
        </w:rPr>
        <w:t xml:space="preserve"> </w:t>
      </w:r>
      <w:r>
        <w:rPr>
          <w:rFonts w:ascii="Liberation Serif" w:hAnsi="Liberation Serif"/>
          <w:sz w:val="40"/>
          <w:szCs w:val="40"/>
        </w:rPr>
        <w:t>5.9. Google Chrome: Apart from its speed and simplicity, Chrome offers synchronization across devices, extensive customization through extensions, and features like incognito mode for private browsing.</w:t>
      </w:r>
    </w:p>
    <w:p>
      <w:pPr>
        <w:pStyle w:val="Normal"/>
        <w:rPr>
          <w:rFonts w:ascii="Liberation Serif" w:hAnsi="Liberation Serif"/>
          <w:sz w:val="40"/>
          <w:szCs w:val="40"/>
        </w:rPr>
      </w:pPr>
      <w:r>
        <w:rPr>
          <w:rFonts w:ascii="Liberation Serif" w:hAnsi="Liberation Serif"/>
          <w:sz w:val="40"/>
          <w:szCs w:val="40"/>
        </w:rPr>
        <w:t xml:space="preserve"> </w:t>
      </w:r>
      <w:r>
        <w:rPr>
          <w:rFonts w:ascii="Liberation Serif" w:hAnsi="Liberation Serif"/>
          <w:i/>
          <w:iCs/>
          <w:sz w:val="56"/>
          <w:szCs w:val="56"/>
          <w:u w:val="single"/>
        </w:rPr>
        <w:t>10. Google Meet:</w:t>
      </w:r>
      <w:r>
        <w:rPr>
          <w:rFonts w:ascii="Liberation Serif" w:hAnsi="Liberation Serif"/>
          <w:sz w:val="40"/>
          <w:szCs w:val="40"/>
        </w:rPr>
        <w:t xml:space="preserve"> In addition to video conferencing, Google Meet includes features like live captions, screen sharing, recording meetings to Google Drive, and integration with other Google Workspace apps.</w:t>
      </w:r>
    </w:p>
    <w:p>
      <w:pPr>
        <w:pStyle w:val="Normal"/>
        <w:rPr>
          <w:rFonts w:ascii="Liberation Serif" w:hAnsi="Liberation Serif"/>
          <w:sz w:val="40"/>
          <w:szCs w:val="40"/>
        </w:rPr>
      </w:pPr>
      <w:r>
        <w:rPr>
          <w:rFonts w:ascii="Liberation Serif" w:hAnsi="Liberation Serif"/>
          <w:sz w:val="40"/>
          <w:szCs w:val="40"/>
        </w:rPr>
      </w:r>
    </w:p>
    <w:p>
      <w:pPr>
        <w:pStyle w:val="Normal"/>
        <w:rPr/>
      </w:pPr>
      <w:r>
        <w:rPr>
          <w:rFonts w:ascii="Liberation Serif" w:hAnsi="Liberation Serif"/>
          <w:sz w:val="40"/>
          <w:szCs w:val="40"/>
        </w:rPr>
        <w:t>These services exemplify Google’s commitment to providing accessible, user-friendly, and innovative tools for various aspects of everyday life, ranging from productivity and communication to entertainment and information access.</w:t>
      </w:r>
    </w:p>
    <w:p>
      <w:pPr>
        <w:pStyle w:val="Normal"/>
        <w:rPr>
          <w:rFonts w:ascii="Liberation Serif" w:hAnsi="Liberation Serif"/>
          <w:sz w:val="40"/>
          <w:szCs w:val="40"/>
        </w:rPr>
      </w:pPr>
      <w:r>
        <w:rPr>
          <w:rFonts w:ascii="Liberation Serif" w:hAnsi="Liberation Serif"/>
          <w:sz w:val="40"/>
          <w:szCs w:val="40"/>
        </w:rPr>
      </w:r>
    </w:p>
    <w:p>
      <w:pPr>
        <w:pStyle w:val="Normal"/>
        <w:rPr>
          <w:rFonts w:ascii="Liberation Serif" w:hAnsi="Liberation Serif"/>
          <w:sz w:val="40"/>
          <w:szCs w:val="40"/>
        </w:rPr>
      </w:pPr>
      <w:r>
        <w:rPr>
          <w:rFonts w:ascii="Liberation Serif" w:hAnsi="Liberation Serif"/>
          <w:sz w:val="40"/>
          <w:szCs w:val="40"/>
        </w:rPr>
      </w:r>
    </w:p>
    <w:p>
      <w:pPr>
        <w:pStyle w:val="Normal"/>
        <w:rPr>
          <w:rFonts w:ascii="Liberation Serif" w:hAnsi="Liberation Serif"/>
          <w:sz w:val="40"/>
          <w:szCs w:val="40"/>
        </w:rPr>
      </w:pPr>
      <w:r>
        <w:rPr>
          <w:rFonts w:ascii="Liberation Serif" w:hAnsi="Liberation Serif"/>
          <w:sz w:val="40"/>
          <w:szCs w:val="40"/>
        </w:rPr>
      </w:r>
    </w:p>
    <w:p>
      <w:pPr>
        <w:pStyle w:val="Normal"/>
        <w:rPr>
          <w:rFonts w:ascii="Liberation Serif" w:hAnsi="Liberation Serif"/>
          <w:sz w:val="40"/>
          <w:szCs w:val="40"/>
        </w:rPr>
      </w:pPr>
      <w:r>
        <w:rPr>
          <w:rFonts w:ascii="Liberation Serif" w:hAnsi="Liberation Serif"/>
          <w:sz w:val="40"/>
          <w:szCs w:val="40"/>
        </w:rPr>
      </w:r>
    </w:p>
    <w:p>
      <w:pPr>
        <w:pStyle w:val="Normal"/>
        <w:rPr>
          <w:rFonts w:ascii="Liberation Serif" w:hAnsi="Liberation Serif"/>
          <w:sz w:val="40"/>
          <w:szCs w:val="40"/>
        </w:rPr>
      </w:pPr>
      <w:r>
        <w:rPr>
          <w:rFonts w:ascii="Liberation Serif" w:hAnsi="Liberation Serif"/>
          <w:sz w:val="40"/>
          <w:szCs w:val="40"/>
        </w:rPr>
      </w:r>
    </w:p>
    <w:p>
      <w:pPr>
        <w:pStyle w:val="Normal"/>
        <w:rPr>
          <w:rFonts w:ascii="Liberation Serif" w:hAnsi="Liberation Serif"/>
          <w:sz w:val="40"/>
          <w:szCs w:val="40"/>
        </w:rPr>
      </w:pPr>
      <w:r>
        <w:rPr>
          <w:rFonts w:ascii="Liberation Serif" w:hAnsi="Liberation Serif"/>
          <w:sz w:val="40"/>
          <w:szCs w:val="40"/>
        </w:rPr>
      </w:r>
    </w:p>
    <w:p>
      <w:pPr>
        <w:pStyle w:val="Normal"/>
        <w:rPr>
          <w:rFonts w:ascii="Liberation Serif" w:hAnsi="Liberation Serif"/>
          <w:sz w:val="40"/>
          <w:szCs w:val="40"/>
        </w:rPr>
      </w:pPr>
      <w:r>
        <w:rPr>
          <w:rFonts w:ascii="Liberation Serif" w:hAnsi="Liberation Serif"/>
          <w:sz w:val="40"/>
          <w:szCs w:val="40"/>
        </w:rPr>
      </w:r>
    </w:p>
    <w:p>
      <w:pPr>
        <w:pStyle w:val="Normal"/>
        <w:rPr>
          <w:rFonts w:ascii="Liberation Serif" w:hAnsi="Liberation Serif"/>
          <w:sz w:val="40"/>
          <w:szCs w:val="40"/>
        </w:rPr>
      </w:pPr>
      <w:r>
        <w:rPr>
          <w:rFonts w:ascii="Liberation Serif" w:hAnsi="Liberation Serif"/>
          <w:sz w:val="40"/>
          <w:szCs w:val="40"/>
        </w:rPr>
      </w:r>
    </w:p>
    <w:p>
      <w:pPr>
        <w:pStyle w:val="Normal"/>
        <w:rPr>
          <w:rFonts w:ascii="Liberation Serif" w:hAnsi="Liberation Serif"/>
          <w:sz w:val="40"/>
          <w:szCs w:val="40"/>
        </w:rPr>
      </w:pPr>
      <w:r>
        <w:rPr>
          <w:rFonts w:ascii="Liberation Serif" w:hAnsi="Liberation Serif"/>
          <w:sz w:val="40"/>
          <w:szCs w:val="40"/>
        </w:rPr>
      </w:r>
    </w:p>
    <w:p>
      <w:pPr>
        <w:pStyle w:val="Heading1"/>
        <w:numPr>
          <w:ilvl w:val="0"/>
          <w:numId w:val="5"/>
        </w:numPr>
        <w:rPr>
          <w:i/>
          <w:i/>
          <w:iCs/>
          <w:sz w:val="64"/>
          <w:szCs w:val="64"/>
          <w:u w:val="single"/>
        </w:rPr>
      </w:pPr>
      <w:bookmarkStart w:id="16" w:name="__RefHeading___Toc602_3180356383"/>
      <w:bookmarkEnd w:id="16"/>
      <w:r>
        <w:rPr>
          <w:i/>
          <w:iCs/>
          <w:sz w:val="64"/>
          <w:szCs w:val="64"/>
          <w:u w:val="single"/>
        </w:rPr>
        <w:t>6 Conclusion:</w:t>
      </w:r>
    </w:p>
    <w:p>
      <w:pPr>
        <w:pStyle w:val="Normal"/>
        <w:rPr>
          <w:rFonts w:ascii="Times New Roman" w:hAnsi="Times New Roman" w:eastAsia="Times New Roman" w:cs="Times New Roman"/>
          <w:sz w:val="40"/>
          <w:szCs w:val="40"/>
        </w:rPr>
      </w:pPr>
      <w:r>
        <w:rPr>
          <w:rFonts w:eastAsia="Times New Roman" w:cs="Times New Roman" w:ascii="Times New Roman" w:hAnsi="Times New Roman"/>
          <w:sz w:val="40"/>
          <w:szCs w:val="40"/>
        </w:rPr>
        <w:t>Information and Communication Technologies (TIC) have become an integral part of our lives, revolutionizing the way we communicate and collaborate. Microsoft tools such as Git and GitHub have further enhanced the efficiency and effectiveness of software development processes. The seamless integration of these technologies enables developers to collaborate, track changes, and contribute to projects with ease. As TIC continues to evolve, it is essential to embrace and leverage these technologies to stay ahead in the rapidly advancing digital landscape.</w:t>
      </w:r>
    </w:p>
    <w:p>
      <w:pPr>
        <w:pStyle w:val="Normal"/>
        <w:rPr>
          <w:rFonts w:ascii="Times New Roman" w:hAnsi="Times New Roman" w:eastAsia="Times New Roman" w:cs="Times New Roman"/>
          <w:sz w:val="40"/>
          <w:szCs w:val="40"/>
        </w:rPr>
      </w:pPr>
      <w:r>
        <w:rPr>
          <w:rFonts w:eastAsia="Times New Roman" w:cs="Times New Roman" w:ascii="Times New Roman" w:hAnsi="Times New Roman"/>
          <w:sz w:val="40"/>
          <w:szCs w:val="40"/>
        </w:rPr>
        <w:t xml:space="preserve"> </w:t>
      </w:r>
    </w:p>
    <w:p>
      <w:pPr>
        <w:pStyle w:val="Normal"/>
        <w:spacing w:before="0" w:after="160"/>
        <w:rPr>
          <w:rFonts w:ascii="Times New Roman" w:hAnsi="Times New Roman" w:eastAsia="Times New Roman" w:cs="Times New Roman"/>
          <w:sz w:val="40"/>
          <w:szCs w:val="40"/>
        </w:rPr>
      </w:pPr>
      <w:r>
        <w:rPr/>
      </w:r>
    </w:p>
    <w:sectPr>
      <w:footerReference w:type="default" r:id="rId16"/>
      <w:type w:val="nextPage"/>
      <w:pgSz w:w="12240" w:h="15840"/>
      <w:pgMar w:left="1440" w:right="1440" w:gutter="0" w:header="0" w:top="720" w:footer="720" w:bottom="1259"/>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 w:name="Times New Roman">
    <w:charset w:val="01"/>
    <w:family w:val="roman"/>
    <w:pitch w:val="variable"/>
  </w:font>
  <w:font w:name="Bookman Old Style">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21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bullet"/>
      <w:lvlText w:val=""/>
      <w:lvlJc w:val="left"/>
      <w:pPr>
        <w:tabs>
          <w:tab w:val="num" w:pos="0"/>
        </w:tabs>
        <w:ind w:left="0" w:hanging="0"/>
      </w:pPr>
      <w:rPr>
        <w:rFonts w:ascii="Wingdings" w:hAnsi="Wingdings" w:cs="Wingdings" w:hint="default"/>
      </w:rPr>
    </w:lvl>
    <w:lvl w:ilvl="1">
      <w:start w:val="1"/>
      <w:pStyle w:val="Heading2"/>
      <w:numFmt w:val="none"/>
      <w:suff w:val="nothing"/>
      <w:lvlText w:val=""/>
      <w:lvlJc w:val="left"/>
      <w:pPr>
        <w:tabs>
          <w:tab w:val="num" w:pos="0"/>
        </w:tabs>
        <w:ind w:left="0" w:hanging="0"/>
      </w:pPr>
      <w:rPr/>
    </w:lvl>
    <w:lvl w:ilvl="2">
      <w:start w:val="1"/>
      <w:pStyle w:val="Heading3"/>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38"/>
  <w:defaultTabStop w:val="1134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character" w:styleId="IndexLink">
    <w:name w:val="Index Link"/>
    <w:qFormat/>
    <w:rPr/>
  </w:style>
  <w:style w:type="character" w:styleId="Quotation">
    <w:name w:val="Quotation"/>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11340"/>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lear" w:pos="11340"/>
        <w:tab w:val="center" w:pos="4680" w:leader="none"/>
        <w:tab w:val="right" w:pos="9360" w:leader="none"/>
      </w:tabs>
      <w:spacing w:lineRule="auto" w:line="240" w:before="0" w:after="0"/>
    </w:pPr>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1">
    <w:name w:val="TOC 1"/>
    <w:basedOn w:val="Index"/>
    <w:pPr>
      <w:tabs>
        <w:tab w:val="clear" w:pos="11340"/>
        <w:tab w:val="right" w:pos="9360" w:leader="dot"/>
      </w:tabs>
      <w:ind w:left="0" w:hanging="0"/>
    </w:pPr>
    <w:rPr/>
  </w:style>
  <w:style w:type="paragraph" w:styleId="Subtitle">
    <w:name w:val="Subtitle"/>
    <w:basedOn w:val="Heading"/>
    <w:next w:val="TextBody"/>
    <w:qFormat/>
    <w:pPr>
      <w:spacing w:before="60" w:after="120"/>
      <w:jc w:val="center"/>
    </w:pPr>
    <w:rPr>
      <w:sz w:val="36"/>
      <w:szCs w:val="36"/>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Bullet">
    <w:name w:val="Bullet •"/>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image" Target="media/image14.jpeg"/><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LibreOffice/7.3.7.2$Linux_X86_64 LibreOffice_project/30$Build-2</Application>
  <AppVersion>15.0000</AppVersion>
  <Pages>21</Pages>
  <Words>1561</Words>
  <Characters>9662</Characters>
  <CharactersWithSpaces>11166</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2023-12-28T11:23:04Z</dcterms:created>
  <dc:creator>Guest User</dc:creator>
  <dc:description/>
  <dc:language>en-US</dc:language>
  <cp:lastModifiedBy/>
  <dcterms:modified xsi:type="dcterms:W3CDTF">2023-12-31T10:11:42Z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