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DE9A" w14:textId="77777777" w:rsidR="001073EF" w:rsidRPr="001073EF" w:rsidRDefault="001073EF" w:rsidP="001073EF">
      <w:pPr>
        <w:rPr>
          <w:b/>
          <w:bCs/>
        </w:rPr>
      </w:pPr>
      <w:r w:rsidRPr="001073EF">
        <w:rPr>
          <w:b/>
          <w:bCs/>
        </w:rPr>
        <w:t>1. Which parts of this lab show the benefits of microservices over a monolith?</w:t>
      </w:r>
    </w:p>
    <w:p w14:paraId="55A49FEC" w14:textId="77777777" w:rsidR="001073EF" w:rsidRPr="001073EF" w:rsidRDefault="001073EF" w:rsidP="001073EF">
      <w:r w:rsidRPr="001073EF">
        <w:t>This lab shows several microservice advantages:</w:t>
      </w:r>
    </w:p>
    <w:p w14:paraId="279802D1" w14:textId="77777777" w:rsidR="001073EF" w:rsidRPr="001073EF" w:rsidRDefault="001073EF" w:rsidP="001073EF">
      <w:pPr>
        <w:numPr>
          <w:ilvl w:val="0"/>
          <w:numId w:val="1"/>
        </w:numPr>
      </w:pPr>
      <w:r w:rsidRPr="001073EF">
        <w:rPr>
          <w:b/>
          <w:bCs/>
        </w:rPr>
        <w:t>Separation of concerns</w:t>
      </w:r>
      <w:r w:rsidRPr="001073EF">
        <w:br/>
        <w:t xml:space="preserve">The product-service handles product data, while the order-service handles order logic. Each service has a clear responsibility. </w:t>
      </w:r>
    </w:p>
    <w:p w14:paraId="0DB0DCDA" w14:textId="77777777" w:rsidR="001073EF" w:rsidRPr="001073EF" w:rsidRDefault="001073EF" w:rsidP="001073EF">
      <w:pPr>
        <w:numPr>
          <w:ilvl w:val="0"/>
          <w:numId w:val="1"/>
        </w:numPr>
      </w:pPr>
      <w:r w:rsidRPr="001073EF">
        <w:rPr>
          <w:b/>
          <w:bCs/>
        </w:rPr>
        <w:t>Independent deployment</w:t>
      </w:r>
      <w:r w:rsidRPr="001073EF">
        <w:br/>
        <w:t xml:space="preserve">Each service has its own Dockerfile and can be built and deployed separately without affecting the other. </w:t>
      </w:r>
    </w:p>
    <w:p w14:paraId="55155144" w14:textId="77777777" w:rsidR="001073EF" w:rsidRPr="001073EF" w:rsidRDefault="001073EF" w:rsidP="001073EF">
      <w:pPr>
        <w:numPr>
          <w:ilvl w:val="0"/>
          <w:numId w:val="1"/>
        </w:numPr>
      </w:pPr>
      <w:r w:rsidRPr="001073EF">
        <w:rPr>
          <w:b/>
          <w:bCs/>
        </w:rPr>
        <w:t>Scalability</w:t>
      </w:r>
      <w:r w:rsidRPr="001073EF">
        <w:br/>
        <w:t xml:space="preserve">In a real system, we could scale only the order-service if orders increase, without scaling the product-service. </w:t>
      </w:r>
    </w:p>
    <w:p w14:paraId="2DDB6EC7" w14:textId="77777777" w:rsidR="001073EF" w:rsidRPr="001073EF" w:rsidRDefault="001073EF" w:rsidP="001073EF">
      <w:pPr>
        <w:numPr>
          <w:ilvl w:val="0"/>
          <w:numId w:val="1"/>
        </w:numPr>
      </w:pPr>
      <w:r w:rsidRPr="001073EF">
        <w:rPr>
          <w:b/>
          <w:bCs/>
        </w:rPr>
        <w:t>Technology flexibility (to some extent)</w:t>
      </w:r>
      <w:r w:rsidRPr="001073EF">
        <w:br/>
        <w:t xml:space="preserve">Even though both use Flask here, microservices allow using different technologies per service. </w:t>
      </w:r>
    </w:p>
    <w:p w14:paraId="5635904C" w14:textId="77777777" w:rsidR="001073EF" w:rsidRPr="001073EF" w:rsidRDefault="001073EF" w:rsidP="001073EF">
      <w:pPr>
        <w:numPr>
          <w:ilvl w:val="0"/>
          <w:numId w:val="1"/>
        </w:numPr>
      </w:pPr>
      <w:r w:rsidRPr="001073EF">
        <w:rPr>
          <w:b/>
          <w:bCs/>
        </w:rPr>
        <w:t>Fault isolation (partially)</w:t>
      </w:r>
      <w:r w:rsidRPr="001073EF">
        <w:br/>
        <w:t xml:space="preserve">If product-service fails, order-service still runs and returns a controlled error (503), instead of crashing the whole system. </w:t>
      </w:r>
    </w:p>
    <w:p w14:paraId="5FEDA2CD" w14:textId="77777777" w:rsidR="001073EF" w:rsidRPr="001073EF" w:rsidRDefault="001073EF" w:rsidP="001073EF">
      <w:r w:rsidRPr="001073EF">
        <w:pict w14:anchorId="66527C87">
          <v:rect id="_x0000_i1043" style="width:0;height:1.5pt" o:hralign="center" o:hrstd="t" o:hr="t" fillcolor="#a0a0a0" stroked="f"/>
        </w:pict>
      </w:r>
    </w:p>
    <w:p w14:paraId="3A8B8198" w14:textId="77777777" w:rsidR="001073EF" w:rsidRPr="001073EF" w:rsidRDefault="001073EF" w:rsidP="001073EF">
      <w:pPr>
        <w:rPr>
          <w:b/>
          <w:bCs/>
        </w:rPr>
      </w:pPr>
      <w:r w:rsidRPr="001073EF">
        <w:rPr>
          <w:b/>
          <w:bCs/>
        </w:rPr>
        <w:t>2. Which new complexities were introduced by splitting the system into two services?</w:t>
      </w:r>
    </w:p>
    <w:p w14:paraId="14F76602" w14:textId="77777777" w:rsidR="001073EF" w:rsidRPr="001073EF" w:rsidRDefault="001073EF" w:rsidP="001073EF">
      <w:r w:rsidRPr="001073EF">
        <w:t>Splitting into microservices added complexity:</w:t>
      </w:r>
    </w:p>
    <w:p w14:paraId="721120A2" w14:textId="77777777" w:rsidR="001073EF" w:rsidRPr="001073EF" w:rsidRDefault="001073EF" w:rsidP="001073EF">
      <w:pPr>
        <w:numPr>
          <w:ilvl w:val="0"/>
          <w:numId w:val="2"/>
        </w:numPr>
      </w:pPr>
      <w:r w:rsidRPr="001073EF">
        <w:rPr>
          <w:b/>
          <w:bCs/>
        </w:rPr>
        <w:t>Network communication</w:t>
      </w:r>
      <w:r w:rsidRPr="001073EF">
        <w:br/>
        <w:t xml:space="preserve">Services now communicate over HTTP instead of direct function calls. </w:t>
      </w:r>
    </w:p>
    <w:p w14:paraId="161DD2C0" w14:textId="77777777" w:rsidR="001073EF" w:rsidRPr="001073EF" w:rsidRDefault="001073EF" w:rsidP="001073EF">
      <w:pPr>
        <w:numPr>
          <w:ilvl w:val="0"/>
          <w:numId w:val="2"/>
        </w:numPr>
      </w:pPr>
      <w:r w:rsidRPr="001073EF">
        <w:rPr>
          <w:b/>
          <w:bCs/>
        </w:rPr>
        <w:t>Error handling</w:t>
      </w:r>
      <w:r w:rsidRPr="001073EF">
        <w:br/>
        <w:t xml:space="preserve">We must handle timeouts, retries, and service failures (e.g., fetch_product()). </w:t>
      </w:r>
    </w:p>
    <w:p w14:paraId="112AD8CF" w14:textId="77777777" w:rsidR="001073EF" w:rsidRPr="001073EF" w:rsidRDefault="001073EF" w:rsidP="001073EF">
      <w:pPr>
        <w:numPr>
          <w:ilvl w:val="0"/>
          <w:numId w:val="2"/>
        </w:numPr>
      </w:pPr>
      <w:r w:rsidRPr="001073EF">
        <w:rPr>
          <w:b/>
          <w:bCs/>
        </w:rPr>
        <w:t>Configuration management</w:t>
      </w:r>
      <w:r w:rsidRPr="001073EF">
        <w:br/>
        <w:t xml:space="preserve">We need environment variables like PRODUCT_SERVICE_URL instead of hardcoding values. </w:t>
      </w:r>
    </w:p>
    <w:p w14:paraId="33CC347F" w14:textId="77777777" w:rsidR="001073EF" w:rsidRPr="001073EF" w:rsidRDefault="001073EF" w:rsidP="001073EF">
      <w:pPr>
        <w:numPr>
          <w:ilvl w:val="0"/>
          <w:numId w:val="2"/>
        </w:numPr>
      </w:pPr>
      <w:r w:rsidRPr="001073EF">
        <w:rPr>
          <w:b/>
          <w:bCs/>
        </w:rPr>
        <w:t>Containerization &amp; orchestration</w:t>
      </w:r>
      <w:r w:rsidRPr="001073EF">
        <w:br/>
        <w:t xml:space="preserve">Dockerfiles and Docker Compose are required to manage multiple services. </w:t>
      </w:r>
    </w:p>
    <w:p w14:paraId="3C06C7ED" w14:textId="77777777" w:rsidR="001073EF" w:rsidRPr="001073EF" w:rsidRDefault="001073EF" w:rsidP="001073EF">
      <w:pPr>
        <w:numPr>
          <w:ilvl w:val="0"/>
          <w:numId w:val="2"/>
        </w:numPr>
      </w:pPr>
      <w:r w:rsidRPr="001073EF">
        <w:rPr>
          <w:b/>
          <w:bCs/>
        </w:rPr>
        <w:t>Debugging becomes harder</w:t>
      </w:r>
      <w:r w:rsidRPr="001073EF">
        <w:br/>
        <w:t xml:space="preserve">Instead of one app, we now check logs for multiple containers. </w:t>
      </w:r>
    </w:p>
    <w:p w14:paraId="6B309621" w14:textId="77777777" w:rsidR="001073EF" w:rsidRPr="001073EF" w:rsidRDefault="001073EF" w:rsidP="001073EF">
      <w:r w:rsidRPr="001073EF">
        <w:lastRenderedPageBreak/>
        <w:pict w14:anchorId="05804454">
          <v:rect id="_x0000_i1044" style="width:0;height:1.5pt" o:hralign="center" o:hrstd="t" o:hr="t" fillcolor="#a0a0a0" stroked="f"/>
        </w:pict>
      </w:r>
    </w:p>
    <w:p w14:paraId="41FC5152" w14:textId="77777777" w:rsidR="001073EF" w:rsidRPr="001073EF" w:rsidRDefault="001073EF" w:rsidP="001073EF">
      <w:pPr>
        <w:rPr>
          <w:b/>
          <w:bCs/>
        </w:rPr>
      </w:pPr>
      <w:r w:rsidRPr="001073EF">
        <w:rPr>
          <w:b/>
          <w:bCs/>
        </w:rPr>
        <w:t>3. What would break if network latency increased or one service became slow?</w:t>
      </w:r>
    </w:p>
    <w:p w14:paraId="07C88ED5" w14:textId="77777777" w:rsidR="001073EF" w:rsidRPr="001073EF" w:rsidRDefault="001073EF" w:rsidP="001073EF">
      <w:r w:rsidRPr="001073EF">
        <w:t>If latency increases or product-service becomes slow:</w:t>
      </w:r>
    </w:p>
    <w:p w14:paraId="341C4544" w14:textId="77777777" w:rsidR="001073EF" w:rsidRPr="001073EF" w:rsidRDefault="001073EF" w:rsidP="001073EF">
      <w:pPr>
        <w:numPr>
          <w:ilvl w:val="0"/>
          <w:numId w:val="3"/>
        </w:numPr>
      </w:pPr>
      <w:r w:rsidRPr="001073EF">
        <w:rPr>
          <w:b/>
          <w:bCs/>
        </w:rPr>
        <w:t>Order requests will be delayed</w:t>
      </w:r>
      <w:r w:rsidRPr="001073EF">
        <w:br/>
        <w:t xml:space="preserve">Because order-service waits for a response (synchronous call). </w:t>
      </w:r>
    </w:p>
    <w:p w14:paraId="3B9A0AE9" w14:textId="77777777" w:rsidR="001073EF" w:rsidRPr="001073EF" w:rsidRDefault="001073EF" w:rsidP="001073EF">
      <w:pPr>
        <w:numPr>
          <w:ilvl w:val="0"/>
          <w:numId w:val="3"/>
        </w:numPr>
      </w:pPr>
      <w:r w:rsidRPr="001073EF">
        <w:rPr>
          <w:b/>
          <w:bCs/>
        </w:rPr>
        <w:t>Timeouts may occur</w:t>
      </w:r>
      <w:r w:rsidRPr="001073EF">
        <w:br/>
        <w:t xml:space="preserve">The request may fail after retries → returns HTTP 503. </w:t>
      </w:r>
    </w:p>
    <w:p w14:paraId="1FA151E1" w14:textId="77777777" w:rsidR="001073EF" w:rsidRPr="001073EF" w:rsidRDefault="001073EF" w:rsidP="001073EF">
      <w:pPr>
        <w:numPr>
          <w:ilvl w:val="0"/>
          <w:numId w:val="3"/>
        </w:numPr>
      </w:pPr>
      <w:r w:rsidRPr="001073EF">
        <w:rPr>
          <w:b/>
          <w:bCs/>
        </w:rPr>
        <w:t>User experience degrades</w:t>
      </w:r>
      <w:r w:rsidRPr="001073EF">
        <w:br/>
        <w:t xml:space="preserve">Users may see slow responses or errors. </w:t>
      </w:r>
    </w:p>
    <w:p w14:paraId="0ACEF849" w14:textId="77777777" w:rsidR="001073EF" w:rsidRPr="001073EF" w:rsidRDefault="001073EF" w:rsidP="001073EF">
      <w:pPr>
        <w:numPr>
          <w:ilvl w:val="0"/>
          <w:numId w:val="3"/>
        </w:numPr>
      </w:pPr>
      <w:r w:rsidRPr="001073EF">
        <w:rPr>
          <w:b/>
          <w:bCs/>
        </w:rPr>
        <w:t>System dependency issue</w:t>
      </w:r>
      <w:r w:rsidRPr="001073EF">
        <w:br/>
        <w:t xml:space="preserve">Since order-service depends on product-service, its performance directly affects it. </w:t>
      </w:r>
    </w:p>
    <w:p w14:paraId="4117D04D" w14:textId="77777777" w:rsidR="001073EF" w:rsidRPr="001073EF" w:rsidRDefault="001073EF" w:rsidP="001073EF">
      <w:r w:rsidRPr="001073EF">
        <w:t xml:space="preserve">This shows a weakness of </w:t>
      </w:r>
      <w:r w:rsidRPr="001073EF">
        <w:rPr>
          <w:b/>
          <w:bCs/>
        </w:rPr>
        <w:t>synchronous microservice communication</w:t>
      </w:r>
      <w:r w:rsidRPr="001073EF">
        <w:t>.</w:t>
      </w:r>
    </w:p>
    <w:p w14:paraId="499EF443" w14:textId="77777777" w:rsidR="001073EF" w:rsidRPr="001073EF" w:rsidRDefault="001073EF" w:rsidP="001073EF">
      <w:r w:rsidRPr="001073EF">
        <w:pict w14:anchorId="24C9F29B">
          <v:rect id="_x0000_i1045" style="width:0;height:1.5pt" o:hralign="center" o:hrstd="t" o:hr="t" fillcolor="#a0a0a0" stroked="f"/>
        </w:pict>
      </w:r>
    </w:p>
    <w:p w14:paraId="720D8375" w14:textId="77777777" w:rsidR="001073EF" w:rsidRPr="001073EF" w:rsidRDefault="001073EF" w:rsidP="001073EF">
      <w:pPr>
        <w:rPr>
          <w:b/>
          <w:bCs/>
        </w:rPr>
      </w:pPr>
      <w:r w:rsidRPr="001073EF">
        <w:rPr>
          <w:b/>
          <w:bCs/>
        </w:rPr>
        <w:t>4. Which 12-factor app principles are visible in this implementation?</w:t>
      </w:r>
    </w:p>
    <w:p w14:paraId="0B790689" w14:textId="77777777" w:rsidR="001073EF" w:rsidRPr="001073EF" w:rsidRDefault="001073EF" w:rsidP="001073EF">
      <w:r w:rsidRPr="001073EF">
        <w:t xml:space="preserve">This lab follows several </w:t>
      </w:r>
      <w:r w:rsidRPr="001073EF">
        <w:rPr>
          <w:b/>
          <w:bCs/>
        </w:rPr>
        <w:t>12-factor app principles</w:t>
      </w:r>
      <w:r w:rsidRPr="001073EF">
        <w:t>:</w:t>
      </w:r>
    </w:p>
    <w:p w14:paraId="3CFC5FF4" w14:textId="77777777" w:rsidR="001073EF" w:rsidRPr="001073EF" w:rsidRDefault="001073EF" w:rsidP="001073EF">
      <w:pPr>
        <w:numPr>
          <w:ilvl w:val="0"/>
          <w:numId w:val="4"/>
        </w:numPr>
      </w:pPr>
      <w:r w:rsidRPr="001073EF">
        <w:rPr>
          <w:b/>
          <w:bCs/>
        </w:rPr>
        <w:t>Config (III)</w:t>
      </w:r>
      <w:r w:rsidRPr="001073EF">
        <w:br/>
        <w:t xml:space="preserve">Uses environment variables (PRODUCT_SERVICE_URL) instead of hardcoding. </w:t>
      </w:r>
    </w:p>
    <w:p w14:paraId="38F9F799" w14:textId="77777777" w:rsidR="001073EF" w:rsidRPr="001073EF" w:rsidRDefault="001073EF" w:rsidP="001073EF">
      <w:pPr>
        <w:numPr>
          <w:ilvl w:val="0"/>
          <w:numId w:val="4"/>
        </w:numPr>
      </w:pPr>
      <w:r w:rsidRPr="001073EF">
        <w:rPr>
          <w:b/>
          <w:bCs/>
        </w:rPr>
        <w:t>Dependencies (II)</w:t>
      </w:r>
      <w:r w:rsidRPr="001073EF">
        <w:br/>
        <w:t xml:space="preserve">Dependencies are defined in requirements.txt. </w:t>
      </w:r>
    </w:p>
    <w:p w14:paraId="689C67E5" w14:textId="77777777" w:rsidR="001073EF" w:rsidRPr="001073EF" w:rsidRDefault="001073EF" w:rsidP="001073EF">
      <w:pPr>
        <w:numPr>
          <w:ilvl w:val="0"/>
          <w:numId w:val="4"/>
        </w:numPr>
      </w:pPr>
      <w:r w:rsidRPr="001073EF">
        <w:rPr>
          <w:b/>
          <w:bCs/>
        </w:rPr>
        <w:t>Processes (VI)</w:t>
      </w:r>
      <w:r w:rsidRPr="001073EF">
        <w:br/>
        <w:t xml:space="preserve">Each service runs as a stateless process. </w:t>
      </w:r>
    </w:p>
    <w:p w14:paraId="534AA8B0" w14:textId="77777777" w:rsidR="001073EF" w:rsidRPr="001073EF" w:rsidRDefault="001073EF" w:rsidP="001073EF">
      <w:pPr>
        <w:numPr>
          <w:ilvl w:val="0"/>
          <w:numId w:val="4"/>
        </w:numPr>
      </w:pPr>
      <w:r w:rsidRPr="001073EF">
        <w:rPr>
          <w:b/>
          <w:bCs/>
        </w:rPr>
        <w:t>Port binding (VII)</w:t>
      </w:r>
      <w:r w:rsidRPr="001073EF">
        <w:br/>
        <w:t xml:space="preserve">Services expose themselves via ports (5001, 5002). </w:t>
      </w:r>
    </w:p>
    <w:p w14:paraId="72364260" w14:textId="77777777" w:rsidR="001073EF" w:rsidRPr="001073EF" w:rsidRDefault="001073EF" w:rsidP="001073EF">
      <w:pPr>
        <w:numPr>
          <w:ilvl w:val="0"/>
          <w:numId w:val="4"/>
        </w:numPr>
      </w:pPr>
      <w:r w:rsidRPr="001073EF">
        <w:rPr>
          <w:b/>
          <w:bCs/>
        </w:rPr>
        <w:t>Disposability (IX)</w:t>
      </w:r>
      <w:r w:rsidRPr="001073EF">
        <w:br/>
        <w:t xml:space="preserve">Containers can start/stop quickly and recover using restart policies. </w:t>
      </w:r>
    </w:p>
    <w:p w14:paraId="269D3FEF" w14:textId="77777777" w:rsidR="001073EF" w:rsidRPr="001073EF" w:rsidRDefault="001073EF" w:rsidP="001073EF">
      <w:pPr>
        <w:numPr>
          <w:ilvl w:val="0"/>
          <w:numId w:val="4"/>
        </w:numPr>
      </w:pPr>
      <w:r w:rsidRPr="001073EF">
        <w:rPr>
          <w:b/>
          <w:bCs/>
        </w:rPr>
        <w:t>Dev/Prod parity (X)</w:t>
      </w:r>
      <w:r w:rsidRPr="001073EF">
        <w:br/>
        <w:t xml:space="preserve">Docker ensures consistent environments across development and deployment. </w:t>
      </w:r>
    </w:p>
    <w:p w14:paraId="79AA6C64" w14:textId="77777777" w:rsidR="001073EF" w:rsidRPr="001073EF" w:rsidRDefault="001073EF" w:rsidP="001073EF">
      <w:pPr>
        <w:numPr>
          <w:ilvl w:val="0"/>
          <w:numId w:val="4"/>
        </w:numPr>
      </w:pPr>
      <w:r w:rsidRPr="001073EF">
        <w:rPr>
          <w:b/>
          <w:bCs/>
        </w:rPr>
        <w:t>Logs (XI)</w:t>
      </w:r>
      <w:r w:rsidRPr="001073EF">
        <w:br/>
        <w:t xml:space="preserve">Logs are accessed via docker compose logs. </w:t>
      </w:r>
    </w:p>
    <w:p w14:paraId="1D9187BD" w14:textId="77777777" w:rsidR="00167718" w:rsidRDefault="00167718"/>
    <w:sectPr w:rsidR="00167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391F"/>
    <w:multiLevelType w:val="multilevel"/>
    <w:tmpl w:val="50F0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81E10"/>
    <w:multiLevelType w:val="multilevel"/>
    <w:tmpl w:val="E0F4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502C7"/>
    <w:multiLevelType w:val="multilevel"/>
    <w:tmpl w:val="9840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83F30"/>
    <w:multiLevelType w:val="multilevel"/>
    <w:tmpl w:val="A8E4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003245">
    <w:abstractNumId w:val="0"/>
  </w:num>
  <w:num w:numId="2" w16cid:durableId="1437945333">
    <w:abstractNumId w:val="2"/>
  </w:num>
  <w:num w:numId="3" w16cid:durableId="42603554">
    <w:abstractNumId w:val="3"/>
  </w:num>
  <w:num w:numId="4" w16cid:durableId="189268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18"/>
    <w:rsid w:val="001073EF"/>
    <w:rsid w:val="00167718"/>
    <w:rsid w:val="001D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87FB0E-0EDD-4CDF-BFCD-B8308FD9F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2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</dc:creator>
  <cp:keywords/>
  <dc:description/>
  <cp:lastModifiedBy>Ahmed Mohamed</cp:lastModifiedBy>
  <cp:revision>2</cp:revision>
  <dcterms:created xsi:type="dcterms:W3CDTF">2026-04-24T16:58:00Z</dcterms:created>
  <dcterms:modified xsi:type="dcterms:W3CDTF">2026-04-24T16:58:00Z</dcterms:modified>
</cp:coreProperties>
</file>