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rPr>
          <w:rFonts w:ascii="Nunito" w:cs="Nunito" w:eastAsia="Nunito" w:hAnsi="Nunito"/>
          <w:b w:val="1"/>
          <w:sz w:val="46"/>
          <w:szCs w:val="46"/>
        </w:rPr>
      </w:pPr>
      <w:bookmarkStart w:colFirst="0" w:colLast="0" w:name="_jxwdj8lfsfnc" w:id="0"/>
      <w:bookmarkEnd w:id="0"/>
      <w:r w:rsidDel="00000000" w:rsidR="00000000" w:rsidRPr="00000000">
        <w:rPr>
          <w:rFonts w:ascii="Nunito" w:cs="Nunito" w:eastAsia="Nunito" w:hAnsi="Nunito"/>
          <w:b w:val="1"/>
          <w:sz w:val="46"/>
          <w:szCs w:val="46"/>
          <w:rtl w:val="0"/>
        </w:rPr>
        <w:t xml:space="preserve">Technical Proposal for Development of a Secure, Feature-Rich Platform</w:t>
      </w:r>
    </w:p>
    <w:p w:rsidR="00000000" w:rsidDel="00000000" w:rsidP="00000000" w:rsidRDefault="00000000" w:rsidRPr="00000000" w14:paraId="00000002">
      <w:pPr>
        <w:spacing w:after="240" w:before="240" w:line="240" w:lineRule="auto"/>
        <w:rPr/>
      </w:pPr>
      <w:r w:rsidDel="00000000" w:rsidR="00000000" w:rsidRPr="00000000">
        <w:rPr>
          <w:b w:val="1"/>
          <w:rtl w:val="0"/>
        </w:rPr>
        <w:t xml:space="preserve">Client:</w:t>
        <w:br w:type="textWrapping"/>
      </w:r>
      <w:r w:rsidDel="00000000" w:rsidR="00000000" w:rsidRPr="00000000">
        <w:rPr>
          <w:rtl w:val="0"/>
        </w:rPr>
        <w:t xml:space="preserve">Fouz Alshalan</w:t>
      </w:r>
    </w:p>
    <w:p w:rsidR="00000000" w:rsidDel="00000000" w:rsidP="00000000" w:rsidRDefault="00000000" w:rsidRPr="00000000" w14:paraId="00000003">
      <w:pPr>
        <w:spacing w:after="240" w:before="240" w:line="240" w:lineRule="auto"/>
        <w:rPr/>
      </w:pPr>
      <w:r w:rsidDel="00000000" w:rsidR="00000000" w:rsidRPr="00000000">
        <w:rPr>
          <w:b w:val="1"/>
          <w:rtl w:val="0"/>
        </w:rPr>
        <w:t xml:space="preserve">From:</w:t>
        <w:br w:type="textWrapping"/>
      </w:r>
      <w:r w:rsidDel="00000000" w:rsidR="00000000" w:rsidRPr="00000000">
        <w:rPr>
          <w:rtl w:val="0"/>
        </w:rPr>
        <w:t xml:space="preserve">Kayan Media</w:t>
      </w:r>
    </w:p>
    <w:p w:rsidR="00000000" w:rsidDel="00000000" w:rsidP="00000000" w:rsidRDefault="00000000" w:rsidRPr="00000000" w14:paraId="00000004">
      <w:pPr>
        <w:spacing w:after="240" w:before="240" w:line="240" w:lineRule="auto"/>
        <w:rPr/>
      </w:pPr>
      <w:r w:rsidDel="00000000" w:rsidR="00000000" w:rsidRPr="00000000">
        <w:rPr>
          <w:b w:val="1"/>
          <w:rtl w:val="0"/>
        </w:rPr>
        <w:t xml:space="preserve">Date:</w:t>
        <w:br w:type="textWrapping"/>
      </w:r>
      <w:r w:rsidDel="00000000" w:rsidR="00000000" w:rsidRPr="00000000">
        <w:rPr>
          <w:rtl w:val="0"/>
        </w:rPr>
        <w:t xml:space="preserve">February 15, 2025</w:t>
      </w:r>
    </w:p>
    <w:p w:rsidR="00000000" w:rsidDel="00000000" w:rsidP="00000000" w:rsidRDefault="00000000" w:rsidRPr="00000000" w14:paraId="0000000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240" w:lineRule="auto"/>
        <w:rPr>
          <w:b w:val="1"/>
          <w:sz w:val="34"/>
          <w:szCs w:val="34"/>
        </w:rPr>
      </w:pPr>
      <w:bookmarkStart w:colFirst="0" w:colLast="0" w:name="_5sm1bjp12knd" w:id="1"/>
      <w:bookmarkEnd w:id="1"/>
      <w:r w:rsidDel="00000000" w:rsidR="00000000" w:rsidRPr="00000000">
        <w:rPr>
          <w:b w:val="1"/>
          <w:sz w:val="34"/>
          <w:szCs w:val="34"/>
          <w:rtl w:val="0"/>
        </w:rPr>
        <w:t xml:space="preserve">1. Executive Summary</w:t>
      </w:r>
    </w:p>
    <w:p w:rsidR="00000000" w:rsidDel="00000000" w:rsidP="00000000" w:rsidRDefault="00000000" w:rsidRPr="00000000" w14:paraId="00000007">
      <w:pPr>
        <w:spacing w:after="240" w:before="240" w:line="240" w:lineRule="auto"/>
        <w:rPr/>
      </w:pPr>
      <w:r w:rsidDel="00000000" w:rsidR="00000000" w:rsidRPr="00000000">
        <w:rPr>
          <w:rtl w:val="0"/>
        </w:rPr>
        <w:t xml:space="preserve">Kayan Media is pleased to submit this proposal to develop a state-of-the-art website with functionalities akin to the Trustline platform. Our goal is to deliver a modern, secure, and user-friendly digital experience that not only mirrors the robust security testing and vulnerability management features seen on Trustline but also provides enhanced account management flexibility and seamless communication between clients and our development team.</w:t>
      </w:r>
    </w:p>
    <w:p w:rsidR="00000000" w:rsidDel="00000000" w:rsidP="00000000" w:rsidRDefault="00000000" w:rsidRPr="00000000" w14:paraId="00000008">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240" w:lineRule="auto"/>
        <w:rPr>
          <w:b w:val="1"/>
          <w:sz w:val="34"/>
          <w:szCs w:val="34"/>
        </w:rPr>
      </w:pPr>
      <w:bookmarkStart w:colFirst="0" w:colLast="0" w:name="_8m7mb47v8mnx" w:id="2"/>
      <w:bookmarkEnd w:id="2"/>
      <w:r w:rsidDel="00000000" w:rsidR="00000000" w:rsidRPr="00000000">
        <w:rPr>
          <w:b w:val="1"/>
          <w:sz w:val="34"/>
          <w:szCs w:val="34"/>
          <w:rtl w:val="0"/>
        </w:rPr>
        <w:t xml:space="preserve">2. Project Understanding</w:t>
      </w:r>
    </w:p>
    <w:p w:rsidR="00000000" w:rsidDel="00000000" w:rsidP="00000000" w:rsidRDefault="00000000" w:rsidRPr="00000000" w14:paraId="0000000A">
      <w:pPr>
        <w:spacing w:after="240" w:before="240" w:line="240" w:lineRule="auto"/>
        <w:rPr/>
      </w:pPr>
      <w:r w:rsidDel="00000000" w:rsidR="00000000" w:rsidRPr="00000000">
        <w:rPr>
          <w:rtl w:val="0"/>
        </w:rPr>
        <w:t xml:space="preserve">Based on your requirements, the new platform will include:</w:t>
      </w:r>
    </w:p>
    <w:p w:rsidR="00000000" w:rsidDel="00000000" w:rsidP="00000000" w:rsidRDefault="00000000" w:rsidRPr="00000000" w14:paraId="0000000B">
      <w:pPr>
        <w:numPr>
          <w:ilvl w:val="0"/>
          <w:numId w:val="6"/>
        </w:numPr>
        <w:spacing w:after="0" w:afterAutospacing="0" w:before="240" w:line="240" w:lineRule="auto"/>
        <w:ind w:left="720" w:hanging="360"/>
      </w:pPr>
      <w:r w:rsidDel="00000000" w:rsidR="00000000" w:rsidRPr="00000000">
        <w:rPr>
          <w:b w:val="1"/>
          <w:rtl w:val="0"/>
        </w:rPr>
        <w:t xml:space="preserve">Modern &amp; Intuitive Design:</w:t>
      </w:r>
      <w:r w:rsidDel="00000000" w:rsidR="00000000" w:rsidRPr="00000000">
        <w:rPr>
          <w:rtl w:val="0"/>
        </w:rPr>
        <w:t xml:space="preserve"> An engaging, responsive design with streamlined navigation to ensure an optimal user experience.</w:t>
      </w:r>
    </w:p>
    <w:p w:rsidR="00000000" w:rsidDel="00000000" w:rsidP="00000000" w:rsidRDefault="00000000" w:rsidRPr="00000000" w14:paraId="0000000C">
      <w:pPr>
        <w:numPr>
          <w:ilvl w:val="0"/>
          <w:numId w:val="6"/>
        </w:numPr>
        <w:spacing w:after="0" w:afterAutospacing="0" w:before="0" w:beforeAutospacing="0" w:line="240" w:lineRule="auto"/>
        <w:ind w:left="720" w:hanging="360"/>
      </w:pPr>
      <w:r w:rsidDel="00000000" w:rsidR="00000000" w:rsidRPr="00000000">
        <w:rPr>
          <w:b w:val="1"/>
          <w:rtl w:val="0"/>
        </w:rPr>
        <w:t xml:space="preserve">Robust Security:</w:t>
      </w:r>
      <w:r w:rsidDel="00000000" w:rsidR="00000000" w:rsidRPr="00000000">
        <w:rPr>
          <w:rtl w:val="0"/>
        </w:rPr>
        <w:t xml:space="preserve"> End-to-end security features to meet and exceed financial industry standards, including secure authentication, encryption, and regular vulnerability assessments.</w:t>
      </w:r>
    </w:p>
    <w:p w:rsidR="00000000" w:rsidDel="00000000" w:rsidP="00000000" w:rsidRDefault="00000000" w:rsidRPr="00000000" w14:paraId="0000000D">
      <w:pPr>
        <w:numPr>
          <w:ilvl w:val="0"/>
          <w:numId w:val="6"/>
        </w:numPr>
        <w:spacing w:after="0" w:afterAutospacing="0" w:before="0" w:beforeAutospacing="0" w:line="240" w:lineRule="auto"/>
        <w:ind w:left="720" w:hanging="360"/>
      </w:pPr>
      <w:r w:rsidDel="00000000" w:rsidR="00000000" w:rsidRPr="00000000">
        <w:rPr>
          <w:b w:val="1"/>
          <w:rtl w:val="0"/>
        </w:rPr>
        <w:t xml:space="preserve">Core Functionalities:</w:t>
      </w:r>
      <w:r w:rsidDel="00000000" w:rsidR="00000000" w:rsidRPr="00000000">
        <w:rPr>
          <w:rtl w:val="0"/>
        </w:rPr>
        <w:t xml:space="preserve"> Features inspired by Trustline such as continuous security testing, vulnerability disclosure, and bounty program integration.</w:t>
      </w:r>
    </w:p>
    <w:p w:rsidR="00000000" w:rsidDel="00000000" w:rsidP="00000000" w:rsidRDefault="00000000" w:rsidRPr="00000000" w14:paraId="0000000E">
      <w:pPr>
        <w:numPr>
          <w:ilvl w:val="0"/>
          <w:numId w:val="6"/>
        </w:numPr>
        <w:spacing w:after="0" w:afterAutospacing="0" w:before="0" w:beforeAutospacing="0" w:line="240" w:lineRule="auto"/>
        <w:ind w:left="720" w:hanging="360"/>
      </w:pPr>
      <w:r w:rsidDel="00000000" w:rsidR="00000000" w:rsidRPr="00000000">
        <w:rPr>
          <w:b w:val="1"/>
          <w:rtl w:val="0"/>
        </w:rPr>
        <w:t xml:space="preserve">Account Management Flexibility:</w:t>
      </w:r>
      <w:r w:rsidDel="00000000" w:rsidR="00000000" w:rsidRPr="00000000">
        <w:rPr>
          <w:rtl w:val="0"/>
        </w:rPr>
        <w:t xml:space="preserve"> Detailed modules for managing account budgets and customizing security solution options.</w:t>
      </w:r>
    </w:p>
    <w:p w:rsidR="00000000" w:rsidDel="00000000" w:rsidP="00000000" w:rsidRDefault="00000000" w:rsidRPr="00000000" w14:paraId="0000000F">
      <w:pPr>
        <w:numPr>
          <w:ilvl w:val="0"/>
          <w:numId w:val="6"/>
        </w:numPr>
        <w:spacing w:after="240" w:before="0" w:beforeAutospacing="0" w:line="240" w:lineRule="auto"/>
        <w:ind w:left="720" w:hanging="360"/>
      </w:pPr>
      <w:r w:rsidDel="00000000" w:rsidR="00000000" w:rsidRPr="00000000">
        <w:rPr>
          <w:b w:val="1"/>
          <w:rtl w:val="0"/>
        </w:rPr>
        <w:t xml:space="preserve">Client &amp; Team Communication:</w:t>
      </w:r>
      <w:r w:rsidDel="00000000" w:rsidR="00000000" w:rsidRPr="00000000">
        <w:rPr>
          <w:rtl w:val="0"/>
        </w:rPr>
        <w:t xml:space="preserve"> A dedicated system to facilitate direct interactions between clients and the development team (including advisors or reviewers) ensuring real-time collaboration and support.</w:t>
      </w:r>
    </w:p>
    <w:p w:rsidR="00000000" w:rsidDel="00000000" w:rsidP="00000000" w:rsidRDefault="00000000" w:rsidRPr="00000000" w14:paraId="00000010">
      <w:pPr>
        <w:spacing w:after="240" w:before="240" w:line="240" w:lineRule="auto"/>
        <w:rPr>
          <w:i w:val="1"/>
        </w:rPr>
      </w:pPr>
      <w:r w:rsidDel="00000000" w:rsidR="00000000" w:rsidRPr="00000000">
        <w:rPr>
          <w:i w:val="1"/>
          <w:rtl w:val="0"/>
        </w:rPr>
        <w:t xml:space="preserve">(Reference: Trustline platform insights – , )</w:t>
      </w:r>
    </w:p>
    <w:p w:rsidR="00000000" w:rsidDel="00000000" w:rsidP="00000000" w:rsidRDefault="00000000" w:rsidRPr="00000000" w14:paraId="00000011">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240" w:lineRule="auto"/>
        <w:rPr>
          <w:b w:val="1"/>
          <w:sz w:val="34"/>
          <w:szCs w:val="34"/>
        </w:rPr>
      </w:pPr>
      <w:bookmarkStart w:colFirst="0" w:colLast="0" w:name="_xpl4swbi66dd" w:id="3"/>
      <w:bookmarkEnd w:id="3"/>
      <w:r w:rsidDel="00000000" w:rsidR="00000000" w:rsidRPr="00000000">
        <w:rPr>
          <w:b w:val="1"/>
          <w:sz w:val="34"/>
          <w:szCs w:val="34"/>
          <w:rtl w:val="0"/>
        </w:rPr>
        <w:t xml:space="preserve">3. Technical Approach</w:t>
      </w:r>
    </w:p>
    <w:p w:rsidR="00000000" w:rsidDel="00000000" w:rsidP="00000000" w:rsidRDefault="00000000" w:rsidRPr="00000000" w14:paraId="00000013">
      <w:pPr>
        <w:pStyle w:val="Heading3"/>
        <w:keepNext w:val="0"/>
        <w:keepLines w:val="0"/>
        <w:spacing w:before="280" w:line="240" w:lineRule="auto"/>
        <w:rPr>
          <w:b w:val="1"/>
          <w:color w:val="222222"/>
          <w:sz w:val="26"/>
          <w:szCs w:val="26"/>
        </w:rPr>
      </w:pPr>
      <w:bookmarkStart w:colFirst="0" w:colLast="0" w:name="_qtxapetulil3" w:id="4"/>
      <w:bookmarkEnd w:id="4"/>
      <w:r w:rsidDel="00000000" w:rsidR="00000000" w:rsidRPr="00000000">
        <w:rPr>
          <w:b w:val="1"/>
          <w:color w:val="222222"/>
          <w:sz w:val="26"/>
          <w:szCs w:val="26"/>
          <w:rtl w:val="0"/>
        </w:rPr>
        <w:t xml:space="preserve">Technology Stack</w:t>
      </w:r>
    </w:p>
    <w:p w:rsidR="00000000" w:rsidDel="00000000" w:rsidP="00000000" w:rsidRDefault="00000000" w:rsidRPr="00000000" w14:paraId="00000014">
      <w:pPr>
        <w:numPr>
          <w:ilvl w:val="0"/>
          <w:numId w:val="5"/>
        </w:numPr>
        <w:spacing w:after="0" w:afterAutospacing="0" w:before="240" w:line="240" w:lineRule="auto"/>
        <w:ind w:left="720" w:hanging="360"/>
      </w:pPr>
      <w:r w:rsidDel="00000000" w:rsidR="00000000" w:rsidRPr="00000000">
        <w:rPr>
          <w:b w:val="1"/>
          <w:rtl w:val="0"/>
        </w:rPr>
        <w:t xml:space="preserve">Frontend:</w:t>
      </w:r>
      <w:r w:rsidDel="00000000" w:rsidR="00000000" w:rsidRPr="00000000">
        <w:rPr>
          <w:rtl w:val="0"/>
        </w:rPr>
        <w:t xml:space="preserve"> Next.js – for its performance optimization, server-side rendering, and excellent developer experience.</w:t>
      </w:r>
    </w:p>
    <w:p w:rsidR="00000000" w:rsidDel="00000000" w:rsidP="00000000" w:rsidRDefault="00000000" w:rsidRPr="00000000" w14:paraId="00000015">
      <w:pPr>
        <w:numPr>
          <w:ilvl w:val="0"/>
          <w:numId w:val="5"/>
        </w:numPr>
        <w:spacing w:after="0" w:afterAutospacing="0" w:before="0" w:beforeAutospacing="0" w:line="240" w:lineRule="auto"/>
        <w:ind w:left="720" w:hanging="360"/>
      </w:pPr>
      <w:r w:rsidDel="00000000" w:rsidR="00000000" w:rsidRPr="00000000">
        <w:rPr>
          <w:b w:val="1"/>
          <w:rtl w:val="0"/>
        </w:rPr>
        <w:t xml:space="preserve">Backend:</w:t>
      </w:r>
      <w:r w:rsidDel="00000000" w:rsidR="00000000" w:rsidRPr="00000000">
        <w:rPr>
          <w:rtl w:val="0"/>
        </w:rPr>
        <w:t xml:space="preserve"> Node.js – providing a robust, scalable, and efficient runtime environment for building RESTful APIs and microservices.</w:t>
      </w:r>
    </w:p>
    <w:p w:rsidR="00000000" w:rsidDel="00000000" w:rsidP="00000000" w:rsidRDefault="00000000" w:rsidRPr="00000000" w14:paraId="00000016">
      <w:pPr>
        <w:numPr>
          <w:ilvl w:val="0"/>
          <w:numId w:val="5"/>
        </w:numPr>
        <w:spacing w:after="0" w:afterAutospacing="0" w:before="0" w:beforeAutospacing="0" w:line="240" w:lineRule="auto"/>
        <w:ind w:left="720" w:hanging="360"/>
      </w:pPr>
      <w:r w:rsidDel="00000000" w:rsidR="00000000" w:rsidRPr="00000000">
        <w:rPr>
          <w:b w:val="1"/>
          <w:rtl w:val="0"/>
        </w:rPr>
        <w:t xml:space="preserve">Additional Considerations:</w:t>
      </w:r>
    </w:p>
    <w:p w:rsidR="00000000" w:rsidDel="00000000" w:rsidP="00000000" w:rsidRDefault="00000000" w:rsidRPr="00000000" w14:paraId="00000017">
      <w:pPr>
        <w:numPr>
          <w:ilvl w:val="1"/>
          <w:numId w:val="5"/>
        </w:numPr>
        <w:spacing w:after="0" w:afterAutospacing="0" w:before="0" w:beforeAutospacing="0" w:line="240" w:lineRule="auto"/>
        <w:ind w:left="1440" w:hanging="360"/>
      </w:pPr>
      <w:r w:rsidDel="00000000" w:rsidR="00000000" w:rsidRPr="00000000">
        <w:rPr>
          <w:rtl w:val="0"/>
        </w:rPr>
        <w:t xml:space="preserve">Integration with secure databases and cloud hosting solutions.</w:t>
      </w:r>
    </w:p>
    <w:p w:rsidR="00000000" w:rsidDel="00000000" w:rsidP="00000000" w:rsidRDefault="00000000" w:rsidRPr="00000000" w14:paraId="00000018">
      <w:pPr>
        <w:numPr>
          <w:ilvl w:val="1"/>
          <w:numId w:val="5"/>
        </w:numPr>
        <w:spacing w:after="240" w:before="0" w:beforeAutospacing="0" w:line="240" w:lineRule="auto"/>
        <w:ind w:left="1440" w:hanging="360"/>
      </w:pPr>
      <w:r w:rsidDel="00000000" w:rsidR="00000000" w:rsidRPr="00000000">
        <w:rPr>
          <w:rtl w:val="0"/>
        </w:rPr>
        <w:t xml:space="preserve">Implementation of industry-standard security protocols and compliance measures.</w:t>
      </w:r>
    </w:p>
    <w:p w:rsidR="00000000" w:rsidDel="00000000" w:rsidP="00000000" w:rsidRDefault="00000000" w:rsidRPr="00000000" w14:paraId="00000019">
      <w:pPr>
        <w:pStyle w:val="Heading3"/>
        <w:keepNext w:val="0"/>
        <w:keepLines w:val="0"/>
        <w:spacing w:before="280" w:line="240" w:lineRule="auto"/>
        <w:rPr>
          <w:b w:val="1"/>
          <w:color w:val="222222"/>
          <w:sz w:val="26"/>
          <w:szCs w:val="26"/>
        </w:rPr>
      </w:pPr>
      <w:bookmarkStart w:colFirst="0" w:colLast="0" w:name="_aldheme8ku08" w:id="5"/>
      <w:bookmarkEnd w:id="5"/>
      <w:r w:rsidDel="00000000" w:rsidR="00000000" w:rsidRPr="00000000">
        <w:rPr>
          <w:b w:val="1"/>
          <w:color w:val="222222"/>
          <w:sz w:val="26"/>
          <w:szCs w:val="26"/>
          <w:rtl w:val="0"/>
        </w:rPr>
        <w:t xml:space="preserve">Architecture &amp; Modules</w:t>
      </w:r>
    </w:p>
    <w:p w:rsidR="00000000" w:rsidDel="00000000" w:rsidP="00000000" w:rsidRDefault="00000000" w:rsidRPr="00000000" w14:paraId="0000001A">
      <w:pPr>
        <w:numPr>
          <w:ilvl w:val="0"/>
          <w:numId w:val="1"/>
        </w:numPr>
        <w:spacing w:after="0" w:afterAutospacing="0" w:before="240" w:line="240" w:lineRule="auto"/>
        <w:ind w:left="720" w:hanging="360"/>
      </w:pPr>
      <w:r w:rsidDel="00000000" w:rsidR="00000000" w:rsidRPr="00000000">
        <w:rPr>
          <w:b w:val="1"/>
          <w:rtl w:val="0"/>
        </w:rPr>
        <w:t xml:space="preserve">User Interface &amp; Experience:</w:t>
      </w:r>
    </w:p>
    <w:p w:rsidR="00000000" w:rsidDel="00000000" w:rsidP="00000000" w:rsidRDefault="00000000" w:rsidRPr="00000000" w14:paraId="0000001B">
      <w:pPr>
        <w:numPr>
          <w:ilvl w:val="1"/>
          <w:numId w:val="1"/>
        </w:numPr>
        <w:spacing w:after="0" w:afterAutospacing="0" w:before="0" w:beforeAutospacing="0" w:line="240" w:lineRule="auto"/>
        <w:ind w:left="1440" w:hanging="360"/>
      </w:pPr>
      <w:r w:rsidDel="00000000" w:rsidR="00000000" w:rsidRPr="00000000">
        <w:rPr>
          <w:rtl w:val="0"/>
        </w:rPr>
        <w:t xml:space="preserve">Responsive design with an intuitive layout.</w:t>
      </w:r>
    </w:p>
    <w:p w:rsidR="00000000" w:rsidDel="00000000" w:rsidP="00000000" w:rsidRDefault="00000000" w:rsidRPr="00000000" w14:paraId="0000001C">
      <w:pPr>
        <w:numPr>
          <w:ilvl w:val="1"/>
          <w:numId w:val="1"/>
        </w:numPr>
        <w:spacing w:after="0" w:afterAutospacing="0" w:before="0" w:beforeAutospacing="0" w:line="240" w:lineRule="auto"/>
        <w:ind w:left="1440" w:hanging="360"/>
      </w:pPr>
      <w:r w:rsidDel="00000000" w:rsidR="00000000" w:rsidRPr="00000000">
        <w:rPr>
          <w:rtl w:val="0"/>
        </w:rPr>
        <w:t xml:space="preserve">Customizable dashboards for both clients and administrators.</w:t>
      </w:r>
    </w:p>
    <w:p w:rsidR="00000000" w:rsidDel="00000000" w:rsidP="00000000" w:rsidRDefault="00000000" w:rsidRPr="00000000" w14:paraId="0000001D">
      <w:pPr>
        <w:numPr>
          <w:ilvl w:val="0"/>
          <w:numId w:val="1"/>
        </w:numPr>
        <w:spacing w:after="0" w:afterAutospacing="0" w:before="0" w:beforeAutospacing="0" w:line="240" w:lineRule="auto"/>
        <w:ind w:left="720" w:hanging="360"/>
      </w:pPr>
      <w:r w:rsidDel="00000000" w:rsidR="00000000" w:rsidRPr="00000000">
        <w:rPr>
          <w:b w:val="1"/>
          <w:rtl w:val="0"/>
        </w:rPr>
        <w:t xml:space="preserve">Security &amp; Compliance:</w:t>
      </w:r>
    </w:p>
    <w:p w:rsidR="00000000" w:rsidDel="00000000" w:rsidP="00000000" w:rsidRDefault="00000000" w:rsidRPr="00000000" w14:paraId="0000001E">
      <w:pPr>
        <w:numPr>
          <w:ilvl w:val="1"/>
          <w:numId w:val="1"/>
        </w:numPr>
        <w:spacing w:after="0" w:afterAutospacing="0" w:before="0" w:beforeAutospacing="0" w:line="240" w:lineRule="auto"/>
        <w:ind w:left="1440" w:hanging="360"/>
      </w:pPr>
      <w:r w:rsidDel="00000000" w:rsidR="00000000" w:rsidRPr="00000000">
        <w:rPr>
          <w:rtl w:val="0"/>
        </w:rPr>
        <w:t xml:space="preserve">Secure authentication (OAuth, multi-factor authentication).</w:t>
      </w:r>
    </w:p>
    <w:p w:rsidR="00000000" w:rsidDel="00000000" w:rsidP="00000000" w:rsidRDefault="00000000" w:rsidRPr="00000000" w14:paraId="0000001F">
      <w:pPr>
        <w:numPr>
          <w:ilvl w:val="1"/>
          <w:numId w:val="1"/>
        </w:numPr>
        <w:spacing w:after="0" w:afterAutospacing="0" w:before="0" w:beforeAutospacing="0" w:line="240" w:lineRule="auto"/>
        <w:ind w:left="1440" w:hanging="360"/>
      </w:pPr>
      <w:r w:rsidDel="00000000" w:rsidR="00000000" w:rsidRPr="00000000">
        <w:rPr>
          <w:rtl w:val="0"/>
        </w:rPr>
        <w:t xml:space="preserve">Data encryption both at rest and in transit.</w:t>
      </w:r>
    </w:p>
    <w:p w:rsidR="00000000" w:rsidDel="00000000" w:rsidP="00000000" w:rsidRDefault="00000000" w:rsidRPr="00000000" w14:paraId="00000020">
      <w:pPr>
        <w:numPr>
          <w:ilvl w:val="1"/>
          <w:numId w:val="1"/>
        </w:numPr>
        <w:spacing w:after="0" w:afterAutospacing="0" w:before="0" w:beforeAutospacing="0" w:line="240" w:lineRule="auto"/>
        <w:ind w:left="1440" w:hanging="360"/>
      </w:pPr>
      <w:r w:rsidDel="00000000" w:rsidR="00000000" w:rsidRPr="00000000">
        <w:rPr>
          <w:rtl w:val="0"/>
        </w:rPr>
        <w:t xml:space="preserve">Regular security audits and compliance checks to align with financial industry standards.</w:t>
      </w:r>
    </w:p>
    <w:p w:rsidR="00000000" w:rsidDel="00000000" w:rsidP="00000000" w:rsidRDefault="00000000" w:rsidRPr="00000000" w14:paraId="00000021">
      <w:pPr>
        <w:numPr>
          <w:ilvl w:val="0"/>
          <w:numId w:val="1"/>
        </w:numPr>
        <w:spacing w:after="0" w:afterAutospacing="0" w:before="0" w:beforeAutospacing="0" w:line="240" w:lineRule="auto"/>
        <w:ind w:left="720" w:hanging="360"/>
      </w:pPr>
      <w:r w:rsidDel="00000000" w:rsidR="00000000" w:rsidRPr="00000000">
        <w:rPr>
          <w:b w:val="1"/>
          <w:rtl w:val="0"/>
        </w:rPr>
        <w:t xml:space="preserve">Account Management Module:</w:t>
      </w:r>
    </w:p>
    <w:p w:rsidR="00000000" w:rsidDel="00000000" w:rsidP="00000000" w:rsidRDefault="00000000" w:rsidRPr="00000000" w14:paraId="00000022">
      <w:pPr>
        <w:numPr>
          <w:ilvl w:val="1"/>
          <w:numId w:val="1"/>
        </w:numPr>
        <w:spacing w:after="0" w:afterAutospacing="0" w:before="0" w:beforeAutospacing="0" w:line="240" w:lineRule="auto"/>
        <w:ind w:left="1440" w:hanging="360"/>
      </w:pPr>
      <w:r w:rsidDel="00000000" w:rsidR="00000000" w:rsidRPr="00000000">
        <w:rPr>
          <w:rtl w:val="0"/>
        </w:rPr>
        <w:t xml:space="preserve">Flexible budget management.</w:t>
      </w:r>
    </w:p>
    <w:p w:rsidR="00000000" w:rsidDel="00000000" w:rsidP="00000000" w:rsidRDefault="00000000" w:rsidRPr="00000000" w14:paraId="00000023">
      <w:pPr>
        <w:numPr>
          <w:ilvl w:val="1"/>
          <w:numId w:val="1"/>
        </w:numPr>
        <w:spacing w:after="0" w:afterAutospacing="0" w:before="0" w:beforeAutospacing="0" w:line="240" w:lineRule="auto"/>
        <w:ind w:left="1440" w:hanging="360"/>
      </w:pPr>
      <w:r w:rsidDel="00000000" w:rsidR="00000000" w:rsidRPr="00000000">
        <w:rPr>
          <w:rtl w:val="0"/>
        </w:rPr>
        <w:t xml:space="preserve">Customization options for tailored security solutions.</w:t>
      </w:r>
    </w:p>
    <w:p w:rsidR="00000000" w:rsidDel="00000000" w:rsidP="00000000" w:rsidRDefault="00000000" w:rsidRPr="00000000" w14:paraId="00000024">
      <w:pPr>
        <w:numPr>
          <w:ilvl w:val="1"/>
          <w:numId w:val="1"/>
        </w:numPr>
        <w:spacing w:after="0" w:afterAutospacing="0" w:before="0" w:beforeAutospacing="0" w:line="240" w:lineRule="auto"/>
        <w:ind w:left="1440" w:hanging="360"/>
      </w:pPr>
      <w:r w:rsidDel="00000000" w:rsidR="00000000" w:rsidRPr="00000000">
        <w:rPr>
          <w:rtl w:val="0"/>
        </w:rPr>
        <w:t xml:space="preserve">Clear reporting and analytics to monitor account activities.</w:t>
      </w:r>
    </w:p>
    <w:p w:rsidR="00000000" w:rsidDel="00000000" w:rsidP="00000000" w:rsidRDefault="00000000" w:rsidRPr="00000000" w14:paraId="00000025">
      <w:pPr>
        <w:numPr>
          <w:ilvl w:val="0"/>
          <w:numId w:val="1"/>
        </w:numPr>
        <w:spacing w:after="0" w:afterAutospacing="0" w:before="0" w:beforeAutospacing="0" w:line="240" w:lineRule="auto"/>
        <w:ind w:left="720" w:hanging="360"/>
      </w:pPr>
      <w:r w:rsidDel="00000000" w:rsidR="00000000" w:rsidRPr="00000000">
        <w:rPr>
          <w:b w:val="1"/>
          <w:rtl w:val="0"/>
        </w:rPr>
        <w:t xml:space="preserve">Client &amp; Team Communication System:</w:t>
      </w:r>
    </w:p>
    <w:p w:rsidR="00000000" w:rsidDel="00000000" w:rsidP="00000000" w:rsidRDefault="00000000" w:rsidRPr="00000000" w14:paraId="00000026">
      <w:pPr>
        <w:numPr>
          <w:ilvl w:val="1"/>
          <w:numId w:val="1"/>
        </w:numPr>
        <w:spacing w:after="0" w:afterAutospacing="0" w:before="0" w:beforeAutospacing="0" w:line="240" w:lineRule="auto"/>
        <w:ind w:left="1440" w:hanging="360"/>
      </w:pPr>
      <w:r w:rsidDel="00000000" w:rsidR="00000000" w:rsidRPr="00000000">
        <w:rPr>
          <w:rtl w:val="0"/>
        </w:rPr>
        <w:t xml:space="preserve">Real-time messaging, notifications, and file sharing.</w:t>
      </w:r>
    </w:p>
    <w:p w:rsidR="00000000" w:rsidDel="00000000" w:rsidP="00000000" w:rsidRDefault="00000000" w:rsidRPr="00000000" w14:paraId="00000027">
      <w:pPr>
        <w:numPr>
          <w:ilvl w:val="1"/>
          <w:numId w:val="1"/>
        </w:numPr>
        <w:spacing w:after="0" w:afterAutospacing="0" w:before="0" w:beforeAutospacing="0" w:line="240" w:lineRule="auto"/>
        <w:ind w:left="1440" w:hanging="360"/>
      </w:pPr>
      <w:r w:rsidDel="00000000" w:rsidR="00000000" w:rsidRPr="00000000">
        <w:rPr>
          <w:rtl w:val="0"/>
        </w:rPr>
        <w:t xml:space="preserve">Integrated support ticket system for managing queries and review requests.</w:t>
      </w:r>
    </w:p>
    <w:p w:rsidR="00000000" w:rsidDel="00000000" w:rsidP="00000000" w:rsidRDefault="00000000" w:rsidRPr="00000000" w14:paraId="00000028">
      <w:pPr>
        <w:numPr>
          <w:ilvl w:val="1"/>
          <w:numId w:val="1"/>
        </w:numPr>
        <w:spacing w:after="0" w:afterAutospacing="0" w:before="0" w:beforeAutospacing="0" w:line="240" w:lineRule="auto"/>
        <w:ind w:left="1440" w:hanging="360"/>
      </w:pPr>
      <w:r w:rsidDel="00000000" w:rsidR="00000000" w:rsidRPr="00000000">
        <w:rPr>
          <w:rtl w:val="0"/>
        </w:rPr>
        <w:t xml:space="preserve">Role-based access control to ensure data privacy and secure interactions.</w:t>
      </w:r>
    </w:p>
    <w:p w:rsidR="00000000" w:rsidDel="00000000" w:rsidP="00000000" w:rsidRDefault="00000000" w:rsidRPr="00000000" w14:paraId="00000029">
      <w:pPr>
        <w:numPr>
          <w:ilvl w:val="0"/>
          <w:numId w:val="1"/>
        </w:numPr>
        <w:spacing w:after="0" w:afterAutospacing="0" w:before="0" w:beforeAutospacing="0" w:line="240" w:lineRule="auto"/>
        <w:ind w:left="720" w:hanging="360"/>
      </w:pPr>
      <w:r w:rsidDel="00000000" w:rsidR="00000000" w:rsidRPr="00000000">
        <w:rPr>
          <w:b w:val="1"/>
          <w:rtl w:val="0"/>
        </w:rPr>
        <w:t xml:space="preserve">Vulnerability Management &amp; Reporting:</w:t>
      </w:r>
    </w:p>
    <w:p w:rsidR="00000000" w:rsidDel="00000000" w:rsidP="00000000" w:rsidRDefault="00000000" w:rsidRPr="00000000" w14:paraId="0000002A">
      <w:pPr>
        <w:numPr>
          <w:ilvl w:val="1"/>
          <w:numId w:val="1"/>
        </w:numPr>
        <w:spacing w:after="0" w:afterAutospacing="0" w:before="0" w:beforeAutospacing="0" w:line="240" w:lineRule="auto"/>
        <w:ind w:left="1440" w:hanging="360"/>
      </w:pPr>
      <w:r w:rsidDel="00000000" w:rsidR="00000000" w:rsidRPr="00000000">
        <w:rPr>
          <w:rtl w:val="0"/>
        </w:rPr>
        <w:t xml:space="preserve">Modules for vulnerability submission, triage, and remediation.</w:t>
      </w:r>
    </w:p>
    <w:p w:rsidR="00000000" w:rsidDel="00000000" w:rsidP="00000000" w:rsidRDefault="00000000" w:rsidRPr="00000000" w14:paraId="0000002B">
      <w:pPr>
        <w:numPr>
          <w:ilvl w:val="1"/>
          <w:numId w:val="1"/>
        </w:numPr>
        <w:spacing w:after="240" w:before="0" w:beforeAutospacing="0" w:line="240" w:lineRule="auto"/>
        <w:ind w:left="1440" w:hanging="360"/>
      </w:pPr>
      <w:r w:rsidDel="00000000" w:rsidR="00000000" w:rsidRPr="00000000">
        <w:rPr>
          <w:rtl w:val="0"/>
        </w:rPr>
        <w:t xml:space="preserve">Tools for managing bug bounty programs and security assessments.</w:t>
      </w:r>
    </w:p>
    <w:p w:rsidR="00000000" w:rsidDel="00000000" w:rsidP="00000000" w:rsidRDefault="00000000" w:rsidRPr="00000000" w14:paraId="0000002C">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240" w:lineRule="auto"/>
        <w:rPr>
          <w:b w:val="1"/>
          <w:sz w:val="34"/>
          <w:szCs w:val="34"/>
        </w:rPr>
      </w:pPr>
      <w:bookmarkStart w:colFirst="0" w:colLast="0" w:name="_rq1ppg8extvu" w:id="6"/>
      <w:bookmarkEnd w:id="6"/>
      <w:r w:rsidDel="00000000" w:rsidR="00000000" w:rsidRPr="00000000">
        <w:rPr>
          <w:b w:val="1"/>
          <w:sz w:val="34"/>
          <w:szCs w:val="34"/>
          <w:rtl w:val="0"/>
        </w:rPr>
        <w:t xml:space="preserve">4. Development Methodology &amp; Timeline</w:t>
      </w:r>
    </w:p>
    <w:p w:rsidR="00000000" w:rsidDel="00000000" w:rsidP="00000000" w:rsidRDefault="00000000" w:rsidRPr="00000000" w14:paraId="0000002E">
      <w:pPr>
        <w:spacing w:after="240" w:before="240" w:line="240" w:lineRule="auto"/>
        <w:rPr/>
      </w:pPr>
      <w:r w:rsidDel="00000000" w:rsidR="00000000" w:rsidRPr="00000000">
        <w:rPr>
          <w:rtl w:val="0"/>
        </w:rPr>
        <w:t xml:space="preserve">We propose an agile development methodology that allows for continuous feedback and iterative improvements. Below is an estimated timeline:</w:t>
      </w:r>
    </w:p>
    <w:p w:rsidR="00000000" w:rsidDel="00000000" w:rsidP="00000000" w:rsidRDefault="00000000" w:rsidRPr="00000000" w14:paraId="0000002F">
      <w:pPr>
        <w:pStyle w:val="Heading3"/>
        <w:keepNext w:val="0"/>
        <w:keepLines w:val="0"/>
        <w:spacing w:before="280" w:line="240" w:lineRule="auto"/>
        <w:rPr>
          <w:b w:val="1"/>
          <w:color w:val="222222"/>
          <w:sz w:val="26"/>
          <w:szCs w:val="26"/>
        </w:rPr>
      </w:pPr>
      <w:bookmarkStart w:colFirst="0" w:colLast="0" w:name="_6saaqgjcs9lz" w:id="7"/>
      <w:bookmarkEnd w:id="7"/>
      <w:r w:rsidDel="00000000" w:rsidR="00000000" w:rsidRPr="00000000">
        <w:rPr>
          <w:b w:val="1"/>
          <w:color w:val="222222"/>
          <w:sz w:val="26"/>
          <w:szCs w:val="26"/>
          <w:rtl w:val="0"/>
        </w:rPr>
        <w:t xml:space="preserve">Phase 1: Discovery &amp; Requirements Analysis (1-2 Weeks)</w:t>
      </w:r>
    </w:p>
    <w:p w:rsidR="00000000" w:rsidDel="00000000" w:rsidP="00000000" w:rsidRDefault="00000000" w:rsidRPr="00000000" w14:paraId="00000030">
      <w:pPr>
        <w:numPr>
          <w:ilvl w:val="0"/>
          <w:numId w:val="3"/>
        </w:numPr>
        <w:spacing w:after="0" w:afterAutospacing="0" w:before="240" w:line="240" w:lineRule="auto"/>
        <w:ind w:left="720" w:hanging="360"/>
      </w:pPr>
      <w:r w:rsidDel="00000000" w:rsidR="00000000" w:rsidRPr="00000000">
        <w:rPr>
          <w:rtl w:val="0"/>
        </w:rPr>
        <w:t xml:space="preserve">Detailed requirement gathering sessions.</w:t>
      </w:r>
    </w:p>
    <w:p w:rsidR="00000000" w:rsidDel="00000000" w:rsidP="00000000" w:rsidRDefault="00000000" w:rsidRPr="00000000" w14:paraId="00000031">
      <w:pPr>
        <w:numPr>
          <w:ilvl w:val="0"/>
          <w:numId w:val="3"/>
        </w:numPr>
        <w:spacing w:after="0" w:afterAutospacing="0" w:before="0" w:beforeAutospacing="0" w:line="240" w:lineRule="auto"/>
        <w:ind w:left="720" w:hanging="360"/>
      </w:pPr>
      <w:r w:rsidDel="00000000" w:rsidR="00000000" w:rsidRPr="00000000">
        <w:rPr>
          <w:rtl w:val="0"/>
        </w:rPr>
        <w:t xml:space="preserve">Finalization of the project scope and feature list.</w:t>
      </w:r>
    </w:p>
    <w:p w:rsidR="00000000" w:rsidDel="00000000" w:rsidP="00000000" w:rsidRDefault="00000000" w:rsidRPr="00000000" w14:paraId="00000032">
      <w:pPr>
        <w:numPr>
          <w:ilvl w:val="0"/>
          <w:numId w:val="3"/>
        </w:numPr>
        <w:spacing w:after="240" w:before="0" w:beforeAutospacing="0" w:line="240" w:lineRule="auto"/>
        <w:ind w:left="720" w:hanging="360"/>
      </w:pPr>
      <w:r w:rsidDel="00000000" w:rsidR="00000000" w:rsidRPr="00000000">
        <w:rPr>
          <w:rtl w:val="0"/>
        </w:rPr>
        <w:t xml:space="preserve">Architecture and tech stack review.</w:t>
      </w:r>
    </w:p>
    <w:p w:rsidR="00000000" w:rsidDel="00000000" w:rsidP="00000000" w:rsidRDefault="00000000" w:rsidRPr="00000000" w14:paraId="00000033">
      <w:pPr>
        <w:spacing w:after="240" w:before="240" w:line="240" w:lineRule="auto"/>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240" w:lineRule="auto"/>
        <w:rPr>
          <w:b w:val="1"/>
          <w:color w:val="222222"/>
          <w:sz w:val="26"/>
          <w:szCs w:val="26"/>
        </w:rPr>
      </w:pPr>
      <w:bookmarkStart w:colFirst="0" w:colLast="0" w:name="_1cjeql434nen" w:id="8"/>
      <w:bookmarkEnd w:id="8"/>
      <w:r w:rsidDel="00000000" w:rsidR="00000000" w:rsidRPr="00000000">
        <w:rPr>
          <w:b w:val="1"/>
          <w:color w:val="222222"/>
          <w:sz w:val="26"/>
          <w:szCs w:val="26"/>
          <w:rtl w:val="0"/>
        </w:rPr>
        <w:t xml:space="preserve">Phase 2: Design &amp; Prototyping (2-3 Weeks)</w:t>
      </w:r>
    </w:p>
    <w:p w:rsidR="00000000" w:rsidDel="00000000" w:rsidP="00000000" w:rsidRDefault="00000000" w:rsidRPr="00000000" w14:paraId="00000035">
      <w:pPr>
        <w:numPr>
          <w:ilvl w:val="0"/>
          <w:numId w:val="8"/>
        </w:numPr>
        <w:spacing w:after="0" w:afterAutospacing="0" w:before="240" w:line="240" w:lineRule="auto"/>
        <w:ind w:left="720" w:hanging="360"/>
      </w:pPr>
      <w:r w:rsidDel="00000000" w:rsidR="00000000" w:rsidRPr="00000000">
        <w:rPr>
          <w:rtl w:val="0"/>
        </w:rPr>
        <w:t xml:space="preserve">Wireframing and UI/UX design.</w:t>
      </w:r>
    </w:p>
    <w:p w:rsidR="00000000" w:rsidDel="00000000" w:rsidP="00000000" w:rsidRDefault="00000000" w:rsidRPr="00000000" w14:paraId="00000036">
      <w:pPr>
        <w:numPr>
          <w:ilvl w:val="0"/>
          <w:numId w:val="8"/>
        </w:numPr>
        <w:spacing w:after="0" w:afterAutospacing="0" w:before="0" w:beforeAutospacing="0" w:line="240" w:lineRule="auto"/>
        <w:ind w:left="720" w:hanging="360"/>
      </w:pPr>
      <w:r w:rsidDel="00000000" w:rsidR="00000000" w:rsidRPr="00000000">
        <w:rPr>
          <w:rtl w:val="0"/>
        </w:rPr>
        <w:t xml:space="preserve">Interactive prototypes for key modules (account management, communication system).</w:t>
      </w:r>
    </w:p>
    <w:p w:rsidR="00000000" w:rsidDel="00000000" w:rsidP="00000000" w:rsidRDefault="00000000" w:rsidRPr="00000000" w14:paraId="00000037">
      <w:pPr>
        <w:numPr>
          <w:ilvl w:val="0"/>
          <w:numId w:val="8"/>
        </w:numPr>
        <w:spacing w:after="240" w:before="0" w:beforeAutospacing="0" w:line="240" w:lineRule="auto"/>
        <w:ind w:left="720" w:hanging="360"/>
      </w:pPr>
      <w:r w:rsidDel="00000000" w:rsidR="00000000" w:rsidRPr="00000000">
        <w:rPr>
          <w:rtl w:val="0"/>
        </w:rPr>
        <w:t xml:space="preserve">Client feedback and design approval.</w:t>
      </w:r>
    </w:p>
    <w:p w:rsidR="00000000" w:rsidDel="00000000" w:rsidP="00000000" w:rsidRDefault="00000000" w:rsidRPr="00000000" w14:paraId="00000038">
      <w:pPr>
        <w:pStyle w:val="Heading3"/>
        <w:keepNext w:val="0"/>
        <w:keepLines w:val="0"/>
        <w:spacing w:before="280" w:line="240" w:lineRule="auto"/>
        <w:rPr>
          <w:b w:val="1"/>
          <w:color w:val="222222"/>
          <w:sz w:val="26"/>
          <w:szCs w:val="26"/>
        </w:rPr>
      </w:pPr>
      <w:bookmarkStart w:colFirst="0" w:colLast="0" w:name="_pl4q883ax2ld" w:id="9"/>
      <w:bookmarkEnd w:id="9"/>
      <w:r w:rsidDel="00000000" w:rsidR="00000000" w:rsidRPr="00000000">
        <w:rPr>
          <w:b w:val="1"/>
          <w:color w:val="222222"/>
          <w:sz w:val="26"/>
          <w:szCs w:val="26"/>
          <w:rtl w:val="0"/>
        </w:rPr>
        <w:t xml:space="preserve">Phase 3: Core Development (8-10 Weeks)</w:t>
      </w:r>
    </w:p>
    <w:p w:rsidR="00000000" w:rsidDel="00000000" w:rsidP="00000000" w:rsidRDefault="00000000" w:rsidRPr="00000000" w14:paraId="00000039">
      <w:pPr>
        <w:numPr>
          <w:ilvl w:val="0"/>
          <w:numId w:val="2"/>
        </w:numPr>
        <w:spacing w:after="0" w:afterAutospacing="0" w:before="240" w:line="240" w:lineRule="auto"/>
        <w:ind w:left="720" w:hanging="360"/>
      </w:pPr>
      <w:r w:rsidDel="00000000" w:rsidR="00000000" w:rsidRPr="00000000">
        <w:rPr>
          <w:b w:val="1"/>
          <w:rtl w:val="0"/>
        </w:rPr>
        <w:t xml:space="preserve">Frontend Development:</w:t>
      </w:r>
      <w:r w:rsidDel="00000000" w:rsidR="00000000" w:rsidRPr="00000000">
        <w:rPr>
          <w:rtl w:val="0"/>
        </w:rPr>
        <w:t xml:space="preserve"> Building responsive pages and interactive components using Next.js.</w:t>
      </w:r>
    </w:p>
    <w:p w:rsidR="00000000" w:rsidDel="00000000" w:rsidP="00000000" w:rsidRDefault="00000000" w:rsidRPr="00000000" w14:paraId="0000003A">
      <w:pPr>
        <w:numPr>
          <w:ilvl w:val="0"/>
          <w:numId w:val="2"/>
        </w:numPr>
        <w:spacing w:after="0" w:afterAutospacing="0" w:before="0" w:beforeAutospacing="0" w:line="240" w:lineRule="auto"/>
        <w:ind w:left="720" w:hanging="360"/>
      </w:pPr>
      <w:r w:rsidDel="00000000" w:rsidR="00000000" w:rsidRPr="00000000">
        <w:rPr>
          <w:b w:val="1"/>
          <w:rtl w:val="0"/>
        </w:rPr>
        <w:t xml:space="preserve">Backend Development:</w:t>
      </w:r>
      <w:r w:rsidDel="00000000" w:rsidR="00000000" w:rsidRPr="00000000">
        <w:rPr>
          <w:rtl w:val="0"/>
        </w:rPr>
        <w:t xml:space="preserve"> Developing RESTful APIs, business logic, and secure integrations using Node.js.</w:t>
      </w:r>
    </w:p>
    <w:p w:rsidR="00000000" w:rsidDel="00000000" w:rsidP="00000000" w:rsidRDefault="00000000" w:rsidRPr="00000000" w14:paraId="0000003B">
      <w:pPr>
        <w:numPr>
          <w:ilvl w:val="0"/>
          <w:numId w:val="2"/>
        </w:numPr>
        <w:spacing w:after="240" w:before="0" w:beforeAutospacing="0" w:line="240" w:lineRule="auto"/>
        <w:ind w:left="720" w:hanging="360"/>
      </w:pPr>
      <w:r w:rsidDel="00000000" w:rsidR="00000000" w:rsidRPr="00000000">
        <w:rPr>
          <w:b w:val="1"/>
          <w:rtl w:val="0"/>
        </w:rPr>
        <w:t xml:space="preserve">Module Implementation:</w:t>
      </w:r>
      <w:r w:rsidDel="00000000" w:rsidR="00000000" w:rsidRPr="00000000">
        <w:rPr>
          <w:rtl w:val="0"/>
        </w:rPr>
        <w:t xml:space="preserve"> Parallel development of the account management and communication modules.</w:t>
      </w:r>
    </w:p>
    <w:p w:rsidR="00000000" w:rsidDel="00000000" w:rsidP="00000000" w:rsidRDefault="00000000" w:rsidRPr="00000000" w14:paraId="0000003C">
      <w:pPr>
        <w:pStyle w:val="Heading3"/>
        <w:keepNext w:val="0"/>
        <w:keepLines w:val="0"/>
        <w:spacing w:before="280" w:line="240" w:lineRule="auto"/>
        <w:rPr>
          <w:b w:val="1"/>
          <w:color w:val="222222"/>
          <w:sz w:val="26"/>
          <w:szCs w:val="26"/>
        </w:rPr>
      </w:pPr>
      <w:bookmarkStart w:colFirst="0" w:colLast="0" w:name="_oihjyguq3n4b" w:id="10"/>
      <w:bookmarkEnd w:id="10"/>
      <w:r w:rsidDel="00000000" w:rsidR="00000000" w:rsidRPr="00000000">
        <w:rPr>
          <w:b w:val="1"/>
          <w:color w:val="222222"/>
          <w:sz w:val="26"/>
          <w:szCs w:val="26"/>
          <w:rtl w:val="0"/>
        </w:rPr>
        <w:t xml:space="preserve">Phase 4: Integration &amp; Testing (3-4 Weeks)</w:t>
      </w:r>
    </w:p>
    <w:p w:rsidR="00000000" w:rsidDel="00000000" w:rsidP="00000000" w:rsidRDefault="00000000" w:rsidRPr="00000000" w14:paraId="0000003D">
      <w:pPr>
        <w:numPr>
          <w:ilvl w:val="0"/>
          <w:numId w:val="9"/>
        </w:numPr>
        <w:spacing w:after="0" w:afterAutospacing="0" w:before="240" w:line="240" w:lineRule="auto"/>
        <w:ind w:left="720" w:hanging="360"/>
      </w:pPr>
      <w:r w:rsidDel="00000000" w:rsidR="00000000" w:rsidRPr="00000000">
        <w:rPr>
          <w:rtl w:val="0"/>
        </w:rPr>
        <w:t xml:space="preserve">End-to-end integration of frontend and backend.</w:t>
      </w:r>
    </w:p>
    <w:p w:rsidR="00000000" w:rsidDel="00000000" w:rsidP="00000000" w:rsidRDefault="00000000" w:rsidRPr="00000000" w14:paraId="0000003E">
      <w:pPr>
        <w:numPr>
          <w:ilvl w:val="0"/>
          <w:numId w:val="9"/>
        </w:numPr>
        <w:spacing w:after="0" w:afterAutospacing="0" w:before="0" w:beforeAutospacing="0" w:line="240" w:lineRule="auto"/>
        <w:ind w:left="720" w:hanging="360"/>
      </w:pPr>
      <w:r w:rsidDel="00000000" w:rsidR="00000000" w:rsidRPr="00000000">
        <w:rPr>
          <w:rtl w:val="0"/>
        </w:rPr>
        <w:t xml:space="preserve">Comprehensive testing including unit tests, integration tests, security audits, and user acceptance testing (UAT).</w:t>
      </w:r>
    </w:p>
    <w:p w:rsidR="00000000" w:rsidDel="00000000" w:rsidP="00000000" w:rsidRDefault="00000000" w:rsidRPr="00000000" w14:paraId="0000003F">
      <w:pPr>
        <w:numPr>
          <w:ilvl w:val="0"/>
          <w:numId w:val="9"/>
        </w:numPr>
        <w:spacing w:after="240" w:before="0" w:beforeAutospacing="0" w:line="240" w:lineRule="auto"/>
        <w:ind w:left="720" w:hanging="360"/>
      </w:pPr>
      <w:r w:rsidDel="00000000" w:rsidR="00000000" w:rsidRPr="00000000">
        <w:rPr>
          <w:rtl w:val="0"/>
        </w:rPr>
        <w:t xml:space="preserve">Bug fixing and performance optimization.</w:t>
      </w:r>
    </w:p>
    <w:p w:rsidR="00000000" w:rsidDel="00000000" w:rsidP="00000000" w:rsidRDefault="00000000" w:rsidRPr="00000000" w14:paraId="00000040">
      <w:pPr>
        <w:pStyle w:val="Heading3"/>
        <w:keepNext w:val="0"/>
        <w:keepLines w:val="0"/>
        <w:spacing w:before="280" w:line="240" w:lineRule="auto"/>
        <w:rPr>
          <w:b w:val="1"/>
          <w:color w:val="222222"/>
          <w:sz w:val="26"/>
          <w:szCs w:val="26"/>
        </w:rPr>
      </w:pPr>
      <w:bookmarkStart w:colFirst="0" w:colLast="0" w:name="_e1oo6bhljwdi" w:id="11"/>
      <w:bookmarkEnd w:id="11"/>
      <w:r w:rsidDel="00000000" w:rsidR="00000000" w:rsidRPr="00000000">
        <w:rPr>
          <w:b w:val="1"/>
          <w:color w:val="222222"/>
          <w:sz w:val="26"/>
          <w:szCs w:val="26"/>
          <w:rtl w:val="0"/>
        </w:rPr>
        <w:t xml:space="preserve">Phase 5: Deployment &amp; Post-Deployment Support (1-2 Weeks)</w:t>
      </w:r>
    </w:p>
    <w:p w:rsidR="00000000" w:rsidDel="00000000" w:rsidP="00000000" w:rsidRDefault="00000000" w:rsidRPr="00000000" w14:paraId="00000041">
      <w:pPr>
        <w:numPr>
          <w:ilvl w:val="0"/>
          <w:numId w:val="7"/>
        </w:numPr>
        <w:spacing w:after="0" w:afterAutospacing="0" w:before="240" w:line="240" w:lineRule="auto"/>
        <w:ind w:left="720" w:hanging="360"/>
      </w:pPr>
      <w:r w:rsidDel="00000000" w:rsidR="00000000" w:rsidRPr="00000000">
        <w:rPr>
          <w:rtl w:val="0"/>
        </w:rPr>
        <w:t xml:space="preserve">Final deployment on a secure, scalable cloud infrastructure.</w:t>
      </w:r>
    </w:p>
    <w:p w:rsidR="00000000" w:rsidDel="00000000" w:rsidP="00000000" w:rsidRDefault="00000000" w:rsidRPr="00000000" w14:paraId="00000042">
      <w:pPr>
        <w:numPr>
          <w:ilvl w:val="0"/>
          <w:numId w:val="7"/>
        </w:numPr>
        <w:spacing w:after="0" w:afterAutospacing="0" w:before="0" w:beforeAutospacing="0" w:line="240" w:lineRule="auto"/>
        <w:ind w:left="720" w:hanging="360"/>
      </w:pPr>
      <w:r w:rsidDel="00000000" w:rsidR="00000000" w:rsidRPr="00000000">
        <w:rPr>
          <w:rtl w:val="0"/>
        </w:rPr>
        <w:t xml:space="preserve">Post-deployment monitoring and support.</w:t>
      </w:r>
    </w:p>
    <w:p w:rsidR="00000000" w:rsidDel="00000000" w:rsidP="00000000" w:rsidRDefault="00000000" w:rsidRPr="00000000" w14:paraId="00000043">
      <w:pPr>
        <w:numPr>
          <w:ilvl w:val="0"/>
          <w:numId w:val="7"/>
        </w:numPr>
        <w:spacing w:after="240" w:before="0" w:beforeAutospacing="0" w:line="240" w:lineRule="auto"/>
        <w:ind w:left="720" w:hanging="360"/>
      </w:pPr>
      <w:r w:rsidDel="00000000" w:rsidR="00000000" w:rsidRPr="00000000">
        <w:rPr>
          <w:rtl w:val="0"/>
        </w:rPr>
        <w:t xml:space="preserve">Handover documentation and training sessions.</w:t>
      </w:r>
    </w:p>
    <w:p w:rsidR="00000000" w:rsidDel="00000000" w:rsidP="00000000" w:rsidRDefault="00000000" w:rsidRPr="00000000" w14:paraId="00000044">
      <w:pPr>
        <w:spacing w:after="240" w:before="240" w:line="240" w:lineRule="auto"/>
        <w:rPr/>
      </w:pPr>
      <w:r w:rsidDel="00000000" w:rsidR="00000000" w:rsidRPr="00000000">
        <w:rPr>
          <w:b w:val="1"/>
          <w:rtl w:val="0"/>
        </w:rPr>
        <w:t xml:space="preserve">Total Estimated Duration:</w:t>
      </w:r>
      <w:r w:rsidDel="00000000" w:rsidR="00000000" w:rsidRPr="00000000">
        <w:rPr>
          <w:rtl w:val="0"/>
        </w:rPr>
        <w:t xml:space="preserve"> Approximately 16-21 weeks.</w:t>
      </w:r>
    </w:p>
    <w:p w:rsidR="00000000" w:rsidDel="00000000" w:rsidP="00000000" w:rsidRDefault="00000000" w:rsidRPr="00000000" w14:paraId="00000045">
      <w:pPr>
        <w:spacing w:after="240" w:before="240" w:line="240" w:lineRule="auto"/>
        <w:rPr/>
      </w:pPr>
      <w:r w:rsidDel="00000000" w:rsidR="00000000" w:rsidRPr="00000000">
        <w:rPr>
          <w:rtl w:val="0"/>
        </w:rPr>
      </w:r>
    </w:p>
    <w:p w:rsidR="00000000" w:rsidDel="00000000" w:rsidP="00000000" w:rsidRDefault="00000000" w:rsidRPr="00000000" w14:paraId="00000046">
      <w:pPr>
        <w:spacing w:after="240" w:before="240"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240" w:lineRule="auto"/>
        <w:rPr>
          <w:b w:val="1"/>
          <w:sz w:val="34"/>
          <w:szCs w:val="34"/>
        </w:rPr>
      </w:pPr>
      <w:bookmarkStart w:colFirst="0" w:colLast="0" w:name="_vdnnokgrjfpk" w:id="12"/>
      <w:bookmarkEnd w:id="12"/>
      <w:r w:rsidDel="00000000" w:rsidR="00000000" w:rsidRPr="00000000">
        <w:rPr>
          <w:b w:val="1"/>
          <w:sz w:val="34"/>
          <w:szCs w:val="34"/>
          <w:rtl w:val="0"/>
        </w:rPr>
        <w:t xml:space="preserve">5. Pricing Estimate</w:t>
      </w:r>
    </w:p>
    <w:p w:rsidR="00000000" w:rsidDel="00000000" w:rsidP="00000000" w:rsidRDefault="00000000" w:rsidRPr="00000000" w14:paraId="00000049">
      <w:pPr>
        <w:spacing w:after="240" w:before="240" w:line="240" w:lineRule="auto"/>
        <w:rPr/>
      </w:pPr>
      <w:r w:rsidDel="00000000" w:rsidR="00000000" w:rsidRPr="00000000">
        <w:rPr>
          <w:rtl w:val="0"/>
        </w:rPr>
        <w:t xml:space="preserve">A detailed pricing estimate will be provided following the finalization of the project scope during the Discovery phase. Our pricing model is structured based on:</w:t>
      </w:r>
    </w:p>
    <w:p w:rsidR="00000000" w:rsidDel="00000000" w:rsidP="00000000" w:rsidRDefault="00000000" w:rsidRPr="00000000" w14:paraId="0000004A">
      <w:pPr>
        <w:numPr>
          <w:ilvl w:val="0"/>
          <w:numId w:val="4"/>
        </w:numPr>
        <w:spacing w:after="0" w:afterAutospacing="0" w:before="240" w:line="240" w:lineRule="auto"/>
        <w:ind w:left="720" w:hanging="360"/>
      </w:pPr>
      <w:r w:rsidDel="00000000" w:rsidR="00000000" w:rsidRPr="00000000">
        <w:rPr>
          <w:b w:val="1"/>
          <w:rtl w:val="0"/>
        </w:rPr>
        <w:t xml:space="preserve">Development Effort:</w:t>
      </w:r>
      <w:r w:rsidDel="00000000" w:rsidR="00000000" w:rsidRPr="00000000">
        <w:rPr>
          <w:rtl w:val="0"/>
        </w:rPr>
        <w:t xml:space="preserve"> Hourly rates for design, development, testing, and project management.</w:t>
      </w:r>
    </w:p>
    <w:p w:rsidR="00000000" w:rsidDel="00000000" w:rsidP="00000000" w:rsidRDefault="00000000" w:rsidRPr="00000000" w14:paraId="0000004B">
      <w:pPr>
        <w:numPr>
          <w:ilvl w:val="0"/>
          <w:numId w:val="4"/>
        </w:numPr>
        <w:spacing w:after="0" w:afterAutospacing="0" w:before="0" w:beforeAutospacing="0" w:line="240" w:lineRule="auto"/>
        <w:ind w:left="720" w:hanging="360"/>
      </w:pPr>
      <w:r w:rsidDel="00000000" w:rsidR="00000000" w:rsidRPr="00000000">
        <w:rPr>
          <w:b w:val="1"/>
          <w:rtl w:val="0"/>
        </w:rPr>
        <w:t xml:space="preserve">Module Complexity:</w:t>
      </w:r>
      <w:r w:rsidDel="00000000" w:rsidR="00000000" w:rsidRPr="00000000">
        <w:rPr>
          <w:rtl w:val="0"/>
        </w:rPr>
        <w:t xml:space="preserve"> Separate estimates for core functionalities (account management, communication system, security modules).</w:t>
      </w:r>
    </w:p>
    <w:p w:rsidR="00000000" w:rsidDel="00000000" w:rsidP="00000000" w:rsidRDefault="00000000" w:rsidRPr="00000000" w14:paraId="0000004C">
      <w:pPr>
        <w:numPr>
          <w:ilvl w:val="0"/>
          <w:numId w:val="4"/>
        </w:numPr>
        <w:spacing w:after="240" w:before="0" w:beforeAutospacing="0" w:line="240" w:lineRule="auto"/>
        <w:ind w:left="720" w:hanging="360"/>
      </w:pPr>
      <w:r w:rsidDel="00000000" w:rsidR="00000000" w:rsidRPr="00000000">
        <w:rPr>
          <w:b w:val="1"/>
          <w:rtl w:val="0"/>
        </w:rPr>
        <w:t xml:space="preserve">Post-Deployment Support:</w:t>
      </w:r>
      <w:r w:rsidDel="00000000" w:rsidR="00000000" w:rsidRPr="00000000">
        <w:rPr>
          <w:rtl w:val="0"/>
        </w:rPr>
        <w:t xml:space="preserve"> Options for ongoing maintenance and support.</w:t>
      </w:r>
    </w:p>
    <w:p w:rsidR="00000000" w:rsidDel="00000000" w:rsidP="00000000" w:rsidRDefault="00000000" w:rsidRPr="00000000" w14:paraId="0000004D">
      <w:pPr>
        <w:spacing w:after="240" w:before="240" w:line="240" w:lineRule="auto"/>
        <w:rPr/>
      </w:pPr>
      <w:r w:rsidDel="00000000" w:rsidR="00000000" w:rsidRPr="00000000">
        <w:rPr>
          <w:rtl w:val="0"/>
        </w:rPr>
        <w:t xml:space="preserve">We are committed to delivering value at every stage and will work closely with you to align the project budget with your business goals.</w:t>
      </w:r>
    </w:p>
    <w:p w:rsidR="00000000" w:rsidDel="00000000" w:rsidP="00000000" w:rsidRDefault="00000000" w:rsidRPr="00000000" w14:paraId="0000004E">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240" w:lineRule="auto"/>
        <w:rPr>
          <w:b w:val="1"/>
          <w:sz w:val="34"/>
          <w:szCs w:val="34"/>
        </w:rPr>
      </w:pPr>
      <w:bookmarkStart w:colFirst="0" w:colLast="0" w:name="_uazryq9r0odg" w:id="13"/>
      <w:bookmarkEnd w:id="13"/>
      <w:r w:rsidDel="00000000" w:rsidR="00000000" w:rsidRPr="00000000">
        <w:rPr>
          <w:b w:val="1"/>
          <w:sz w:val="34"/>
          <w:szCs w:val="34"/>
          <w:rtl w:val="0"/>
        </w:rPr>
        <w:t xml:space="preserve">6. Key Deliverables</w:t>
      </w:r>
    </w:p>
    <w:p w:rsidR="00000000" w:rsidDel="00000000" w:rsidP="00000000" w:rsidRDefault="00000000" w:rsidRPr="00000000" w14:paraId="00000050">
      <w:pPr>
        <w:numPr>
          <w:ilvl w:val="0"/>
          <w:numId w:val="10"/>
        </w:numPr>
        <w:spacing w:after="0" w:afterAutospacing="0" w:before="240" w:line="240" w:lineRule="auto"/>
        <w:ind w:left="720" w:hanging="360"/>
      </w:pPr>
      <w:r w:rsidDel="00000000" w:rsidR="00000000" w:rsidRPr="00000000">
        <w:rPr>
          <w:rtl w:val="0"/>
        </w:rPr>
        <w:t xml:space="preserve">A fully functional website built with Next.js and Node.js.</w:t>
      </w:r>
    </w:p>
    <w:p w:rsidR="00000000" w:rsidDel="00000000" w:rsidP="00000000" w:rsidRDefault="00000000" w:rsidRPr="00000000" w14:paraId="00000051">
      <w:pPr>
        <w:numPr>
          <w:ilvl w:val="0"/>
          <w:numId w:val="10"/>
        </w:numPr>
        <w:spacing w:after="0" w:afterAutospacing="0" w:before="0" w:beforeAutospacing="0" w:line="240" w:lineRule="auto"/>
        <w:ind w:left="720" w:hanging="360"/>
      </w:pPr>
      <w:r w:rsidDel="00000000" w:rsidR="00000000" w:rsidRPr="00000000">
        <w:rPr>
          <w:rtl w:val="0"/>
        </w:rPr>
        <w:t xml:space="preserve">Secure, scalable modules for account management and client-team communications.</w:t>
      </w:r>
    </w:p>
    <w:p w:rsidR="00000000" w:rsidDel="00000000" w:rsidP="00000000" w:rsidRDefault="00000000" w:rsidRPr="00000000" w14:paraId="00000052">
      <w:pPr>
        <w:numPr>
          <w:ilvl w:val="0"/>
          <w:numId w:val="10"/>
        </w:numPr>
        <w:spacing w:after="0" w:afterAutospacing="0" w:before="0" w:beforeAutospacing="0" w:line="240" w:lineRule="auto"/>
        <w:ind w:left="720" w:hanging="360"/>
      </w:pPr>
      <w:r w:rsidDel="00000000" w:rsidR="00000000" w:rsidRPr="00000000">
        <w:rPr>
          <w:rtl w:val="0"/>
        </w:rPr>
        <w:t xml:space="preserve">Comprehensive documentation covering system architecture, user manuals, and security compliance.</w:t>
      </w:r>
    </w:p>
    <w:p w:rsidR="00000000" w:rsidDel="00000000" w:rsidP="00000000" w:rsidRDefault="00000000" w:rsidRPr="00000000" w14:paraId="00000053">
      <w:pPr>
        <w:numPr>
          <w:ilvl w:val="0"/>
          <w:numId w:val="10"/>
        </w:numPr>
        <w:spacing w:after="240" w:before="0" w:beforeAutospacing="0" w:line="240" w:lineRule="auto"/>
        <w:ind w:left="720" w:hanging="360"/>
      </w:pPr>
      <w:r w:rsidDel="00000000" w:rsidR="00000000" w:rsidRPr="00000000">
        <w:rPr>
          <w:rtl w:val="0"/>
        </w:rPr>
        <w:t xml:space="preserve">Post-deployment support and maintenance plan.</w:t>
      </w:r>
    </w:p>
    <w:p w:rsidR="00000000" w:rsidDel="00000000" w:rsidP="00000000" w:rsidRDefault="00000000" w:rsidRPr="00000000" w14:paraId="00000054">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240" w:lineRule="auto"/>
        <w:rPr>
          <w:b w:val="1"/>
          <w:sz w:val="34"/>
          <w:szCs w:val="34"/>
        </w:rPr>
      </w:pPr>
      <w:bookmarkStart w:colFirst="0" w:colLast="0" w:name="_o7np4mbdgw9y" w:id="14"/>
      <w:bookmarkEnd w:id="14"/>
      <w:r w:rsidDel="00000000" w:rsidR="00000000" w:rsidRPr="00000000">
        <w:rPr>
          <w:b w:val="1"/>
          <w:sz w:val="34"/>
          <w:szCs w:val="34"/>
          <w:rtl w:val="0"/>
        </w:rPr>
        <w:t xml:space="preserve">7. Next Steps</w:t>
      </w:r>
    </w:p>
    <w:p w:rsidR="00000000" w:rsidDel="00000000" w:rsidP="00000000" w:rsidRDefault="00000000" w:rsidRPr="00000000" w14:paraId="00000056">
      <w:pPr>
        <w:spacing w:after="240" w:before="240" w:line="240" w:lineRule="auto"/>
        <w:rPr/>
      </w:pPr>
      <w:r w:rsidDel="00000000" w:rsidR="00000000" w:rsidRPr="00000000">
        <w:rPr>
          <w:rtl w:val="0"/>
        </w:rPr>
        <w:t xml:space="preserve">We would welcome the opportunity to discuss this proposal in further detail. Please let us know if there are any additional requirements or adjustments you’d like to consider. We are available to schedule a meeting at your convenience to refine the project scope and finalize timelines.</w:t>
      </w:r>
    </w:p>
    <w:p w:rsidR="00000000" w:rsidDel="00000000" w:rsidP="00000000" w:rsidRDefault="00000000" w:rsidRPr="00000000" w14:paraId="00000057">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240" w:lineRule="auto"/>
        <w:rPr>
          <w:b w:val="1"/>
          <w:sz w:val="34"/>
          <w:szCs w:val="34"/>
        </w:rPr>
      </w:pPr>
      <w:bookmarkStart w:colFirst="0" w:colLast="0" w:name="_ce0w51ydku6t" w:id="15"/>
      <w:bookmarkEnd w:id="15"/>
      <w:r w:rsidDel="00000000" w:rsidR="00000000" w:rsidRPr="00000000">
        <w:rPr>
          <w:b w:val="1"/>
          <w:sz w:val="34"/>
          <w:szCs w:val="34"/>
          <w:rtl w:val="0"/>
        </w:rPr>
        <w:t xml:space="preserve">8. Conclusion</w:t>
      </w:r>
    </w:p>
    <w:p w:rsidR="00000000" w:rsidDel="00000000" w:rsidP="00000000" w:rsidRDefault="00000000" w:rsidRPr="00000000" w14:paraId="00000059">
      <w:pPr>
        <w:spacing w:after="240" w:before="240" w:line="240" w:lineRule="auto"/>
        <w:rPr/>
      </w:pPr>
      <w:r w:rsidDel="00000000" w:rsidR="00000000" w:rsidRPr="00000000">
        <w:rPr>
          <w:rtl w:val="0"/>
        </w:rPr>
        <w:t xml:space="preserve">Kayan Media is excited about the possibility of partnering with you to deliver a secure, modern, and user-centric platform. Our proposed tech stack of Next.js and Node.js, combined with our agile methodology, ensures that we can build a robust solution that meets your current needs and is scalable for future growth.</w:t>
      </w:r>
    </w:p>
    <w:p w:rsidR="00000000" w:rsidDel="00000000" w:rsidP="00000000" w:rsidRDefault="00000000" w:rsidRPr="00000000" w14:paraId="0000005A">
      <w:pPr>
        <w:spacing w:after="240" w:before="240" w:line="240" w:lineRule="auto"/>
        <w:rPr/>
      </w:pPr>
      <w:r w:rsidDel="00000000" w:rsidR="00000000" w:rsidRPr="00000000">
        <w:rPr>
          <w:rtl w:val="0"/>
        </w:rPr>
        <w:t xml:space="preserve">We look forward to your feedback.</w:t>
      </w:r>
    </w:p>
    <w:p w:rsidR="00000000" w:rsidDel="00000000" w:rsidP="00000000" w:rsidRDefault="00000000" w:rsidRPr="00000000" w14:paraId="0000005B">
      <w:pPr>
        <w:spacing w:after="240" w:before="240" w:line="240" w:lineRule="auto"/>
        <w:rPr>
          <w:b w:val="1"/>
        </w:rPr>
      </w:pPr>
      <w:r w:rsidDel="00000000" w:rsidR="00000000" w:rsidRPr="00000000">
        <w:rPr>
          <w:rtl w:val="0"/>
        </w:rPr>
        <w:t xml:space="preserve">Best regards,</w:t>
        <w:br w:type="textWrapping"/>
      </w:r>
      <w:r w:rsidDel="00000000" w:rsidR="00000000" w:rsidRPr="00000000">
        <w:rPr>
          <w:b w:val="1"/>
          <w:rtl w:val="0"/>
        </w:rPr>
        <w:t xml:space="preserve">Kayan Media Team</w:t>
      </w:r>
    </w:p>
    <w:p w:rsidR="00000000" w:rsidDel="00000000" w:rsidP="00000000" w:rsidRDefault="00000000" w:rsidRPr="00000000" w14:paraId="0000005C">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chiv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chivo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color w:val="222222"/>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chivo SemiBold" w:cs="Archivo SemiBold" w:eastAsia="Archivo SemiBold" w:hAnsi="Archivo SemiBold"/>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rchivo" w:cs="Archivo" w:eastAsia="Archivo" w:hAnsi="Archivo"/>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ArchivoSemiBold-italic.ttf"/><Relationship Id="rId10" Type="http://schemas.openxmlformats.org/officeDocument/2006/relationships/font" Target="fonts/ArchivoSemiBold-bold.ttf"/><Relationship Id="rId12" Type="http://schemas.openxmlformats.org/officeDocument/2006/relationships/font" Target="fonts/ArchivoSemiBold-boldItalic.ttf"/><Relationship Id="rId9" Type="http://schemas.openxmlformats.org/officeDocument/2006/relationships/font" Target="fonts/ArchivoSemiBold-regular.ttf"/><Relationship Id="rId5" Type="http://schemas.openxmlformats.org/officeDocument/2006/relationships/font" Target="fonts/Archivo-regular.ttf"/><Relationship Id="rId6" Type="http://schemas.openxmlformats.org/officeDocument/2006/relationships/font" Target="fonts/Archivo-bold.ttf"/><Relationship Id="rId7" Type="http://schemas.openxmlformats.org/officeDocument/2006/relationships/font" Target="fonts/Archivo-italic.ttf"/><Relationship Id="rId8" Type="http://schemas.openxmlformats.org/officeDocument/2006/relationships/font" Target="fonts/Ar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