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6BA" w:rsidRDefault="008906BA">
      <w:r>
        <w:rPr>
          <w:noProof/>
        </w:rPr>
        <w:drawing>
          <wp:anchor distT="0" distB="0" distL="114300" distR="114300" simplePos="0" relativeHeight="251658240" behindDoc="1" locked="0" layoutInCell="1" allowOverlap="1" wp14:anchorId="40DAA45E">
            <wp:simplePos x="0" y="0"/>
            <wp:positionH relativeFrom="margin">
              <wp:posOffset>-876300</wp:posOffset>
            </wp:positionH>
            <wp:positionV relativeFrom="paragraph">
              <wp:posOffset>-876300</wp:posOffset>
            </wp:positionV>
            <wp:extent cx="7696200" cy="100012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00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06BA" w:rsidRDefault="008906BA">
      <w:r>
        <w:br w:type="page"/>
      </w:r>
    </w:p>
    <w:p w:rsidR="00A56407" w:rsidRPr="00A56407" w:rsidRDefault="00A56407" w:rsidP="00A5640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kern w:val="0"/>
          <w:sz w:val="56"/>
          <w:szCs w:val="56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FF0000"/>
          <w:kern w:val="0"/>
          <w:sz w:val="56"/>
          <w:szCs w:val="56"/>
          <w14:ligatures w14:val="none"/>
        </w:rPr>
        <w:lastRenderedPageBreak/>
        <w:t>Barcode and QR Code Detection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48"/>
          <w:szCs w:val="48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48"/>
          <w:szCs w:val="48"/>
          <w14:ligatures w14:val="none"/>
        </w:rPr>
        <w:t>Introduction</w:t>
      </w:r>
    </w:p>
    <w:p w:rsidR="00A56407" w:rsidRPr="00A56407" w:rsidRDefault="00A56407" w:rsidP="00A56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Barcode and QR code detection </w:t>
      </w:r>
      <w:proofErr w:type="gramStart"/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is</w:t>
      </w:r>
      <w:proofErr w:type="gramEnd"/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an essential application in modern computer vision, with widespread use in inventory management, retail, logistics, and other industries. This project aims to develop a real-time detection system using Python and OpenCV. The system processes video frames captured from a camera to identify, decode, and annotate barcodes and QR codes, thereby providing a robust solution for scanning and interpreting encoded data.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system leverages various image processing techniques, including edge detection, sharpening, thresholding, and histogram equalization, to enhance the visual features of barcodes and QR codes. Additionally, the built-in OpenCV </w:t>
      </w:r>
      <w:proofErr w:type="spellStart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QRCodeDetector</w:t>
      </w:r>
      <w:proofErr w:type="spellEnd"/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and </w:t>
      </w:r>
      <w:proofErr w:type="spellStart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barcode_BarcodeDetector</w:t>
      </w:r>
      <w:proofErr w:type="spellEnd"/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APIs are utilized for precise decoding of encoded data.</w:t>
      </w:r>
    </w:p>
    <w:p w:rsidR="00A56407" w:rsidRPr="00A56407" w:rsidRDefault="00A56407" w:rsidP="00A56407">
      <w:p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pict>
          <v:rect id="_x0000_i1043" style="width:0;height:1.5pt" o:hralign="center" o:hrstd="t" o:hr="t" fillcolor="#a0a0a0" stroked="f"/>
        </w:pict>
      </w:r>
    </w:p>
    <w:p w:rsidR="00A56407" w:rsidRPr="00A56407" w:rsidRDefault="00A56407" w:rsidP="00A5640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52"/>
          <w:szCs w:val="52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52"/>
          <w:szCs w:val="52"/>
          <w14:ligatures w14:val="none"/>
        </w:rPr>
        <w:t>Methodology</w:t>
      </w:r>
    </w:p>
    <w:p w:rsidR="00A56407" w:rsidRPr="00A56407" w:rsidRDefault="00A56407" w:rsidP="00A56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The system implementation can be broken down into the following steps: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lastRenderedPageBreak/>
        <w:t>1. Capturing Video Frames</w:t>
      </w:r>
    </w:p>
    <w:p w:rsidR="00A56407" w:rsidRPr="00A56407" w:rsidRDefault="00A56407" w:rsidP="00A564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A video stream is initialized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cv2.VideoCapture(0)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to capture frames from the camera.</w:t>
      </w:r>
    </w:p>
    <w:p w:rsidR="00A56407" w:rsidRPr="00A56407" w:rsidRDefault="00A56407" w:rsidP="00A564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Each frame is processed in real-time to detect barcodes and QR codes.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t>2. Preprocessing</w:t>
      </w:r>
    </w:p>
    <w:p w:rsidR="00A56407" w:rsidRPr="00A56407" w:rsidRDefault="00A56407" w:rsidP="00A56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Preprocessing is applied to enhance the input frame and improve the accuracy of detection: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Edge Detection</w:t>
      </w:r>
      <w:r w:rsidRPr="00A56407"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 custom kernel is defined to highlight vertical edges, which are common in barcodes.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Convolution is applied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cv2.filter2</w:t>
      </w:r>
      <w:proofErr w:type="gramStart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D(</w:t>
      </w:r>
      <w:proofErr w:type="gramEnd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for edge detection.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Sharpening</w:t>
      </w:r>
      <w:r w:rsidRPr="00A56407"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A sharpening kernel is applied to enhance the contrast and visibility of the features.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Grayscale Conversion</w:t>
      </w:r>
      <w:r w:rsidRPr="00A56407"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sharpened frame is converted to grayscale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cv2.cvtColor()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to simplify further processing.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Gaussian Blur</w:t>
      </w:r>
      <w:r w:rsidRPr="00A56407"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Noise reduction is achieved using Gaussian blurring (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cv2.GaussianBlur()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).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Adaptive Thresholding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lastRenderedPageBreak/>
        <w:t xml:space="preserve">Binary thresholding is applied adaptively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cv2.adaptiveThreshold()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to increase the contrast of the regions containing codes.</w:t>
      </w:r>
    </w:p>
    <w:p w:rsidR="00A56407" w:rsidRPr="00A56407" w:rsidRDefault="00A56407" w:rsidP="00A5640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</w:pPr>
      <w:r w:rsidRPr="008777CB">
        <w:rPr>
          <w:rFonts w:ascii="Times New Roman" w:eastAsia="Times New Roman" w:hAnsi="Times New Roman" w:cs="Times New Roman"/>
          <w:b/>
          <w:bCs/>
          <w:color w:val="002060"/>
          <w:kern w:val="0"/>
          <w:sz w:val="40"/>
          <w:szCs w:val="40"/>
          <w14:ligatures w14:val="none"/>
        </w:rPr>
        <w:t>Histogram Equalization</w:t>
      </w:r>
      <w:r w:rsidRPr="00A56407">
        <w:rPr>
          <w:rFonts w:ascii="Times New Roman" w:eastAsia="Times New Roman" w:hAnsi="Times New Roman" w:cs="Times New Roman"/>
          <w:color w:val="002060"/>
          <w:kern w:val="0"/>
          <w:sz w:val="40"/>
          <w:szCs w:val="40"/>
          <w14:ligatures w14:val="none"/>
        </w:rPr>
        <w:t>:</w:t>
      </w:r>
    </w:p>
    <w:p w:rsidR="00A56407" w:rsidRPr="00A56407" w:rsidRDefault="00A56407" w:rsidP="00A5640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Contrast Limited Adaptive Histogram Equalization (CLAHE) is used to enhance contrast further.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t>3. QR Code Detection and Decoding</w:t>
      </w:r>
    </w:p>
    <w:p w:rsidR="00A56407" w:rsidRPr="00A56407" w:rsidRDefault="00A56407" w:rsidP="00A564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cv2.QRCodeDetector()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is initialized and used to detect and decode QR codes.</w:t>
      </w:r>
    </w:p>
    <w:p w:rsidR="00A56407" w:rsidRPr="00A56407" w:rsidRDefault="00A56407" w:rsidP="00A5640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If a QR code is detected:</w:t>
      </w:r>
    </w:p>
    <w:p w:rsidR="00A56407" w:rsidRPr="00A56407" w:rsidRDefault="00A56407" w:rsidP="00A5640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Its decoded value is printed.</w:t>
      </w:r>
    </w:p>
    <w:p w:rsidR="00A56407" w:rsidRPr="00A56407" w:rsidRDefault="00A56407" w:rsidP="00A5640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detected region is marked with a green polygon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cv2.polylines()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t>4. Barcode Detection and Decoding</w:t>
      </w:r>
    </w:p>
    <w:p w:rsidR="00A56407" w:rsidRPr="00A56407" w:rsidRDefault="00A56407" w:rsidP="00A564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cv2.barcode_</w:t>
      </w:r>
      <w:proofErr w:type="gramStart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BarcodeDetector(</w:t>
      </w:r>
      <w:proofErr w:type="gramEnd"/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 is used to detect and decode barcodes.</w:t>
      </w:r>
    </w:p>
    <w:p w:rsidR="00A56407" w:rsidRPr="00A56407" w:rsidRDefault="00A56407" w:rsidP="00A564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If barcodes are detected:</w:t>
      </w:r>
    </w:p>
    <w:p w:rsidR="00A56407" w:rsidRPr="00A56407" w:rsidRDefault="00A56407" w:rsidP="00A564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Decoded information is printed.</w:t>
      </w:r>
    </w:p>
    <w:p w:rsidR="00A56407" w:rsidRPr="00A56407" w:rsidRDefault="00A56407" w:rsidP="00A564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Detected regions are highlighted with green polygons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cv2.polylines()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t>5. Display and User Interaction</w:t>
      </w:r>
    </w:p>
    <w:p w:rsidR="00A56407" w:rsidRPr="00A56407" w:rsidRDefault="00A56407" w:rsidP="00A564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 xml:space="preserve">The annotated frame, containing the detected codes and regions, is displayed using </w:t>
      </w:r>
      <w:r w:rsidRPr="00A56407">
        <w:rPr>
          <w:rFonts w:ascii="Courier New" w:eastAsia="Times New Roman" w:hAnsi="Courier New" w:cs="Courier New"/>
          <w:kern w:val="0"/>
          <w:sz w:val="32"/>
          <w:szCs w:val="32"/>
          <w14:ligatures w14:val="none"/>
        </w:rPr>
        <w:t>cv2.imshow()</w:t>
      </w: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.</w:t>
      </w:r>
    </w:p>
    <w:p w:rsidR="00A56407" w:rsidRPr="00A56407" w:rsidRDefault="00A56407" w:rsidP="00A564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lastRenderedPageBreak/>
        <w:t>The application runs in a loop, continuously processing frames until the user presses the 'a' key to quit.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b/>
          <w:bCs/>
          <w:color w:val="C00000"/>
          <w:kern w:val="0"/>
          <w:sz w:val="40"/>
          <w:szCs w:val="40"/>
          <w14:ligatures w14:val="none"/>
        </w:rPr>
        <w:t>6. Error Handling</w:t>
      </w:r>
    </w:p>
    <w:p w:rsidR="00A56407" w:rsidRPr="00A56407" w:rsidRDefault="00A56407" w:rsidP="00A5640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Checks are performed to ensure the camera is accessible and frames are read correctly.</w:t>
      </w:r>
    </w:p>
    <w:p w:rsidR="00A56407" w:rsidRPr="00A56407" w:rsidRDefault="00A56407" w:rsidP="00A5640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  <w:r w:rsidRPr="00A56407"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  <w:t>The application gracefully exits in case of errors.</w:t>
      </w:r>
    </w:p>
    <w:p w:rsidR="00A56407" w:rsidRPr="00A56407" w:rsidRDefault="00A56407" w:rsidP="00A56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14:ligatures w14:val="none"/>
        </w:rPr>
      </w:pPr>
    </w:p>
    <w:p w:rsidR="00A56407" w:rsidRPr="00A56407" w:rsidRDefault="00A56407" w:rsidP="00A56407">
      <w:pPr>
        <w:pStyle w:val="Heading3"/>
        <w:jc w:val="center"/>
        <w:rPr>
          <w:color w:val="4472C4" w:themeColor="accent1"/>
          <w:sz w:val="52"/>
          <w:szCs w:val="52"/>
        </w:rPr>
      </w:pPr>
      <w:r w:rsidRPr="00A56407">
        <w:rPr>
          <w:rStyle w:val="Strong"/>
          <w:b/>
          <w:bCs/>
          <w:color w:val="4472C4" w:themeColor="accent1"/>
          <w:sz w:val="52"/>
          <w:szCs w:val="52"/>
        </w:rPr>
        <w:t>Results</w:t>
      </w:r>
    </w:p>
    <w:p w:rsidR="00A56407" w:rsidRPr="00A56407" w:rsidRDefault="00A56407" w:rsidP="00A56407">
      <w:pPr>
        <w:pStyle w:val="NormalWeb"/>
        <w:rPr>
          <w:sz w:val="40"/>
          <w:szCs w:val="40"/>
        </w:rPr>
      </w:pPr>
      <w:r w:rsidRPr="00A56407">
        <w:rPr>
          <w:sz w:val="40"/>
          <w:szCs w:val="40"/>
        </w:rPr>
        <w:t>The system performs the following tasks effectively:</w:t>
      </w:r>
    </w:p>
    <w:p w:rsidR="00A56407" w:rsidRPr="00A56407" w:rsidRDefault="00A56407" w:rsidP="00A5640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Detection</w:t>
      </w:r>
      <w:r w:rsidRPr="00A56407">
        <w:rPr>
          <w:sz w:val="36"/>
          <w:szCs w:val="36"/>
        </w:rPr>
        <w:t>: Identifies QR codes and barcodes in real-time from video frames.</w:t>
      </w:r>
    </w:p>
    <w:p w:rsidR="00A56407" w:rsidRPr="00A56407" w:rsidRDefault="00A56407" w:rsidP="00A5640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Decoding</w:t>
      </w:r>
      <w:r w:rsidRPr="00A56407">
        <w:rPr>
          <w:sz w:val="36"/>
          <w:szCs w:val="36"/>
        </w:rPr>
        <w:t>: Extracts the encoded data from the detected QR codes and barcodes.</w:t>
      </w:r>
    </w:p>
    <w:p w:rsidR="00A56407" w:rsidRPr="00A56407" w:rsidRDefault="00A56407" w:rsidP="00A5640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Visualization</w:t>
      </w:r>
      <w:r w:rsidRPr="00A56407">
        <w:rPr>
          <w:sz w:val="36"/>
          <w:szCs w:val="36"/>
        </w:rPr>
        <w:t>: Highlights detected regions with green polygons for user feedback.</w:t>
      </w:r>
    </w:p>
    <w:p w:rsidR="00A56407" w:rsidRPr="00A56407" w:rsidRDefault="00A56407" w:rsidP="00A56407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Interaction</w:t>
      </w:r>
      <w:r w:rsidRPr="00A56407">
        <w:rPr>
          <w:sz w:val="36"/>
          <w:szCs w:val="36"/>
        </w:rPr>
        <w:t>: Provides a user-friendly interface with real-time display and a termination key ('a').</w:t>
      </w:r>
    </w:p>
    <w:p w:rsidR="00A56407" w:rsidRPr="00A56407" w:rsidRDefault="00A56407" w:rsidP="00A56407">
      <w:pPr>
        <w:pStyle w:val="Heading4"/>
        <w:rPr>
          <w:sz w:val="40"/>
          <w:szCs w:val="40"/>
        </w:rPr>
      </w:pPr>
      <w:r w:rsidRPr="00A56407">
        <w:rPr>
          <w:color w:val="C00000"/>
          <w:sz w:val="40"/>
          <w:szCs w:val="40"/>
        </w:rPr>
        <w:t>Example Outputs:</w:t>
      </w:r>
    </w:p>
    <w:p w:rsidR="00A56407" w:rsidRPr="00A56407" w:rsidRDefault="00A56407" w:rsidP="00A56407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QR Code Detection</w:t>
      </w:r>
      <w:r w:rsidRPr="00A56407">
        <w:rPr>
          <w:sz w:val="36"/>
          <w:szCs w:val="36"/>
        </w:rPr>
        <w:t>:</w:t>
      </w:r>
    </w:p>
    <w:p w:rsidR="00A56407" w:rsidRPr="00A56407" w:rsidRDefault="00A56407" w:rsidP="00A56407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sz w:val="36"/>
          <w:szCs w:val="36"/>
        </w:rPr>
        <w:t xml:space="preserve">Detected Value: </w:t>
      </w:r>
      <w:r w:rsidRPr="00A56407">
        <w:rPr>
          <w:rStyle w:val="HTMLCode"/>
          <w:rFonts w:eastAsiaTheme="minorHAnsi"/>
          <w:sz w:val="32"/>
          <w:szCs w:val="32"/>
        </w:rPr>
        <w:t>https://example.com</w:t>
      </w:r>
    </w:p>
    <w:p w:rsidR="00A56407" w:rsidRPr="00A56407" w:rsidRDefault="00A56407" w:rsidP="00A56407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sz w:val="36"/>
          <w:szCs w:val="36"/>
        </w:rPr>
        <w:t>Region: Marked with a green polygon.</w:t>
      </w:r>
    </w:p>
    <w:p w:rsidR="00A56407" w:rsidRPr="00A56407" w:rsidRDefault="00A56407" w:rsidP="00A56407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rStyle w:val="Strong"/>
          <w:sz w:val="36"/>
          <w:szCs w:val="36"/>
        </w:rPr>
        <w:t>Barcode Detection</w:t>
      </w:r>
      <w:r w:rsidRPr="00A56407">
        <w:rPr>
          <w:sz w:val="36"/>
          <w:szCs w:val="36"/>
        </w:rPr>
        <w:t>:</w:t>
      </w:r>
    </w:p>
    <w:p w:rsidR="00A56407" w:rsidRPr="00A56407" w:rsidRDefault="00A56407" w:rsidP="00A56407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sz w:val="36"/>
          <w:szCs w:val="36"/>
        </w:rPr>
        <w:lastRenderedPageBreak/>
        <w:t xml:space="preserve">Detected Value: </w:t>
      </w:r>
      <w:r w:rsidRPr="00A56407">
        <w:rPr>
          <w:rStyle w:val="HTMLCode"/>
          <w:rFonts w:eastAsiaTheme="minorHAnsi"/>
          <w:sz w:val="32"/>
          <w:szCs w:val="32"/>
        </w:rPr>
        <w:t>123456789012</w:t>
      </w:r>
    </w:p>
    <w:p w:rsidR="00A56407" w:rsidRPr="00A56407" w:rsidRDefault="00A56407" w:rsidP="00A56407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A56407">
        <w:rPr>
          <w:sz w:val="36"/>
          <w:szCs w:val="36"/>
        </w:rPr>
        <w:t>Region: Marked with a green polygon.</w:t>
      </w:r>
      <w:bookmarkStart w:id="0" w:name="_GoBack"/>
      <w:bookmarkEnd w:id="0"/>
    </w:p>
    <w:p w:rsidR="00157193" w:rsidRDefault="00157193"/>
    <w:sectPr w:rsidR="00157193" w:rsidSect="008777C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25B3C"/>
    <w:multiLevelType w:val="multilevel"/>
    <w:tmpl w:val="B69E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F11B0"/>
    <w:multiLevelType w:val="multilevel"/>
    <w:tmpl w:val="664A8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A31A2"/>
    <w:multiLevelType w:val="multilevel"/>
    <w:tmpl w:val="88A0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841AF"/>
    <w:multiLevelType w:val="multilevel"/>
    <w:tmpl w:val="2728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414E9B"/>
    <w:multiLevelType w:val="multilevel"/>
    <w:tmpl w:val="C30C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330841"/>
    <w:multiLevelType w:val="multilevel"/>
    <w:tmpl w:val="8A7E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EC58E5"/>
    <w:multiLevelType w:val="multilevel"/>
    <w:tmpl w:val="FE7C8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CA0058"/>
    <w:multiLevelType w:val="multilevel"/>
    <w:tmpl w:val="D6B2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6BA"/>
    <w:rsid w:val="00157193"/>
    <w:rsid w:val="008777CB"/>
    <w:rsid w:val="008906BA"/>
    <w:rsid w:val="00A5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02136"/>
  <w15:chartTrackingRefBased/>
  <w15:docId w15:val="{B5F73429-1118-451B-A7CA-21F06079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64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A564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5640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6407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5640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56407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640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6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564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Alshafeay</dc:creator>
  <cp:keywords/>
  <dc:description/>
  <cp:lastModifiedBy>Ahmed Alshafeay</cp:lastModifiedBy>
  <cp:revision>1</cp:revision>
  <dcterms:created xsi:type="dcterms:W3CDTF">2024-12-22T20:57:00Z</dcterms:created>
  <dcterms:modified xsi:type="dcterms:W3CDTF">2024-12-22T21:18:00Z</dcterms:modified>
</cp:coreProperties>
</file>