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031" w14:textId="3ED4C681" w:rsidR="0009091F" w:rsidRDefault="000D19A9" w:rsidP="0009091F">
      <w:pPr>
        <w:jc w:val="center"/>
        <w:rPr>
          <w:sz w:val="36"/>
          <w:szCs w:val="36"/>
        </w:rPr>
      </w:pPr>
      <w:r w:rsidRPr="000D19A9">
        <w:rPr>
          <w:sz w:val="36"/>
          <w:szCs w:val="36"/>
        </w:rPr>
        <w:t>Web</w:t>
      </w:r>
      <w:r>
        <w:rPr>
          <w:sz w:val="36"/>
          <w:szCs w:val="36"/>
        </w:rPr>
        <w:t xml:space="preserve"> </w:t>
      </w:r>
      <w:r w:rsidRPr="000D19A9">
        <w:rPr>
          <w:sz w:val="36"/>
          <w:szCs w:val="36"/>
        </w:rPr>
        <w:t>Security</w:t>
      </w:r>
      <w:r>
        <w:rPr>
          <w:sz w:val="36"/>
          <w:szCs w:val="36"/>
        </w:rPr>
        <w:t xml:space="preserve"> </w:t>
      </w:r>
      <w:r w:rsidRPr="000D19A9">
        <w:rPr>
          <w:sz w:val="36"/>
          <w:szCs w:val="36"/>
        </w:rPr>
        <w:t>Config</w:t>
      </w:r>
    </w:p>
    <w:p w14:paraId="595B6B06" w14:textId="135B3A61" w:rsidR="0009091F" w:rsidRPr="0009091F" w:rsidRDefault="0009091F" w:rsidP="000D19A9">
      <w:pPr>
        <w:ind w:left="1440" w:hanging="1440"/>
        <w:rPr>
          <w:sz w:val="28"/>
          <w:szCs w:val="28"/>
        </w:rPr>
      </w:pPr>
      <w:r w:rsidRPr="0009091F">
        <w:rPr>
          <w:sz w:val="28"/>
          <w:szCs w:val="28"/>
        </w:rPr>
        <w:t>Path: com.opus.backend.</w:t>
      </w:r>
      <w:r w:rsidR="002956E8">
        <w:rPr>
          <w:sz w:val="28"/>
          <w:szCs w:val="28"/>
        </w:rPr>
        <w:t>config</w:t>
      </w:r>
      <w:r w:rsidRPr="0009091F">
        <w:rPr>
          <w:sz w:val="28"/>
          <w:szCs w:val="28"/>
        </w:rPr>
        <w:t>.</w:t>
      </w:r>
      <w:r w:rsidR="000D19A9" w:rsidRPr="000D19A9">
        <w:rPr>
          <w:sz w:val="28"/>
          <w:szCs w:val="28"/>
        </w:rPr>
        <w:t>WebSecurityConfig</w:t>
      </w:r>
      <w:r w:rsidRPr="0009091F">
        <w:rPr>
          <w:sz w:val="28"/>
          <w:szCs w:val="28"/>
        </w:rPr>
        <w:t>.class</w:t>
      </w:r>
    </w:p>
    <w:p w14:paraId="752D94C5" w14:textId="70B13144" w:rsidR="0009091F" w:rsidRDefault="0009091F" w:rsidP="0009091F">
      <w:pPr>
        <w:rPr>
          <w:sz w:val="32"/>
          <w:szCs w:val="32"/>
        </w:rPr>
      </w:pPr>
    </w:p>
    <w:p w14:paraId="06C876E5" w14:textId="227CDA1A" w:rsidR="000D19A9" w:rsidRPr="000D19A9" w:rsidRDefault="000D19A9" w:rsidP="000D19A9">
      <w:pPr>
        <w:rPr>
          <w:sz w:val="28"/>
          <w:szCs w:val="28"/>
        </w:rPr>
      </w:pPr>
      <w:r w:rsidRPr="000D19A9">
        <w:rPr>
          <w:sz w:val="28"/>
          <w:szCs w:val="28"/>
        </w:rPr>
        <w:t xml:space="preserve">This </w:t>
      </w:r>
      <w:r w:rsidR="00876CAC">
        <w:rPr>
          <w:sz w:val="28"/>
          <w:szCs w:val="28"/>
        </w:rPr>
        <w:t>class</w:t>
      </w:r>
      <w:r w:rsidRPr="000D19A9">
        <w:rPr>
          <w:sz w:val="28"/>
          <w:szCs w:val="28"/>
        </w:rPr>
        <w:t xml:space="preserve"> that extends </w:t>
      </w:r>
      <w:r w:rsidRPr="000D19A9">
        <w:rPr>
          <w:b/>
          <w:bCs/>
          <w:sz w:val="28"/>
          <w:szCs w:val="28"/>
        </w:rPr>
        <w:t>WebSecurityConfigurerAdapter</w:t>
      </w:r>
      <w:r w:rsidRPr="000D19A9">
        <w:rPr>
          <w:sz w:val="28"/>
          <w:szCs w:val="28"/>
        </w:rPr>
        <w:t>,</w:t>
      </w:r>
      <w:r w:rsidR="00876CAC">
        <w:rPr>
          <w:sz w:val="28"/>
          <w:szCs w:val="28"/>
        </w:rPr>
        <w:t xml:space="preserve"> </w:t>
      </w:r>
      <w:r w:rsidRPr="000D19A9">
        <w:rPr>
          <w:sz w:val="28"/>
          <w:szCs w:val="28"/>
        </w:rPr>
        <w:t>is used to configure Spring Security settings in a Spring Boot application.</w:t>
      </w:r>
    </w:p>
    <w:p w14:paraId="5385F58C" w14:textId="77777777" w:rsidR="000D19A9" w:rsidRPr="000D19A9" w:rsidRDefault="000D19A9" w:rsidP="000D19A9">
      <w:pPr>
        <w:numPr>
          <w:ilvl w:val="0"/>
          <w:numId w:val="6"/>
        </w:numPr>
        <w:rPr>
          <w:sz w:val="28"/>
          <w:szCs w:val="28"/>
        </w:rPr>
      </w:pPr>
      <w:r w:rsidRPr="000D19A9">
        <w:rPr>
          <w:b/>
          <w:bCs/>
          <w:sz w:val="28"/>
          <w:szCs w:val="28"/>
        </w:rPr>
        <w:t>@Configuration</w:t>
      </w:r>
      <w:r w:rsidRPr="000D19A9">
        <w:rPr>
          <w:sz w:val="28"/>
          <w:szCs w:val="28"/>
        </w:rPr>
        <w:t>: Indicates that the class is a configuration class that Spring should use to create beans.</w:t>
      </w:r>
    </w:p>
    <w:p w14:paraId="5529EB34" w14:textId="77777777" w:rsidR="000D19A9" w:rsidRPr="000D19A9" w:rsidRDefault="000D19A9" w:rsidP="000D19A9">
      <w:pPr>
        <w:numPr>
          <w:ilvl w:val="0"/>
          <w:numId w:val="6"/>
        </w:numPr>
        <w:rPr>
          <w:sz w:val="28"/>
          <w:szCs w:val="28"/>
        </w:rPr>
      </w:pPr>
      <w:r w:rsidRPr="000D19A9">
        <w:rPr>
          <w:b/>
          <w:bCs/>
          <w:sz w:val="28"/>
          <w:szCs w:val="28"/>
        </w:rPr>
        <w:t>@EnableWebSecurity</w:t>
      </w:r>
      <w:r w:rsidRPr="000D19A9">
        <w:rPr>
          <w:sz w:val="28"/>
          <w:szCs w:val="28"/>
        </w:rPr>
        <w:t>: Enables Spring Security's web security support, which is required to provide security features.</w:t>
      </w:r>
    </w:p>
    <w:p w14:paraId="44310095" w14:textId="77777777" w:rsidR="000D19A9" w:rsidRPr="000D19A9" w:rsidRDefault="000D19A9" w:rsidP="000D19A9">
      <w:pPr>
        <w:numPr>
          <w:ilvl w:val="0"/>
          <w:numId w:val="6"/>
        </w:numPr>
        <w:rPr>
          <w:sz w:val="28"/>
          <w:szCs w:val="28"/>
        </w:rPr>
      </w:pPr>
      <w:r w:rsidRPr="000D19A9">
        <w:rPr>
          <w:b/>
          <w:bCs/>
          <w:sz w:val="28"/>
          <w:szCs w:val="28"/>
        </w:rPr>
        <w:t>@EnableGlobalMethodSecurity(prePostEnabled = true)</w:t>
      </w:r>
      <w:r w:rsidRPr="000D19A9">
        <w:rPr>
          <w:sz w:val="28"/>
          <w:szCs w:val="28"/>
        </w:rPr>
        <w:t>: Enables method-level security with support for Spring Expression Language (SpEL) expressions.</w:t>
      </w:r>
    </w:p>
    <w:p w14:paraId="26F0340A" w14:textId="77777777" w:rsidR="000D19A9" w:rsidRPr="000D19A9" w:rsidRDefault="000D19A9" w:rsidP="000D19A9">
      <w:pPr>
        <w:rPr>
          <w:sz w:val="28"/>
          <w:szCs w:val="28"/>
        </w:rPr>
      </w:pPr>
      <w:r w:rsidRPr="000D19A9">
        <w:rPr>
          <w:sz w:val="28"/>
          <w:szCs w:val="28"/>
        </w:rPr>
        <w:t xml:space="preserve">The class </w:t>
      </w:r>
      <w:r w:rsidRPr="000D19A9">
        <w:rPr>
          <w:b/>
          <w:bCs/>
          <w:sz w:val="28"/>
          <w:szCs w:val="28"/>
        </w:rPr>
        <w:t>WebSecurityConfig</w:t>
      </w:r>
      <w:r w:rsidRPr="000D19A9">
        <w:rPr>
          <w:sz w:val="28"/>
          <w:szCs w:val="28"/>
        </w:rPr>
        <w:t xml:space="preserve"> contains the following methods:</w:t>
      </w:r>
    </w:p>
    <w:p w14:paraId="68092A4A" w14:textId="77777777" w:rsidR="000D19A9" w:rsidRPr="000D19A9" w:rsidRDefault="000D19A9" w:rsidP="000D19A9">
      <w:pPr>
        <w:numPr>
          <w:ilvl w:val="0"/>
          <w:numId w:val="7"/>
        </w:numPr>
        <w:rPr>
          <w:sz w:val="28"/>
          <w:szCs w:val="28"/>
        </w:rPr>
      </w:pPr>
      <w:r w:rsidRPr="000D19A9">
        <w:rPr>
          <w:b/>
          <w:bCs/>
          <w:sz w:val="28"/>
          <w:szCs w:val="28"/>
        </w:rPr>
        <w:t>configure(AuthenticationManagerBuilder auth)</w:t>
      </w:r>
      <w:r w:rsidRPr="000D19A9">
        <w:rPr>
          <w:sz w:val="28"/>
          <w:szCs w:val="28"/>
        </w:rPr>
        <w:t xml:space="preserve">: Configures the </w:t>
      </w:r>
      <w:r w:rsidRPr="000D19A9">
        <w:rPr>
          <w:b/>
          <w:bCs/>
          <w:sz w:val="28"/>
          <w:szCs w:val="28"/>
        </w:rPr>
        <w:t>AuthenticationManagerBuilder</w:t>
      </w:r>
      <w:r w:rsidRPr="000D19A9">
        <w:rPr>
          <w:sz w:val="28"/>
          <w:szCs w:val="28"/>
        </w:rPr>
        <w:t xml:space="preserve"> to use the </w:t>
      </w:r>
      <w:r w:rsidRPr="000D19A9">
        <w:rPr>
          <w:b/>
          <w:bCs/>
          <w:sz w:val="28"/>
          <w:szCs w:val="28"/>
        </w:rPr>
        <w:t>jwtUserDetailsService</w:t>
      </w:r>
      <w:r w:rsidRPr="000D19A9">
        <w:rPr>
          <w:sz w:val="28"/>
          <w:szCs w:val="28"/>
        </w:rPr>
        <w:t xml:space="preserve"> for loading user information and the BCrypt password encoder for password encoding and matching.</w:t>
      </w:r>
    </w:p>
    <w:p w14:paraId="42A83DBD" w14:textId="77777777" w:rsidR="000D19A9" w:rsidRPr="000D19A9" w:rsidRDefault="000D19A9" w:rsidP="000D19A9">
      <w:pPr>
        <w:numPr>
          <w:ilvl w:val="0"/>
          <w:numId w:val="7"/>
        </w:numPr>
        <w:rPr>
          <w:sz w:val="28"/>
          <w:szCs w:val="28"/>
        </w:rPr>
      </w:pPr>
      <w:r w:rsidRPr="000D19A9">
        <w:rPr>
          <w:b/>
          <w:bCs/>
          <w:sz w:val="28"/>
          <w:szCs w:val="28"/>
        </w:rPr>
        <w:t>passwordEncoder()</w:t>
      </w:r>
      <w:r w:rsidRPr="000D19A9">
        <w:rPr>
          <w:sz w:val="28"/>
          <w:szCs w:val="28"/>
        </w:rPr>
        <w:t xml:space="preserve">: A bean definition for a </w:t>
      </w:r>
      <w:r w:rsidRPr="000D19A9">
        <w:rPr>
          <w:b/>
          <w:bCs/>
          <w:sz w:val="28"/>
          <w:szCs w:val="28"/>
        </w:rPr>
        <w:t>PasswordEncoder</w:t>
      </w:r>
      <w:r w:rsidRPr="000D19A9">
        <w:rPr>
          <w:sz w:val="28"/>
          <w:szCs w:val="28"/>
        </w:rPr>
        <w:t xml:space="preserve"> using the BCrypt hashing algorithm.</w:t>
      </w:r>
    </w:p>
    <w:p w14:paraId="4B5541DE" w14:textId="77777777" w:rsidR="000D19A9" w:rsidRPr="000D19A9" w:rsidRDefault="000D19A9" w:rsidP="000D19A9">
      <w:pPr>
        <w:numPr>
          <w:ilvl w:val="0"/>
          <w:numId w:val="7"/>
        </w:numPr>
        <w:rPr>
          <w:sz w:val="28"/>
          <w:szCs w:val="28"/>
        </w:rPr>
      </w:pPr>
      <w:r w:rsidRPr="000D19A9">
        <w:rPr>
          <w:b/>
          <w:bCs/>
          <w:sz w:val="28"/>
          <w:szCs w:val="28"/>
        </w:rPr>
        <w:t>authenticationManagerBean()</w:t>
      </w:r>
      <w:r w:rsidRPr="000D19A9">
        <w:rPr>
          <w:sz w:val="28"/>
          <w:szCs w:val="28"/>
        </w:rPr>
        <w:t xml:space="preserve">: Exposes the </w:t>
      </w:r>
      <w:r w:rsidRPr="000D19A9">
        <w:rPr>
          <w:b/>
          <w:bCs/>
          <w:sz w:val="28"/>
          <w:szCs w:val="28"/>
        </w:rPr>
        <w:t>AuthenticationManager</w:t>
      </w:r>
      <w:r w:rsidRPr="000D19A9">
        <w:rPr>
          <w:sz w:val="28"/>
          <w:szCs w:val="28"/>
        </w:rPr>
        <w:t xml:space="preserve"> from the superclass as a bean that can be used by other components.</w:t>
      </w:r>
    </w:p>
    <w:p w14:paraId="20CCC30F" w14:textId="77777777" w:rsidR="000D19A9" w:rsidRPr="000D19A9" w:rsidRDefault="000D19A9" w:rsidP="000D19A9">
      <w:pPr>
        <w:numPr>
          <w:ilvl w:val="0"/>
          <w:numId w:val="7"/>
        </w:numPr>
        <w:rPr>
          <w:sz w:val="28"/>
          <w:szCs w:val="28"/>
        </w:rPr>
      </w:pPr>
      <w:r w:rsidRPr="000D19A9">
        <w:rPr>
          <w:b/>
          <w:bCs/>
          <w:sz w:val="28"/>
          <w:szCs w:val="28"/>
        </w:rPr>
        <w:t>configure(HttpSecurity httpSecurity)</w:t>
      </w:r>
      <w:r w:rsidRPr="000D19A9">
        <w:rPr>
          <w:sz w:val="28"/>
          <w:szCs w:val="28"/>
        </w:rPr>
        <w:t xml:space="preserve">: Configures the </w:t>
      </w:r>
      <w:r w:rsidRPr="000D19A9">
        <w:rPr>
          <w:b/>
          <w:bCs/>
          <w:sz w:val="28"/>
          <w:szCs w:val="28"/>
        </w:rPr>
        <w:t>HttpSecurity</w:t>
      </w:r>
      <w:r w:rsidRPr="000D19A9">
        <w:rPr>
          <w:sz w:val="28"/>
          <w:szCs w:val="28"/>
        </w:rPr>
        <w:t xml:space="preserve"> object to specify the security rules for the application. It disables CSRF protection, permits specific requests without authentication, and requires authentication for all other requests. It also configures exception handling with a custom </w:t>
      </w:r>
      <w:r w:rsidRPr="000D19A9">
        <w:rPr>
          <w:b/>
          <w:bCs/>
          <w:sz w:val="28"/>
          <w:szCs w:val="28"/>
        </w:rPr>
        <w:t>JwtAuthenticationEntryPoint</w:t>
      </w:r>
      <w:r w:rsidRPr="000D19A9">
        <w:rPr>
          <w:sz w:val="28"/>
          <w:szCs w:val="28"/>
        </w:rPr>
        <w:t xml:space="preserve">, sets the session creation policy to stateless (no session for storing user state), and adds a </w:t>
      </w:r>
      <w:r w:rsidRPr="000D19A9">
        <w:rPr>
          <w:b/>
          <w:bCs/>
          <w:sz w:val="28"/>
          <w:szCs w:val="28"/>
        </w:rPr>
        <w:t>JwtRequestFilter</w:t>
      </w:r>
      <w:r w:rsidRPr="000D19A9">
        <w:rPr>
          <w:sz w:val="28"/>
          <w:szCs w:val="28"/>
        </w:rPr>
        <w:t xml:space="preserve"> to validate tokens for every request.</w:t>
      </w:r>
    </w:p>
    <w:p w14:paraId="6A63CF05" w14:textId="77777777" w:rsidR="000D19A9" w:rsidRPr="000D19A9" w:rsidRDefault="000D19A9" w:rsidP="000D19A9">
      <w:pPr>
        <w:rPr>
          <w:sz w:val="28"/>
          <w:szCs w:val="28"/>
        </w:rPr>
      </w:pPr>
      <w:r w:rsidRPr="000D19A9">
        <w:rPr>
          <w:sz w:val="28"/>
          <w:szCs w:val="28"/>
        </w:rPr>
        <w:t xml:space="preserve">Some key elements of the </w:t>
      </w:r>
      <w:r w:rsidRPr="000D19A9">
        <w:rPr>
          <w:b/>
          <w:bCs/>
          <w:sz w:val="28"/>
          <w:szCs w:val="28"/>
        </w:rPr>
        <w:t>configure(HttpSecurity httpSecurity)</w:t>
      </w:r>
      <w:r w:rsidRPr="000D19A9">
        <w:rPr>
          <w:sz w:val="28"/>
          <w:szCs w:val="28"/>
        </w:rPr>
        <w:t xml:space="preserve"> method are:</w:t>
      </w:r>
    </w:p>
    <w:p w14:paraId="1209D1FA" w14:textId="77777777" w:rsidR="000D19A9" w:rsidRPr="000D19A9" w:rsidRDefault="000D19A9" w:rsidP="000D19A9">
      <w:pPr>
        <w:numPr>
          <w:ilvl w:val="0"/>
          <w:numId w:val="8"/>
        </w:numPr>
        <w:rPr>
          <w:sz w:val="28"/>
          <w:szCs w:val="28"/>
        </w:rPr>
      </w:pPr>
      <w:r w:rsidRPr="000D19A9">
        <w:rPr>
          <w:b/>
          <w:bCs/>
          <w:sz w:val="28"/>
          <w:szCs w:val="28"/>
        </w:rPr>
        <w:lastRenderedPageBreak/>
        <w:t>httpSecurity.csrf().disable()</w:t>
      </w:r>
      <w:r w:rsidRPr="000D19A9">
        <w:rPr>
          <w:sz w:val="28"/>
          <w:szCs w:val="28"/>
        </w:rPr>
        <w:t>: Disables CSRF protection, as it's not needed for this example.</w:t>
      </w:r>
    </w:p>
    <w:p w14:paraId="1DC93186" w14:textId="77777777" w:rsidR="000D19A9" w:rsidRPr="000D19A9" w:rsidRDefault="000D19A9" w:rsidP="000D19A9">
      <w:pPr>
        <w:numPr>
          <w:ilvl w:val="0"/>
          <w:numId w:val="8"/>
        </w:numPr>
        <w:rPr>
          <w:sz w:val="28"/>
          <w:szCs w:val="28"/>
        </w:rPr>
      </w:pPr>
      <w:r w:rsidRPr="000D19A9">
        <w:rPr>
          <w:b/>
          <w:bCs/>
          <w:sz w:val="28"/>
          <w:szCs w:val="28"/>
        </w:rPr>
        <w:t>authorizeRequests().antMatchers(HttpMethod.OPTIONS,"/*").permitAll().antMatchers("/authenticate", "/register","/verify","/hello1","/reset_password","/forget_password").permitAll()</w:t>
      </w:r>
      <w:r w:rsidRPr="000D19A9">
        <w:rPr>
          <w:sz w:val="28"/>
          <w:szCs w:val="28"/>
        </w:rPr>
        <w:t>: Allows unauthenticated access to specific endpoints.</w:t>
      </w:r>
    </w:p>
    <w:p w14:paraId="4A7DA304" w14:textId="77777777" w:rsidR="000D19A9" w:rsidRPr="000D19A9" w:rsidRDefault="000D19A9" w:rsidP="000D19A9">
      <w:pPr>
        <w:numPr>
          <w:ilvl w:val="0"/>
          <w:numId w:val="8"/>
        </w:numPr>
        <w:rPr>
          <w:sz w:val="28"/>
          <w:szCs w:val="28"/>
        </w:rPr>
      </w:pPr>
      <w:r w:rsidRPr="000D19A9">
        <w:rPr>
          <w:b/>
          <w:bCs/>
          <w:sz w:val="28"/>
          <w:szCs w:val="28"/>
        </w:rPr>
        <w:t>anyRequest().authenticated()</w:t>
      </w:r>
      <w:r w:rsidRPr="000D19A9">
        <w:rPr>
          <w:sz w:val="28"/>
          <w:szCs w:val="28"/>
        </w:rPr>
        <w:t>: Requires authentication for all other requests.</w:t>
      </w:r>
    </w:p>
    <w:p w14:paraId="50E3B947" w14:textId="77777777" w:rsidR="000D19A9" w:rsidRPr="000D19A9" w:rsidRDefault="000D19A9" w:rsidP="000D19A9">
      <w:pPr>
        <w:numPr>
          <w:ilvl w:val="0"/>
          <w:numId w:val="8"/>
        </w:numPr>
        <w:rPr>
          <w:sz w:val="28"/>
          <w:szCs w:val="28"/>
        </w:rPr>
      </w:pPr>
      <w:r w:rsidRPr="000D19A9">
        <w:rPr>
          <w:b/>
          <w:bCs/>
          <w:sz w:val="28"/>
          <w:szCs w:val="28"/>
        </w:rPr>
        <w:t>exceptionHandling().authenticationEntryPoint(jwtAuthenticationEntryPoint)</w:t>
      </w:r>
      <w:r w:rsidRPr="000D19A9">
        <w:rPr>
          <w:sz w:val="28"/>
          <w:szCs w:val="28"/>
        </w:rPr>
        <w:t>: Configures a custom authentication entry point to handle unauthorized access attempts.</w:t>
      </w:r>
    </w:p>
    <w:p w14:paraId="4B47B70D" w14:textId="77777777" w:rsidR="000D19A9" w:rsidRPr="000D19A9" w:rsidRDefault="000D19A9" w:rsidP="000D19A9">
      <w:pPr>
        <w:numPr>
          <w:ilvl w:val="0"/>
          <w:numId w:val="8"/>
        </w:numPr>
        <w:rPr>
          <w:sz w:val="28"/>
          <w:szCs w:val="28"/>
        </w:rPr>
      </w:pPr>
      <w:r w:rsidRPr="000D19A9">
        <w:rPr>
          <w:b/>
          <w:bCs/>
          <w:sz w:val="28"/>
          <w:szCs w:val="28"/>
        </w:rPr>
        <w:t>sessionManagement().sessionCreationPolicy(SessionCreationPolicy.STATELESS)</w:t>
      </w:r>
      <w:r w:rsidRPr="000D19A9">
        <w:rPr>
          <w:sz w:val="28"/>
          <w:szCs w:val="28"/>
        </w:rPr>
        <w:t>: Configures the application to use stateless sessions, meaning the user's state won't be stored in a session.</w:t>
      </w:r>
    </w:p>
    <w:p w14:paraId="19465AE5" w14:textId="77777777" w:rsidR="000D19A9" w:rsidRPr="000D19A9" w:rsidRDefault="000D19A9" w:rsidP="000D19A9">
      <w:pPr>
        <w:numPr>
          <w:ilvl w:val="0"/>
          <w:numId w:val="8"/>
        </w:numPr>
        <w:rPr>
          <w:sz w:val="28"/>
          <w:szCs w:val="28"/>
        </w:rPr>
      </w:pPr>
      <w:r w:rsidRPr="000D19A9">
        <w:rPr>
          <w:b/>
          <w:bCs/>
          <w:sz w:val="28"/>
          <w:szCs w:val="28"/>
        </w:rPr>
        <w:t>httpSecurity.addFilterBefore(jwtRequestFilter, UsernamePasswordAuthenticationFilter.class)</w:t>
      </w:r>
      <w:r w:rsidRPr="000D19A9">
        <w:rPr>
          <w:sz w:val="28"/>
          <w:szCs w:val="28"/>
        </w:rPr>
        <w:t xml:space="preserve">: Adds the </w:t>
      </w:r>
      <w:r w:rsidRPr="000D19A9">
        <w:rPr>
          <w:b/>
          <w:bCs/>
          <w:sz w:val="28"/>
          <w:szCs w:val="28"/>
        </w:rPr>
        <w:t>JwtRequestFilter</w:t>
      </w:r>
      <w:r w:rsidRPr="000D19A9">
        <w:rPr>
          <w:sz w:val="28"/>
          <w:szCs w:val="28"/>
        </w:rPr>
        <w:t xml:space="preserve"> before the </w:t>
      </w:r>
      <w:r w:rsidRPr="000D19A9">
        <w:rPr>
          <w:b/>
          <w:bCs/>
          <w:sz w:val="28"/>
          <w:szCs w:val="28"/>
        </w:rPr>
        <w:t>UsernamePasswordAuthenticationFilter</w:t>
      </w:r>
      <w:r w:rsidRPr="000D19A9">
        <w:rPr>
          <w:sz w:val="28"/>
          <w:szCs w:val="28"/>
        </w:rPr>
        <w:t xml:space="preserve"> to validate tokens for every request.</w:t>
      </w:r>
    </w:p>
    <w:p w14:paraId="3AE69AA7" w14:textId="77777777" w:rsidR="0009091F" w:rsidRPr="0009091F" w:rsidRDefault="0009091F" w:rsidP="000D19A9">
      <w:pPr>
        <w:rPr>
          <w:sz w:val="28"/>
          <w:szCs w:val="28"/>
        </w:rPr>
      </w:pPr>
    </w:p>
    <w:sectPr w:rsidR="0009091F" w:rsidRPr="0009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A48"/>
    <w:multiLevelType w:val="multilevel"/>
    <w:tmpl w:val="F02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C5496"/>
    <w:multiLevelType w:val="multilevel"/>
    <w:tmpl w:val="80E44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0E19"/>
    <w:multiLevelType w:val="multilevel"/>
    <w:tmpl w:val="E98C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F9D"/>
    <w:multiLevelType w:val="multilevel"/>
    <w:tmpl w:val="0B062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C4007"/>
    <w:multiLevelType w:val="multilevel"/>
    <w:tmpl w:val="009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4738F"/>
    <w:multiLevelType w:val="multilevel"/>
    <w:tmpl w:val="EBDE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65A51"/>
    <w:multiLevelType w:val="multilevel"/>
    <w:tmpl w:val="5CE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F321CC"/>
    <w:multiLevelType w:val="multilevel"/>
    <w:tmpl w:val="912E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99603">
    <w:abstractNumId w:val="4"/>
  </w:num>
  <w:num w:numId="2" w16cid:durableId="392700392">
    <w:abstractNumId w:val="5"/>
  </w:num>
  <w:num w:numId="3" w16cid:durableId="596521569">
    <w:abstractNumId w:val="1"/>
  </w:num>
  <w:num w:numId="4" w16cid:durableId="2060474153">
    <w:abstractNumId w:val="3"/>
  </w:num>
  <w:num w:numId="5" w16cid:durableId="1942378053">
    <w:abstractNumId w:val="2"/>
  </w:num>
  <w:num w:numId="6" w16cid:durableId="267741823">
    <w:abstractNumId w:val="7"/>
  </w:num>
  <w:num w:numId="7" w16cid:durableId="1479567137">
    <w:abstractNumId w:val="0"/>
  </w:num>
  <w:num w:numId="8" w16cid:durableId="725185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1F"/>
    <w:rsid w:val="0009091F"/>
    <w:rsid w:val="000D19A9"/>
    <w:rsid w:val="001172F8"/>
    <w:rsid w:val="002956E8"/>
    <w:rsid w:val="002D3989"/>
    <w:rsid w:val="00341982"/>
    <w:rsid w:val="004B36BC"/>
    <w:rsid w:val="00582097"/>
    <w:rsid w:val="006B4532"/>
    <w:rsid w:val="00876CAC"/>
    <w:rsid w:val="00A55F49"/>
    <w:rsid w:val="00E36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0A6D"/>
  <w15:chartTrackingRefBased/>
  <w15:docId w15:val="{DD3877CE-D006-4E3A-8BC2-518AB40F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63">
      <w:bodyDiv w:val="1"/>
      <w:marLeft w:val="0"/>
      <w:marRight w:val="0"/>
      <w:marTop w:val="0"/>
      <w:marBottom w:val="0"/>
      <w:divBdr>
        <w:top w:val="none" w:sz="0" w:space="0" w:color="auto"/>
        <w:left w:val="none" w:sz="0" w:space="0" w:color="auto"/>
        <w:bottom w:val="none" w:sz="0" w:space="0" w:color="auto"/>
        <w:right w:val="none" w:sz="0" w:space="0" w:color="auto"/>
      </w:divBdr>
    </w:div>
    <w:div w:id="554631998">
      <w:bodyDiv w:val="1"/>
      <w:marLeft w:val="0"/>
      <w:marRight w:val="0"/>
      <w:marTop w:val="0"/>
      <w:marBottom w:val="0"/>
      <w:divBdr>
        <w:top w:val="none" w:sz="0" w:space="0" w:color="auto"/>
        <w:left w:val="none" w:sz="0" w:space="0" w:color="auto"/>
        <w:bottom w:val="none" w:sz="0" w:space="0" w:color="auto"/>
        <w:right w:val="none" w:sz="0" w:space="0" w:color="auto"/>
      </w:divBdr>
    </w:div>
    <w:div w:id="602105395">
      <w:bodyDiv w:val="1"/>
      <w:marLeft w:val="0"/>
      <w:marRight w:val="0"/>
      <w:marTop w:val="0"/>
      <w:marBottom w:val="0"/>
      <w:divBdr>
        <w:top w:val="none" w:sz="0" w:space="0" w:color="auto"/>
        <w:left w:val="none" w:sz="0" w:space="0" w:color="auto"/>
        <w:bottom w:val="none" w:sz="0" w:space="0" w:color="auto"/>
        <w:right w:val="none" w:sz="0" w:space="0" w:color="auto"/>
      </w:divBdr>
    </w:div>
    <w:div w:id="863253577">
      <w:bodyDiv w:val="1"/>
      <w:marLeft w:val="0"/>
      <w:marRight w:val="0"/>
      <w:marTop w:val="0"/>
      <w:marBottom w:val="0"/>
      <w:divBdr>
        <w:top w:val="none" w:sz="0" w:space="0" w:color="auto"/>
        <w:left w:val="none" w:sz="0" w:space="0" w:color="auto"/>
        <w:bottom w:val="none" w:sz="0" w:space="0" w:color="auto"/>
        <w:right w:val="none" w:sz="0" w:space="0" w:color="auto"/>
      </w:divBdr>
    </w:div>
    <w:div w:id="914634662">
      <w:bodyDiv w:val="1"/>
      <w:marLeft w:val="0"/>
      <w:marRight w:val="0"/>
      <w:marTop w:val="0"/>
      <w:marBottom w:val="0"/>
      <w:divBdr>
        <w:top w:val="none" w:sz="0" w:space="0" w:color="auto"/>
        <w:left w:val="none" w:sz="0" w:space="0" w:color="auto"/>
        <w:bottom w:val="none" w:sz="0" w:space="0" w:color="auto"/>
        <w:right w:val="none" w:sz="0" w:space="0" w:color="auto"/>
      </w:divBdr>
    </w:div>
    <w:div w:id="988096960">
      <w:bodyDiv w:val="1"/>
      <w:marLeft w:val="0"/>
      <w:marRight w:val="0"/>
      <w:marTop w:val="0"/>
      <w:marBottom w:val="0"/>
      <w:divBdr>
        <w:top w:val="none" w:sz="0" w:space="0" w:color="auto"/>
        <w:left w:val="none" w:sz="0" w:space="0" w:color="auto"/>
        <w:bottom w:val="none" w:sz="0" w:space="0" w:color="auto"/>
        <w:right w:val="none" w:sz="0" w:space="0" w:color="auto"/>
      </w:divBdr>
    </w:div>
    <w:div w:id="1232228116">
      <w:bodyDiv w:val="1"/>
      <w:marLeft w:val="0"/>
      <w:marRight w:val="0"/>
      <w:marTop w:val="0"/>
      <w:marBottom w:val="0"/>
      <w:divBdr>
        <w:top w:val="none" w:sz="0" w:space="0" w:color="auto"/>
        <w:left w:val="none" w:sz="0" w:space="0" w:color="auto"/>
        <w:bottom w:val="none" w:sz="0" w:space="0" w:color="auto"/>
        <w:right w:val="none" w:sz="0" w:space="0" w:color="auto"/>
      </w:divBdr>
    </w:div>
    <w:div w:id="1736665225">
      <w:bodyDiv w:val="1"/>
      <w:marLeft w:val="0"/>
      <w:marRight w:val="0"/>
      <w:marTop w:val="0"/>
      <w:marBottom w:val="0"/>
      <w:divBdr>
        <w:top w:val="none" w:sz="0" w:space="0" w:color="auto"/>
        <w:left w:val="none" w:sz="0" w:space="0" w:color="auto"/>
        <w:bottom w:val="none" w:sz="0" w:space="0" w:color="auto"/>
        <w:right w:val="none" w:sz="0" w:space="0" w:color="auto"/>
      </w:divBdr>
    </w:div>
    <w:div w:id="1826359701">
      <w:bodyDiv w:val="1"/>
      <w:marLeft w:val="0"/>
      <w:marRight w:val="0"/>
      <w:marTop w:val="0"/>
      <w:marBottom w:val="0"/>
      <w:divBdr>
        <w:top w:val="none" w:sz="0" w:space="0" w:color="auto"/>
        <w:left w:val="none" w:sz="0" w:space="0" w:color="auto"/>
        <w:bottom w:val="none" w:sz="0" w:space="0" w:color="auto"/>
        <w:right w:val="none" w:sz="0" w:space="0" w:color="auto"/>
      </w:divBdr>
    </w:div>
    <w:div w:id="1943107579">
      <w:bodyDiv w:val="1"/>
      <w:marLeft w:val="0"/>
      <w:marRight w:val="0"/>
      <w:marTop w:val="0"/>
      <w:marBottom w:val="0"/>
      <w:divBdr>
        <w:top w:val="none" w:sz="0" w:space="0" w:color="auto"/>
        <w:left w:val="none" w:sz="0" w:space="0" w:color="auto"/>
        <w:bottom w:val="none" w:sz="0" w:space="0" w:color="auto"/>
        <w:right w:val="none" w:sz="0" w:space="0" w:color="auto"/>
      </w:divBdr>
    </w:div>
    <w:div w:id="2024283677">
      <w:bodyDiv w:val="1"/>
      <w:marLeft w:val="0"/>
      <w:marRight w:val="0"/>
      <w:marTop w:val="0"/>
      <w:marBottom w:val="0"/>
      <w:divBdr>
        <w:top w:val="none" w:sz="0" w:space="0" w:color="auto"/>
        <w:left w:val="none" w:sz="0" w:space="0" w:color="auto"/>
        <w:bottom w:val="none" w:sz="0" w:space="0" w:color="auto"/>
        <w:right w:val="none" w:sz="0" w:space="0" w:color="auto"/>
      </w:divBdr>
    </w:div>
    <w:div w:id="2076853160">
      <w:bodyDiv w:val="1"/>
      <w:marLeft w:val="0"/>
      <w:marRight w:val="0"/>
      <w:marTop w:val="0"/>
      <w:marBottom w:val="0"/>
      <w:divBdr>
        <w:top w:val="none" w:sz="0" w:space="0" w:color="auto"/>
        <w:left w:val="none" w:sz="0" w:space="0" w:color="auto"/>
        <w:bottom w:val="none" w:sz="0" w:space="0" w:color="auto"/>
        <w:right w:val="none" w:sz="0" w:space="0" w:color="auto"/>
      </w:divBdr>
    </w:div>
    <w:div w:id="21125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dc:creator>
  <cp:keywords/>
  <dc:description/>
  <cp:lastModifiedBy>abdelrahman hossam</cp:lastModifiedBy>
  <cp:revision>3</cp:revision>
  <dcterms:created xsi:type="dcterms:W3CDTF">2023-03-22T11:21:00Z</dcterms:created>
  <dcterms:modified xsi:type="dcterms:W3CDTF">2023-03-22T11:39:00Z</dcterms:modified>
</cp:coreProperties>
</file>