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480" w:lineRule="auto"/>
        <w:jc w:val="both"/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موقع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وتطبيق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لتطبيق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العقارات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bidi w:val="1"/>
        <w:spacing w:line="480" w:lineRule="auto"/>
        <w:ind w:left="720" w:hanging="360"/>
        <w:jc w:val="both"/>
        <w:rPr>
          <w:b w:val="1"/>
          <w:color w:val="073763"/>
          <w:sz w:val="30"/>
          <w:szCs w:val="30"/>
          <w:u w:val="none"/>
        </w:rPr>
      </w:pP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موقع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و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تطبيق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العقارات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bidi w:val="1"/>
        <w:spacing w:line="480" w:lineRule="auto"/>
        <w:ind w:left="1440" w:hanging="360"/>
        <w:jc w:val="both"/>
        <w:rPr>
          <w:b w:val="1"/>
          <w:color w:val="073763"/>
          <w:sz w:val="30"/>
          <w:szCs w:val="30"/>
          <w:u w:val="none"/>
        </w:rPr>
      </w:pP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الصفحات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مقدمة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العقارات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العقارات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بانر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محفز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اعلانات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ممولة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الغرف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إعلانات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ممولة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اعلانات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التحكم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نسيت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المرور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اليها</w:t>
      </w:r>
      <w:r w:rsidDel="00000000" w:rsidR="00000000" w:rsidRPr="00000000">
        <w:rPr>
          <w:rtl w:val="1"/>
        </w:rPr>
        <w:t xml:space="preserve"> 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مفضلتي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العقارات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التنبيهات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firstLine="0"/>
        <w:jc w:val="left"/>
        <w:rPr>
          <w:b w:val="1"/>
          <w:color w:val="073763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spacing w:line="480" w:lineRule="auto"/>
        <w:ind w:left="720" w:hanging="360"/>
        <w:jc w:val="both"/>
        <w:rPr>
          <w:b w:val="1"/>
          <w:color w:val="073763"/>
          <w:sz w:val="30"/>
          <w:szCs w:val="30"/>
          <w:u w:val="none"/>
        </w:rPr>
      </w:pP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لوحة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التحكم</w:t>
      </w:r>
      <w:r w:rsidDel="00000000" w:rsidR="00000000" w:rsidRPr="00000000">
        <w:rPr>
          <w:b w:val="1"/>
          <w:color w:val="073763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line="480" w:lineRule="auto"/>
        <w:ind w:left="720" w:hanging="360"/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المستخدمين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والصلاحيات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لوحة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التحكم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spacing w:line="480" w:lineRule="auto"/>
        <w:ind w:left="1440" w:hanging="360"/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الصلاحيات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للتحكم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في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صلاحيات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لوحة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التحكم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bidi w:val="1"/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صلاحية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bidi w:val="1"/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bidi w:val="1"/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الصلاحية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bidi w:val="1"/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bidi w:val="1"/>
        <w:spacing w:line="480" w:lineRule="auto"/>
        <w:ind w:left="1440" w:hanging="360"/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مستخدمي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لوحة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التحكم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bidi w:val="1"/>
        <w:spacing w:line="480" w:lineRule="auto"/>
        <w:ind w:left="216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bidi w:val="1"/>
        <w:spacing w:line="480" w:lineRule="auto"/>
        <w:ind w:left="2160" w:hanging="360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bidi w:val="1"/>
        <w:spacing w:line="480" w:lineRule="auto"/>
        <w:ind w:left="2160" w:hanging="36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bidi w:val="1"/>
        <w:spacing w:line="480" w:lineRule="auto"/>
        <w:ind w:left="216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المستخدمين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المعلنيــــن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540" w:hanging="360"/>
        <w:jc w:val="left"/>
        <w:rPr>
          <w:b w:val="1"/>
          <w:color w:val="85200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المعلن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bidi w:val="1"/>
        <w:spacing w:line="480" w:lineRule="auto"/>
        <w:ind w:left="216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معلن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bidi w:val="1"/>
        <w:spacing w:line="480" w:lineRule="auto"/>
        <w:ind w:left="2160" w:hanging="360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المعلن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bidi w:val="1"/>
        <w:spacing w:line="480" w:lineRule="auto"/>
        <w:ind w:left="2160" w:hanging="36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المعلن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bidi w:val="1"/>
        <w:spacing w:line="480" w:lineRule="auto"/>
        <w:ind w:left="216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المعلن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bidi w:val="1"/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المعلن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bidi w:val="1"/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معلن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bidi w:val="1"/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المعلن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540" w:hanging="360"/>
        <w:jc w:val="left"/>
        <w:rPr>
          <w:b w:val="1"/>
          <w:color w:val="85200c"/>
          <w:sz w:val="24"/>
          <w:szCs w:val="24"/>
          <w:u w:val="none"/>
        </w:rPr>
      </w:pP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بيانات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85200c"/>
          <w:sz w:val="24"/>
          <w:szCs w:val="24"/>
          <w:rtl w:val="1"/>
        </w:rPr>
        <w:t xml:space="preserve">المعلن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bidi w:val="1"/>
        <w:spacing w:line="480" w:lineRule="auto"/>
        <w:ind w:left="2160" w:right="54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bidi w:val="1"/>
        <w:spacing w:line="480" w:lineRule="auto"/>
        <w:ind w:left="2160" w:right="540" w:hanging="360"/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عقارات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عقاري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عقاري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540" w:hanging="360"/>
        <w:jc w:val="left"/>
      </w:pPr>
      <w:r w:rsidDel="00000000" w:rsidR="00000000" w:rsidRPr="00000000">
        <w:rPr>
          <w:rtl w:val="1"/>
        </w:rPr>
        <w:t xml:space="preserve">الاسم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540" w:hanging="360"/>
        <w:jc w:val="left"/>
      </w:pPr>
      <w:r w:rsidDel="00000000" w:rsidR="00000000" w:rsidRPr="00000000">
        <w:rPr>
          <w:rtl w:val="1"/>
        </w:rPr>
        <w:t xml:space="preserve">اللوجو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الخدمات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عملاؤنا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عميل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720" w:right="0" w:hanging="360"/>
        <w:jc w:val="left"/>
      </w:pP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اقسام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العقارات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منازل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-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شقق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-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اراضي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-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فيلا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0" w:hanging="360"/>
        <w:jc w:val="left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الأقسام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line="480" w:lineRule="auto"/>
        <w:ind w:left="720" w:hanging="360"/>
      </w:pP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نوع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العقارات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بيع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-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شراء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طلبات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العقارات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spacing w:line="480" w:lineRule="auto"/>
        <w:ind w:left="720" w:hanging="360"/>
        <w:rPr>
          <w:b w:val="1"/>
          <w:color w:val="0c343d"/>
          <w:sz w:val="26"/>
          <w:szCs w:val="26"/>
          <w:u w:val="none"/>
        </w:rPr>
      </w:pP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العقارات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عقار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العقارات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bidi w:val="1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bidi w:val="1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- (</w:t>
      </w:r>
      <w:r w:rsidDel="00000000" w:rsidR="00000000" w:rsidRPr="00000000">
        <w:rPr>
          <w:rtl w:val="1"/>
        </w:rPr>
        <w:t xml:space="preserve">شقة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برج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القسم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للبيع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للايجار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بالتفصيل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الإعلان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يوتيوب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المساحة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بالمتر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1"/>
        </w:rPr>
        <w:t xml:space="preserve">أختر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الاطلالة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رئيسي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شارع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فرعي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الغرف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الدور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الحمامات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التسليم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التشطيب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الأدوار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الشقق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</w:pP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الصور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التقارير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bidi w:val="1"/>
        <w:spacing w:line="480" w:lineRule="auto"/>
        <w:ind w:left="1440" w:hanging="360"/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العقارات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bidi w:val="1"/>
        <w:spacing w:line="480" w:lineRule="auto"/>
        <w:ind w:left="1440" w:hanging="360"/>
      </w:pP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المعلنين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bidi w:val="1"/>
        <w:spacing w:line="480" w:lineRule="auto"/>
        <w:ind w:left="720" w:hanging="360"/>
      </w:pP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إعدادات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التطبيق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0" w:hanging="360"/>
        <w:jc w:val="left"/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موقعنا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الخريطة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bidi w:val="1"/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إعدادات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صفحات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c343d"/>
          <w:sz w:val="26"/>
          <w:szCs w:val="26"/>
          <w:rtl w:val="1"/>
        </w:rPr>
        <w:t xml:space="preserve">الموقع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bidi w:val="1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bidi w:val="1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نحن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bidi w:val="1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رؤيتنا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bidi w:val="1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رسالتنا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bidi w:val="1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قيمنا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bidi w:val="1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مميزات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العقار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bidi w:val="1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بانر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اعلانات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bidi w:val="1"/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