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1338970694"/>
        <w:docPartObj>
          <w:docPartGallery w:val="Table of Contents"/>
          <w:docPartUnique/>
        </w:docPartObj>
      </w:sdtPr>
      <w:sdtEndPr/>
      <w:sdtContent>
        <w:p w:rsidR="0003760B" w:rsidRPr="003821A1" w:rsidRDefault="0003760B" w:rsidP="0003760B">
          <w:pPr>
            <w:pStyle w:val="TOCHeading"/>
            <w:numPr>
              <w:ilvl w:val="0"/>
              <w:numId w:val="0"/>
            </w:numPr>
            <w:jc w:val="center"/>
            <w:rPr>
              <w:rFonts w:asciiTheme="majorBidi" w:hAnsiTheme="majorBidi"/>
            </w:rPr>
          </w:pPr>
          <w:r w:rsidRPr="003821A1">
            <w:rPr>
              <w:rFonts w:asciiTheme="majorBidi" w:hAnsiTheme="majorBidi"/>
            </w:rPr>
            <w:t>Table of Contents</w:t>
          </w:r>
        </w:p>
        <w:p w:rsidR="00832EF3" w:rsidRPr="003821A1" w:rsidRDefault="00832EF3" w:rsidP="00832EF3">
          <w:pPr>
            <w:rPr>
              <w:rFonts w:asciiTheme="majorBidi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>Abstract</w:t>
          </w:r>
          <w:r w:rsidRPr="003821A1">
            <w:rPr>
              <w:rFonts w:asciiTheme="majorBidi" w:hAnsiTheme="majorBidi" w:cstheme="majorBidi"/>
            </w:rPr>
            <w:ptab w:relativeTo="margin" w:alignment="right" w:leader="dot"/>
          </w:r>
          <w:r w:rsidR="004E37DF" w:rsidRPr="003821A1">
            <w:rPr>
              <w:rFonts w:asciiTheme="majorBidi" w:hAnsiTheme="majorBidi" w:cstheme="majorBidi"/>
            </w:rPr>
            <w:t>I</w:t>
          </w:r>
        </w:p>
        <w:p w:rsidR="0003760B" w:rsidRPr="003821A1" w:rsidRDefault="0003760B" w:rsidP="00832EF3">
          <w:pPr>
            <w:rPr>
              <w:rFonts w:asciiTheme="majorBidi" w:hAnsiTheme="majorBidi" w:cstheme="majorBidi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>Acknowledgement</w:t>
          </w:r>
          <w:r w:rsidRPr="003821A1">
            <w:rPr>
              <w:rFonts w:asciiTheme="majorBidi" w:hAnsiTheme="majorBidi" w:cstheme="majorBidi"/>
            </w:rPr>
            <w:ptab w:relativeTo="margin" w:alignment="right" w:leader="dot"/>
          </w:r>
          <w:r w:rsidR="004E37DF" w:rsidRPr="003821A1">
            <w:rPr>
              <w:rFonts w:asciiTheme="majorBidi" w:hAnsiTheme="majorBidi" w:cstheme="majorBidi"/>
            </w:rPr>
            <w:t>II</w:t>
          </w:r>
        </w:p>
        <w:p w:rsidR="004E37DF" w:rsidRPr="003821A1" w:rsidRDefault="004E37DF" w:rsidP="00554A8F">
          <w:pPr>
            <w:rPr>
              <w:rFonts w:asciiTheme="majorBidi" w:hAnsiTheme="majorBidi" w:cstheme="majorBidi"/>
            </w:rPr>
          </w:pPr>
          <w:r w:rsidRPr="003821A1">
            <w:rPr>
              <w:rFonts w:asciiTheme="majorBidi" w:hAnsiTheme="majorBidi" w:cstheme="majorBidi"/>
            </w:rPr>
            <w:t>List of Figures</w:t>
          </w:r>
          <w:r w:rsidRPr="003821A1">
            <w:rPr>
              <w:rFonts w:asciiTheme="majorBidi" w:hAnsiTheme="majorBidi" w:cstheme="majorBidi"/>
            </w:rPr>
            <w:ptab w:relativeTo="margin" w:alignment="right" w:leader="dot"/>
          </w:r>
          <w:r w:rsidRPr="003821A1">
            <w:rPr>
              <w:rFonts w:asciiTheme="majorBidi" w:hAnsiTheme="majorBidi" w:cstheme="majorBidi"/>
            </w:rPr>
            <w:t>III</w:t>
          </w:r>
        </w:p>
        <w:p w:rsidR="0003760B" w:rsidRPr="003821A1" w:rsidRDefault="0003760B" w:rsidP="0003760B">
          <w:pPr>
            <w:jc w:val="center"/>
            <w:rPr>
              <w:rFonts w:asciiTheme="majorBidi" w:hAnsiTheme="majorBidi" w:cstheme="majorBidi"/>
              <w:b/>
              <w:bCs/>
              <w:color w:val="ED7D31" w:themeColor="accent2"/>
              <w:sz w:val="28"/>
              <w:szCs w:val="28"/>
              <w:lang w:eastAsia="ja-JP"/>
            </w:rPr>
          </w:pPr>
          <w:r w:rsidRPr="003821A1">
            <w:rPr>
              <w:rFonts w:asciiTheme="majorBidi" w:hAnsiTheme="majorBidi" w:cstheme="majorBidi"/>
              <w:b/>
              <w:bCs/>
              <w:color w:val="ED7D31" w:themeColor="accent2"/>
              <w:sz w:val="28"/>
              <w:szCs w:val="28"/>
            </w:rPr>
            <w:t>Chapter 1</w:t>
          </w:r>
        </w:p>
        <w:p w:rsidR="0003760B" w:rsidRPr="003821A1" w:rsidRDefault="0003760B" w:rsidP="00554A8F">
          <w:pPr>
            <w:pStyle w:val="TOC1"/>
            <w:jc w:val="center"/>
          </w:pPr>
          <w:r w:rsidRPr="003821A1">
            <w:t>1.</w:t>
          </w:r>
          <w:r w:rsidR="004E37DF" w:rsidRPr="003821A1">
            <w:t>1</w:t>
          </w:r>
          <w:r w:rsidRPr="003821A1">
            <w:t xml:space="preserve"> Introduction</w:t>
          </w:r>
          <w:r w:rsidRPr="003821A1">
            <w:ptab w:relativeTo="margin" w:alignment="right" w:leader="dot"/>
          </w:r>
          <w:r w:rsidRPr="003821A1">
            <w:t>1</w:t>
          </w:r>
        </w:p>
        <w:p w:rsidR="0003760B" w:rsidRPr="003821A1" w:rsidRDefault="0003760B" w:rsidP="00554A8F">
          <w:pPr>
            <w:jc w:val="center"/>
            <w:rPr>
              <w:rFonts w:asciiTheme="majorBidi" w:hAnsiTheme="majorBidi" w:cstheme="majorBidi"/>
              <w:lang w:eastAsia="ja-JP"/>
            </w:rPr>
          </w:pPr>
          <w:r w:rsidRPr="003821A1">
            <w:rPr>
              <w:rFonts w:asciiTheme="majorBidi" w:hAnsiTheme="majorBidi" w:cstheme="majorBidi"/>
            </w:rPr>
            <w:t>1.2</w:t>
          </w:r>
          <w:r w:rsidR="00554A8F" w:rsidRPr="003821A1">
            <w:rPr>
              <w:rFonts w:asciiTheme="majorBidi" w:hAnsiTheme="majorBidi" w:cstheme="majorBidi"/>
            </w:rPr>
            <w:t xml:space="preserve"> </w:t>
          </w:r>
          <w:r w:rsidR="004E37DF" w:rsidRPr="003821A1">
            <w:rPr>
              <w:rFonts w:asciiTheme="majorBidi" w:hAnsiTheme="majorBidi" w:cstheme="majorBidi"/>
            </w:rPr>
            <w:t xml:space="preserve">Basic definitions </w:t>
          </w:r>
          <w:r w:rsidRPr="003821A1">
            <w:rPr>
              <w:rFonts w:asciiTheme="majorBidi" w:hAnsiTheme="majorBidi" w:cstheme="majorBidi"/>
            </w:rPr>
            <w:ptab w:relativeTo="margin" w:alignment="right" w:leader="dot"/>
          </w:r>
          <w:r w:rsidR="004E37DF" w:rsidRPr="003821A1">
            <w:rPr>
              <w:rFonts w:asciiTheme="majorBidi" w:hAnsiTheme="majorBidi" w:cstheme="majorBidi"/>
            </w:rPr>
            <w:t>1</w:t>
          </w:r>
        </w:p>
        <w:p w:rsidR="0003760B" w:rsidRPr="003821A1" w:rsidRDefault="0003760B" w:rsidP="00554A8F">
          <w:pPr>
            <w:pStyle w:val="TOC3"/>
            <w:ind w:left="0" w:firstLine="0"/>
            <w:rPr>
              <w:rFonts w:asciiTheme="majorBidi" w:hAnsiTheme="majorBidi" w:cstheme="majorBidi"/>
            </w:rPr>
          </w:pPr>
          <w:r w:rsidRPr="003821A1">
            <w:rPr>
              <w:rFonts w:asciiTheme="majorBidi" w:hAnsiTheme="majorBidi" w:cstheme="majorBidi"/>
            </w:rPr>
            <w:t>1.3</w:t>
          </w:r>
          <w:r w:rsidR="00554A8F" w:rsidRPr="003821A1">
            <w:rPr>
              <w:rFonts w:asciiTheme="majorBidi" w:hAnsiTheme="majorBidi" w:cstheme="majorBidi"/>
            </w:rPr>
            <w:t xml:space="preserve"> </w:t>
          </w:r>
          <w:r w:rsidR="004E37DF" w:rsidRPr="003821A1">
            <w:rPr>
              <w:rFonts w:asciiTheme="majorBidi" w:hAnsiTheme="majorBidi" w:cstheme="majorBidi"/>
            </w:rPr>
            <w:t xml:space="preserve">Overview </w:t>
          </w:r>
          <w:r w:rsidRPr="003821A1">
            <w:rPr>
              <w:rFonts w:asciiTheme="majorBidi" w:hAnsiTheme="majorBidi" w:cstheme="majorBidi"/>
            </w:rPr>
            <w:ptab w:relativeTo="margin" w:alignment="right" w:leader="dot"/>
          </w:r>
          <w:r w:rsidR="004E37DF" w:rsidRPr="003821A1">
            <w:rPr>
              <w:rFonts w:asciiTheme="majorBidi" w:hAnsiTheme="majorBidi" w:cstheme="majorBidi"/>
            </w:rPr>
            <w:t>3</w:t>
          </w:r>
        </w:p>
        <w:p w:rsidR="004E37DF" w:rsidRPr="003821A1" w:rsidRDefault="004E37DF" w:rsidP="00554A8F">
          <w:pPr>
            <w:jc w:val="center"/>
            <w:rPr>
              <w:rFonts w:asciiTheme="majorBidi" w:hAnsiTheme="majorBidi" w:cstheme="majorBidi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>1.4 Problem</w:t>
          </w:r>
          <w:r w:rsidRPr="003821A1">
            <w:rPr>
              <w:rFonts w:asciiTheme="majorBidi" w:hAnsiTheme="majorBidi" w:cstheme="majorBidi"/>
            </w:rPr>
            <w:t xml:space="preserve"> definition </w:t>
          </w:r>
          <w:r w:rsidRPr="003821A1">
            <w:rPr>
              <w:rFonts w:asciiTheme="majorBidi" w:hAnsiTheme="majorBidi" w:cstheme="majorBidi"/>
            </w:rPr>
            <w:ptab w:relativeTo="margin" w:alignment="right" w:leader="dot"/>
          </w:r>
          <w:r w:rsidRPr="003821A1">
            <w:rPr>
              <w:rFonts w:asciiTheme="majorBidi" w:hAnsiTheme="majorBidi" w:cstheme="majorBidi"/>
            </w:rPr>
            <w:t>3</w:t>
          </w:r>
        </w:p>
        <w:p w:rsidR="004E37DF" w:rsidRPr="003821A1" w:rsidRDefault="004E37DF" w:rsidP="00554A8F">
          <w:pPr>
            <w:jc w:val="center"/>
            <w:rPr>
              <w:rFonts w:asciiTheme="majorBidi" w:hAnsiTheme="majorBidi" w:cstheme="majorBidi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1.5 </w:t>
          </w:r>
          <w:r w:rsidRPr="003821A1">
            <w:rPr>
              <w:rFonts w:asciiTheme="majorBidi" w:hAnsiTheme="majorBidi" w:cstheme="majorBidi"/>
            </w:rPr>
            <w:t xml:space="preserve">Project objectives </w:t>
          </w:r>
          <w:r w:rsidRPr="003821A1">
            <w:rPr>
              <w:rFonts w:asciiTheme="majorBidi" w:hAnsiTheme="majorBidi" w:cstheme="majorBidi"/>
            </w:rPr>
            <w:ptab w:relativeTo="margin" w:alignment="right" w:leader="dot"/>
          </w:r>
          <w:r w:rsidRPr="003821A1">
            <w:rPr>
              <w:rFonts w:asciiTheme="majorBidi" w:hAnsiTheme="majorBidi" w:cstheme="majorBidi"/>
            </w:rPr>
            <w:t>4</w:t>
          </w:r>
        </w:p>
        <w:p w:rsidR="004E37DF" w:rsidRPr="003821A1" w:rsidRDefault="004E37DF" w:rsidP="00554A8F">
          <w:pPr>
            <w:jc w:val="center"/>
            <w:rPr>
              <w:rFonts w:asciiTheme="majorBidi" w:hAnsiTheme="majorBidi" w:cstheme="majorBidi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>1.6</w:t>
          </w:r>
          <w:r w:rsidR="00554A8F"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hAnsiTheme="majorBidi" w:cstheme="majorBidi"/>
            </w:rPr>
            <w:t xml:space="preserve">References 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4</w:t>
          </w:r>
        </w:p>
        <w:p w:rsidR="004E37DF" w:rsidRPr="003821A1" w:rsidRDefault="004E37DF" w:rsidP="00554A8F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1.7 </w:t>
          </w:r>
          <w:r w:rsidRPr="003821A1">
            <w:rPr>
              <w:rFonts w:asciiTheme="majorBidi" w:hAnsiTheme="majorBidi" w:cstheme="majorBidi"/>
            </w:rPr>
            <w:t xml:space="preserve">Conclusion 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="00554A8F" w:rsidRPr="003821A1">
            <w:rPr>
              <w:rFonts w:asciiTheme="majorBidi" w:eastAsiaTheme="minorEastAsia" w:hAnsiTheme="majorBidi" w:cstheme="majorBidi"/>
              <w:lang w:eastAsia="ja-JP"/>
            </w:rPr>
            <w:t>4</w:t>
          </w:r>
        </w:p>
        <w:p w:rsidR="0003760B" w:rsidRPr="003821A1" w:rsidRDefault="0003760B" w:rsidP="004E37DF">
          <w:pPr>
            <w:jc w:val="center"/>
            <w:rPr>
              <w:rFonts w:asciiTheme="majorBidi" w:hAnsiTheme="majorBidi" w:cstheme="majorBidi"/>
              <w:b/>
              <w:bCs/>
              <w:color w:val="ED7D31" w:themeColor="accent2"/>
              <w:sz w:val="28"/>
              <w:szCs w:val="28"/>
            </w:rPr>
          </w:pPr>
          <w:r w:rsidRPr="003821A1">
            <w:rPr>
              <w:rFonts w:asciiTheme="majorBidi" w:hAnsiTheme="majorBidi" w:cstheme="majorBidi"/>
              <w:b/>
              <w:bCs/>
              <w:color w:val="ED7D31" w:themeColor="accent2"/>
              <w:sz w:val="28"/>
              <w:szCs w:val="28"/>
            </w:rPr>
            <w:t>Chapter 2</w:t>
          </w:r>
        </w:p>
        <w:p w:rsidR="0003760B" w:rsidRPr="003821A1" w:rsidRDefault="0003760B" w:rsidP="00554A8F">
          <w:pPr>
            <w:pStyle w:val="TOC1"/>
          </w:pPr>
          <w:r w:rsidRPr="003821A1">
            <w:t>2.</w:t>
          </w:r>
          <w:r w:rsidR="00554A8F" w:rsidRPr="003821A1">
            <w:t>1</w:t>
          </w:r>
          <w:r w:rsidRPr="003821A1">
            <w:t xml:space="preserve"> </w:t>
          </w:r>
          <w:r w:rsidR="00554A8F" w:rsidRPr="003821A1">
            <w:t xml:space="preserve">Introduction </w:t>
          </w:r>
          <w:r w:rsidRPr="003821A1">
            <w:ptab w:relativeTo="margin" w:alignment="right" w:leader="dot"/>
          </w:r>
          <w:r w:rsidR="00554A8F" w:rsidRPr="003821A1">
            <w:t>5</w:t>
          </w:r>
        </w:p>
        <w:p w:rsidR="0003760B" w:rsidRPr="003821A1" w:rsidRDefault="00554A8F" w:rsidP="00554A8F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>2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t>.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2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hAnsiTheme="majorBidi" w:cstheme="majorBidi"/>
            </w:rPr>
            <w:t>History of project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5</w:t>
          </w:r>
        </w:p>
        <w:p w:rsidR="00554A8F" w:rsidRPr="003821A1" w:rsidRDefault="00554A8F" w:rsidP="00554A8F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2.3 </w:t>
          </w:r>
          <w:r w:rsidRPr="003821A1">
            <w:rPr>
              <w:rFonts w:asciiTheme="majorBidi" w:hAnsiTheme="majorBidi" w:cstheme="majorBidi"/>
            </w:rPr>
            <w:t>References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9</w:t>
          </w:r>
        </w:p>
        <w:p w:rsidR="0003760B" w:rsidRPr="003821A1" w:rsidRDefault="0003760B" w:rsidP="0003760B">
          <w:pPr>
            <w:jc w:val="center"/>
            <w:rPr>
              <w:rFonts w:asciiTheme="majorBidi" w:hAnsiTheme="majorBidi" w:cstheme="majorBidi"/>
              <w:b/>
              <w:bCs/>
              <w:color w:val="ED7D31" w:themeColor="accent2"/>
              <w:sz w:val="28"/>
              <w:szCs w:val="28"/>
            </w:rPr>
          </w:pPr>
          <w:r w:rsidRPr="003821A1">
            <w:rPr>
              <w:rFonts w:asciiTheme="majorBidi" w:hAnsiTheme="majorBidi" w:cstheme="majorBidi"/>
              <w:b/>
              <w:bCs/>
              <w:color w:val="ED7D31" w:themeColor="accent2"/>
              <w:sz w:val="28"/>
              <w:szCs w:val="28"/>
            </w:rPr>
            <w:t>Chapter 3</w:t>
          </w:r>
        </w:p>
        <w:p w:rsidR="0003760B" w:rsidRPr="003821A1" w:rsidRDefault="00554A8F" w:rsidP="00554A8F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>3.1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hAnsiTheme="majorBidi" w:cstheme="majorBidi"/>
            </w:rPr>
            <w:t>Introduction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10</w:t>
          </w:r>
        </w:p>
        <w:p w:rsidR="0003760B" w:rsidRPr="003821A1" w:rsidRDefault="00554A8F" w:rsidP="00554A8F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>3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t xml:space="preserve">.2 </w:t>
          </w:r>
          <w:r w:rsidRPr="003821A1">
            <w:rPr>
              <w:rFonts w:asciiTheme="majorBidi" w:hAnsiTheme="majorBidi" w:cstheme="majorBidi"/>
            </w:rPr>
            <w:t>System Analysis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10</w:t>
          </w:r>
        </w:p>
        <w:p w:rsidR="0003760B" w:rsidRPr="003821A1" w:rsidRDefault="00554A8F" w:rsidP="00554A8F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3.3 </w:t>
          </w:r>
          <w:r w:rsidRPr="003821A1">
            <w:rPr>
              <w:rFonts w:asciiTheme="majorBidi" w:hAnsiTheme="majorBidi" w:cstheme="majorBidi"/>
            </w:rPr>
            <w:t>references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17</w:t>
          </w:r>
        </w:p>
        <w:p w:rsidR="0003760B" w:rsidRPr="003821A1" w:rsidRDefault="00554A8F" w:rsidP="00554A8F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3.4 </w:t>
          </w:r>
          <w:r w:rsidRPr="003821A1">
            <w:rPr>
              <w:rFonts w:asciiTheme="majorBidi" w:hAnsiTheme="majorBidi" w:cstheme="majorBidi"/>
            </w:rPr>
            <w:t>Conclusion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17</w:t>
          </w:r>
        </w:p>
        <w:p w:rsidR="0003760B" w:rsidRPr="003821A1" w:rsidRDefault="0003760B" w:rsidP="0003760B">
          <w:pPr>
            <w:jc w:val="center"/>
            <w:rPr>
              <w:rFonts w:asciiTheme="majorBidi" w:hAnsiTheme="majorBidi" w:cstheme="majorBidi"/>
              <w:b/>
              <w:bCs/>
              <w:color w:val="ED7D31" w:themeColor="accent2"/>
              <w:sz w:val="32"/>
              <w:szCs w:val="32"/>
            </w:rPr>
          </w:pPr>
          <w:r w:rsidRPr="003821A1">
            <w:rPr>
              <w:rFonts w:asciiTheme="majorBidi" w:hAnsiTheme="majorBidi" w:cstheme="majorBidi"/>
              <w:b/>
              <w:bCs/>
              <w:color w:val="ED7D31" w:themeColor="accent2"/>
              <w:sz w:val="32"/>
              <w:szCs w:val="32"/>
            </w:rPr>
            <w:t>Chapter 4</w:t>
          </w:r>
        </w:p>
        <w:p w:rsidR="0003760B" w:rsidRPr="003821A1" w:rsidRDefault="00BB10C1" w:rsidP="00554A8F">
          <w:pPr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>4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t>.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1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="00554A8F" w:rsidRPr="003821A1">
            <w:rPr>
              <w:rFonts w:asciiTheme="majorBidi" w:hAnsiTheme="majorBidi" w:cstheme="majorBidi"/>
            </w:rPr>
            <w:t>Introduction</w:t>
          </w:r>
          <w:r w:rsidR="00554A8F"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18</w:t>
          </w:r>
        </w:p>
        <w:p w:rsidR="0003760B" w:rsidRPr="003821A1" w:rsidRDefault="00BB10C1" w:rsidP="00BB10C1">
          <w:pPr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>4.2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hAnsiTheme="majorBidi" w:cstheme="majorBidi"/>
            </w:rPr>
            <w:t>System design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="0003760B"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>18</w:t>
          </w:r>
        </w:p>
        <w:p w:rsidR="00BB10C1" w:rsidRPr="003821A1" w:rsidRDefault="00BB10C1" w:rsidP="0003760B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</w:p>
        <w:p w:rsidR="0003760B" w:rsidRPr="003821A1" w:rsidRDefault="0003760B" w:rsidP="0003760B">
          <w:pPr>
            <w:jc w:val="center"/>
            <w:rPr>
              <w:rFonts w:asciiTheme="majorBidi" w:hAnsiTheme="majorBidi" w:cstheme="majorBidi"/>
              <w:b/>
              <w:bCs/>
              <w:color w:val="ED7D31" w:themeColor="accent2"/>
              <w:sz w:val="32"/>
              <w:szCs w:val="32"/>
            </w:rPr>
          </w:pPr>
          <w:r w:rsidRPr="003821A1">
            <w:rPr>
              <w:rFonts w:asciiTheme="majorBidi" w:hAnsiTheme="majorBidi" w:cstheme="majorBidi"/>
              <w:b/>
              <w:bCs/>
              <w:color w:val="ED7D31" w:themeColor="accent2"/>
              <w:sz w:val="32"/>
              <w:szCs w:val="32"/>
            </w:rPr>
            <w:lastRenderedPageBreak/>
            <w:t>Chapter 5</w:t>
          </w:r>
        </w:p>
        <w:p w:rsidR="00BB10C1" w:rsidRPr="003821A1" w:rsidRDefault="00BB10C1" w:rsidP="00BB10C1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5.1 </w:t>
          </w:r>
          <w:r w:rsidRPr="003821A1">
            <w:rPr>
              <w:rFonts w:asciiTheme="majorBidi" w:hAnsiTheme="majorBidi" w:cstheme="majorBidi"/>
            </w:rPr>
            <w:t>Introduction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eastAsiaTheme="minorEastAsia" w:hAnsiTheme="majorBidi" w:cstheme="majorBidi"/>
              <w:lang w:eastAsia="ja-JP"/>
            </w:rPr>
            <w:t>23</w:t>
          </w:r>
        </w:p>
        <w:p w:rsidR="00BB10C1" w:rsidRPr="003821A1" w:rsidRDefault="00BB10C1" w:rsidP="00BB10C1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5.2 </w:t>
          </w:r>
          <w:r w:rsidRPr="003821A1">
            <w:rPr>
              <w:rFonts w:asciiTheme="majorBidi" w:hAnsiTheme="majorBidi" w:cstheme="majorBidi"/>
            </w:rPr>
            <w:t>Hardware Component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eastAsiaTheme="minorEastAsia" w:hAnsiTheme="majorBidi" w:cstheme="majorBidi"/>
              <w:lang w:eastAsia="ja-JP"/>
            </w:rPr>
            <w:t>23</w:t>
          </w:r>
        </w:p>
        <w:p w:rsidR="00BB10C1" w:rsidRPr="003821A1" w:rsidRDefault="00BB10C1" w:rsidP="00982F32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5.3 </w:t>
          </w:r>
          <w:r w:rsidR="00982F32">
            <w:rPr>
              <w:rFonts w:asciiTheme="majorBidi" w:hAnsiTheme="majorBidi" w:cstheme="majorBidi"/>
            </w:rPr>
            <w:t>Project</w:t>
          </w:r>
          <w:r w:rsidRPr="003821A1">
            <w:rPr>
              <w:rFonts w:asciiTheme="majorBidi" w:hAnsiTheme="majorBidi" w:cstheme="majorBidi"/>
            </w:rPr>
            <w:t xml:space="preserve"> snapshot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eastAsiaTheme="minorEastAsia" w:hAnsiTheme="majorBidi" w:cstheme="majorBidi"/>
              <w:lang w:eastAsia="ja-JP"/>
            </w:rPr>
            <w:t>24</w:t>
          </w:r>
        </w:p>
        <w:p w:rsidR="00BB10C1" w:rsidRPr="003821A1" w:rsidRDefault="00BB10C1" w:rsidP="00BB10C1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5.4 </w:t>
          </w:r>
          <w:r w:rsidRPr="003821A1">
            <w:rPr>
              <w:rFonts w:asciiTheme="majorBidi" w:hAnsiTheme="majorBidi" w:cstheme="majorBidi"/>
            </w:rPr>
            <w:t>Hardware component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eastAsiaTheme="minorEastAsia" w:hAnsiTheme="majorBidi" w:cstheme="majorBidi"/>
              <w:lang w:eastAsia="ja-JP"/>
            </w:rPr>
            <w:t>28</w:t>
          </w:r>
        </w:p>
        <w:p w:rsidR="00BB10C1" w:rsidRPr="003821A1" w:rsidRDefault="00BB10C1" w:rsidP="00BB10C1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5.5 </w:t>
          </w:r>
          <w:r w:rsidRPr="003821A1">
            <w:rPr>
              <w:rFonts w:asciiTheme="majorBidi" w:hAnsiTheme="majorBidi" w:cstheme="majorBidi"/>
            </w:rPr>
            <w:t xml:space="preserve">software component 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eastAsiaTheme="minorEastAsia" w:hAnsiTheme="majorBidi" w:cstheme="majorBidi"/>
              <w:lang w:eastAsia="ja-JP"/>
            </w:rPr>
            <w:t>33</w:t>
          </w:r>
        </w:p>
        <w:p w:rsidR="00BB10C1" w:rsidRPr="003821A1" w:rsidRDefault="00BB10C1" w:rsidP="00BB10C1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5.6 </w:t>
          </w:r>
          <w:r w:rsidRPr="003821A1">
            <w:rPr>
              <w:rFonts w:asciiTheme="majorBidi" w:hAnsiTheme="majorBidi" w:cstheme="majorBidi"/>
            </w:rPr>
            <w:t>software snapshots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eastAsiaTheme="minorEastAsia" w:hAnsiTheme="majorBidi" w:cstheme="majorBidi"/>
              <w:lang w:eastAsia="ja-JP"/>
            </w:rPr>
            <w:t>33</w:t>
          </w:r>
        </w:p>
        <w:p w:rsidR="00BB10C1" w:rsidRPr="003821A1" w:rsidRDefault="00BB10C1" w:rsidP="00BB10C1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5.7 </w:t>
          </w:r>
          <w:r w:rsidRPr="003821A1">
            <w:rPr>
              <w:rFonts w:asciiTheme="majorBidi" w:hAnsiTheme="majorBidi" w:cstheme="majorBidi"/>
            </w:rPr>
            <w:t>How to calculate the time of flight?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eastAsiaTheme="minorEastAsia" w:hAnsiTheme="majorBidi" w:cstheme="majorBidi"/>
              <w:lang w:eastAsia="ja-JP"/>
            </w:rPr>
            <w:t>40</w:t>
          </w:r>
        </w:p>
        <w:p w:rsidR="00BB10C1" w:rsidRPr="003821A1" w:rsidRDefault="00BB10C1" w:rsidP="00BB10C1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5.8 </w:t>
          </w:r>
          <w:r w:rsidRPr="003821A1">
            <w:rPr>
              <w:rFonts w:asciiTheme="majorBidi" w:eastAsiaTheme="minorEastAsia" w:hAnsiTheme="majorBidi" w:cstheme="majorBidi"/>
            </w:rPr>
            <w:t>How to choose the battery?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eastAsiaTheme="minorEastAsia" w:hAnsiTheme="majorBidi" w:cstheme="majorBidi"/>
              <w:lang w:eastAsia="ja-JP"/>
            </w:rPr>
            <w:t>41</w:t>
          </w:r>
        </w:p>
        <w:p w:rsidR="00BB10C1" w:rsidRPr="003821A1" w:rsidRDefault="00BB10C1" w:rsidP="00BB10C1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5.9 </w:t>
          </w:r>
          <w:r w:rsidRPr="003821A1">
            <w:rPr>
              <w:rFonts w:asciiTheme="majorBidi" w:hAnsiTheme="majorBidi" w:cstheme="majorBidi"/>
            </w:rPr>
            <w:t>How to choose the best motor?</w:t>
          </w:r>
          <w:r w:rsidRPr="003821A1">
            <w:rPr>
              <w:rFonts w:asciiTheme="majorBidi" w:eastAsiaTheme="minorEastAsia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eastAsiaTheme="minorEastAsia" w:hAnsiTheme="majorBidi" w:cstheme="majorBidi"/>
              <w:lang w:eastAsia="ja-JP"/>
            </w:rPr>
            <w:t>41</w:t>
          </w:r>
        </w:p>
        <w:p w:rsidR="00223BDA" w:rsidRPr="003821A1" w:rsidRDefault="003821A1" w:rsidP="00223BDA">
          <w:pPr>
            <w:jc w:val="center"/>
            <w:rPr>
              <w:rFonts w:asciiTheme="majorBidi" w:hAnsiTheme="majorBidi" w:cstheme="majorBidi"/>
              <w:b/>
              <w:bCs/>
              <w:color w:val="ED7D31" w:themeColor="accent2"/>
              <w:sz w:val="32"/>
              <w:szCs w:val="32"/>
            </w:rPr>
          </w:pPr>
          <w:r w:rsidRPr="003821A1">
            <w:rPr>
              <w:rFonts w:asciiTheme="majorBidi" w:hAnsiTheme="majorBidi" w:cstheme="majorBidi"/>
              <w:b/>
              <w:bCs/>
              <w:color w:val="ED7D31" w:themeColor="accent2"/>
              <w:sz w:val="32"/>
              <w:szCs w:val="32"/>
            </w:rPr>
            <w:t>Appendix</w:t>
          </w:r>
        </w:p>
        <w:p w:rsidR="003821A1" w:rsidRPr="003821A1" w:rsidRDefault="003821A1" w:rsidP="003821A1">
          <w:pPr>
            <w:spacing w:line="240" w:lineRule="auto"/>
            <w:jc w:val="center"/>
            <w:rPr>
              <w:rFonts w:asciiTheme="majorBidi" w:hAnsiTheme="majorBidi" w:cstheme="majorBidi"/>
              <w:lang w:eastAsia="ja-JP"/>
            </w:rPr>
          </w:pPr>
          <w:r w:rsidRPr="003821A1">
            <w:rPr>
              <w:rFonts w:asciiTheme="majorBidi" w:hAnsiTheme="majorBidi" w:cstheme="majorBidi"/>
            </w:rPr>
            <w:t>Appendix</w:t>
          </w:r>
          <w:r w:rsidRPr="003821A1">
            <w:rPr>
              <w:rFonts w:asciiTheme="majorBidi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hAnsiTheme="majorBidi" w:cstheme="majorBidi"/>
              <w:lang w:eastAsia="ja-JP"/>
            </w:rPr>
            <w:t>46</w:t>
          </w:r>
        </w:p>
        <w:p w:rsidR="003821A1" w:rsidRPr="003821A1" w:rsidRDefault="003821A1" w:rsidP="003821A1">
          <w:pPr>
            <w:spacing w:line="240" w:lineRule="auto"/>
            <w:jc w:val="center"/>
            <w:rPr>
              <w:rFonts w:asciiTheme="majorBidi" w:hAnsiTheme="majorBidi" w:cstheme="majorBidi"/>
              <w:lang w:eastAsia="ja-JP"/>
            </w:rPr>
          </w:pPr>
        </w:p>
        <w:p w:rsidR="00223BDA" w:rsidRPr="003821A1" w:rsidRDefault="00223BDA" w:rsidP="00223BDA">
          <w:pPr>
            <w:spacing w:line="240" w:lineRule="auto"/>
            <w:jc w:val="center"/>
            <w:rPr>
              <w:rFonts w:asciiTheme="majorBidi" w:hAnsiTheme="majorBidi" w:cstheme="majorBidi"/>
              <w:lang w:eastAsia="ja-JP"/>
            </w:rPr>
          </w:pPr>
          <w:r w:rsidRPr="003821A1">
            <w:rPr>
              <w:rFonts w:asciiTheme="majorBidi" w:eastAsiaTheme="minorEastAsia" w:hAnsiTheme="majorBidi" w:cstheme="majorBidi"/>
              <w:lang w:eastAsia="ja-JP"/>
            </w:rPr>
            <w:t xml:space="preserve"> </w:t>
          </w:r>
          <w:r w:rsidRPr="003821A1">
            <w:rPr>
              <w:rFonts w:asciiTheme="majorBidi" w:hAnsiTheme="majorBidi" w:cstheme="majorBidi"/>
            </w:rPr>
            <w:t>References</w:t>
          </w:r>
          <w:r w:rsidRPr="003821A1">
            <w:rPr>
              <w:rFonts w:asciiTheme="majorBidi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hAnsiTheme="majorBidi" w:cstheme="majorBidi"/>
              <w:lang w:eastAsia="ja-JP"/>
            </w:rPr>
            <w:t>64</w:t>
          </w:r>
        </w:p>
        <w:p w:rsidR="00223BDA" w:rsidRPr="003821A1" w:rsidRDefault="00223BDA" w:rsidP="00223BDA">
          <w:pPr>
            <w:rPr>
              <w:rFonts w:asciiTheme="majorBidi" w:hAnsiTheme="majorBidi" w:cstheme="majorBidi"/>
              <w:lang w:bidi="ar-EG"/>
            </w:rPr>
          </w:pPr>
          <w:r w:rsidRPr="003821A1">
            <w:rPr>
              <w:rFonts w:asciiTheme="majorBidi" w:hAnsiTheme="majorBidi" w:cstheme="majorBidi"/>
              <w:rtl/>
              <w:lang w:bidi="ar-EG"/>
            </w:rPr>
            <w:t>ملخص</w:t>
          </w:r>
          <w:r w:rsidRPr="003821A1">
            <w:rPr>
              <w:rFonts w:asciiTheme="majorBidi" w:hAnsiTheme="majorBidi" w:cstheme="majorBidi"/>
              <w:lang w:eastAsia="ja-JP"/>
            </w:rPr>
            <w:ptab w:relativeTo="margin" w:alignment="right" w:leader="dot"/>
          </w:r>
          <w:r w:rsidR="001E60C3">
            <w:rPr>
              <w:rFonts w:asciiTheme="majorBidi" w:hAnsiTheme="majorBidi" w:cstheme="majorBidi"/>
              <w:lang w:eastAsia="ja-JP"/>
            </w:rPr>
            <w:t>VI</w:t>
          </w:r>
        </w:p>
        <w:p w:rsidR="00223BDA" w:rsidRPr="003821A1" w:rsidRDefault="00223BDA" w:rsidP="00223BDA">
          <w:pPr>
            <w:spacing w:line="240" w:lineRule="auto"/>
            <w:jc w:val="center"/>
            <w:rPr>
              <w:rFonts w:asciiTheme="majorBidi" w:hAnsiTheme="majorBidi" w:cstheme="majorBidi"/>
              <w:b/>
              <w:bCs/>
              <w:color w:val="8496B0" w:themeColor="text2" w:themeTint="99"/>
              <w:sz w:val="32"/>
              <w:szCs w:val="32"/>
            </w:rPr>
          </w:pPr>
        </w:p>
        <w:p w:rsidR="00223BDA" w:rsidRPr="003821A1" w:rsidRDefault="00223BDA" w:rsidP="00223BDA">
          <w:pPr>
            <w:jc w:val="center"/>
            <w:rPr>
              <w:rFonts w:asciiTheme="majorBidi" w:hAnsiTheme="majorBidi" w:cstheme="majorBidi"/>
              <w:b/>
              <w:bCs/>
              <w:color w:val="8496B0" w:themeColor="text2" w:themeTint="99"/>
              <w:sz w:val="32"/>
              <w:szCs w:val="32"/>
            </w:rPr>
          </w:pPr>
        </w:p>
        <w:p w:rsidR="00BB10C1" w:rsidRPr="003821A1" w:rsidRDefault="00BB10C1" w:rsidP="00BB10C1">
          <w:pPr>
            <w:jc w:val="center"/>
            <w:rPr>
              <w:rFonts w:asciiTheme="majorBidi" w:eastAsiaTheme="minorEastAsia" w:hAnsiTheme="majorBidi" w:cstheme="majorBidi"/>
              <w:lang w:eastAsia="ja-JP"/>
            </w:rPr>
          </w:pPr>
        </w:p>
        <w:p w:rsidR="0003760B" w:rsidRPr="003821A1" w:rsidRDefault="0015133D" w:rsidP="0003760B">
          <w:pPr>
            <w:pStyle w:val="TOC3"/>
            <w:ind w:left="0" w:firstLine="0"/>
            <w:rPr>
              <w:rFonts w:asciiTheme="majorBidi" w:hAnsiTheme="majorBidi" w:cstheme="majorBidi"/>
            </w:rPr>
          </w:pPr>
        </w:p>
      </w:sdtContent>
    </w:sdt>
    <w:p w:rsidR="0078390D" w:rsidRPr="003821A1" w:rsidRDefault="00832EF3" w:rsidP="00832EF3">
      <w:pPr>
        <w:tabs>
          <w:tab w:val="left" w:pos="5550"/>
        </w:tabs>
        <w:rPr>
          <w:rFonts w:asciiTheme="majorBidi" w:hAnsiTheme="majorBidi" w:cstheme="majorBidi"/>
        </w:rPr>
      </w:pPr>
      <w:bookmarkStart w:id="0" w:name="_GoBack"/>
      <w:bookmarkEnd w:id="0"/>
      <w:r w:rsidRPr="003821A1">
        <w:rPr>
          <w:rFonts w:asciiTheme="majorBidi" w:hAnsiTheme="majorBidi" w:cstheme="majorBidi"/>
        </w:rPr>
        <w:tab/>
      </w:r>
    </w:p>
    <w:sectPr w:rsidR="0078390D" w:rsidRPr="003821A1" w:rsidSect="00832EF3">
      <w:footerReference w:type="default" r:id="rId7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33D" w:rsidRDefault="0015133D" w:rsidP="00832EF3">
      <w:pPr>
        <w:spacing w:after="0" w:line="240" w:lineRule="auto"/>
      </w:pPr>
      <w:r>
        <w:separator/>
      </w:r>
    </w:p>
  </w:endnote>
  <w:endnote w:type="continuationSeparator" w:id="0">
    <w:p w:rsidR="0015133D" w:rsidRDefault="0015133D" w:rsidP="00832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660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2EF3" w:rsidRDefault="00832E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F32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832EF3" w:rsidRDefault="00832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33D" w:rsidRDefault="0015133D" w:rsidP="00832EF3">
      <w:pPr>
        <w:spacing w:after="0" w:line="240" w:lineRule="auto"/>
      </w:pPr>
      <w:r>
        <w:separator/>
      </w:r>
    </w:p>
  </w:footnote>
  <w:footnote w:type="continuationSeparator" w:id="0">
    <w:p w:rsidR="0015133D" w:rsidRDefault="0015133D" w:rsidP="00832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00F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4B1512"/>
    <w:multiLevelType w:val="multilevel"/>
    <w:tmpl w:val="11D471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33"/>
    <w:rsid w:val="0003706D"/>
    <w:rsid w:val="0003760B"/>
    <w:rsid w:val="00054F24"/>
    <w:rsid w:val="000A1812"/>
    <w:rsid w:val="000C1733"/>
    <w:rsid w:val="000C3525"/>
    <w:rsid w:val="0015133D"/>
    <w:rsid w:val="00164ADB"/>
    <w:rsid w:val="001C0347"/>
    <w:rsid w:val="001D34DE"/>
    <w:rsid w:val="001E3352"/>
    <w:rsid w:val="001E60C3"/>
    <w:rsid w:val="00223BDA"/>
    <w:rsid w:val="00227488"/>
    <w:rsid w:val="0023128D"/>
    <w:rsid w:val="002611A6"/>
    <w:rsid w:val="002A00FA"/>
    <w:rsid w:val="002A2ABE"/>
    <w:rsid w:val="002A39F5"/>
    <w:rsid w:val="002F66C9"/>
    <w:rsid w:val="00363DE2"/>
    <w:rsid w:val="003671BB"/>
    <w:rsid w:val="003821A1"/>
    <w:rsid w:val="003E015D"/>
    <w:rsid w:val="00425ABC"/>
    <w:rsid w:val="00466527"/>
    <w:rsid w:val="004E37DF"/>
    <w:rsid w:val="0053584F"/>
    <w:rsid w:val="00554A8F"/>
    <w:rsid w:val="00566B2D"/>
    <w:rsid w:val="005C4778"/>
    <w:rsid w:val="00630A66"/>
    <w:rsid w:val="00656CD4"/>
    <w:rsid w:val="006A37ED"/>
    <w:rsid w:val="006A74DB"/>
    <w:rsid w:val="0070051C"/>
    <w:rsid w:val="0078043B"/>
    <w:rsid w:val="0078390D"/>
    <w:rsid w:val="007D5A2A"/>
    <w:rsid w:val="0081142B"/>
    <w:rsid w:val="008169D2"/>
    <w:rsid w:val="00825D97"/>
    <w:rsid w:val="00832EF3"/>
    <w:rsid w:val="00861A71"/>
    <w:rsid w:val="00900FD6"/>
    <w:rsid w:val="00963879"/>
    <w:rsid w:val="00982F32"/>
    <w:rsid w:val="00A307C5"/>
    <w:rsid w:val="00A54763"/>
    <w:rsid w:val="00A572F1"/>
    <w:rsid w:val="00A73EB9"/>
    <w:rsid w:val="00B439E7"/>
    <w:rsid w:val="00B6529E"/>
    <w:rsid w:val="00BA663E"/>
    <w:rsid w:val="00BB10C1"/>
    <w:rsid w:val="00BD6F55"/>
    <w:rsid w:val="00CF3494"/>
    <w:rsid w:val="00D02C34"/>
    <w:rsid w:val="00D16970"/>
    <w:rsid w:val="00D37882"/>
    <w:rsid w:val="00D601A0"/>
    <w:rsid w:val="00D70C94"/>
    <w:rsid w:val="00D91B98"/>
    <w:rsid w:val="00D9758E"/>
    <w:rsid w:val="00DE1EBB"/>
    <w:rsid w:val="00DF13AE"/>
    <w:rsid w:val="00DF4CF5"/>
    <w:rsid w:val="00E21B4B"/>
    <w:rsid w:val="00E423B7"/>
    <w:rsid w:val="00E46AD5"/>
    <w:rsid w:val="00E532A3"/>
    <w:rsid w:val="00F43EF9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5DE46-D053-43E6-BF7E-E1289BBC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60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60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60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3760B"/>
    <w:pPr>
      <w:numPr>
        <w:ilvl w:val="2"/>
        <w:numId w:val="1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6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6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6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6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6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6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0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7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6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6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6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6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6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6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6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60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E37DF"/>
    <w:pPr>
      <w:spacing w:after="100"/>
    </w:pPr>
    <w:rPr>
      <w:rFonts w:asciiTheme="majorBidi" w:eastAsiaTheme="minorEastAsia" w:hAnsiTheme="majorBidi" w:cstheme="maj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3760B"/>
    <w:pPr>
      <w:spacing w:after="100"/>
      <w:ind w:left="446" w:hanging="176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3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EF3"/>
  </w:style>
  <w:style w:type="paragraph" w:styleId="Footer">
    <w:name w:val="footer"/>
    <w:basedOn w:val="Normal"/>
    <w:link w:val="FooterChar"/>
    <w:uiPriority w:val="99"/>
    <w:unhideWhenUsed/>
    <w:rsid w:val="00832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F3"/>
  </w:style>
  <w:style w:type="paragraph" w:styleId="Title">
    <w:name w:val="Title"/>
    <w:basedOn w:val="Normal"/>
    <w:next w:val="Normal"/>
    <w:link w:val="TitleChar"/>
    <w:uiPriority w:val="10"/>
    <w:qFormat/>
    <w:rsid w:val="00223B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10</cp:revision>
  <dcterms:created xsi:type="dcterms:W3CDTF">2015-07-13T07:42:00Z</dcterms:created>
  <dcterms:modified xsi:type="dcterms:W3CDTF">2017-12-15T17:22:00Z</dcterms:modified>
</cp:coreProperties>
</file>