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C66BC" w14:textId="3752448B" w:rsidR="00404172" w:rsidRPr="00404172" w:rsidRDefault="00404172" w:rsidP="001E0F1D">
      <w:pPr>
        <w:rPr>
          <w:rFonts w:ascii="Calibri" w:hAnsi="Calibri" w:cs="Calibri"/>
          <w:b/>
          <w:bCs/>
          <w:color w:val="000000"/>
          <w:sz w:val="30"/>
          <w:szCs w:val="30"/>
        </w:rPr>
      </w:pPr>
      <w:r w:rsidRPr="00404172">
        <w:rPr>
          <w:rFonts w:ascii="Calibri" w:hAnsi="Calibri" w:cs="Calibri"/>
          <w:b/>
          <w:bCs/>
          <w:color w:val="000000"/>
          <w:sz w:val="30"/>
          <w:szCs w:val="30"/>
        </w:rPr>
        <w:t>Abstract</w:t>
      </w:r>
    </w:p>
    <w:p w14:paraId="3416E310" w14:textId="5569CEE5" w:rsidR="00404172" w:rsidRDefault="00404172" w:rsidP="00EF3A6D">
      <w:pPr>
        <w:rPr>
          <w:rFonts w:ascii="Calibri" w:hAnsi="Calibri" w:cs="Calibri"/>
          <w:color w:val="000000"/>
          <w:sz w:val="30"/>
          <w:szCs w:val="30"/>
        </w:rPr>
      </w:pPr>
      <w:r w:rsidRPr="00404172">
        <w:rPr>
          <w:rFonts w:ascii="Calibri" w:hAnsi="Calibri" w:cs="Calibri"/>
          <w:color w:val="000000"/>
          <w:sz w:val="30"/>
          <w:szCs w:val="30"/>
        </w:rPr>
        <w:t>The use of natural language processing (NLP) methods and their application to developing conversational systems for health diagnosis increases patients’ access to medical knowledge the proposed system is an artificial intelligent that aids the doctor in diagnosing diseases through listening to conversation between doctor and patient in order to specify the accurate diagnose and estimate the proper treatment with the help of the medical history of the patient to avoid any conflict in medication that may cause harm</w:t>
      </w:r>
      <w:r>
        <w:rPr>
          <w:rFonts w:ascii="Calibri" w:hAnsi="Calibri" w:cs="Calibri"/>
          <w:color w:val="000000"/>
          <w:sz w:val="30"/>
          <w:szCs w:val="30"/>
        </w:rPr>
        <w:t>.</w:t>
      </w:r>
    </w:p>
    <w:p w14:paraId="7F34897D" w14:textId="00A97D66" w:rsidR="00404172" w:rsidRPr="00404172" w:rsidRDefault="00404172" w:rsidP="001E0F1D">
      <w:pPr>
        <w:rPr>
          <w:b/>
          <w:bCs/>
          <w:sz w:val="28"/>
          <w:szCs w:val="28"/>
        </w:rPr>
      </w:pPr>
      <w:r w:rsidRPr="00404172">
        <w:rPr>
          <w:rFonts w:ascii="Calibri" w:hAnsi="Calibri" w:cs="Calibri"/>
          <w:b/>
          <w:bCs/>
          <w:color w:val="000000"/>
          <w:sz w:val="32"/>
          <w:szCs w:val="32"/>
        </w:rPr>
        <w:t>Introduction</w:t>
      </w:r>
    </w:p>
    <w:p w14:paraId="6A1F1FF4" w14:textId="46A691CF" w:rsidR="008A7124" w:rsidRPr="005231F0" w:rsidRDefault="001E0F1D" w:rsidP="001E0F1D">
      <w:pPr>
        <w:rPr>
          <w:sz w:val="24"/>
          <w:szCs w:val="24"/>
        </w:rPr>
      </w:pPr>
      <w:r w:rsidRPr="005231F0">
        <w:rPr>
          <w:sz w:val="24"/>
          <w:szCs w:val="24"/>
        </w:rPr>
        <w:t xml:space="preserve">Remote diagnosis systems are becoming increasingly popular and accurate, with enormous advantages such as cost-effectiveness, fast and reliable decision </w:t>
      </w:r>
      <w:r w:rsidR="005231F0">
        <w:rPr>
          <w:sz w:val="24"/>
          <w:szCs w:val="24"/>
        </w:rPr>
        <w:t>support for medical diagnostics</w:t>
      </w:r>
      <w:r w:rsidRPr="005231F0">
        <w:rPr>
          <w:sz w:val="24"/>
          <w:szCs w:val="24"/>
        </w:rPr>
        <w:t xml:space="preserve"> and treatment and prevention of disease, illness, injury, and other physical and mental damages in human beings. The rise in remote health services (or telehealth) offered by healthcare institutions coincided with the evolution of assisted living systems and environments, aiming to widen the possibility for older and disadvantaged people to access appropriate healthcare services and thus improve their health status and clinical outcome. With the increase in the innovation of medical technologies, there is a need to adopt medical expert systems that will oversee and control diagnosis and treatment processes Medical diagnostic processes carried out with the aid of computer-related technology which is on the rise daily have improved the experience and capabilities of physicians to make an effective diagnosis of diseases while employing novel signal processing techniques for analysis of patients’ physiological data and deep neural networks for decision support.</w:t>
      </w:r>
      <w:r w:rsidR="005231F0">
        <w:rPr>
          <w:rFonts w:hint="cs"/>
          <w:sz w:val="24"/>
          <w:szCs w:val="24"/>
          <w:rtl/>
        </w:rPr>
        <w:t xml:space="preserve"> </w:t>
      </w:r>
      <w:r w:rsidRPr="005231F0">
        <w:rPr>
          <w:sz w:val="24"/>
          <w:szCs w:val="24"/>
        </w:rPr>
        <w:t>With the rise of the artificial intelligence (AI) techniques, the intelligent doctor-assistant have appeared as a promising direction to emphasize the accuracy of diagnosing diseases &amp; do deep analysis on the health records and symptoms of the patient to provide reliable health state of patients</w:t>
      </w:r>
    </w:p>
    <w:p w14:paraId="4719C203" w14:textId="77777777" w:rsidR="001E0F1D" w:rsidRPr="005231F0" w:rsidRDefault="001E0F1D" w:rsidP="001E0F1D">
      <w:pPr>
        <w:rPr>
          <w:rFonts w:ascii="STIXGeneral-Regular" w:hAnsi="STIXGeneral-Regular"/>
          <w:color w:val="000000"/>
          <w:sz w:val="24"/>
          <w:szCs w:val="24"/>
        </w:rPr>
      </w:pPr>
      <w:r w:rsidRPr="005231F0">
        <w:rPr>
          <w:rFonts w:ascii="STIXGeneral-Regular" w:hAnsi="STIXGeneral-Regular"/>
          <w:color w:val="000000"/>
          <w:sz w:val="24"/>
          <w:szCs w:val="24"/>
        </w:rPr>
        <w:t xml:space="preserve">The natural language processing (NLP) &amp; technology can serve as an interaction between computers and humans using linguistic analysis and deep learning methods to obtain knowledge from an unstructured free text.  The NLP systems have shown their uniqueness and importance in the areas of information retrieval mostly in the retrieval and processing of large amount of unstructured clinical records and return structured information by user-defined queries. In general, the NLP system is aimed at representing explicitly the knowledge that is expressed by the text written in a natural language. There are few applications of the NLP techniques in diagnosing diseases despite the enormous amount of text-based information, which can be retrieved from patients’ self-narrations The main challenges addressed by the application of NLP for medical records are flexible formatting, structure without sentences, missing expected words and punctuation, unusual parts of speech (POS), medical jargon, and misspellings Linguistic </w:t>
      </w:r>
      <w:r w:rsidRPr="005231F0">
        <w:rPr>
          <w:rFonts w:ascii="STIXGeneral-Regular" w:hAnsi="STIXGeneral-Regular"/>
          <w:color w:val="000000"/>
          <w:sz w:val="24"/>
          <w:szCs w:val="24"/>
        </w:rPr>
        <w:lastRenderedPageBreak/>
        <w:t>structures such as cor</w:t>
      </w:r>
      <w:r w:rsidR="005231F0" w:rsidRPr="005231F0">
        <w:rPr>
          <w:rFonts w:ascii="STIXGeneral-Regular" w:hAnsi="STIXGeneral-Regular"/>
          <w:color w:val="000000"/>
          <w:sz w:val="24"/>
          <w:szCs w:val="24"/>
        </w:rPr>
        <w:t>e</w:t>
      </w:r>
      <w:r w:rsidRPr="005231F0">
        <w:rPr>
          <w:rFonts w:ascii="STIXGeneral-Regular" w:hAnsi="STIXGeneral-Regular"/>
          <w:color w:val="000000"/>
          <w:sz w:val="24"/>
          <w:szCs w:val="24"/>
        </w:rPr>
        <w:t>ferences make medical texts difficult to be interpreted Moreover, unique linguistic entities such as medical abbreviations make the inference of knowledge from medical texts much harder.</w:t>
      </w:r>
    </w:p>
    <w:p w14:paraId="4234B5EC" w14:textId="77777777" w:rsidR="001E0F1D" w:rsidRPr="005231F0" w:rsidRDefault="001E0F1D" w:rsidP="001E0F1D">
      <w:pPr>
        <w:rPr>
          <w:rFonts w:ascii="STIXGeneral-Regular" w:hAnsi="STIXGeneral-Regular"/>
          <w:color w:val="000000"/>
          <w:sz w:val="24"/>
          <w:szCs w:val="24"/>
        </w:rPr>
      </w:pPr>
      <w:r w:rsidRPr="005231F0">
        <w:rPr>
          <w:rFonts w:ascii="STIXGeneral-Regular" w:hAnsi="STIXGeneral-Regular"/>
          <w:color w:val="000000"/>
          <w:sz w:val="24"/>
          <w:szCs w:val="24"/>
        </w:rPr>
        <w:t xml:space="preserve">Applying </w:t>
      </w:r>
      <w:r w:rsidR="005231F0" w:rsidRPr="005231F0">
        <w:rPr>
          <w:rFonts w:ascii="STIXGeneral-Regular" w:hAnsi="STIXGeneral-Regular"/>
          <w:color w:val="000000"/>
          <w:sz w:val="24"/>
          <w:szCs w:val="24"/>
        </w:rPr>
        <w:t>Machine learning algorithms, especially SVM, have shown promising results in classifying free text &amp; make a decision to assist medical experts in their diagnosis would serve as a boost in successfully improving healthcare services through effective analysis of narrative text of symptoms provided by a patient.</w:t>
      </w:r>
    </w:p>
    <w:p w14:paraId="4A8C7E72" w14:textId="0ADBAA64" w:rsidR="00404172" w:rsidRDefault="005231F0" w:rsidP="00404172">
      <w:pPr>
        <w:rPr>
          <w:rFonts w:ascii="STIXGeneral-Regular" w:hAnsi="STIXGeneral-Regular"/>
          <w:color w:val="000000"/>
          <w:sz w:val="24"/>
          <w:szCs w:val="24"/>
        </w:rPr>
      </w:pPr>
      <w:r w:rsidRPr="005231F0">
        <w:rPr>
          <w:rFonts w:ascii="STIXGeneral-Regular" w:hAnsi="STIXGeneral-Regular"/>
          <w:color w:val="000000"/>
          <w:sz w:val="24"/>
          <w:szCs w:val="24"/>
        </w:rPr>
        <w:t xml:space="preserve">The proposed system </w:t>
      </w:r>
      <w:proofErr w:type="gramStart"/>
      <w:r w:rsidRPr="005231F0">
        <w:rPr>
          <w:rFonts w:ascii="STIXGeneral-Regular" w:hAnsi="STIXGeneral-Regular"/>
          <w:color w:val="000000"/>
          <w:sz w:val="24"/>
          <w:szCs w:val="24"/>
        </w:rPr>
        <w:t>serve</w:t>
      </w:r>
      <w:proofErr w:type="gramEnd"/>
      <w:r w:rsidRPr="005231F0">
        <w:rPr>
          <w:rFonts w:ascii="STIXGeneral-Regular" w:hAnsi="STIXGeneral-Regular"/>
          <w:color w:val="000000"/>
          <w:sz w:val="24"/>
          <w:szCs w:val="24"/>
        </w:rPr>
        <w:t xml:space="preserve"> as a doctor-assistant during the conversation with the patient by combining the NLP and machine learning algorithms to aid the doctor in the diagnosing and treatment process.</w:t>
      </w:r>
    </w:p>
    <w:p w14:paraId="47F7632B" w14:textId="77777777" w:rsidR="00404172" w:rsidRDefault="00404172" w:rsidP="00404172">
      <w:pPr>
        <w:pStyle w:val="ListParagraph"/>
        <w:numPr>
          <w:ilvl w:val="0"/>
          <w:numId w:val="1"/>
        </w:numPr>
        <w:ind w:left="284"/>
        <w:rPr>
          <w:b/>
          <w:bCs/>
          <w:sz w:val="32"/>
          <w:szCs w:val="32"/>
        </w:rPr>
      </w:pPr>
      <w:r>
        <w:rPr>
          <w:rFonts w:ascii="STIXGeneral-Regular" w:hAnsi="STIXGeneral-Regular"/>
          <w:color w:val="000000"/>
          <w:sz w:val="24"/>
          <w:szCs w:val="24"/>
        </w:rPr>
        <w:tab/>
      </w:r>
      <w:r>
        <w:rPr>
          <w:b/>
          <w:bCs/>
          <w:sz w:val="32"/>
          <w:szCs w:val="32"/>
        </w:rPr>
        <w:t xml:space="preserve">Risks </w:t>
      </w:r>
    </w:p>
    <w:tbl>
      <w:tblPr>
        <w:tblStyle w:val="GridTable1Light-Accent5"/>
        <w:tblW w:w="10687" w:type="dxa"/>
        <w:tblInd w:w="0" w:type="dxa"/>
        <w:tblLook w:val="04A0" w:firstRow="1" w:lastRow="0" w:firstColumn="1" w:lastColumn="0" w:noHBand="0" w:noVBand="1"/>
      </w:tblPr>
      <w:tblGrid>
        <w:gridCol w:w="5343"/>
        <w:gridCol w:w="5344"/>
      </w:tblGrid>
      <w:tr w:rsidR="00404172" w14:paraId="39AFA08E" w14:textId="77777777" w:rsidTr="00404172">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5343" w:type="dxa"/>
            <w:tcBorders>
              <w:top w:val="single" w:sz="4" w:space="0" w:color="B4C6E7" w:themeColor="accent5" w:themeTint="66"/>
              <w:left w:val="single" w:sz="4" w:space="0" w:color="B4C6E7" w:themeColor="accent5" w:themeTint="66"/>
              <w:right w:val="single" w:sz="4" w:space="0" w:color="B4C6E7" w:themeColor="accent5" w:themeTint="66"/>
            </w:tcBorders>
            <w:hideMark/>
          </w:tcPr>
          <w:p w14:paraId="78A44A06" w14:textId="77777777" w:rsidR="00404172" w:rsidRDefault="00404172">
            <w:pPr>
              <w:rPr>
                <w:sz w:val="32"/>
                <w:szCs w:val="32"/>
              </w:rPr>
            </w:pPr>
            <w:r>
              <w:rPr>
                <w:sz w:val="32"/>
                <w:szCs w:val="32"/>
              </w:rPr>
              <w:t>Risk</w:t>
            </w:r>
          </w:p>
        </w:tc>
        <w:tc>
          <w:tcPr>
            <w:tcW w:w="5344" w:type="dxa"/>
            <w:tcBorders>
              <w:top w:val="single" w:sz="4" w:space="0" w:color="B4C6E7" w:themeColor="accent5" w:themeTint="66"/>
              <w:left w:val="single" w:sz="4" w:space="0" w:color="B4C6E7" w:themeColor="accent5" w:themeTint="66"/>
              <w:right w:val="single" w:sz="4" w:space="0" w:color="B4C6E7" w:themeColor="accent5" w:themeTint="66"/>
            </w:tcBorders>
            <w:hideMark/>
          </w:tcPr>
          <w:p w14:paraId="51B8CD7A" w14:textId="77777777" w:rsidR="00404172" w:rsidRDefault="0040417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Effect</w:t>
            </w:r>
          </w:p>
        </w:tc>
      </w:tr>
      <w:tr w:rsidR="00404172" w14:paraId="622D8A5E" w14:textId="77777777" w:rsidTr="00404172">
        <w:trPr>
          <w:trHeight w:val="1086"/>
        </w:trPr>
        <w:tc>
          <w:tcPr>
            <w:cnfStyle w:val="001000000000" w:firstRow="0" w:lastRow="0" w:firstColumn="1" w:lastColumn="0" w:oddVBand="0" w:evenVBand="0" w:oddHBand="0" w:evenHBand="0" w:firstRowFirstColumn="0" w:firstRowLastColumn="0" w:lastRowFirstColumn="0" w:lastRowLastColumn="0"/>
            <w:tcW w:w="534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21AF3C42" w14:textId="77777777" w:rsidR="00404172" w:rsidRDefault="00404172" w:rsidP="008B0995">
            <w:pPr>
              <w:pStyle w:val="ListParagraph"/>
              <w:numPr>
                <w:ilvl w:val="0"/>
                <w:numId w:val="2"/>
              </w:numPr>
              <w:spacing w:line="240" w:lineRule="auto"/>
              <w:ind w:left="447" w:hanging="284"/>
              <w:rPr>
                <w:b w:val="0"/>
                <w:bCs w:val="0"/>
                <w:sz w:val="32"/>
                <w:szCs w:val="32"/>
              </w:rPr>
            </w:pPr>
            <w:r>
              <w:rPr>
                <w:b w:val="0"/>
                <w:bCs w:val="0"/>
                <w:sz w:val="32"/>
                <w:szCs w:val="32"/>
              </w:rPr>
              <w:t>Patient may not know how to use application</w:t>
            </w:r>
          </w:p>
          <w:p w14:paraId="5AA76D31" w14:textId="77777777" w:rsidR="00404172" w:rsidRDefault="00404172" w:rsidP="008B0995">
            <w:pPr>
              <w:pStyle w:val="ListParagraph"/>
              <w:numPr>
                <w:ilvl w:val="0"/>
                <w:numId w:val="2"/>
              </w:numPr>
              <w:spacing w:line="240" w:lineRule="auto"/>
              <w:ind w:left="447" w:hanging="284"/>
              <w:rPr>
                <w:b w:val="0"/>
                <w:bCs w:val="0"/>
                <w:sz w:val="32"/>
                <w:szCs w:val="32"/>
              </w:rPr>
            </w:pPr>
            <w:r>
              <w:rPr>
                <w:b w:val="0"/>
                <w:bCs w:val="0"/>
                <w:sz w:val="32"/>
                <w:szCs w:val="32"/>
              </w:rPr>
              <w:t>Patient may speak unclearly</w:t>
            </w:r>
          </w:p>
          <w:p w14:paraId="6414DA00" w14:textId="77777777" w:rsidR="00404172" w:rsidRDefault="00404172" w:rsidP="008B0995">
            <w:pPr>
              <w:pStyle w:val="ListParagraph"/>
              <w:numPr>
                <w:ilvl w:val="0"/>
                <w:numId w:val="2"/>
              </w:numPr>
              <w:spacing w:line="240" w:lineRule="auto"/>
              <w:ind w:left="447" w:hanging="284"/>
              <w:rPr>
                <w:b w:val="0"/>
                <w:bCs w:val="0"/>
                <w:sz w:val="32"/>
                <w:szCs w:val="32"/>
              </w:rPr>
            </w:pPr>
            <w:r>
              <w:rPr>
                <w:b w:val="0"/>
                <w:bCs w:val="0"/>
                <w:sz w:val="32"/>
                <w:szCs w:val="32"/>
              </w:rPr>
              <w:t>Patient may describe the disease in the wrong way</w:t>
            </w:r>
          </w:p>
          <w:p w14:paraId="0EFC0CBE" w14:textId="77777777" w:rsidR="00404172" w:rsidRDefault="00404172" w:rsidP="008B0995">
            <w:pPr>
              <w:pStyle w:val="ListParagraph"/>
              <w:numPr>
                <w:ilvl w:val="0"/>
                <w:numId w:val="2"/>
              </w:numPr>
              <w:spacing w:line="240" w:lineRule="auto"/>
              <w:ind w:left="447" w:hanging="284"/>
              <w:rPr>
                <w:b w:val="0"/>
                <w:bCs w:val="0"/>
                <w:sz w:val="32"/>
                <w:szCs w:val="32"/>
              </w:rPr>
            </w:pPr>
            <w:r>
              <w:rPr>
                <w:b w:val="0"/>
                <w:bCs w:val="0"/>
                <w:sz w:val="32"/>
                <w:szCs w:val="32"/>
              </w:rPr>
              <w:t>Patient may enter incorrect data</w:t>
            </w:r>
          </w:p>
        </w:tc>
        <w:tc>
          <w:tcPr>
            <w:tcW w:w="534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76818739" w14:textId="77777777" w:rsidR="00404172" w:rsidRDefault="00404172">
            <w:pPr>
              <w:cnfStyle w:val="000000000000" w:firstRow="0" w:lastRow="0" w:firstColumn="0" w:lastColumn="0" w:oddVBand="0" w:evenVBand="0" w:oddHBand="0" w:evenHBand="0" w:firstRowFirstColumn="0" w:firstRowLastColumn="0" w:lastRowFirstColumn="0" w:lastRowLastColumn="0"/>
              <w:rPr>
                <w:sz w:val="32"/>
                <w:szCs w:val="32"/>
              </w:rPr>
            </w:pPr>
            <w:bookmarkStart w:id="0" w:name="OLE_LINK2"/>
            <w:bookmarkStart w:id="1" w:name="OLE_LINK1"/>
            <w:r>
              <w:rPr>
                <w:sz w:val="32"/>
                <w:szCs w:val="32"/>
              </w:rPr>
              <w:t>Which may lead to incorrect diagnosis</w:t>
            </w:r>
            <w:bookmarkEnd w:id="0"/>
            <w:bookmarkEnd w:id="1"/>
          </w:p>
        </w:tc>
      </w:tr>
      <w:tr w:rsidR="00404172" w14:paraId="4B985BD1" w14:textId="77777777" w:rsidTr="00404172">
        <w:trPr>
          <w:trHeight w:val="373"/>
        </w:trPr>
        <w:tc>
          <w:tcPr>
            <w:cnfStyle w:val="001000000000" w:firstRow="0" w:lastRow="0" w:firstColumn="1" w:lastColumn="0" w:oddVBand="0" w:evenVBand="0" w:oddHBand="0" w:evenHBand="0" w:firstRowFirstColumn="0" w:firstRowLastColumn="0" w:lastRowFirstColumn="0" w:lastRowLastColumn="0"/>
            <w:tcW w:w="534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08223150" w14:textId="77777777" w:rsidR="00404172" w:rsidRDefault="00404172">
            <w:pPr>
              <w:rPr>
                <w:b w:val="0"/>
                <w:bCs w:val="0"/>
                <w:sz w:val="32"/>
                <w:szCs w:val="32"/>
              </w:rPr>
            </w:pPr>
            <w:r>
              <w:rPr>
                <w:b w:val="0"/>
                <w:bCs w:val="0"/>
                <w:sz w:val="32"/>
                <w:szCs w:val="32"/>
              </w:rPr>
              <w:t>User does not have internet</w:t>
            </w:r>
          </w:p>
        </w:tc>
        <w:tc>
          <w:tcPr>
            <w:tcW w:w="534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22CA7287" w14:textId="77777777" w:rsidR="00404172" w:rsidRDefault="0040417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Which </w:t>
            </w:r>
            <w:r>
              <w:rPr>
                <w:sz w:val="32"/>
                <w:szCs w:val="32"/>
                <w:lang w:bidi="ar-EG"/>
              </w:rPr>
              <w:t>leads to the program not working</w:t>
            </w:r>
          </w:p>
        </w:tc>
      </w:tr>
      <w:tr w:rsidR="00404172" w14:paraId="180BA71F" w14:textId="77777777" w:rsidTr="00404172">
        <w:trPr>
          <w:trHeight w:val="390"/>
        </w:trPr>
        <w:tc>
          <w:tcPr>
            <w:cnfStyle w:val="001000000000" w:firstRow="0" w:lastRow="0" w:firstColumn="1" w:lastColumn="0" w:oddVBand="0" w:evenVBand="0" w:oddHBand="0" w:evenHBand="0" w:firstRowFirstColumn="0" w:firstRowLastColumn="0" w:lastRowFirstColumn="0" w:lastRowLastColumn="0"/>
            <w:tcW w:w="534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2F07324D" w14:textId="77777777" w:rsidR="00404172" w:rsidRDefault="00404172">
            <w:pPr>
              <w:rPr>
                <w:b w:val="0"/>
                <w:bCs w:val="0"/>
                <w:sz w:val="32"/>
                <w:szCs w:val="32"/>
              </w:rPr>
            </w:pPr>
            <w:r>
              <w:rPr>
                <w:b w:val="0"/>
                <w:bCs w:val="0"/>
                <w:sz w:val="32"/>
                <w:szCs w:val="32"/>
              </w:rPr>
              <w:t>Patient speaks in an unsupported language</w:t>
            </w:r>
          </w:p>
        </w:tc>
        <w:tc>
          <w:tcPr>
            <w:tcW w:w="534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4221717D" w14:textId="77777777" w:rsidR="00404172" w:rsidRDefault="0040417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Which </w:t>
            </w:r>
            <w:r>
              <w:rPr>
                <w:sz w:val="32"/>
                <w:szCs w:val="32"/>
                <w:lang w:bidi="ar-EG"/>
              </w:rPr>
              <w:t>leads to the failure of the program</w:t>
            </w:r>
          </w:p>
        </w:tc>
      </w:tr>
      <w:tr w:rsidR="00404172" w14:paraId="7649C407" w14:textId="77777777" w:rsidTr="00404172">
        <w:trPr>
          <w:trHeight w:val="373"/>
        </w:trPr>
        <w:tc>
          <w:tcPr>
            <w:cnfStyle w:val="001000000000" w:firstRow="0" w:lastRow="0" w:firstColumn="1" w:lastColumn="0" w:oddVBand="0" w:evenVBand="0" w:oddHBand="0" w:evenHBand="0" w:firstRowFirstColumn="0" w:firstRowLastColumn="0" w:lastRowFirstColumn="0" w:lastRowLastColumn="0"/>
            <w:tcW w:w="534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12171A85" w14:textId="77777777" w:rsidR="00404172" w:rsidRDefault="00404172">
            <w:pPr>
              <w:rPr>
                <w:b w:val="0"/>
                <w:bCs w:val="0"/>
                <w:sz w:val="32"/>
                <w:szCs w:val="32"/>
                <w:lang w:bidi="ar-EG"/>
              </w:rPr>
            </w:pPr>
            <w:r>
              <w:rPr>
                <w:b w:val="0"/>
                <w:bCs w:val="0"/>
                <w:sz w:val="32"/>
                <w:szCs w:val="32"/>
                <w:lang w:bidi="ar-EG"/>
              </w:rPr>
              <w:t>Patient describes an untrained disease for the program</w:t>
            </w:r>
          </w:p>
        </w:tc>
        <w:tc>
          <w:tcPr>
            <w:tcW w:w="534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14:paraId="1B611405" w14:textId="77777777" w:rsidR="00404172" w:rsidRDefault="00404172">
            <w:pPr>
              <w:cnfStyle w:val="000000000000" w:firstRow="0" w:lastRow="0" w:firstColumn="0" w:lastColumn="0" w:oddVBand="0" w:evenVBand="0" w:oddHBand="0" w:evenHBand="0" w:firstRowFirstColumn="0" w:firstRowLastColumn="0" w:lastRowFirstColumn="0" w:lastRowLastColumn="0"/>
              <w:rPr>
                <w:sz w:val="32"/>
                <w:szCs w:val="32"/>
                <w:rtl/>
              </w:rPr>
            </w:pPr>
            <w:r>
              <w:rPr>
                <w:sz w:val="32"/>
                <w:szCs w:val="32"/>
              </w:rPr>
              <w:t>Program can’t detect the d</w:t>
            </w:r>
            <w:r>
              <w:rPr>
                <w:sz w:val="32"/>
                <w:szCs w:val="32"/>
                <w:lang w:bidi="ar-EG"/>
              </w:rPr>
              <w:t>isease</w:t>
            </w:r>
          </w:p>
        </w:tc>
      </w:tr>
      <w:tr w:rsidR="00404172" w14:paraId="044EAA8A" w14:textId="77777777" w:rsidTr="00404172">
        <w:trPr>
          <w:trHeight w:val="373"/>
        </w:trPr>
        <w:tc>
          <w:tcPr>
            <w:cnfStyle w:val="001000000000" w:firstRow="0" w:lastRow="0" w:firstColumn="1" w:lastColumn="0" w:oddVBand="0" w:evenVBand="0" w:oddHBand="0" w:evenHBand="0" w:firstRowFirstColumn="0" w:firstRowLastColumn="0" w:lastRowFirstColumn="0" w:lastRowLastColumn="0"/>
            <w:tcW w:w="534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14:paraId="06F233F0" w14:textId="77777777" w:rsidR="00404172" w:rsidRDefault="00404172">
            <w:pPr>
              <w:rPr>
                <w:sz w:val="32"/>
                <w:szCs w:val="32"/>
                <w:lang w:bidi="ar-EG"/>
              </w:rPr>
            </w:pPr>
          </w:p>
        </w:tc>
        <w:tc>
          <w:tcPr>
            <w:tcW w:w="534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14:paraId="14BF272D" w14:textId="77777777" w:rsidR="00404172" w:rsidRDefault="00404172">
            <w:pPr>
              <w:cnfStyle w:val="000000000000" w:firstRow="0" w:lastRow="0" w:firstColumn="0" w:lastColumn="0" w:oddVBand="0" w:evenVBand="0" w:oddHBand="0" w:evenHBand="0" w:firstRowFirstColumn="0" w:firstRowLastColumn="0" w:lastRowFirstColumn="0" w:lastRowLastColumn="0"/>
              <w:rPr>
                <w:sz w:val="32"/>
                <w:szCs w:val="32"/>
              </w:rPr>
            </w:pPr>
          </w:p>
        </w:tc>
      </w:tr>
      <w:tr w:rsidR="00404172" w14:paraId="57B178D4" w14:textId="77777777" w:rsidTr="00404172">
        <w:trPr>
          <w:trHeight w:val="373"/>
        </w:trPr>
        <w:tc>
          <w:tcPr>
            <w:cnfStyle w:val="001000000000" w:firstRow="0" w:lastRow="0" w:firstColumn="1" w:lastColumn="0" w:oddVBand="0" w:evenVBand="0" w:oddHBand="0" w:evenHBand="0" w:firstRowFirstColumn="0" w:firstRowLastColumn="0" w:lastRowFirstColumn="0" w:lastRowLastColumn="0"/>
            <w:tcW w:w="534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14:paraId="58F124A8" w14:textId="77777777" w:rsidR="00404172" w:rsidRDefault="00404172">
            <w:pPr>
              <w:rPr>
                <w:sz w:val="32"/>
                <w:szCs w:val="32"/>
                <w:lang w:bidi="ar-EG"/>
              </w:rPr>
            </w:pPr>
          </w:p>
        </w:tc>
        <w:tc>
          <w:tcPr>
            <w:tcW w:w="534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14:paraId="36182789" w14:textId="77777777" w:rsidR="00404172" w:rsidRDefault="00404172">
            <w:pPr>
              <w:cnfStyle w:val="000000000000" w:firstRow="0" w:lastRow="0" w:firstColumn="0" w:lastColumn="0" w:oddVBand="0" w:evenVBand="0" w:oddHBand="0" w:evenHBand="0" w:firstRowFirstColumn="0" w:firstRowLastColumn="0" w:lastRowFirstColumn="0" w:lastRowLastColumn="0"/>
              <w:rPr>
                <w:sz w:val="32"/>
                <w:szCs w:val="32"/>
              </w:rPr>
            </w:pPr>
          </w:p>
        </w:tc>
      </w:tr>
    </w:tbl>
    <w:p w14:paraId="4E75307C" w14:textId="77777777" w:rsidR="00404172" w:rsidRDefault="00404172" w:rsidP="00404172">
      <w:pPr>
        <w:rPr>
          <w:sz w:val="32"/>
          <w:szCs w:val="32"/>
        </w:rPr>
      </w:pPr>
    </w:p>
    <w:p w14:paraId="00D1EC3A" w14:textId="77777777" w:rsidR="00404172" w:rsidRDefault="00404172" w:rsidP="00404172">
      <w:pPr>
        <w:pStyle w:val="ListParagraph"/>
        <w:numPr>
          <w:ilvl w:val="0"/>
          <w:numId w:val="1"/>
        </w:numPr>
        <w:ind w:left="284" w:hanging="284"/>
        <w:rPr>
          <w:b/>
          <w:bCs/>
          <w:sz w:val="32"/>
          <w:szCs w:val="32"/>
        </w:rPr>
      </w:pPr>
      <w:r>
        <w:rPr>
          <w:b/>
          <w:bCs/>
          <w:sz w:val="32"/>
          <w:szCs w:val="32"/>
        </w:rPr>
        <w:t>Constraints</w:t>
      </w:r>
    </w:p>
    <w:p w14:paraId="1060251F" w14:textId="77777777" w:rsidR="00404172" w:rsidRDefault="00404172" w:rsidP="00404172">
      <w:pPr>
        <w:pStyle w:val="ListParagraph"/>
        <w:numPr>
          <w:ilvl w:val="1"/>
          <w:numId w:val="1"/>
        </w:numPr>
        <w:ind w:left="567" w:hanging="283"/>
        <w:rPr>
          <w:sz w:val="32"/>
          <w:szCs w:val="32"/>
        </w:rPr>
      </w:pPr>
      <w:r>
        <w:rPr>
          <w:sz w:val="32"/>
          <w:szCs w:val="32"/>
        </w:rPr>
        <w:t>The user should have the application on his device</w:t>
      </w:r>
    </w:p>
    <w:p w14:paraId="537CC4A5" w14:textId="77777777" w:rsidR="00404172" w:rsidRDefault="00404172" w:rsidP="00404172">
      <w:pPr>
        <w:pStyle w:val="ListParagraph"/>
        <w:numPr>
          <w:ilvl w:val="1"/>
          <w:numId w:val="1"/>
        </w:numPr>
        <w:ind w:left="567" w:hanging="283"/>
        <w:rPr>
          <w:sz w:val="32"/>
          <w:szCs w:val="32"/>
        </w:rPr>
      </w:pPr>
      <w:r>
        <w:rPr>
          <w:sz w:val="32"/>
          <w:szCs w:val="32"/>
        </w:rPr>
        <w:t>The user must have Internet on his device</w:t>
      </w:r>
    </w:p>
    <w:p w14:paraId="7490BDA0" w14:textId="2422AB62" w:rsidR="00404172" w:rsidRDefault="00404172" w:rsidP="00404172">
      <w:pPr>
        <w:pStyle w:val="ListParagraph"/>
        <w:numPr>
          <w:ilvl w:val="1"/>
          <w:numId w:val="1"/>
        </w:numPr>
        <w:ind w:left="567" w:hanging="283"/>
        <w:rPr>
          <w:sz w:val="32"/>
          <w:szCs w:val="32"/>
        </w:rPr>
      </w:pPr>
      <w:r>
        <w:rPr>
          <w:sz w:val="32"/>
          <w:szCs w:val="32"/>
        </w:rPr>
        <w:t>Internet must always run when using application</w:t>
      </w:r>
    </w:p>
    <w:p w14:paraId="6FC796D0" w14:textId="77777777" w:rsidR="00404172" w:rsidRDefault="00404172" w:rsidP="00404172">
      <w:pPr>
        <w:pStyle w:val="ListParagraph"/>
        <w:numPr>
          <w:ilvl w:val="1"/>
          <w:numId w:val="1"/>
        </w:numPr>
        <w:ind w:left="567" w:hanging="283"/>
        <w:rPr>
          <w:sz w:val="32"/>
          <w:szCs w:val="32"/>
        </w:rPr>
      </w:pPr>
      <w:r>
        <w:rPr>
          <w:sz w:val="32"/>
          <w:szCs w:val="32"/>
        </w:rPr>
        <w:t>The user should speak in a clear voice</w:t>
      </w:r>
    </w:p>
    <w:p w14:paraId="56F194C9" w14:textId="77777777" w:rsidR="00404172" w:rsidRDefault="00404172" w:rsidP="00404172">
      <w:pPr>
        <w:pStyle w:val="ListParagraph"/>
        <w:numPr>
          <w:ilvl w:val="1"/>
          <w:numId w:val="1"/>
        </w:numPr>
        <w:ind w:left="567" w:hanging="283"/>
        <w:rPr>
          <w:sz w:val="32"/>
          <w:szCs w:val="32"/>
        </w:rPr>
      </w:pPr>
      <w:r>
        <w:rPr>
          <w:sz w:val="32"/>
          <w:szCs w:val="32"/>
        </w:rPr>
        <w:lastRenderedPageBreak/>
        <w:t>The user should talk about symptoms in a clear and direct way</w:t>
      </w:r>
    </w:p>
    <w:p w14:paraId="53A66E5B" w14:textId="0C1CBE1B" w:rsidR="00404172" w:rsidRPr="00073643" w:rsidRDefault="00404172" w:rsidP="00073643">
      <w:pPr>
        <w:pStyle w:val="ListParagraph"/>
        <w:numPr>
          <w:ilvl w:val="1"/>
          <w:numId w:val="1"/>
        </w:numPr>
        <w:ind w:left="567" w:hanging="283"/>
        <w:rPr>
          <w:sz w:val="32"/>
          <w:szCs w:val="32"/>
        </w:rPr>
      </w:pPr>
      <w:r>
        <w:rPr>
          <w:sz w:val="32"/>
          <w:szCs w:val="32"/>
        </w:rPr>
        <w:t>The user should know how to deal with the application</w:t>
      </w:r>
    </w:p>
    <w:p w14:paraId="520BDFC7" w14:textId="47C3D7DB" w:rsidR="00073643" w:rsidRDefault="00073643" w:rsidP="00073643">
      <w:pPr>
        <w:rPr>
          <w:b/>
          <w:bCs/>
          <w:i/>
          <w:iCs/>
          <w:sz w:val="28"/>
          <w:szCs w:val="28"/>
          <w:u w:val="single"/>
        </w:rPr>
      </w:pPr>
      <w:r>
        <w:rPr>
          <w:b/>
          <w:bCs/>
          <w:i/>
          <w:iCs/>
          <w:sz w:val="28"/>
          <w:szCs w:val="28"/>
          <w:u w:val="single"/>
        </w:rPr>
        <w:t>related work:</w:t>
      </w:r>
    </w:p>
    <w:p w14:paraId="2C94C9CF" w14:textId="77777777" w:rsidR="00073643" w:rsidRDefault="00073643" w:rsidP="00073643">
      <w:r>
        <w:t>A large portion of the world's population does not have access to adequate healthcare. We approach this problem from two angles: prevention and treatment. Prevention by monitoring; Diagnosis as part of treatment. The monitoring part is still in the idea stage, while we have made some progress on the diagnostic aspect. While we present our view of machines that aid in both monitoring and diagnosis, the focus of this paper is more on the diagnostic part.</w:t>
      </w:r>
    </w:p>
    <w:p w14:paraId="630ECEFB" w14:textId="77777777" w:rsidR="00073643" w:rsidRDefault="00073643" w:rsidP="00073643">
      <w:r>
        <w:t>The ultimate goal of the Diagnostics Project is to put medical diagnostics in the hands of millions of underprivileged people without reaching a doctor, which is made possible thanks to the proliferation of portable smart devices including wearable devices that can instantly connect to the enormous computing power in the cloud. The project aligns with seeing the web as the ubiquitous computer. A Guide to the Concept of Embedded Ideas has also been published, using Semantic Web Concepts for a Restaurant Find app previously. This project expands these ideas and uses machine learning / text mining techniques to solve a critical problem affecting a large segment of the population - those related to medical diagnosis and broadening that insight to include health monitoring. The paper will present some preliminary findings in this direction and conclude with future directions.</w:t>
      </w:r>
    </w:p>
    <w:p w14:paraId="4A2769A5" w14:textId="77777777" w:rsidR="00073643" w:rsidRDefault="00073643" w:rsidP="00073643">
      <w:r>
        <w:t xml:space="preserve">Innovative medical technologies are developing day by day, as there is an important need for integrated medical expert systems (ESs) that will help to effectively manage and control diagnosis and treatment processes. These systems, with new approaches, have improved the experiences and capabilities of physicians to make the diagnosis of diseases. In this work, an integrated medical ES called Expert Doctor </w:t>
      </w:r>
      <w:proofErr w:type="spellStart"/>
      <w:r>
        <w:t>Verdis</w:t>
      </w:r>
      <w:proofErr w:type="spellEnd"/>
      <w:r>
        <w:t xml:space="preserve"> (Ex-Dr </w:t>
      </w:r>
      <w:proofErr w:type="spellStart"/>
      <w:r>
        <w:t>Verdis</w:t>
      </w:r>
      <w:proofErr w:type="spellEnd"/>
      <w:r>
        <w:t xml:space="preserve">) is developed, which combines an advanced medical information system containing various medical services supported by information technologies, with ES capabilities in a single system. This system is also one kind of decision support system. Implementation of this system is applied for vertebral column diseases. Ex-Dr </w:t>
      </w:r>
      <w:proofErr w:type="spellStart"/>
      <w:r>
        <w:t>Verdis</w:t>
      </w:r>
      <w:proofErr w:type="spellEnd"/>
      <w:r>
        <w:t xml:space="preserve"> is a strong decision support tool with 94% sensitivity, 71% specificity, 87% positive, and 86% negative predictive values for the diagnosis of vertebral diseases. In addition to its facilities of medical information, Ex-Dr </w:t>
      </w:r>
      <w:proofErr w:type="spellStart"/>
      <w:r>
        <w:t>Verdis</w:t>
      </w:r>
      <w:proofErr w:type="spellEnd"/>
      <w:r>
        <w:t>, with a sharing platform, provides physicians with the opportunity to share and discuss their own patients, cases, experiences, and expert knowledge with other colleagues. This integrated medical ES can be used in all hospital services, such as hematology, neurology, or cardiology, by adding new expert modules for other diseases.</w:t>
      </w:r>
    </w:p>
    <w:p w14:paraId="650CBF72" w14:textId="77777777" w:rsidR="00073643" w:rsidRDefault="00073643" w:rsidP="00073643">
      <w:r>
        <w:t>Information Extraction (IE) refers to the automatic extraction of concepts, entities and events</w:t>
      </w:r>
    </w:p>
    <w:p w14:paraId="351976D2" w14:textId="77777777" w:rsidR="00073643" w:rsidRDefault="00073643" w:rsidP="00073643">
      <w:r>
        <w:t>as well as their relations and associated attributes from free text. A recent review of clinical IE applications   notes the increasing interest to NLP but lists only 25 IE systems</w:t>
      </w:r>
    </w:p>
    <w:p w14:paraId="2CF01A2D" w14:textId="77777777" w:rsidR="00073643" w:rsidRDefault="00073643" w:rsidP="00073643">
      <w:r>
        <w:t>which were used multiple times, outside the labs where they were created. Isolated attempts exist</w:t>
      </w:r>
    </w:p>
    <w:p w14:paraId="1228F98E" w14:textId="77777777" w:rsidR="00073643" w:rsidRDefault="00073643" w:rsidP="00073643">
      <w:r>
        <w:t>to apply IE in the context of EHR processing in frameworks for semantic search, for instance</w:t>
      </w:r>
    </w:p>
    <w:p w14:paraId="48FA81D2" w14:textId="77777777" w:rsidR="00073643" w:rsidRDefault="00073643" w:rsidP="00073643">
      <w:proofErr w:type="spellStart"/>
      <w:r>
        <w:t>SemEHR</w:t>
      </w:r>
      <w:proofErr w:type="spellEnd"/>
      <w:r>
        <w:t xml:space="preserve"> deployed to identify contextualized mentions of biomedical concepts within</w:t>
      </w:r>
    </w:p>
    <w:p w14:paraId="4D5328D5" w14:textId="77777777" w:rsidR="00073643" w:rsidRDefault="00073643" w:rsidP="00073643">
      <w:r>
        <w:t xml:space="preserve">EHRs in a number of UK </w:t>
      </w:r>
      <w:proofErr w:type="gramStart"/>
      <w:r>
        <w:t>hospitals .We</w:t>
      </w:r>
      <w:proofErr w:type="gramEnd"/>
      <w:r>
        <w:t xml:space="preserve"> mention the following research prototypes</w:t>
      </w:r>
    </w:p>
    <w:p w14:paraId="0A526187" w14:textId="77777777" w:rsidR="00073643" w:rsidRDefault="00073643" w:rsidP="00073643">
      <w:r>
        <w:lastRenderedPageBreak/>
        <w:t>as experimental developments, based on some sort of IE:   reports about</w:t>
      </w:r>
    </w:p>
    <w:p w14:paraId="15742BF9" w14:textId="77777777" w:rsidR="00073643" w:rsidRDefault="00073643" w:rsidP="00073643">
      <w:r>
        <w:t>a system extracting textual medical knowledge from heterogeneous sources in order to integrate</w:t>
      </w:r>
    </w:p>
    <w:p w14:paraId="24C79E37" w14:textId="77777777" w:rsidR="00073643" w:rsidRDefault="00073643" w:rsidP="00073643">
      <w:r>
        <w:t xml:space="preserve">it into knowledge </w:t>
      </w:r>
      <w:proofErr w:type="gramStart"/>
      <w:r>
        <w:t xml:space="preserve">graphs;   </w:t>
      </w:r>
      <w:proofErr w:type="gramEnd"/>
      <w:r>
        <w:t>describes a machine learning system</w:t>
      </w:r>
    </w:p>
    <w:p w14:paraId="190D64A5" w14:textId="77777777" w:rsidR="00073643" w:rsidRDefault="00073643" w:rsidP="00073643">
      <w:r>
        <w:t>that annotates radiology reports and extracts concepts according to a model covering most clinically</w:t>
      </w:r>
    </w:p>
    <w:p w14:paraId="31DADE6A" w14:textId="77777777" w:rsidR="00073643" w:rsidRDefault="00073643" w:rsidP="00073643">
      <w:r>
        <w:t>significant contents in radiology; (Jackson et al., 2018) presents the information extraction</w:t>
      </w:r>
    </w:p>
    <w:p w14:paraId="3493657F" w14:textId="77777777" w:rsidR="00073643" w:rsidRDefault="00073643" w:rsidP="00073643">
      <w:r>
        <w:t xml:space="preserve">and retrieval architecture </w:t>
      </w:r>
      <w:proofErr w:type="spellStart"/>
      <w:r>
        <w:t>CogStack</w:t>
      </w:r>
      <w:proofErr w:type="spellEnd"/>
      <w:r>
        <w:t xml:space="preserve">, deployed in the King’s College Hospital. </w:t>
      </w:r>
      <w:proofErr w:type="spellStart"/>
      <w:r>
        <w:t>CogStack</w:t>
      </w:r>
      <w:proofErr w:type="spellEnd"/>
      <w:r>
        <w:t xml:space="preserve"> has functionality</w:t>
      </w:r>
    </w:p>
    <w:p w14:paraId="15A97C93" w14:textId="77777777" w:rsidR="00073643" w:rsidRDefault="00073643" w:rsidP="00073643">
      <w:r>
        <w:t>to transform records into de-identified text documents and applies generic clinical IE</w:t>
      </w:r>
    </w:p>
    <w:p w14:paraId="221CD92A" w14:textId="77777777" w:rsidR="00073643" w:rsidRDefault="00073643" w:rsidP="00073643">
      <w:r>
        <w:t>pipelines to derive additional structured data from free texts. Most of the successful systems listed above work for clinical narratives in English. All major resources, ontologies and terminology classifications like UMLS4 and MESH5 are available in English. The comprehensive ontology SNOMED CT6 was developed initially in English and then translated to other languages.</w:t>
      </w:r>
    </w:p>
    <w:p w14:paraId="02520522" w14:textId="1F9BA78B" w:rsidR="00404172" w:rsidRDefault="00404172" w:rsidP="005231F0">
      <w:pPr>
        <w:rPr>
          <w:rFonts w:ascii="STIXGeneral-Regular" w:hAnsi="STIXGeneral-Regular"/>
          <w:color w:val="000000"/>
          <w:sz w:val="24"/>
          <w:szCs w:val="24"/>
        </w:rPr>
      </w:pPr>
    </w:p>
    <w:p w14:paraId="31775033" w14:textId="494C70B2" w:rsidR="00404172" w:rsidRDefault="00404172" w:rsidP="005231F0">
      <w:pPr>
        <w:rPr>
          <w:rFonts w:ascii="STIXGeneral-Regular" w:hAnsi="STIXGeneral-Regular"/>
          <w:color w:val="000000"/>
          <w:sz w:val="24"/>
          <w:szCs w:val="24"/>
        </w:rPr>
      </w:pPr>
    </w:p>
    <w:p w14:paraId="148C3109" w14:textId="6141EDF9" w:rsidR="00404172" w:rsidRDefault="00404172" w:rsidP="005231F0">
      <w:pPr>
        <w:rPr>
          <w:rFonts w:ascii="STIXGeneral-Regular" w:hAnsi="STIXGeneral-Regular"/>
          <w:color w:val="000000"/>
          <w:sz w:val="24"/>
          <w:szCs w:val="24"/>
        </w:rPr>
      </w:pPr>
    </w:p>
    <w:p w14:paraId="39536324" w14:textId="4F0F3551" w:rsidR="00404172" w:rsidRDefault="00404172" w:rsidP="005231F0">
      <w:pPr>
        <w:rPr>
          <w:rFonts w:ascii="STIXGeneral-Regular" w:hAnsi="STIXGeneral-Regular"/>
          <w:color w:val="000000"/>
          <w:sz w:val="24"/>
          <w:szCs w:val="24"/>
        </w:rPr>
      </w:pPr>
    </w:p>
    <w:p w14:paraId="157D4B15" w14:textId="02B61244" w:rsidR="00404172" w:rsidRDefault="00404172" w:rsidP="005231F0">
      <w:pPr>
        <w:rPr>
          <w:rFonts w:ascii="STIXGeneral-Regular" w:hAnsi="STIXGeneral-Regular"/>
          <w:color w:val="000000"/>
          <w:sz w:val="24"/>
          <w:szCs w:val="24"/>
        </w:rPr>
      </w:pPr>
    </w:p>
    <w:p w14:paraId="1DE75F92" w14:textId="504A259A" w:rsidR="00404172" w:rsidRDefault="00404172" w:rsidP="005231F0">
      <w:pPr>
        <w:rPr>
          <w:rFonts w:ascii="STIXGeneral-Regular" w:hAnsi="STIXGeneral-Regular"/>
          <w:color w:val="000000"/>
          <w:sz w:val="24"/>
          <w:szCs w:val="24"/>
        </w:rPr>
      </w:pPr>
    </w:p>
    <w:p w14:paraId="47917351" w14:textId="3201B342" w:rsidR="00404172" w:rsidRDefault="00404172" w:rsidP="005231F0">
      <w:pPr>
        <w:rPr>
          <w:rFonts w:ascii="STIXGeneral-Regular" w:hAnsi="STIXGeneral-Regular"/>
          <w:color w:val="000000"/>
          <w:sz w:val="24"/>
          <w:szCs w:val="24"/>
        </w:rPr>
      </w:pPr>
    </w:p>
    <w:p w14:paraId="0646B3BC" w14:textId="6169F515" w:rsidR="00404172" w:rsidRDefault="00404172" w:rsidP="005231F0">
      <w:pPr>
        <w:rPr>
          <w:rFonts w:ascii="STIXGeneral-Regular" w:hAnsi="STIXGeneral-Regular"/>
          <w:color w:val="000000"/>
          <w:sz w:val="24"/>
          <w:szCs w:val="24"/>
        </w:rPr>
      </w:pPr>
    </w:p>
    <w:p w14:paraId="38EC12E7" w14:textId="539DED73" w:rsidR="00404172" w:rsidRDefault="00404172" w:rsidP="005231F0">
      <w:pPr>
        <w:rPr>
          <w:rFonts w:ascii="STIXGeneral-Regular" w:hAnsi="STIXGeneral-Regular"/>
          <w:color w:val="000000"/>
          <w:sz w:val="24"/>
          <w:szCs w:val="24"/>
        </w:rPr>
      </w:pPr>
    </w:p>
    <w:p w14:paraId="647FA635" w14:textId="6115A49E" w:rsidR="00B97C4B" w:rsidRDefault="00B97C4B" w:rsidP="005231F0">
      <w:pPr>
        <w:rPr>
          <w:rFonts w:ascii="STIXGeneral-Regular" w:hAnsi="STIXGeneral-Regular"/>
          <w:color w:val="000000"/>
          <w:sz w:val="24"/>
          <w:szCs w:val="24"/>
        </w:rPr>
      </w:pPr>
    </w:p>
    <w:p w14:paraId="16592F52" w14:textId="7679222B" w:rsidR="00404172" w:rsidRDefault="00404172" w:rsidP="005231F0">
      <w:pPr>
        <w:rPr>
          <w:rFonts w:ascii="STIXGeneral-Regular" w:hAnsi="STIXGeneral-Regular"/>
          <w:color w:val="000000"/>
          <w:sz w:val="24"/>
          <w:szCs w:val="24"/>
        </w:rPr>
      </w:pPr>
    </w:p>
    <w:p w14:paraId="2020D378" w14:textId="265D6236" w:rsidR="00404172" w:rsidRDefault="00404172" w:rsidP="005231F0">
      <w:pPr>
        <w:rPr>
          <w:rFonts w:ascii="STIXGeneral-Regular" w:hAnsi="STIXGeneral-Regular"/>
          <w:color w:val="000000"/>
          <w:sz w:val="24"/>
          <w:szCs w:val="24"/>
        </w:rPr>
      </w:pPr>
    </w:p>
    <w:p w14:paraId="678D6D42" w14:textId="37A56D4B" w:rsidR="00404172" w:rsidRDefault="00404172" w:rsidP="005231F0">
      <w:pPr>
        <w:rPr>
          <w:rFonts w:ascii="STIXGeneral-Regular" w:hAnsi="STIXGeneral-Regular"/>
          <w:color w:val="000000"/>
          <w:sz w:val="24"/>
          <w:szCs w:val="24"/>
        </w:rPr>
      </w:pPr>
    </w:p>
    <w:p w14:paraId="605EBACC" w14:textId="629D7423" w:rsidR="00404172" w:rsidRDefault="00404172" w:rsidP="005231F0">
      <w:pPr>
        <w:rPr>
          <w:rFonts w:ascii="STIXGeneral-Regular" w:hAnsi="STIXGeneral-Regular"/>
          <w:color w:val="000000"/>
          <w:sz w:val="24"/>
          <w:szCs w:val="24"/>
          <w:rtl/>
        </w:rPr>
      </w:pPr>
    </w:p>
    <w:p w14:paraId="4D7D5B93" w14:textId="77777777" w:rsidR="00073643" w:rsidRDefault="00073643" w:rsidP="005231F0">
      <w:pPr>
        <w:rPr>
          <w:rFonts w:ascii="STIXGeneral-Regular" w:hAnsi="STIXGeneral-Regular"/>
          <w:color w:val="000000"/>
          <w:sz w:val="24"/>
          <w:szCs w:val="24"/>
          <w:rtl/>
        </w:rPr>
      </w:pPr>
    </w:p>
    <w:p w14:paraId="70F07FF5" w14:textId="77777777" w:rsidR="00EF3A6D" w:rsidRDefault="00EF3A6D" w:rsidP="005231F0">
      <w:pPr>
        <w:rPr>
          <w:rFonts w:ascii="STIXGeneral-Regular" w:hAnsi="STIXGeneral-Regular"/>
          <w:color w:val="000000"/>
          <w:sz w:val="24"/>
          <w:szCs w:val="24"/>
        </w:rPr>
      </w:pPr>
    </w:p>
    <w:p w14:paraId="15A66817" w14:textId="2BF3E66A" w:rsidR="00404172" w:rsidRDefault="00404172" w:rsidP="005231F0">
      <w:pPr>
        <w:rPr>
          <w:rFonts w:ascii="STIXGeneral-Regular" w:hAnsi="STIXGeneral-Regular"/>
          <w:color w:val="000000"/>
          <w:sz w:val="24"/>
          <w:szCs w:val="24"/>
        </w:rPr>
      </w:pPr>
    </w:p>
    <w:p w14:paraId="597C6CDC" w14:textId="4018633F" w:rsidR="00404172" w:rsidRPr="00EF3A6D" w:rsidRDefault="00EF3A6D" w:rsidP="005231F0">
      <w:pPr>
        <w:rPr>
          <w:rFonts w:ascii="STIXGeneral-Regular" w:hAnsi="STIXGeneral-Regular"/>
          <w:b/>
          <w:bCs/>
          <w:color w:val="000000"/>
          <w:sz w:val="26"/>
          <w:szCs w:val="28"/>
          <w:rtl/>
        </w:rPr>
      </w:pPr>
      <w:r w:rsidRPr="00EF3A6D">
        <w:rPr>
          <w:rFonts w:ascii="Calibri" w:hAnsi="Calibri" w:cs="Calibri"/>
          <w:b/>
          <w:bCs/>
          <w:color w:val="000000"/>
          <w:sz w:val="32"/>
          <w:szCs w:val="32"/>
        </w:rPr>
        <w:t>project plan</w:t>
      </w:r>
    </w:p>
    <w:tbl>
      <w:tblPr>
        <w:tblStyle w:val="TableGrid"/>
        <w:tblW w:w="9480" w:type="dxa"/>
        <w:tblInd w:w="415" w:type="dxa"/>
        <w:tblLook w:val="04A0" w:firstRow="1" w:lastRow="0" w:firstColumn="1" w:lastColumn="0" w:noHBand="0" w:noVBand="1"/>
      </w:tblPr>
      <w:tblGrid>
        <w:gridCol w:w="3116"/>
        <w:gridCol w:w="3574"/>
        <w:gridCol w:w="2790"/>
      </w:tblGrid>
      <w:tr w:rsidR="00B97C4B" w14:paraId="16F9DC53" w14:textId="77777777" w:rsidTr="00644316">
        <w:trPr>
          <w:trHeight w:val="440"/>
        </w:trPr>
        <w:tc>
          <w:tcPr>
            <w:tcW w:w="3116" w:type="dxa"/>
          </w:tcPr>
          <w:p w14:paraId="37454DDD" w14:textId="34787D54" w:rsidR="00B97C4B" w:rsidRDefault="00B97C4B" w:rsidP="001B3521">
            <w:pPr>
              <w:jc w:val="center"/>
              <w:rPr>
                <w:rFonts w:ascii="STIXGeneral-Regular" w:hAnsi="STIXGeneral-Regular"/>
                <w:color w:val="000000"/>
                <w:sz w:val="24"/>
                <w:szCs w:val="24"/>
              </w:rPr>
            </w:pPr>
            <w:r>
              <w:rPr>
                <w:rFonts w:ascii="Calibri" w:hAnsi="Calibri" w:cs="Calibri"/>
                <w:color w:val="000000"/>
                <w:sz w:val="30"/>
                <w:szCs w:val="30"/>
              </w:rPr>
              <w:lastRenderedPageBreak/>
              <w:t>Activity</w:t>
            </w:r>
          </w:p>
        </w:tc>
        <w:tc>
          <w:tcPr>
            <w:tcW w:w="3574" w:type="dxa"/>
          </w:tcPr>
          <w:p w14:paraId="78C8D7A5" w14:textId="554967DE" w:rsidR="00B97C4B" w:rsidRDefault="00B97C4B" w:rsidP="001B3521">
            <w:pPr>
              <w:jc w:val="center"/>
              <w:rPr>
                <w:rFonts w:ascii="STIXGeneral-Regular" w:hAnsi="STIXGeneral-Regular"/>
                <w:color w:val="000000"/>
                <w:sz w:val="24"/>
                <w:szCs w:val="24"/>
              </w:rPr>
            </w:pPr>
            <w:r>
              <w:rPr>
                <w:rFonts w:ascii="Calibri" w:hAnsi="Calibri" w:cs="Calibri"/>
                <w:color w:val="000000"/>
                <w:sz w:val="30"/>
                <w:szCs w:val="30"/>
              </w:rPr>
              <w:t>Proceeding</w:t>
            </w:r>
            <w:r w:rsidR="001B3521">
              <w:rPr>
                <w:rFonts w:ascii="Calibri" w:hAnsi="Calibri" w:cs="Calibri"/>
                <w:color w:val="000000"/>
                <w:sz w:val="30"/>
                <w:szCs w:val="30"/>
              </w:rPr>
              <w:t xml:space="preserve"> </w:t>
            </w:r>
            <w:r>
              <w:rPr>
                <w:rFonts w:ascii="Calibri" w:hAnsi="Calibri" w:cs="Calibri"/>
                <w:color w:val="000000"/>
                <w:sz w:val="30"/>
                <w:szCs w:val="30"/>
              </w:rPr>
              <w:t>activity</w:t>
            </w:r>
          </w:p>
        </w:tc>
        <w:tc>
          <w:tcPr>
            <w:tcW w:w="2790" w:type="dxa"/>
          </w:tcPr>
          <w:p w14:paraId="4C05D644" w14:textId="14060DE8" w:rsidR="00B97C4B" w:rsidRDefault="00B97C4B" w:rsidP="001B3521">
            <w:pPr>
              <w:jc w:val="center"/>
              <w:rPr>
                <w:rFonts w:ascii="STIXGeneral-Regular" w:hAnsi="STIXGeneral-Regular"/>
                <w:color w:val="000000"/>
                <w:sz w:val="24"/>
                <w:szCs w:val="24"/>
              </w:rPr>
            </w:pPr>
            <w:r>
              <w:rPr>
                <w:rFonts w:ascii="Calibri" w:hAnsi="Calibri" w:cs="Calibri"/>
                <w:color w:val="000000"/>
                <w:sz w:val="30"/>
                <w:szCs w:val="30"/>
              </w:rPr>
              <w:t>Duration</w:t>
            </w:r>
          </w:p>
        </w:tc>
      </w:tr>
      <w:tr w:rsidR="00B97C4B" w:rsidRPr="00644316" w14:paraId="16AF0E99" w14:textId="77777777" w:rsidTr="00644316">
        <w:trPr>
          <w:trHeight w:val="773"/>
        </w:trPr>
        <w:tc>
          <w:tcPr>
            <w:tcW w:w="3116" w:type="dxa"/>
          </w:tcPr>
          <w:p w14:paraId="13E1F441" w14:textId="77777777" w:rsidR="00542695" w:rsidRPr="00644316" w:rsidRDefault="00B97C4B" w:rsidP="001B3521">
            <w:pPr>
              <w:jc w:val="center"/>
              <w:rPr>
                <w:rFonts w:ascii="STIXGeneral-Regular" w:hAnsi="STIXGeneral-Regular"/>
                <w:color w:val="000000"/>
                <w:rtl/>
              </w:rPr>
            </w:pPr>
            <w:r w:rsidRPr="00644316">
              <w:rPr>
                <w:rFonts w:ascii="STIXGeneral-Regular" w:hAnsi="STIXGeneral-Regular"/>
                <w:color w:val="000000"/>
              </w:rPr>
              <w:t>Converting voice of Conversation to Text</w:t>
            </w:r>
          </w:p>
          <w:p w14:paraId="0A862C08" w14:textId="6C546086" w:rsidR="00B97C4B" w:rsidRPr="00644316" w:rsidRDefault="00B97C4B" w:rsidP="001B3521">
            <w:pPr>
              <w:jc w:val="center"/>
              <w:rPr>
                <w:rFonts w:ascii="STIXGeneral-Regular" w:hAnsi="STIXGeneral-Regular"/>
                <w:color w:val="000000"/>
              </w:rPr>
            </w:pPr>
            <w:r w:rsidRPr="00644316">
              <w:rPr>
                <w:rFonts w:ascii="STIXGeneral-Regular" w:hAnsi="STIXGeneral-Regular"/>
                <w:color w:val="000000"/>
              </w:rPr>
              <w:t>(A)</w:t>
            </w:r>
          </w:p>
        </w:tc>
        <w:tc>
          <w:tcPr>
            <w:tcW w:w="3574" w:type="dxa"/>
          </w:tcPr>
          <w:p w14:paraId="7685567E" w14:textId="77777777" w:rsidR="001B3521" w:rsidRPr="00644316" w:rsidRDefault="001B3521" w:rsidP="001B3521">
            <w:pPr>
              <w:jc w:val="center"/>
              <w:rPr>
                <w:rFonts w:ascii="Calibri" w:hAnsi="Calibri" w:cs="Calibri"/>
                <w:color w:val="000000"/>
                <w:sz w:val="28"/>
                <w:szCs w:val="28"/>
              </w:rPr>
            </w:pPr>
          </w:p>
          <w:p w14:paraId="5853D425" w14:textId="539782E4" w:rsidR="00B97C4B" w:rsidRPr="00644316" w:rsidRDefault="00B97C4B" w:rsidP="001B3521">
            <w:pPr>
              <w:jc w:val="center"/>
              <w:rPr>
                <w:rFonts w:ascii="STIXGeneral-Regular" w:hAnsi="STIXGeneral-Regular"/>
                <w:color w:val="000000"/>
              </w:rPr>
            </w:pPr>
            <w:r w:rsidRPr="00644316">
              <w:rPr>
                <w:rFonts w:ascii="Calibri" w:hAnsi="Calibri" w:cs="Calibri"/>
                <w:color w:val="000000"/>
                <w:sz w:val="28"/>
                <w:szCs w:val="28"/>
              </w:rPr>
              <w:t>None</w:t>
            </w:r>
          </w:p>
        </w:tc>
        <w:tc>
          <w:tcPr>
            <w:tcW w:w="2790" w:type="dxa"/>
          </w:tcPr>
          <w:p w14:paraId="22FE73D9" w14:textId="77777777" w:rsidR="00B97C4B" w:rsidRPr="00644316" w:rsidRDefault="00B97C4B" w:rsidP="001B3521">
            <w:pPr>
              <w:jc w:val="center"/>
              <w:rPr>
                <w:rFonts w:ascii="STIXGeneral-Regular" w:hAnsi="STIXGeneral-Regular"/>
                <w:color w:val="000000"/>
              </w:rPr>
            </w:pPr>
          </w:p>
        </w:tc>
      </w:tr>
      <w:tr w:rsidR="00B97C4B" w:rsidRPr="00644316" w14:paraId="4F772678" w14:textId="77777777" w:rsidTr="00644316">
        <w:trPr>
          <w:trHeight w:val="953"/>
        </w:trPr>
        <w:tc>
          <w:tcPr>
            <w:tcW w:w="3116" w:type="dxa"/>
          </w:tcPr>
          <w:p w14:paraId="1B8065F4" w14:textId="77777777" w:rsidR="00B97C4B" w:rsidRPr="00644316" w:rsidRDefault="00B97C4B" w:rsidP="001B3521">
            <w:pPr>
              <w:jc w:val="center"/>
              <w:rPr>
                <w:rFonts w:ascii="STIXGeneral-Regular" w:hAnsi="STIXGeneral-Regular"/>
                <w:color w:val="000000"/>
              </w:rPr>
            </w:pPr>
            <w:r w:rsidRPr="00644316">
              <w:rPr>
                <w:rFonts w:ascii="Calibri" w:hAnsi="Calibri" w:cs="Calibri"/>
                <w:color w:val="000000"/>
                <w:sz w:val="28"/>
                <w:szCs w:val="28"/>
              </w:rPr>
              <w:t>Proposing N</w:t>
            </w:r>
            <w:r w:rsidRPr="00644316">
              <w:rPr>
                <w:rFonts w:ascii="STIXGeneral-Regular" w:hAnsi="STIXGeneral-Regular"/>
                <w:color w:val="000000"/>
              </w:rPr>
              <w:t>atural Language Processing mode to</w:t>
            </w:r>
          </w:p>
          <w:p w14:paraId="0A6FC99E" w14:textId="77777777" w:rsidR="00B97C4B" w:rsidRPr="00644316" w:rsidRDefault="00B97C4B" w:rsidP="001B3521">
            <w:pPr>
              <w:jc w:val="center"/>
              <w:rPr>
                <w:rFonts w:ascii="STIXGeneral-Regular" w:hAnsi="STIXGeneral-Regular"/>
                <w:color w:val="000000"/>
              </w:rPr>
            </w:pPr>
            <w:r w:rsidRPr="00644316">
              <w:rPr>
                <w:rFonts w:ascii="STIXGeneral-Regular" w:hAnsi="STIXGeneral-Regular"/>
                <w:color w:val="000000"/>
              </w:rPr>
              <w:t>Make text preprocessing</w:t>
            </w:r>
          </w:p>
          <w:p w14:paraId="54CFB0FD" w14:textId="53930A2A" w:rsidR="00B97C4B" w:rsidRPr="00644316" w:rsidRDefault="00B97C4B" w:rsidP="001B3521">
            <w:pPr>
              <w:jc w:val="center"/>
              <w:rPr>
                <w:rFonts w:ascii="STIXGeneral-Regular" w:hAnsi="STIXGeneral-Regular"/>
                <w:color w:val="000000"/>
              </w:rPr>
            </w:pPr>
            <w:r w:rsidRPr="00644316">
              <w:rPr>
                <w:rFonts w:ascii="STIXGeneral-Regular" w:hAnsi="STIXGeneral-Regular"/>
                <w:color w:val="000000"/>
              </w:rPr>
              <w:t>(B)</w:t>
            </w:r>
          </w:p>
        </w:tc>
        <w:tc>
          <w:tcPr>
            <w:tcW w:w="3574" w:type="dxa"/>
          </w:tcPr>
          <w:p w14:paraId="4305E10D" w14:textId="77777777" w:rsidR="001B3521" w:rsidRPr="00644316" w:rsidRDefault="001B3521" w:rsidP="001B3521">
            <w:pPr>
              <w:jc w:val="center"/>
              <w:rPr>
                <w:rFonts w:ascii="Calibri" w:hAnsi="Calibri" w:cs="Calibri"/>
                <w:color w:val="000000"/>
                <w:sz w:val="28"/>
                <w:szCs w:val="28"/>
              </w:rPr>
            </w:pPr>
          </w:p>
          <w:p w14:paraId="3EC5B699" w14:textId="544A5759" w:rsidR="00B97C4B" w:rsidRPr="00644316" w:rsidRDefault="00542695" w:rsidP="001B3521">
            <w:pPr>
              <w:jc w:val="center"/>
              <w:rPr>
                <w:rFonts w:ascii="STIXGeneral-Regular" w:hAnsi="STIXGeneral-Regular"/>
                <w:color w:val="000000"/>
              </w:rPr>
            </w:pPr>
            <w:r w:rsidRPr="00644316">
              <w:rPr>
                <w:rFonts w:ascii="Calibri" w:hAnsi="Calibri" w:cs="Calibri"/>
                <w:color w:val="000000"/>
                <w:sz w:val="28"/>
                <w:szCs w:val="28"/>
              </w:rPr>
              <w:t>None</w:t>
            </w:r>
          </w:p>
        </w:tc>
        <w:tc>
          <w:tcPr>
            <w:tcW w:w="2790" w:type="dxa"/>
          </w:tcPr>
          <w:p w14:paraId="41FAD982" w14:textId="77777777" w:rsidR="00B97C4B" w:rsidRPr="00644316" w:rsidRDefault="00B97C4B" w:rsidP="001B3521">
            <w:pPr>
              <w:jc w:val="center"/>
              <w:rPr>
                <w:rFonts w:ascii="STIXGeneral-Regular" w:hAnsi="STIXGeneral-Regular"/>
                <w:color w:val="000000"/>
              </w:rPr>
            </w:pPr>
          </w:p>
        </w:tc>
      </w:tr>
      <w:tr w:rsidR="00B97C4B" w:rsidRPr="00644316" w14:paraId="17021BDE" w14:textId="77777777" w:rsidTr="00644316">
        <w:trPr>
          <w:trHeight w:val="566"/>
        </w:trPr>
        <w:tc>
          <w:tcPr>
            <w:tcW w:w="3116" w:type="dxa"/>
          </w:tcPr>
          <w:p w14:paraId="0DEA3DF9" w14:textId="23F9640F" w:rsidR="00B97C4B" w:rsidRPr="00644316" w:rsidRDefault="00B97C4B" w:rsidP="001B3521">
            <w:pPr>
              <w:jc w:val="center"/>
              <w:rPr>
                <w:rFonts w:ascii="STIXGeneral-Regular" w:hAnsi="STIXGeneral-Regular"/>
                <w:color w:val="000000"/>
              </w:rPr>
            </w:pPr>
            <w:r w:rsidRPr="00644316">
              <w:rPr>
                <w:rFonts w:ascii="Calibri" w:hAnsi="Calibri" w:cs="Calibri"/>
                <w:color w:val="000000"/>
                <w:sz w:val="28"/>
                <w:szCs w:val="28"/>
              </w:rPr>
              <w:t>Testing N</w:t>
            </w:r>
            <w:r w:rsidRPr="00644316">
              <w:rPr>
                <w:rFonts w:ascii="STIXGeneral-Regular" w:hAnsi="STIXGeneral-Regular"/>
                <w:color w:val="000000"/>
              </w:rPr>
              <w:t>atural Language Processing mode to</w:t>
            </w:r>
          </w:p>
          <w:p w14:paraId="10F9AF95" w14:textId="55D18EEA" w:rsidR="00B97C4B" w:rsidRPr="00644316" w:rsidRDefault="00B97C4B" w:rsidP="001B3521">
            <w:pPr>
              <w:jc w:val="center"/>
              <w:rPr>
                <w:rFonts w:ascii="STIXGeneral-Regular" w:hAnsi="STIXGeneral-Regular"/>
                <w:color w:val="000000"/>
              </w:rPr>
            </w:pPr>
            <w:r w:rsidRPr="00644316">
              <w:rPr>
                <w:rFonts w:ascii="STIXGeneral-Regular" w:hAnsi="STIXGeneral-Regular"/>
                <w:color w:val="000000"/>
              </w:rPr>
              <w:t>Make text preprocessing</w:t>
            </w:r>
          </w:p>
          <w:p w14:paraId="290BA60F" w14:textId="7D967B00" w:rsidR="00B97C4B" w:rsidRPr="00644316" w:rsidRDefault="00B97C4B" w:rsidP="001B3521">
            <w:pPr>
              <w:jc w:val="center"/>
              <w:rPr>
                <w:rFonts w:ascii="STIXGeneral-Regular" w:hAnsi="STIXGeneral-Regular"/>
                <w:color w:val="000000"/>
              </w:rPr>
            </w:pPr>
            <w:r w:rsidRPr="00644316">
              <w:rPr>
                <w:rFonts w:ascii="STIXGeneral-Regular" w:hAnsi="STIXGeneral-Regular"/>
                <w:color w:val="000000"/>
              </w:rPr>
              <w:t>(C)</w:t>
            </w:r>
          </w:p>
        </w:tc>
        <w:tc>
          <w:tcPr>
            <w:tcW w:w="3574" w:type="dxa"/>
          </w:tcPr>
          <w:p w14:paraId="2ABEB283" w14:textId="77777777" w:rsidR="00B97C4B" w:rsidRPr="00644316" w:rsidRDefault="00B97C4B" w:rsidP="001B3521">
            <w:pPr>
              <w:jc w:val="center"/>
              <w:rPr>
                <w:rFonts w:ascii="STIXGeneral-Regular" w:hAnsi="STIXGeneral-Regular"/>
                <w:color w:val="000000"/>
              </w:rPr>
            </w:pPr>
          </w:p>
          <w:p w14:paraId="6D13B85E" w14:textId="77777777" w:rsidR="00B97C4B" w:rsidRPr="00644316" w:rsidRDefault="00B97C4B" w:rsidP="001B3521">
            <w:pPr>
              <w:jc w:val="center"/>
              <w:rPr>
                <w:rFonts w:ascii="STIXGeneral-Regular" w:hAnsi="STIXGeneral-Regular"/>
                <w:color w:val="000000"/>
              </w:rPr>
            </w:pPr>
          </w:p>
          <w:p w14:paraId="3EEE4678" w14:textId="2894D613" w:rsidR="00B97C4B" w:rsidRPr="00644316" w:rsidRDefault="00B97C4B" w:rsidP="001B3521">
            <w:pPr>
              <w:jc w:val="center"/>
              <w:rPr>
                <w:rFonts w:ascii="STIXGeneral-Regular" w:hAnsi="STIXGeneral-Regular"/>
                <w:color w:val="000000"/>
              </w:rPr>
            </w:pPr>
            <w:r w:rsidRPr="00644316">
              <w:rPr>
                <w:rFonts w:ascii="STIXGeneral-Regular" w:hAnsi="STIXGeneral-Regular"/>
                <w:color w:val="000000"/>
              </w:rPr>
              <w:t>B</w:t>
            </w:r>
          </w:p>
        </w:tc>
        <w:tc>
          <w:tcPr>
            <w:tcW w:w="2790" w:type="dxa"/>
          </w:tcPr>
          <w:p w14:paraId="56124C33" w14:textId="77777777" w:rsidR="00B97C4B" w:rsidRPr="00644316" w:rsidRDefault="00B97C4B" w:rsidP="001B3521">
            <w:pPr>
              <w:jc w:val="center"/>
              <w:rPr>
                <w:rFonts w:ascii="STIXGeneral-Regular" w:hAnsi="STIXGeneral-Regular"/>
                <w:color w:val="000000"/>
              </w:rPr>
            </w:pPr>
          </w:p>
        </w:tc>
      </w:tr>
      <w:tr w:rsidR="00B97C4B" w:rsidRPr="00644316" w14:paraId="10F87AD3" w14:textId="77777777" w:rsidTr="00644316">
        <w:trPr>
          <w:trHeight w:val="827"/>
        </w:trPr>
        <w:tc>
          <w:tcPr>
            <w:tcW w:w="3116" w:type="dxa"/>
          </w:tcPr>
          <w:p w14:paraId="6A5115CC" w14:textId="12387791" w:rsidR="00B97C4B" w:rsidRPr="00644316" w:rsidRDefault="00412E9E" w:rsidP="001B3521">
            <w:pPr>
              <w:jc w:val="center"/>
              <w:rPr>
                <w:rFonts w:ascii="STIXGeneral-Regular" w:hAnsi="STIXGeneral-Regular"/>
                <w:color w:val="000000"/>
              </w:rPr>
            </w:pPr>
            <w:r w:rsidRPr="00644316">
              <w:rPr>
                <w:rFonts w:ascii="STIXGeneral-Regular" w:hAnsi="STIXGeneral-Regular"/>
                <w:color w:val="000000"/>
              </w:rPr>
              <w:t>Extracting Symptoms from Text with NLP Model</w:t>
            </w:r>
          </w:p>
          <w:p w14:paraId="46F3D73C" w14:textId="17EDD621" w:rsidR="00412E9E" w:rsidRPr="00644316" w:rsidRDefault="00412E9E" w:rsidP="001B3521">
            <w:pPr>
              <w:jc w:val="center"/>
              <w:rPr>
                <w:rFonts w:ascii="STIXGeneral-Regular" w:hAnsi="STIXGeneral-Regular"/>
                <w:color w:val="000000"/>
                <w:lang w:bidi="ar-EG"/>
              </w:rPr>
            </w:pPr>
            <w:r w:rsidRPr="00644316">
              <w:rPr>
                <w:rFonts w:ascii="STIXGeneral-Regular" w:hAnsi="STIXGeneral-Regular"/>
                <w:color w:val="000000"/>
                <w:lang w:bidi="ar-EG"/>
              </w:rPr>
              <w:t>(D)</w:t>
            </w:r>
          </w:p>
        </w:tc>
        <w:tc>
          <w:tcPr>
            <w:tcW w:w="3574" w:type="dxa"/>
          </w:tcPr>
          <w:p w14:paraId="057ED251" w14:textId="77777777" w:rsidR="00412E9E" w:rsidRPr="00644316" w:rsidRDefault="00412E9E" w:rsidP="001B3521">
            <w:pPr>
              <w:rPr>
                <w:rFonts w:ascii="STIXGeneral-Regular" w:hAnsi="STIXGeneral-Regular"/>
                <w:color w:val="000000"/>
              </w:rPr>
            </w:pPr>
          </w:p>
          <w:p w14:paraId="1394EC7F" w14:textId="5D93B686" w:rsidR="00B97C4B" w:rsidRPr="00644316" w:rsidRDefault="00412E9E" w:rsidP="001B3521">
            <w:pPr>
              <w:jc w:val="center"/>
              <w:rPr>
                <w:rFonts w:ascii="STIXGeneral-Regular" w:hAnsi="STIXGeneral-Regular"/>
                <w:color w:val="000000"/>
              </w:rPr>
            </w:pPr>
            <w:r w:rsidRPr="00644316">
              <w:rPr>
                <w:rFonts w:ascii="STIXGeneral-Regular" w:hAnsi="STIXGeneral-Regular"/>
                <w:color w:val="000000"/>
              </w:rPr>
              <w:t>A, B, C</w:t>
            </w:r>
          </w:p>
        </w:tc>
        <w:tc>
          <w:tcPr>
            <w:tcW w:w="2790" w:type="dxa"/>
          </w:tcPr>
          <w:p w14:paraId="5341737E" w14:textId="77777777" w:rsidR="00B97C4B" w:rsidRPr="00644316" w:rsidRDefault="00B97C4B" w:rsidP="001B3521">
            <w:pPr>
              <w:jc w:val="center"/>
              <w:rPr>
                <w:rFonts w:ascii="STIXGeneral-Regular" w:hAnsi="STIXGeneral-Regular"/>
                <w:color w:val="000000"/>
              </w:rPr>
            </w:pPr>
          </w:p>
        </w:tc>
      </w:tr>
      <w:tr w:rsidR="00B97C4B" w:rsidRPr="00644316" w14:paraId="208C9D80" w14:textId="77777777" w:rsidTr="00644316">
        <w:trPr>
          <w:trHeight w:val="755"/>
        </w:trPr>
        <w:tc>
          <w:tcPr>
            <w:tcW w:w="3116" w:type="dxa"/>
          </w:tcPr>
          <w:p w14:paraId="5830AC23" w14:textId="77777777" w:rsidR="00B97C4B" w:rsidRPr="00644316" w:rsidRDefault="00412E9E" w:rsidP="001B3521">
            <w:pPr>
              <w:jc w:val="center"/>
              <w:rPr>
                <w:rFonts w:ascii="STIXGeneral-Regular" w:hAnsi="STIXGeneral-Regular"/>
                <w:color w:val="000000"/>
              </w:rPr>
            </w:pPr>
            <w:r w:rsidRPr="00644316">
              <w:rPr>
                <w:rFonts w:ascii="STIXGeneral-Regular" w:hAnsi="STIXGeneral-Regular"/>
                <w:color w:val="000000"/>
              </w:rPr>
              <w:t>proposing machine learning model classification illness</w:t>
            </w:r>
          </w:p>
          <w:p w14:paraId="278CA029" w14:textId="71ADDA44" w:rsidR="00412E9E" w:rsidRPr="00644316" w:rsidRDefault="00412E9E" w:rsidP="001B3521">
            <w:pPr>
              <w:jc w:val="center"/>
              <w:rPr>
                <w:rFonts w:ascii="STIXGeneral-Regular" w:hAnsi="STIXGeneral-Regular"/>
                <w:color w:val="000000"/>
              </w:rPr>
            </w:pPr>
            <w:r w:rsidRPr="00644316">
              <w:rPr>
                <w:rFonts w:ascii="STIXGeneral-Regular" w:hAnsi="STIXGeneral-Regular"/>
                <w:color w:val="000000"/>
              </w:rPr>
              <w:t>(E)</w:t>
            </w:r>
          </w:p>
        </w:tc>
        <w:tc>
          <w:tcPr>
            <w:tcW w:w="3574" w:type="dxa"/>
          </w:tcPr>
          <w:p w14:paraId="58E8FE83" w14:textId="3833F9F8" w:rsidR="00B97C4B" w:rsidRPr="00644316" w:rsidRDefault="00542695" w:rsidP="001B3521">
            <w:pPr>
              <w:jc w:val="center"/>
              <w:rPr>
                <w:rFonts w:ascii="STIXGeneral-Regular" w:hAnsi="STIXGeneral-Regular"/>
                <w:color w:val="000000"/>
              </w:rPr>
            </w:pPr>
            <w:r w:rsidRPr="00644316">
              <w:rPr>
                <w:rFonts w:ascii="Calibri" w:hAnsi="Calibri" w:cs="Calibri"/>
                <w:color w:val="000000"/>
                <w:sz w:val="28"/>
                <w:szCs w:val="28"/>
              </w:rPr>
              <w:t>None</w:t>
            </w:r>
          </w:p>
        </w:tc>
        <w:tc>
          <w:tcPr>
            <w:tcW w:w="2790" w:type="dxa"/>
          </w:tcPr>
          <w:p w14:paraId="7D78DB93" w14:textId="77777777" w:rsidR="00B97C4B" w:rsidRPr="00644316" w:rsidRDefault="00B97C4B" w:rsidP="001B3521">
            <w:pPr>
              <w:jc w:val="center"/>
              <w:rPr>
                <w:rFonts w:ascii="STIXGeneral-Regular" w:hAnsi="STIXGeneral-Regular"/>
                <w:color w:val="000000"/>
              </w:rPr>
            </w:pPr>
          </w:p>
        </w:tc>
      </w:tr>
      <w:tr w:rsidR="00412E9E" w:rsidRPr="00644316" w14:paraId="47FF7AC9" w14:textId="77777777" w:rsidTr="00644316">
        <w:trPr>
          <w:trHeight w:val="863"/>
        </w:trPr>
        <w:tc>
          <w:tcPr>
            <w:tcW w:w="3116" w:type="dxa"/>
          </w:tcPr>
          <w:p w14:paraId="376A1B85" w14:textId="77777777" w:rsidR="00412E9E" w:rsidRPr="00644316" w:rsidRDefault="00412E9E" w:rsidP="001B3521">
            <w:pPr>
              <w:jc w:val="center"/>
              <w:rPr>
                <w:rFonts w:ascii="STIXGeneral-Regular" w:hAnsi="STIXGeneral-Regular"/>
                <w:color w:val="000000"/>
              </w:rPr>
            </w:pPr>
            <w:r w:rsidRPr="00644316">
              <w:rPr>
                <w:rFonts w:ascii="STIXGeneral-Regular" w:hAnsi="STIXGeneral-Regular"/>
                <w:color w:val="000000"/>
              </w:rPr>
              <w:t>Testing machine learning model classification illness</w:t>
            </w:r>
          </w:p>
          <w:p w14:paraId="74F0C2E3" w14:textId="3C96DDBA" w:rsidR="00412E9E" w:rsidRPr="00644316" w:rsidRDefault="00412E9E" w:rsidP="001B3521">
            <w:pPr>
              <w:jc w:val="center"/>
              <w:rPr>
                <w:rFonts w:ascii="STIXGeneral-Regular" w:hAnsi="STIXGeneral-Regular"/>
                <w:color w:val="000000"/>
              </w:rPr>
            </w:pPr>
            <w:r w:rsidRPr="00644316">
              <w:rPr>
                <w:rFonts w:ascii="STIXGeneral-Regular" w:hAnsi="STIXGeneral-Regular"/>
                <w:color w:val="000000"/>
              </w:rPr>
              <w:t>(F)</w:t>
            </w:r>
          </w:p>
        </w:tc>
        <w:tc>
          <w:tcPr>
            <w:tcW w:w="3574" w:type="dxa"/>
          </w:tcPr>
          <w:p w14:paraId="67415E82" w14:textId="77777777" w:rsidR="00412E9E" w:rsidRPr="00644316" w:rsidRDefault="00412E9E" w:rsidP="001B3521">
            <w:pPr>
              <w:rPr>
                <w:rFonts w:ascii="STIXGeneral-Regular" w:hAnsi="STIXGeneral-Regular"/>
                <w:color w:val="000000"/>
              </w:rPr>
            </w:pPr>
          </w:p>
          <w:p w14:paraId="53717A05" w14:textId="46FF34DE" w:rsidR="00412E9E" w:rsidRPr="00644316" w:rsidRDefault="00412E9E" w:rsidP="001B3521">
            <w:pPr>
              <w:jc w:val="center"/>
              <w:rPr>
                <w:rFonts w:ascii="STIXGeneral-Regular" w:hAnsi="STIXGeneral-Regular"/>
                <w:color w:val="000000"/>
              </w:rPr>
            </w:pPr>
            <w:r w:rsidRPr="00644316">
              <w:rPr>
                <w:rFonts w:ascii="STIXGeneral-Regular" w:hAnsi="STIXGeneral-Regular"/>
                <w:color w:val="000000"/>
              </w:rPr>
              <w:t>E</w:t>
            </w:r>
            <w:r w:rsidR="00644316" w:rsidRPr="00644316">
              <w:rPr>
                <w:rFonts w:ascii="STIXGeneral-Regular" w:hAnsi="STIXGeneral-Regular"/>
                <w:color w:val="000000"/>
              </w:rPr>
              <w:t xml:space="preserve"> </w:t>
            </w:r>
          </w:p>
        </w:tc>
        <w:tc>
          <w:tcPr>
            <w:tcW w:w="2790" w:type="dxa"/>
          </w:tcPr>
          <w:p w14:paraId="4362FFE3" w14:textId="77777777" w:rsidR="00412E9E" w:rsidRPr="00644316" w:rsidRDefault="00412E9E" w:rsidP="001B3521">
            <w:pPr>
              <w:jc w:val="center"/>
              <w:rPr>
                <w:rFonts w:ascii="STIXGeneral-Regular" w:hAnsi="STIXGeneral-Regular"/>
                <w:color w:val="000000"/>
              </w:rPr>
            </w:pPr>
          </w:p>
        </w:tc>
      </w:tr>
      <w:tr w:rsidR="00412E9E" w:rsidRPr="00644316" w14:paraId="150A1047" w14:textId="77777777" w:rsidTr="00644316">
        <w:trPr>
          <w:trHeight w:val="692"/>
        </w:trPr>
        <w:tc>
          <w:tcPr>
            <w:tcW w:w="3116" w:type="dxa"/>
          </w:tcPr>
          <w:p w14:paraId="5D31F691" w14:textId="77777777" w:rsidR="00412E9E" w:rsidRPr="00644316" w:rsidRDefault="00542695" w:rsidP="001B3521">
            <w:pPr>
              <w:jc w:val="center"/>
              <w:rPr>
                <w:rFonts w:ascii="STIXGeneral-Regular" w:hAnsi="STIXGeneral-Regular"/>
                <w:color w:val="000000"/>
                <w:rtl/>
              </w:rPr>
            </w:pPr>
            <w:r w:rsidRPr="00644316">
              <w:rPr>
                <w:rFonts w:ascii="STIXGeneral-Regular" w:hAnsi="STIXGeneral-Regular"/>
                <w:color w:val="000000"/>
              </w:rPr>
              <w:t>proposing machine learning model to prediction Appropriate treatment</w:t>
            </w:r>
          </w:p>
          <w:p w14:paraId="2F164A43" w14:textId="28FEAE68" w:rsidR="00542695" w:rsidRPr="00644316" w:rsidRDefault="00542695" w:rsidP="001B3521">
            <w:pPr>
              <w:jc w:val="center"/>
              <w:rPr>
                <w:rFonts w:ascii="STIXGeneral-Regular" w:hAnsi="STIXGeneral-Regular"/>
                <w:color w:val="000000"/>
              </w:rPr>
            </w:pPr>
            <w:r w:rsidRPr="00644316">
              <w:rPr>
                <w:rFonts w:ascii="STIXGeneral-Regular" w:hAnsi="STIXGeneral-Regular"/>
                <w:color w:val="000000"/>
              </w:rPr>
              <w:t>(G)</w:t>
            </w:r>
          </w:p>
        </w:tc>
        <w:tc>
          <w:tcPr>
            <w:tcW w:w="3574" w:type="dxa"/>
          </w:tcPr>
          <w:p w14:paraId="052BACA2" w14:textId="5405BCEA" w:rsidR="00412E9E" w:rsidRPr="00644316" w:rsidRDefault="001B3521" w:rsidP="001B3521">
            <w:pPr>
              <w:jc w:val="center"/>
              <w:rPr>
                <w:rFonts w:ascii="STIXGeneral-Regular" w:hAnsi="STIXGeneral-Regular"/>
                <w:color w:val="000000"/>
              </w:rPr>
            </w:pPr>
            <w:r w:rsidRPr="00644316">
              <w:rPr>
                <w:rFonts w:ascii="Calibri" w:hAnsi="Calibri" w:cs="Calibri"/>
                <w:color w:val="000000"/>
                <w:sz w:val="28"/>
                <w:szCs w:val="28"/>
              </w:rPr>
              <w:t>None</w:t>
            </w:r>
          </w:p>
        </w:tc>
        <w:tc>
          <w:tcPr>
            <w:tcW w:w="2790" w:type="dxa"/>
          </w:tcPr>
          <w:p w14:paraId="778A707B" w14:textId="77777777" w:rsidR="00412E9E" w:rsidRPr="00644316" w:rsidRDefault="00412E9E" w:rsidP="001B3521">
            <w:pPr>
              <w:jc w:val="center"/>
              <w:rPr>
                <w:rFonts w:ascii="STIXGeneral-Regular" w:hAnsi="STIXGeneral-Regular"/>
                <w:color w:val="000000"/>
              </w:rPr>
            </w:pPr>
          </w:p>
        </w:tc>
      </w:tr>
      <w:tr w:rsidR="00412E9E" w:rsidRPr="00644316" w14:paraId="6960CE11" w14:textId="77777777" w:rsidTr="00644316">
        <w:trPr>
          <w:trHeight w:val="1160"/>
        </w:trPr>
        <w:tc>
          <w:tcPr>
            <w:tcW w:w="3116" w:type="dxa"/>
          </w:tcPr>
          <w:p w14:paraId="33B74964" w14:textId="6E31416E" w:rsidR="00542695" w:rsidRPr="00644316" w:rsidRDefault="00542695" w:rsidP="001B3521">
            <w:pPr>
              <w:jc w:val="center"/>
              <w:rPr>
                <w:rFonts w:ascii="STIXGeneral-Regular" w:hAnsi="STIXGeneral-Regular"/>
                <w:color w:val="000000"/>
                <w:rtl/>
              </w:rPr>
            </w:pPr>
            <w:r w:rsidRPr="00644316">
              <w:rPr>
                <w:rFonts w:ascii="STIXGeneral-Regular" w:hAnsi="STIXGeneral-Regular"/>
                <w:color w:val="000000"/>
              </w:rPr>
              <w:t xml:space="preserve">Testing machine learning model to prediction Appropriate </w:t>
            </w:r>
            <w:r w:rsidR="00644316">
              <w:rPr>
                <w:rFonts w:ascii="STIXGeneral-Regular" w:hAnsi="STIXGeneral-Regular"/>
                <w:color w:val="000000"/>
              </w:rPr>
              <w:t>T</w:t>
            </w:r>
            <w:r w:rsidRPr="00644316">
              <w:rPr>
                <w:rFonts w:ascii="STIXGeneral-Regular" w:hAnsi="STIXGeneral-Regular"/>
                <w:color w:val="000000"/>
              </w:rPr>
              <w:t>reatment</w:t>
            </w:r>
          </w:p>
          <w:p w14:paraId="3E1F355B" w14:textId="7ADA9513" w:rsidR="00412E9E" w:rsidRPr="00644316" w:rsidRDefault="00542695" w:rsidP="001B3521">
            <w:pPr>
              <w:jc w:val="center"/>
              <w:rPr>
                <w:rFonts w:ascii="STIXGeneral-Regular" w:hAnsi="STIXGeneral-Regular"/>
                <w:color w:val="000000"/>
              </w:rPr>
            </w:pPr>
            <w:r w:rsidRPr="00644316">
              <w:rPr>
                <w:rFonts w:ascii="STIXGeneral-Regular" w:hAnsi="STIXGeneral-Regular"/>
                <w:color w:val="000000"/>
              </w:rPr>
              <w:t>(H)</w:t>
            </w:r>
          </w:p>
        </w:tc>
        <w:tc>
          <w:tcPr>
            <w:tcW w:w="3574" w:type="dxa"/>
          </w:tcPr>
          <w:p w14:paraId="69C76437" w14:textId="77777777" w:rsidR="001B3521" w:rsidRPr="00644316" w:rsidRDefault="001B3521" w:rsidP="001B3521">
            <w:pPr>
              <w:jc w:val="center"/>
              <w:rPr>
                <w:rFonts w:ascii="STIXGeneral-Regular" w:hAnsi="STIXGeneral-Regular"/>
                <w:color w:val="000000"/>
              </w:rPr>
            </w:pPr>
          </w:p>
          <w:p w14:paraId="4E4EBB6D" w14:textId="786585B5" w:rsidR="00412E9E" w:rsidRPr="00644316" w:rsidRDefault="00542695" w:rsidP="001B3521">
            <w:pPr>
              <w:jc w:val="center"/>
              <w:rPr>
                <w:rFonts w:ascii="STIXGeneral-Regular" w:hAnsi="STIXGeneral-Regular"/>
                <w:color w:val="000000"/>
              </w:rPr>
            </w:pPr>
            <w:r w:rsidRPr="00644316">
              <w:rPr>
                <w:rFonts w:ascii="STIXGeneral-Regular" w:hAnsi="STIXGeneral-Regular"/>
                <w:color w:val="000000"/>
              </w:rPr>
              <w:t>G</w:t>
            </w:r>
          </w:p>
        </w:tc>
        <w:tc>
          <w:tcPr>
            <w:tcW w:w="2790" w:type="dxa"/>
          </w:tcPr>
          <w:p w14:paraId="3D79167F" w14:textId="77777777" w:rsidR="00412E9E" w:rsidRPr="00644316" w:rsidRDefault="00412E9E" w:rsidP="001B3521">
            <w:pPr>
              <w:jc w:val="center"/>
              <w:rPr>
                <w:rFonts w:ascii="STIXGeneral-Regular" w:hAnsi="STIXGeneral-Regular"/>
                <w:color w:val="000000"/>
              </w:rPr>
            </w:pPr>
          </w:p>
        </w:tc>
      </w:tr>
      <w:tr w:rsidR="00412E9E" w:rsidRPr="00644316" w14:paraId="5E9FAE9C" w14:textId="77777777" w:rsidTr="00644316">
        <w:trPr>
          <w:trHeight w:val="890"/>
        </w:trPr>
        <w:tc>
          <w:tcPr>
            <w:tcW w:w="3116" w:type="dxa"/>
          </w:tcPr>
          <w:p w14:paraId="59A7B177" w14:textId="77777777" w:rsidR="00412E9E" w:rsidRPr="00644316" w:rsidRDefault="00542695" w:rsidP="001B3521">
            <w:pPr>
              <w:jc w:val="center"/>
              <w:rPr>
                <w:rFonts w:ascii="STIXGeneral-Regular" w:hAnsi="STIXGeneral-Regular"/>
                <w:color w:val="000000"/>
              </w:rPr>
            </w:pPr>
            <w:r w:rsidRPr="00644316">
              <w:rPr>
                <w:rFonts w:ascii="STIXGeneral-Regular" w:hAnsi="STIXGeneral-Regular"/>
                <w:color w:val="000000"/>
              </w:rPr>
              <w:t>BACK END AND HOSTING</w:t>
            </w:r>
          </w:p>
          <w:p w14:paraId="41CE4A67" w14:textId="5005D13C" w:rsidR="00542695" w:rsidRPr="00644316" w:rsidRDefault="00542695" w:rsidP="001B3521">
            <w:pPr>
              <w:jc w:val="center"/>
              <w:rPr>
                <w:rFonts w:ascii="STIXGeneral-Regular" w:hAnsi="STIXGeneral-Regular"/>
                <w:color w:val="000000"/>
              </w:rPr>
            </w:pPr>
            <w:r w:rsidRPr="00644316">
              <w:rPr>
                <w:rFonts w:ascii="STIXGeneral-Regular" w:hAnsi="STIXGeneral-Regular"/>
                <w:color w:val="000000"/>
              </w:rPr>
              <w:t>(I)</w:t>
            </w:r>
          </w:p>
        </w:tc>
        <w:tc>
          <w:tcPr>
            <w:tcW w:w="3574" w:type="dxa"/>
          </w:tcPr>
          <w:p w14:paraId="76DCACB1" w14:textId="77777777" w:rsidR="001B3521" w:rsidRPr="00644316" w:rsidRDefault="001B3521" w:rsidP="001B3521">
            <w:pPr>
              <w:jc w:val="center"/>
              <w:rPr>
                <w:rFonts w:ascii="STIXGeneral-Regular" w:hAnsi="STIXGeneral-Regular"/>
                <w:color w:val="000000"/>
              </w:rPr>
            </w:pPr>
          </w:p>
          <w:p w14:paraId="22091E4C" w14:textId="215C8EBD" w:rsidR="00412E9E" w:rsidRPr="00644316" w:rsidRDefault="00542695" w:rsidP="001B3521">
            <w:pPr>
              <w:jc w:val="center"/>
              <w:rPr>
                <w:rFonts w:ascii="STIXGeneral-Regular" w:hAnsi="STIXGeneral-Regular"/>
                <w:color w:val="000000"/>
              </w:rPr>
            </w:pPr>
            <w:r w:rsidRPr="00644316">
              <w:rPr>
                <w:rFonts w:ascii="STIXGeneral-Regular" w:hAnsi="STIXGeneral-Regular"/>
                <w:color w:val="000000"/>
              </w:rPr>
              <w:t>A, B, C, D, E, F, G, H</w:t>
            </w:r>
          </w:p>
        </w:tc>
        <w:tc>
          <w:tcPr>
            <w:tcW w:w="2790" w:type="dxa"/>
          </w:tcPr>
          <w:p w14:paraId="52DC0B05" w14:textId="77777777" w:rsidR="00412E9E" w:rsidRPr="00644316" w:rsidRDefault="00412E9E" w:rsidP="001B3521">
            <w:pPr>
              <w:jc w:val="center"/>
              <w:rPr>
                <w:rFonts w:ascii="STIXGeneral-Regular" w:hAnsi="STIXGeneral-Regular"/>
                <w:color w:val="000000"/>
              </w:rPr>
            </w:pPr>
          </w:p>
        </w:tc>
      </w:tr>
      <w:tr w:rsidR="00412E9E" w:rsidRPr="00644316" w14:paraId="562206F8" w14:textId="77777777" w:rsidTr="00644316">
        <w:trPr>
          <w:trHeight w:val="503"/>
        </w:trPr>
        <w:tc>
          <w:tcPr>
            <w:tcW w:w="3116" w:type="dxa"/>
          </w:tcPr>
          <w:p w14:paraId="3528F61E" w14:textId="1E53052D" w:rsidR="001B3521" w:rsidRPr="00644316" w:rsidRDefault="001B3521" w:rsidP="001B3521">
            <w:pPr>
              <w:jc w:val="center"/>
              <w:rPr>
                <w:rFonts w:ascii="STIXGeneral-Regular" w:hAnsi="STIXGeneral-Regular"/>
                <w:color w:val="000000"/>
              </w:rPr>
            </w:pPr>
            <w:r w:rsidRPr="00644316">
              <w:rPr>
                <w:rFonts w:ascii="STIXGeneral-Regular" w:hAnsi="STIXGeneral-Regular"/>
                <w:color w:val="000000"/>
              </w:rPr>
              <w:t>proposing android app for doctor</w:t>
            </w:r>
          </w:p>
          <w:p w14:paraId="2EFA70D0" w14:textId="52BB631B" w:rsidR="00542695" w:rsidRPr="00644316" w:rsidRDefault="00542695" w:rsidP="001B3521">
            <w:pPr>
              <w:jc w:val="center"/>
              <w:rPr>
                <w:rFonts w:ascii="STIXGeneral-Regular" w:hAnsi="STIXGeneral-Regular"/>
                <w:color w:val="000000"/>
              </w:rPr>
            </w:pPr>
            <w:r w:rsidRPr="00644316">
              <w:rPr>
                <w:rFonts w:ascii="STIXGeneral-Regular" w:hAnsi="STIXGeneral-Regular"/>
                <w:color w:val="000000"/>
              </w:rPr>
              <w:t>(J)</w:t>
            </w:r>
          </w:p>
        </w:tc>
        <w:tc>
          <w:tcPr>
            <w:tcW w:w="3574" w:type="dxa"/>
          </w:tcPr>
          <w:p w14:paraId="20167498" w14:textId="77777777" w:rsidR="00412E9E" w:rsidRPr="00644316" w:rsidRDefault="00412E9E" w:rsidP="001B3521">
            <w:pPr>
              <w:jc w:val="center"/>
              <w:rPr>
                <w:rFonts w:ascii="STIXGeneral-Regular" w:hAnsi="STIXGeneral-Regular"/>
                <w:color w:val="000000"/>
              </w:rPr>
            </w:pPr>
          </w:p>
          <w:p w14:paraId="58C6A2BE" w14:textId="16C44640" w:rsidR="00542695" w:rsidRPr="00644316" w:rsidRDefault="00542695" w:rsidP="001B3521">
            <w:pPr>
              <w:jc w:val="center"/>
              <w:rPr>
                <w:rFonts w:ascii="STIXGeneral-Regular" w:hAnsi="STIXGeneral-Regular"/>
                <w:color w:val="000000"/>
              </w:rPr>
            </w:pPr>
            <w:bookmarkStart w:id="2" w:name="OLE_LINK6"/>
            <w:bookmarkStart w:id="3" w:name="OLE_LINK7"/>
            <w:r w:rsidRPr="00644316">
              <w:rPr>
                <w:rFonts w:ascii="STIXGeneral-Regular" w:hAnsi="STIXGeneral-Regular"/>
                <w:color w:val="000000"/>
              </w:rPr>
              <w:t>A, B, C, D, E, F, G, H, I</w:t>
            </w:r>
            <w:bookmarkEnd w:id="2"/>
            <w:bookmarkEnd w:id="3"/>
          </w:p>
        </w:tc>
        <w:tc>
          <w:tcPr>
            <w:tcW w:w="2790" w:type="dxa"/>
          </w:tcPr>
          <w:p w14:paraId="575E424A" w14:textId="77777777" w:rsidR="00412E9E" w:rsidRPr="00644316" w:rsidRDefault="00412E9E" w:rsidP="001B3521">
            <w:pPr>
              <w:jc w:val="center"/>
              <w:rPr>
                <w:rFonts w:ascii="STIXGeneral-Regular" w:hAnsi="STIXGeneral-Regular"/>
                <w:color w:val="000000"/>
              </w:rPr>
            </w:pPr>
          </w:p>
        </w:tc>
      </w:tr>
      <w:tr w:rsidR="001B3521" w:rsidRPr="00644316" w14:paraId="438B6C69" w14:textId="77777777" w:rsidTr="00644316">
        <w:trPr>
          <w:trHeight w:val="629"/>
        </w:trPr>
        <w:tc>
          <w:tcPr>
            <w:tcW w:w="3116" w:type="dxa"/>
          </w:tcPr>
          <w:p w14:paraId="5DD86598" w14:textId="153407D0" w:rsidR="001B3521" w:rsidRPr="00644316" w:rsidRDefault="001B3521" w:rsidP="001B3521">
            <w:pPr>
              <w:jc w:val="center"/>
              <w:rPr>
                <w:rFonts w:ascii="STIXGeneral-Regular" w:hAnsi="STIXGeneral-Regular"/>
                <w:color w:val="000000"/>
              </w:rPr>
            </w:pPr>
            <w:r w:rsidRPr="00644316">
              <w:rPr>
                <w:rFonts w:ascii="STIXGeneral-Regular" w:hAnsi="STIXGeneral-Regular"/>
                <w:color w:val="000000"/>
              </w:rPr>
              <w:t>Connect doctor app with HOSTING</w:t>
            </w:r>
          </w:p>
          <w:p w14:paraId="51BE5DD2" w14:textId="77777777" w:rsidR="001B3521" w:rsidRPr="00644316" w:rsidRDefault="001B3521" w:rsidP="001B3521">
            <w:pPr>
              <w:jc w:val="center"/>
              <w:rPr>
                <w:rFonts w:ascii="STIXGeneral-Regular" w:hAnsi="STIXGeneral-Regular"/>
                <w:color w:val="000000"/>
              </w:rPr>
            </w:pPr>
            <w:r w:rsidRPr="00644316">
              <w:rPr>
                <w:rFonts w:ascii="STIXGeneral-Regular" w:hAnsi="STIXGeneral-Regular"/>
                <w:color w:val="000000"/>
              </w:rPr>
              <w:t>(K)</w:t>
            </w:r>
          </w:p>
          <w:p w14:paraId="04798C47" w14:textId="71FA4B96" w:rsidR="001B3521" w:rsidRPr="00644316" w:rsidRDefault="001B3521" w:rsidP="001B3521">
            <w:pPr>
              <w:jc w:val="center"/>
              <w:rPr>
                <w:rFonts w:ascii="STIXGeneral-Regular" w:hAnsi="STIXGeneral-Regular"/>
                <w:color w:val="000000"/>
              </w:rPr>
            </w:pPr>
          </w:p>
        </w:tc>
        <w:tc>
          <w:tcPr>
            <w:tcW w:w="3574" w:type="dxa"/>
          </w:tcPr>
          <w:p w14:paraId="332D4827" w14:textId="77777777" w:rsidR="00644316" w:rsidRPr="00644316" w:rsidRDefault="00644316" w:rsidP="001B3521">
            <w:pPr>
              <w:jc w:val="center"/>
              <w:rPr>
                <w:rFonts w:ascii="STIXGeneral-Regular" w:hAnsi="STIXGeneral-Regular"/>
                <w:color w:val="000000"/>
              </w:rPr>
            </w:pPr>
          </w:p>
          <w:p w14:paraId="46073930" w14:textId="43E494CD" w:rsidR="001B3521" w:rsidRPr="00644316" w:rsidRDefault="001B3521" w:rsidP="001B3521">
            <w:pPr>
              <w:jc w:val="center"/>
              <w:rPr>
                <w:rFonts w:ascii="STIXGeneral-Regular" w:hAnsi="STIXGeneral-Regular"/>
                <w:color w:val="000000"/>
              </w:rPr>
            </w:pPr>
            <w:r w:rsidRPr="00644316">
              <w:rPr>
                <w:rFonts w:ascii="STIXGeneral-Regular" w:hAnsi="STIXGeneral-Regular"/>
                <w:color w:val="000000"/>
              </w:rPr>
              <w:t>A, B, C, D, E, F, G, H, I, J</w:t>
            </w:r>
          </w:p>
        </w:tc>
        <w:tc>
          <w:tcPr>
            <w:tcW w:w="2790" w:type="dxa"/>
          </w:tcPr>
          <w:p w14:paraId="1E29C586" w14:textId="77777777" w:rsidR="001B3521" w:rsidRPr="00644316" w:rsidRDefault="001B3521" w:rsidP="001B3521">
            <w:pPr>
              <w:jc w:val="center"/>
              <w:rPr>
                <w:rFonts w:ascii="STIXGeneral-Regular" w:hAnsi="STIXGeneral-Regular"/>
                <w:color w:val="000000"/>
              </w:rPr>
            </w:pPr>
          </w:p>
        </w:tc>
      </w:tr>
      <w:tr w:rsidR="001B3521" w:rsidRPr="00644316" w14:paraId="23DB0201" w14:textId="77777777" w:rsidTr="00644316">
        <w:trPr>
          <w:trHeight w:val="1070"/>
        </w:trPr>
        <w:tc>
          <w:tcPr>
            <w:tcW w:w="3116" w:type="dxa"/>
          </w:tcPr>
          <w:p w14:paraId="1F8708BC" w14:textId="2A32BB32" w:rsidR="001B3521" w:rsidRPr="00644316" w:rsidRDefault="001B3521" w:rsidP="001B3521">
            <w:pPr>
              <w:jc w:val="center"/>
              <w:rPr>
                <w:rFonts w:ascii="STIXGeneral-Regular" w:hAnsi="STIXGeneral-Regular"/>
                <w:color w:val="000000"/>
                <w:lang w:bidi="ar-EG"/>
              </w:rPr>
            </w:pPr>
            <w:r w:rsidRPr="00644316">
              <w:rPr>
                <w:rFonts w:ascii="STIXGeneral-Regular" w:hAnsi="STIXGeneral-Regular"/>
                <w:color w:val="000000"/>
                <w:lang w:bidi="ar-EG"/>
              </w:rPr>
              <w:t>proposing android app for patient for record Previous illnesses</w:t>
            </w:r>
          </w:p>
          <w:p w14:paraId="0AF195D3" w14:textId="15880DD3" w:rsidR="001B3521" w:rsidRPr="00644316" w:rsidRDefault="001B3521" w:rsidP="001B3521">
            <w:pPr>
              <w:jc w:val="center"/>
              <w:rPr>
                <w:rFonts w:ascii="STIXGeneral-Regular" w:hAnsi="STIXGeneral-Regular"/>
                <w:color w:val="000000"/>
                <w:rtl/>
                <w:lang w:bidi="ar-EG"/>
              </w:rPr>
            </w:pPr>
            <w:r w:rsidRPr="00644316">
              <w:rPr>
                <w:rFonts w:ascii="STIXGeneral-Regular" w:hAnsi="STIXGeneral-Regular"/>
                <w:color w:val="000000"/>
                <w:lang w:bidi="ar-EG"/>
              </w:rPr>
              <w:t>(L)</w:t>
            </w:r>
          </w:p>
        </w:tc>
        <w:tc>
          <w:tcPr>
            <w:tcW w:w="3574" w:type="dxa"/>
          </w:tcPr>
          <w:p w14:paraId="0F450407" w14:textId="774430D2" w:rsidR="001B3521" w:rsidRPr="00644316" w:rsidRDefault="001B3521" w:rsidP="001B3521">
            <w:pPr>
              <w:jc w:val="center"/>
              <w:rPr>
                <w:rFonts w:ascii="STIXGeneral-Regular" w:hAnsi="STIXGeneral-Regular"/>
                <w:color w:val="000000"/>
              </w:rPr>
            </w:pPr>
          </w:p>
          <w:p w14:paraId="710D6E2E" w14:textId="65B82F85" w:rsidR="001B3521" w:rsidRPr="00644316" w:rsidRDefault="001B3521" w:rsidP="001B3521">
            <w:pPr>
              <w:jc w:val="center"/>
              <w:rPr>
                <w:rFonts w:ascii="STIXGeneral-Regular" w:hAnsi="STIXGeneral-Regular"/>
              </w:rPr>
            </w:pPr>
            <w:r w:rsidRPr="00644316">
              <w:rPr>
                <w:rFonts w:ascii="Calibri" w:hAnsi="Calibri" w:cs="Calibri"/>
                <w:color w:val="000000"/>
                <w:sz w:val="28"/>
                <w:szCs w:val="28"/>
              </w:rPr>
              <w:t>None</w:t>
            </w:r>
          </w:p>
        </w:tc>
        <w:tc>
          <w:tcPr>
            <w:tcW w:w="2790" w:type="dxa"/>
          </w:tcPr>
          <w:p w14:paraId="2B48D332" w14:textId="77777777" w:rsidR="001B3521" w:rsidRPr="00644316" w:rsidRDefault="001B3521" w:rsidP="001B3521">
            <w:pPr>
              <w:jc w:val="center"/>
              <w:rPr>
                <w:rFonts w:ascii="STIXGeneral-Regular" w:hAnsi="STIXGeneral-Regular"/>
                <w:color w:val="000000"/>
              </w:rPr>
            </w:pPr>
          </w:p>
        </w:tc>
      </w:tr>
      <w:tr w:rsidR="001B3521" w:rsidRPr="00644316" w14:paraId="65F84895" w14:textId="77777777" w:rsidTr="00644316">
        <w:trPr>
          <w:trHeight w:val="800"/>
        </w:trPr>
        <w:tc>
          <w:tcPr>
            <w:tcW w:w="3116" w:type="dxa"/>
          </w:tcPr>
          <w:p w14:paraId="33A05CF8" w14:textId="77777777" w:rsidR="001B3521" w:rsidRDefault="001B3521" w:rsidP="001B3521">
            <w:pPr>
              <w:jc w:val="center"/>
              <w:rPr>
                <w:rFonts w:ascii="STIXGeneral-Regular" w:hAnsi="STIXGeneral-Regular"/>
                <w:color w:val="000000"/>
                <w:rtl/>
              </w:rPr>
            </w:pPr>
            <w:r w:rsidRPr="00644316">
              <w:rPr>
                <w:rFonts w:ascii="STIXGeneral-Regular" w:hAnsi="STIXGeneral-Regular"/>
                <w:color w:val="000000"/>
              </w:rPr>
              <w:t>Testing apps and make optimizations</w:t>
            </w:r>
          </w:p>
          <w:p w14:paraId="72723C1F" w14:textId="3FDE21D3" w:rsidR="002A3E27" w:rsidRPr="00644316" w:rsidRDefault="002A3E27" w:rsidP="001B3521">
            <w:pPr>
              <w:jc w:val="center"/>
              <w:rPr>
                <w:rFonts w:ascii="STIXGeneral-Regular" w:hAnsi="STIXGeneral-Regular"/>
                <w:color w:val="000000"/>
              </w:rPr>
            </w:pPr>
            <w:r>
              <w:rPr>
                <w:rFonts w:ascii="STIXGeneral-Regular" w:hAnsi="STIXGeneral-Regular"/>
                <w:color w:val="000000"/>
              </w:rPr>
              <w:t>(M)</w:t>
            </w:r>
          </w:p>
        </w:tc>
        <w:tc>
          <w:tcPr>
            <w:tcW w:w="3574" w:type="dxa"/>
          </w:tcPr>
          <w:p w14:paraId="6AE05A62" w14:textId="77777777" w:rsidR="001B3521" w:rsidRPr="00644316" w:rsidRDefault="001B3521" w:rsidP="001B3521">
            <w:pPr>
              <w:jc w:val="center"/>
              <w:rPr>
                <w:rFonts w:ascii="STIXGeneral-Regular" w:hAnsi="STIXGeneral-Regular"/>
                <w:color w:val="000000"/>
              </w:rPr>
            </w:pPr>
          </w:p>
          <w:p w14:paraId="23795DE9" w14:textId="74EBA2E3" w:rsidR="001B3521" w:rsidRPr="00644316" w:rsidRDefault="001B3521" w:rsidP="001B3521">
            <w:pPr>
              <w:jc w:val="center"/>
              <w:rPr>
                <w:rFonts w:ascii="STIXGeneral-Regular" w:hAnsi="STIXGeneral-Regular"/>
                <w:color w:val="000000"/>
                <w:rtl/>
                <w:lang w:bidi="ar-EG"/>
              </w:rPr>
            </w:pPr>
            <w:r w:rsidRPr="00644316">
              <w:rPr>
                <w:rFonts w:ascii="STIXGeneral-Regular" w:hAnsi="STIXGeneral-Regular"/>
                <w:color w:val="000000"/>
                <w:lang w:bidi="ar-EG"/>
              </w:rPr>
              <w:t>A, B, C, D, E, F, G, H, I, J, K, L</w:t>
            </w:r>
          </w:p>
        </w:tc>
        <w:tc>
          <w:tcPr>
            <w:tcW w:w="2790" w:type="dxa"/>
          </w:tcPr>
          <w:p w14:paraId="021475CF" w14:textId="77777777" w:rsidR="001B3521" w:rsidRPr="00644316" w:rsidRDefault="001B3521" w:rsidP="001B3521">
            <w:pPr>
              <w:jc w:val="center"/>
              <w:rPr>
                <w:rFonts w:ascii="STIXGeneral-Regular" w:hAnsi="STIXGeneral-Regular"/>
                <w:color w:val="000000"/>
              </w:rPr>
            </w:pPr>
          </w:p>
        </w:tc>
      </w:tr>
    </w:tbl>
    <w:p w14:paraId="0C7E063B" w14:textId="77777777" w:rsidR="00B97C4B" w:rsidRPr="00644316" w:rsidRDefault="00B97C4B" w:rsidP="00073643">
      <w:pPr>
        <w:jc w:val="center"/>
        <w:rPr>
          <w:rFonts w:ascii="STIXGeneral-Regular" w:hAnsi="STIXGeneral-Regular"/>
          <w:color w:val="000000"/>
        </w:rPr>
      </w:pPr>
    </w:p>
    <w:sectPr w:rsidR="00B97C4B" w:rsidRPr="006443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3AC31" w14:textId="77777777" w:rsidR="0078387A" w:rsidRDefault="0078387A" w:rsidP="00073643">
      <w:pPr>
        <w:spacing w:after="0" w:line="240" w:lineRule="auto"/>
      </w:pPr>
      <w:r>
        <w:separator/>
      </w:r>
    </w:p>
  </w:endnote>
  <w:endnote w:type="continuationSeparator" w:id="0">
    <w:p w14:paraId="2123EE88" w14:textId="77777777" w:rsidR="0078387A" w:rsidRDefault="0078387A" w:rsidP="00073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47819" w14:textId="77777777" w:rsidR="0078387A" w:rsidRDefault="0078387A" w:rsidP="00073643">
      <w:pPr>
        <w:spacing w:after="0" w:line="240" w:lineRule="auto"/>
      </w:pPr>
      <w:r>
        <w:separator/>
      </w:r>
    </w:p>
  </w:footnote>
  <w:footnote w:type="continuationSeparator" w:id="0">
    <w:p w14:paraId="5384074C" w14:textId="77777777" w:rsidR="0078387A" w:rsidRDefault="0078387A" w:rsidP="00073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531BB"/>
    <w:multiLevelType w:val="hybridMultilevel"/>
    <w:tmpl w:val="E390929A"/>
    <w:lvl w:ilvl="0" w:tplc="04090001">
      <w:start w:val="1"/>
      <w:numFmt w:val="bullet"/>
      <w:lvlText w:val=""/>
      <w:lvlJc w:val="left"/>
      <w:pPr>
        <w:ind w:left="720" w:hanging="360"/>
      </w:pPr>
      <w:rPr>
        <w:rFonts w:ascii="Symbol" w:hAnsi="Symbol" w:hint="default"/>
      </w:rPr>
    </w:lvl>
    <w:lvl w:ilvl="1" w:tplc="B46631F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361E1C"/>
    <w:multiLevelType w:val="hybridMultilevel"/>
    <w:tmpl w:val="4C082716"/>
    <w:lvl w:ilvl="0" w:tplc="1FB0FAD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F1D"/>
    <w:rsid w:val="00000C5D"/>
    <w:rsid w:val="00073643"/>
    <w:rsid w:val="001B3521"/>
    <w:rsid w:val="001E0F1D"/>
    <w:rsid w:val="002A3E27"/>
    <w:rsid w:val="00404172"/>
    <w:rsid w:val="00412E9E"/>
    <w:rsid w:val="005231F0"/>
    <w:rsid w:val="00542695"/>
    <w:rsid w:val="00644316"/>
    <w:rsid w:val="0078387A"/>
    <w:rsid w:val="008A7124"/>
    <w:rsid w:val="009D25B0"/>
    <w:rsid w:val="00B97C4B"/>
    <w:rsid w:val="00EF3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3FFC"/>
  <w15:chartTrackingRefBased/>
  <w15:docId w15:val="{92260561-C7D9-4ACF-8344-50E50D1E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4172"/>
    <w:pPr>
      <w:spacing w:line="256" w:lineRule="auto"/>
      <w:ind w:left="720"/>
      <w:contextualSpacing/>
    </w:pPr>
  </w:style>
  <w:style w:type="table" w:styleId="GridTable1Light-Accent5">
    <w:name w:val="Grid Table 1 Light Accent 5"/>
    <w:basedOn w:val="TableNormal"/>
    <w:uiPriority w:val="46"/>
    <w:rsid w:val="00404172"/>
    <w:pPr>
      <w:spacing w:after="0" w:line="240" w:lineRule="auto"/>
    </w:pPr>
    <w:tblPr>
      <w:tblStyleRowBandSize w:val="1"/>
      <w:tblStyleColBandSize w:val="1"/>
      <w:tblInd w:w="0" w:type="nil"/>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73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643"/>
  </w:style>
  <w:style w:type="paragraph" w:styleId="Footer">
    <w:name w:val="footer"/>
    <w:basedOn w:val="Normal"/>
    <w:link w:val="FooterChar"/>
    <w:uiPriority w:val="99"/>
    <w:unhideWhenUsed/>
    <w:rsid w:val="00073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493539">
      <w:bodyDiv w:val="1"/>
      <w:marLeft w:val="0"/>
      <w:marRight w:val="0"/>
      <w:marTop w:val="0"/>
      <w:marBottom w:val="0"/>
      <w:divBdr>
        <w:top w:val="none" w:sz="0" w:space="0" w:color="auto"/>
        <w:left w:val="none" w:sz="0" w:space="0" w:color="auto"/>
        <w:bottom w:val="none" w:sz="0" w:space="0" w:color="auto"/>
        <w:right w:val="none" w:sz="0" w:space="0" w:color="auto"/>
      </w:divBdr>
    </w:div>
    <w:div w:id="789977445">
      <w:bodyDiv w:val="1"/>
      <w:marLeft w:val="0"/>
      <w:marRight w:val="0"/>
      <w:marTop w:val="0"/>
      <w:marBottom w:val="0"/>
      <w:divBdr>
        <w:top w:val="none" w:sz="0" w:space="0" w:color="auto"/>
        <w:left w:val="none" w:sz="0" w:space="0" w:color="auto"/>
        <w:bottom w:val="none" w:sz="0" w:space="0" w:color="auto"/>
        <w:right w:val="none" w:sz="0" w:space="0" w:color="auto"/>
      </w:divBdr>
    </w:div>
    <w:div w:id="158448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elkholy</dc:creator>
  <cp:keywords/>
  <dc:description/>
  <cp:lastModifiedBy>Windows 10</cp:lastModifiedBy>
  <cp:revision>20</cp:revision>
  <dcterms:created xsi:type="dcterms:W3CDTF">2021-01-23T21:33:00Z</dcterms:created>
  <dcterms:modified xsi:type="dcterms:W3CDTF">2021-01-25T19:32:00Z</dcterms:modified>
</cp:coreProperties>
</file>