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p14">
  <w:body>
    <w:p w:rsidR="00893004" w:rsidP="1A2689ED" w:rsidRDefault="00893004" w14:paraId="1FD3F284" w14:textId="2EE35D24">
      <w:pPr>
        <w:pStyle w:val="Title"/>
        <w:jc w:val="center"/>
      </w:pPr>
      <w:r w:rsidR="1A2689ED">
        <w:rPr/>
        <w:t xml:space="preserve">Disease and </w:t>
      </w:r>
      <w:r w:rsidR="1A2689ED">
        <w:rPr/>
        <w:t>ancestry</w:t>
      </w:r>
    </w:p>
    <w:p w:rsidR="1A2689ED" w:rsidP="1A2689ED" w:rsidRDefault="1A2689ED" w14:paraId="324A5948" w14:textId="361B4CDE">
      <w:pPr>
        <w:pStyle w:val="Normal"/>
        <w:jc w:val="center"/>
        <w:rPr>
          <w:noProof w:val="0"/>
          <w:sz w:val="36"/>
          <w:szCs w:val="36"/>
          <w:lang w:val="en-US"/>
        </w:rPr>
      </w:pPr>
      <w:proofErr w:type="spellStart"/>
      <w:r w:rsidRPr="1A2689ED" w:rsidR="1A2689ED">
        <w:rPr>
          <w:rFonts w:ascii="Cambria" w:hAnsi="Cambria" w:eastAsia="ＭＳ ゴシック" w:cs="Times New Roman" w:asciiTheme="majorAscii" w:hAnsiTheme="majorAscii" w:eastAsiaTheme="majorEastAsia" w:cstheme="majorBidi"/>
          <w:noProof w:val="0"/>
          <w:color w:val="17365D" w:themeColor="text2" w:themeTint="FF" w:themeShade="BF"/>
          <w:sz w:val="36"/>
          <w:szCs w:val="36"/>
          <w:lang w:val="en-US"/>
        </w:rPr>
        <w:t>Abdelrehim</w:t>
      </w:r>
      <w:proofErr w:type="spellEnd"/>
      <w:r w:rsidRPr="1A2689ED" w:rsidR="1A2689ED">
        <w:rPr>
          <w:rFonts w:ascii="Cambria" w:hAnsi="Cambria" w:eastAsia="ＭＳ ゴシック" w:cs="Times New Roman" w:asciiTheme="majorAscii" w:hAnsiTheme="majorAscii" w:eastAsiaTheme="majorEastAsia" w:cstheme="majorBidi"/>
          <w:noProof w:val="0"/>
          <w:color w:val="17365D" w:themeColor="text2" w:themeTint="FF" w:themeShade="BF"/>
          <w:sz w:val="36"/>
          <w:szCs w:val="36"/>
          <w:lang w:val="en-US"/>
        </w:rPr>
        <w:t xml:space="preserve"> Sabri (500998232)</w:t>
      </w:r>
    </w:p>
    <w:p w:rsidR="1A2689ED" w:rsidP="1A2689ED" w:rsidRDefault="1A2689ED" w14:paraId="464080EF" w14:textId="44C40912">
      <w:pPr>
        <w:pStyle w:val="Normal"/>
        <w:bidi w:val="0"/>
        <w:spacing w:before="0" w:beforeAutospacing="off" w:after="200" w:afterAutospacing="off" w:line="276" w:lineRule="auto"/>
        <w:ind w:left="0" w:right="0"/>
        <w:jc w:val="center"/>
        <w:rPr>
          <w:noProof w:val="0"/>
          <w:sz w:val="36"/>
          <w:szCs w:val="36"/>
          <w:lang w:val="en-US"/>
        </w:rPr>
      </w:pPr>
      <w:r w:rsidRPr="1A2689ED" w:rsidR="1A2689ED">
        <w:rPr>
          <w:rFonts w:ascii="Cambria" w:hAnsi="Cambria" w:eastAsia="ＭＳ ゴシック" w:cs="Times New Roman" w:asciiTheme="majorAscii" w:hAnsiTheme="majorAscii" w:eastAsiaTheme="majorEastAsia" w:cstheme="majorBidi"/>
          <w:noProof w:val="0"/>
          <w:color w:val="17365D" w:themeColor="text2" w:themeTint="FF" w:themeShade="BF"/>
          <w:sz w:val="36"/>
          <w:szCs w:val="36"/>
          <w:lang w:val="en-US"/>
        </w:rPr>
        <w:t>2019-10-14</w:t>
      </w:r>
    </w:p>
    <w:p w:rsidR="00813378" w:rsidP="003F6661" w:rsidRDefault="003F6661" w14:paraId="210B8739" w14:textId="5EB8546D">
      <w:pPr>
        <w:pStyle w:val="Heading1"/>
      </w:pPr>
      <w:r w:rsidR="0AC49A1A">
        <w:rPr/>
        <w:t>Introduction</w:t>
      </w:r>
      <w:r w:rsidR="0AC49A1A">
        <w:rPr/>
        <w:t xml:space="preserve"> </w:t>
      </w:r>
    </w:p>
    <w:p w:rsidR="0AC49A1A" w:rsidP="0AC49A1A" w:rsidRDefault="0AC49A1A" w14:paraId="67CC83A1" w14:textId="3B772099">
      <w:pPr>
        <w:pStyle w:val="Normal"/>
        <w:rPr>
          <w:noProof w:val="0"/>
          <w:lang w:val="en-US"/>
        </w:rPr>
      </w:pPr>
      <w:r w:rsidRPr="0AC49A1A" w:rsidR="0AC49A1A">
        <w:rPr>
          <w:noProof w:val="0"/>
          <w:lang w:val="en-US"/>
        </w:rPr>
        <w:t xml:space="preserve">Every ethnic group has a different diet and lifestyle. When people living in Europe decided to move to North America, they also migrated their habits. Because of the number of diverse immigrants and the population is increasing, more different type of diseases migrated with them. </w:t>
      </w:r>
    </w:p>
    <w:p w:rsidR="0AC49A1A" w:rsidP="0AC49A1A" w:rsidRDefault="0AC49A1A" w14:paraId="43482044" w14:textId="163EC8F2">
      <w:pPr>
        <w:pStyle w:val="Normal"/>
        <w:rPr>
          <w:noProof w:val="0"/>
          <w:lang w:val="en-US"/>
        </w:rPr>
      </w:pPr>
      <w:r w:rsidRPr="0AC49A1A" w:rsidR="0AC49A1A">
        <w:rPr>
          <w:noProof w:val="0"/>
          <w:lang w:val="en-US"/>
        </w:rPr>
        <w:t>“Diagnosis has important implications for patient care. When a diagnosis is accurate and made in a timely manner, a patient has the best opportunity for positive health outcome because clinical decision making well be tailored to a correct understanding of the patient's health problem</w:t>
      </w:r>
      <w:r w:rsidRPr="0AC49A1A" w:rsidR="0AC49A1A">
        <w:rPr>
          <w:noProof w:val="0"/>
          <w:lang w:val="en-US"/>
        </w:rPr>
        <w:t>.” [</w:t>
      </w:r>
      <w:r w:rsidRPr="0AC49A1A" w:rsidR="0AC49A1A">
        <w:rPr>
          <w:noProof w:val="0"/>
          <w:lang w:val="en-US"/>
        </w:rPr>
        <w:t>1]</w:t>
      </w:r>
    </w:p>
    <w:p w:rsidR="0AC49A1A" w:rsidP="0AC49A1A" w:rsidRDefault="0AC49A1A" w14:paraId="5DECA624" w14:textId="65EDF6E5">
      <w:pPr>
        <w:pStyle w:val="Normal"/>
        <w:rPr>
          <w:noProof w:val="0"/>
          <w:lang w:val="en-US"/>
        </w:rPr>
      </w:pPr>
      <w:r w:rsidRPr="0AC49A1A" w:rsidR="0AC49A1A">
        <w:rPr>
          <w:noProof w:val="0"/>
          <w:lang w:val="en-US"/>
        </w:rPr>
        <w:t xml:space="preserve">My key research question is to define what factors are the relevant in predicting the disease the new patient might have. Also, to predict the type of medications different cities should have to provide them for their patients. </w:t>
      </w:r>
    </w:p>
    <w:p w:rsidR="0AC49A1A" w:rsidP="0AC49A1A" w:rsidRDefault="0AC49A1A" w14:paraId="5F2105AB" w14:textId="7367E9C5">
      <w:pPr>
        <w:pStyle w:val="Normal"/>
        <w:rPr>
          <w:noProof w:val="0"/>
          <w:lang w:val="en-US"/>
        </w:rPr>
      </w:pPr>
      <w:r w:rsidRPr="0AC49A1A" w:rsidR="0AC49A1A">
        <w:rPr>
          <w:noProof w:val="0"/>
          <w:lang w:val="en-US"/>
        </w:rPr>
        <w:t>After exploring the data, regression analysis will be conducted. Regression analysis provides detailed insight that can be applied to further improve services. The process of performing a regression allows to confidently determine which factor matter most, which factors can be ignored, and how these factors influence each other.</w:t>
      </w:r>
    </w:p>
    <w:p w:rsidR="1A2689ED" w:rsidP="0AC49A1A" w:rsidRDefault="1A2689ED" w14:paraId="5ABA961C" w14:textId="715579FA">
      <w:pPr>
        <w:pStyle w:val="Normal"/>
        <w:rPr>
          <w:noProof w:val="0"/>
          <w:lang w:val="en-US"/>
        </w:rPr>
      </w:pPr>
      <w:r w:rsidRPr="0AC49A1A" w:rsidR="0AC49A1A">
        <w:rPr>
          <w:noProof w:val="0"/>
          <w:lang w:val="en-US"/>
        </w:rPr>
        <w:t xml:space="preserve">The source code for this project is available on </w:t>
      </w:r>
      <w:r w:rsidRPr="0AC49A1A" w:rsidR="0AC49A1A">
        <w:rPr>
          <w:noProof w:val="0"/>
          <w:lang w:val="en-US"/>
        </w:rPr>
        <w:t>github</w:t>
      </w:r>
      <w:r w:rsidRPr="0AC49A1A" w:rsidR="0AC49A1A">
        <w:rPr>
          <w:noProof w:val="0"/>
          <w:lang w:val="en-US"/>
        </w:rPr>
        <w:t xml:space="preserve"> at </w:t>
      </w:r>
      <w:hyperlink r:id="Rdf70df93a5be4900">
        <w:r w:rsidRPr="0AC49A1A" w:rsidR="0AC49A1A">
          <w:rPr>
            <w:rStyle w:val="Hyperlink"/>
            <w:noProof w:val="0"/>
            <w:lang w:val="en-US"/>
          </w:rPr>
          <w:t>https://github.com/abdelrehim-sabri/capston</w:t>
        </w:r>
        <w:r w:rsidRPr="0AC49A1A" w:rsidR="0AC49A1A">
          <w:rPr>
            <w:rStyle w:val="Hyperlink"/>
            <w:noProof w:val="0"/>
            <w:lang w:val="en-US"/>
          </w:rPr>
          <w:t>e</w:t>
        </w:r>
      </w:hyperlink>
      <w:r w:rsidRPr="0AC49A1A" w:rsidR="0AC49A1A">
        <w:rPr>
          <w:noProof w:val="0"/>
          <w:lang w:val="en-US"/>
        </w:rPr>
        <w:t xml:space="preserve"> </w:t>
      </w:r>
    </w:p>
    <w:p w:rsidR="1A2689ED" w:rsidP="0AC49A1A" w:rsidRDefault="1A2689ED" w14:paraId="5DE895F4" w14:textId="70C681E1">
      <w:pPr>
        <w:pStyle w:val="Normal"/>
        <w:rPr>
          <w:b w:val="1"/>
          <w:bCs w:val="1"/>
          <w:noProof w:val="0"/>
          <w:lang w:val="en-US"/>
        </w:rPr>
      </w:pPr>
      <w:r w:rsidRPr="0AC49A1A" w:rsidR="0AC49A1A">
        <w:rPr>
          <w:b w:val="1"/>
          <w:bCs w:val="1"/>
          <w:noProof w:val="0"/>
          <w:lang w:val="en-US"/>
        </w:rPr>
        <w:t>References:</w:t>
      </w:r>
    </w:p>
    <w:p w:rsidR="0AC49A1A" w:rsidP="0AC49A1A" w:rsidRDefault="0AC49A1A" w14:paraId="1FE141F3" w14:textId="40992D9E">
      <w:pPr>
        <w:pStyle w:val="Normal"/>
      </w:pPr>
      <w:r w:rsidRPr="0AC49A1A" w:rsidR="0AC49A1A">
        <w:rPr>
          <w:noProof w:val="0"/>
          <w:lang w:val="en-US"/>
        </w:rPr>
        <w:t>[</w:t>
      </w:r>
      <w:r w:rsidRPr="0AC49A1A" w:rsidR="0AC49A1A">
        <w:rPr>
          <w:noProof w:val="0"/>
          <w:lang w:val="en-US"/>
        </w:rPr>
        <w:t>1</w:t>
      </w:r>
      <w:r w:rsidRPr="0AC49A1A" w:rsidR="0AC49A1A">
        <w:rPr>
          <w:noProof w:val="0"/>
          <w:lang w:val="en-US"/>
        </w:rPr>
        <w:t xml:space="preserve">] </w:t>
      </w:r>
      <w:r w:rsidRPr="0AC49A1A" w:rsidR="0AC49A1A">
        <w:rPr>
          <w:noProof w:val="0"/>
          <w:lang w:val="en-US"/>
        </w:rPr>
        <w:t>Holmboe</w:t>
      </w:r>
      <w:r w:rsidRPr="0AC49A1A" w:rsidR="0AC49A1A">
        <w:rPr>
          <w:noProof w:val="0"/>
          <w:lang w:val="en-US"/>
        </w:rPr>
        <w:t xml:space="preserve"> and Durning, 2014 </w:t>
      </w:r>
      <w:hyperlink r:id="R885d65fd2e194a21">
        <w:r w:rsidRPr="0AC49A1A" w:rsidR="0AC49A1A">
          <w:rPr>
            <w:rStyle w:val="Hyperlink"/>
            <w:noProof w:val="0"/>
            <w:lang w:val="en-US"/>
          </w:rPr>
          <w:t>https://www.ncbi.nlm.nih.gov/books/NBK338593/</w:t>
        </w:r>
      </w:hyperlink>
      <w:r w:rsidRPr="0AC49A1A" w:rsidR="0AC49A1A">
        <w:rPr>
          <w:noProof w:val="0"/>
          <w:lang w:val="en-US"/>
        </w:rPr>
        <w:t xml:space="preserve"># </w:t>
      </w:r>
    </w:p>
    <w:p w:rsidR="00D9252C" w:rsidP="00D9252C" w:rsidRDefault="00D9252C" w14:paraId="5C490AC5" w14:textId="1F759266">
      <w:pPr>
        <w:pStyle w:val="Heading1"/>
      </w:pPr>
      <w:r w:rsidRPr="0AC49A1A" w:rsidR="0AC49A1A">
        <w:rPr/>
        <w:t>Literature Review</w:t>
      </w:r>
    </w:p>
    <w:p w:rsidR="0AC49A1A" w:rsidRDefault="0AC49A1A" w14:paraId="6476CA06" w14:textId="66FDC403">
      <w:r w:rsidRPr="0AC49A1A" w:rsidR="0AC49A1A">
        <w:rPr>
          <w:rFonts w:ascii="Calibri" w:hAnsi="Calibri" w:eastAsia="Calibri" w:cs="Calibri"/>
          <w:noProof w:val="0"/>
          <w:sz w:val="22"/>
          <w:szCs w:val="22"/>
          <w:lang w:val="en-US"/>
        </w:rPr>
        <w:t>Several publications were reviewed with the emphasis being placed on determining potential factors which may have significant effects on the type of disease a person might carry based on his/her profile including ancestry.</w:t>
      </w:r>
    </w:p>
    <w:p w:rsidR="0AC49A1A" w:rsidP="0AC49A1A" w:rsidRDefault="0AC49A1A" w14:paraId="553FFFBD" w14:textId="0B1DC24E">
      <w:pPr>
        <w:pStyle w:val="Normal"/>
        <w:rPr>
          <w:noProof w:val="0"/>
          <w:lang w:val="en-US"/>
        </w:rPr>
      </w:pPr>
      <w:r w:rsidRPr="0AC49A1A" w:rsidR="0AC49A1A">
        <w:rPr>
          <w:noProof w:val="0"/>
          <w:lang w:val="en-US"/>
        </w:rPr>
        <w:t>BMC Medical Genomics noted that i</w:t>
      </w:r>
      <w:r w:rsidRPr="0AC49A1A" w:rsidR="0AC49A1A">
        <w:rPr>
          <w:noProof w:val="0"/>
          <w:lang w:val="en-US"/>
        </w:rPr>
        <w:t>t is becoming increasingly difficult to keep information about genetic ancestry separate from information about health, and consumers of genetic ancestry tests are becoming more aware of the potential health risks associated with particular ancestral lineages. Because some of the proposed associations have received little attention from oversight agencies and professional genetic associations, scientific developments are currently outpacing governance regimes for consumer genetic testing. [</w:t>
      </w:r>
      <w:r w:rsidRPr="0AC49A1A" w:rsidR="0AC49A1A">
        <w:rPr>
          <w:noProof w:val="0"/>
          <w:lang w:val="en-US"/>
        </w:rPr>
        <w:t>2</w:t>
      </w:r>
      <w:r w:rsidRPr="0AC49A1A" w:rsidR="0AC49A1A">
        <w:rPr>
          <w:noProof w:val="0"/>
          <w:lang w:val="en-US"/>
        </w:rPr>
        <w:t>]</w:t>
      </w:r>
    </w:p>
    <w:p w:rsidR="0AC49A1A" w:rsidP="0AC49A1A" w:rsidRDefault="0AC49A1A" w14:paraId="6DDD2CA7" w14:textId="6E302BA0">
      <w:pPr>
        <w:pStyle w:val="Normal"/>
        <w:rPr>
          <w:rFonts w:ascii="Times New Roman" w:hAnsi="Times New Roman" w:eastAsia="Times New Roman" w:cs="Times New Roman"/>
          <w:noProof w:val="0"/>
          <w:sz w:val="23"/>
          <w:szCs w:val="23"/>
          <w:lang w:val="en-US"/>
        </w:rPr>
      </w:pPr>
      <w:r w:rsidRPr="0AC49A1A" w:rsidR="0AC49A1A">
        <w:rPr>
          <w:rFonts w:ascii="Times New Roman" w:hAnsi="Times New Roman" w:eastAsia="Times New Roman" w:cs="Times New Roman"/>
          <w:b w:val="0"/>
          <w:bCs w:val="0"/>
          <w:i w:val="0"/>
          <w:iCs w:val="0"/>
          <w:noProof w:val="0"/>
          <w:color w:val="000000" w:themeColor="text1" w:themeTint="FF" w:themeShade="FF"/>
          <w:sz w:val="23"/>
          <w:szCs w:val="23"/>
          <w:lang w:val="en-US"/>
        </w:rPr>
        <w:t xml:space="preserve">I read a </w:t>
      </w:r>
      <w:r w:rsidRPr="0AC49A1A" w:rsidR="0AC49A1A">
        <w:rPr>
          <w:rFonts w:ascii="Times New Roman" w:hAnsi="Times New Roman" w:eastAsia="Times New Roman" w:cs="Times New Roman"/>
          <w:noProof w:val="0"/>
          <w:sz w:val="23"/>
          <w:szCs w:val="23"/>
          <w:lang w:val="en-US"/>
        </w:rPr>
        <w:t>journal about “Ethnicity &amp; disease” that talks about the how ethnicity and disease provides a comprehensive source of information for common illnesses through the study of ethnic patterns of disease</w:t>
      </w:r>
      <w:r w:rsidRPr="0AC49A1A" w:rsidR="0AC49A1A">
        <w:rPr>
          <w:rFonts w:ascii="Times New Roman" w:hAnsi="Times New Roman" w:eastAsia="Times New Roman" w:cs="Times New Roman"/>
          <w:noProof w:val="0"/>
          <w:sz w:val="23"/>
          <w:szCs w:val="23"/>
          <w:lang w:val="en-US"/>
        </w:rPr>
        <w:t>.[3]</w:t>
      </w:r>
    </w:p>
    <w:p w:rsidR="0AC49A1A" w:rsidRDefault="0AC49A1A" w14:paraId="0FB1A763" w14:textId="6385AA01">
      <w:r w:rsidR="0AC49A1A">
        <w:rPr/>
        <w:t xml:space="preserve">From the dataset I wanted to create a set of classification rules that answer a question, make a decision, or predict behavior. To start, a set of training data is developed that contains a certain set of attributes as well as they likely outcome. </w:t>
      </w:r>
      <w:r w:rsidR="0AC49A1A">
        <w:rPr/>
        <w:t>An article was read that discusses t</w:t>
      </w:r>
      <w:r w:rsidR="0AC49A1A">
        <w:rPr/>
        <w:t>he job of the classification algorithm to discover how that set of attributes reaches its conclusion.[</w:t>
      </w:r>
      <w:r w:rsidR="0AC49A1A">
        <w:rPr/>
        <w:t>4</w:t>
      </w:r>
      <w:r w:rsidR="0AC49A1A">
        <w:rPr/>
        <w:t>]</w:t>
      </w:r>
    </w:p>
    <w:p w:rsidR="0AC49A1A" w:rsidP="0AC49A1A" w:rsidRDefault="0AC49A1A" w14:paraId="072F9C8A" w14:textId="31CBDADB">
      <w:pPr>
        <w:pStyle w:val="Normal"/>
        <w:rPr>
          <w:rFonts w:ascii="Times New Roman" w:hAnsi="Times New Roman" w:eastAsia="Times New Roman" w:cs="Times New Roman"/>
          <w:noProof w:val="0"/>
          <w:sz w:val="23"/>
          <w:szCs w:val="23"/>
          <w:lang w:val="en-US"/>
        </w:rPr>
      </w:pPr>
      <w:r w:rsidRPr="0AC49A1A" w:rsidR="0AC49A1A">
        <w:rPr>
          <w:rFonts w:ascii="Times New Roman" w:hAnsi="Times New Roman" w:eastAsia="Times New Roman" w:cs="Times New Roman"/>
          <w:b w:val="0"/>
          <w:bCs w:val="0"/>
          <w:i w:val="0"/>
          <w:iCs w:val="0"/>
          <w:noProof w:val="0"/>
          <w:color w:val="000000" w:themeColor="text1" w:themeTint="FF" w:themeShade="FF"/>
          <w:sz w:val="23"/>
          <w:szCs w:val="23"/>
          <w:lang w:val="en-US"/>
        </w:rPr>
        <w:t>Finally, I read about the important of r</w:t>
      </w:r>
      <w:r w:rsidRPr="0AC49A1A" w:rsidR="0AC49A1A">
        <w:rPr>
          <w:rFonts w:ascii="Times New Roman" w:hAnsi="Times New Roman" w:eastAsia="Times New Roman" w:cs="Times New Roman"/>
          <w:b w:val="0"/>
          <w:bCs w:val="0"/>
          <w:i w:val="0"/>
          <w:iCs w:val="0"/>
          <w:noProof w:val="0"/>
          <w:color w:val="000000" w:themeColor="text1" w:themeTint="FF" w:themeShade="FF"/>
          <w:sz w:val="23"/>
          <w:szCs w:val="23"/>
          <w:lang w:val="en-US"/>
        </w:rPr>
        <w:t xml:space="preserve">egression analysis </w:t>
      </w:r>
      <w:r w:rsidRPr="0AC49A1A" w:rsidR="0AC49A1A">
        <w:rPr>
          <w:rFonts w:ascii="Times New Roman" w:hAnsi="Times New Roman" w:eastAsia="Times New Roman" w:cs="Times New Roman"/>
          <w:b w:val="0"/>
          <w:bCs w:val="0"/>
          <w:i w:val="0"/>
          <w:iCs w:val="0"/>
          <w:noProof w:val="0"/>
          <w:color w:val="000000" w:themeColor="text1" w:themeTint="FF" w:themeShade="FF"/>
          <w:sz w:val="23"/>
          <w:szCs w:val="23"/>
          <w:lang w:val="en-US"/>
        </w:rPr>
        <w:t>to</w:t>
      </w:r>
      <w:r w:rsidRPr="0AC49A1A" w:rsidR="0AC49A1A">
        <w:rPr>
          <w:rFonts w:ascii="Times New Roman" w:hAnsi="Times New Roman" w:eastAsia="Times New Roman" w:cs="Times New Roman"/>
          <w:b w:val="0"/>
          <w:bCs w:val="0"/>
          <w:i w:val="0"/>
          <w:iCs w:val="0"/>
          <w:noProof w:val="0"/>
          <w:color w:val="000000" w:themeColor="text1" w:themeTint="FF" w:themeShade="FF"/>
          <w:sz w:val="23"/>
          <w:szCs w:val="23"/>
          <w:lang w:val="en-US"/>
        </w:rPr>
        <w:t xml:space="preserve"> </w:t>
      </w:r>
      <w:r w:rsidRPr="0AC49A1A" w:rsidR="0AC49A1A">
        <w:rPr>
          <w:rFonts w:ascii="Times New Roman" w:hAnsi="Times New Roman" w:eastAsia="Times New Roman" w:cs="Times New Roman"/>
          <w:b w:val="0"/>
          <w:bCs w:val="0"/>
          <w:i w:val="0"/>
          <w:iCs w:val="0"/>
          <w:noProof w:val="0"/>
          <w:color w:val="000000" w:themeColor="text1" w:themeTint="FF" w:themeShade="FF"/>
          <w:sz w:val="23"/>
          <w:szCs w:val="23"/>
          <w:lang w:val="en-US"/>
        </w:rPr>
        <w:t xml:space="preserve">the </w:t>
      </w:r>
      <w:r w:rsidRPr="0AC49A1A" w:rsidR="0AC49A1A">
        <w:rPr>
          <w:rFonts w:ascii="Times New Roman" w:hAnsi="Times New Roman" w:eastAsia="Times New Roman" w:cs="Times New Roman"/>
          <w:b w:val="0"/>
          <w:bCs w:val="0"/>
          <w:i w:val="0"/>
          <w:iCs w:val="0"/>
          <w:noProof w:val="0"/>
          <w:color w:val="000000" w:themeColor="text1" w:themeTint="FF" w:themeShade="FF"/>
          <w:sz w:val="23"/>
          <w:szCs w:val="23"/>
          <w:lang w:val="en-US"/>
        </w:rPr>
        <w:t>statistical method for the analysis of medical data. By PMC, US National Library of Medicine, National Institutes of Health</w:t>
      </w:r>
      <w:r w:rsidRPr="0AC49A1A" w:rsidR="0AC49A1A">
        <w:rPr>
          <w:rFonts w:ascii="Times New Roman" w:hAnsi="Times New Roman" w:eastAsia="Times New Roman" w:cs="Times New Roman"/>
          <w:b w:val="0"/>
          <w:bCs w:val="0"/>
          <w:i w:val="0"/>
          <w:iCs w:val="0"/>
          <w:noProof w:val="0"/>
          <w:color w:val="000000" w:themeColor="text1" w:themeTint="FF" w:themeShade="FF"/>
          <w:sz w:val="23"/>
          <w:szCs w:val="23"/>
          <w:lang w:val="en-US"/>
        </w:rPr>
        <w:t>.[5]</w:t>
      </w:r>
    </w:p>
    <w:p w:rsidR="0AC49A1A" w:rsidP="0AC49A1A" w:rsidRDefault="0AC49A1A" w14:paraId="2442F885" w14:textId="2B61EFC7">
      <w:pPr>
        <w:pStyle w:val="Normal"/>
        <w:rPr>
          <w:rFonts w:ascii="Calibri" w:hAnsi="Calibri" w:eastAsia="Calibri" w:cs="Calibri"/>
          <w:b w:val="1"/>
          <w:bCs w:val="1"/>
          <w:noProof w:val="0"/>
          <w:sz w:val="22"/>
          <w:szCs w:val="22"/>
          <w:lang w:val="en-US"/>
        </w:rPr>
      </w:pPr>
      <w:r w:rsidRPr="0AC49A1A" w:rsidR="0AC49A1A">
        <w:rPr>
          <w:rFonts w:ascii="Calibri" w:hAnsi="Calibri" w:eastAsia="Calibri" w:cs="Calibri"/>
          <w:b w:val="1"/>
          <w:bCs w:val="1"/>
          <w:noProof w:val="0"/>
          <w:sz w:val="22"/>
          <w:szCs w:val="22"/>
          <w:lang w:val="en-US"/>
        </w:rPr>
        <w:t>References:</w:t>
      </w:r>
    </w:p>
    <w:p w:rsidR="0AC49A1A" w:rsidP="0AC49A1A" w:rsidRDefault="0AC49A1A" w14:paraId="40FCC46B" w14:textId="42780682">
      <w:pPr>
        <w:pStyle w:val="Normal"/>
        <w:rPr>
          <w:noProof w:val="0"/>
          <w:lang w:val="en-US"/>
        </w:rPr>
      </w:pPr>
      <w:r w:rsidRPr="0AC49A1A" w:rsidR="0AC49A1A">
        <w:rPr>
          <w:noProof w:val="0"/>
          <w:lang w:val="en-US"/>
        </w:rPr>
        <w:t>[</w:t>
      </w:r>
      <w:r w:rsidRPr="0AC49A1A" w:rsidR="0AC49A1A">
        <w:rPr>
          <w:noProof w:val="0"/>
          <w:lang w:val="en-US"/>
        </w:rPr>
        <w:t>2</w:t>
      </w:r>
      <w:r w:rsidRPr="0AC49A1A" w:rsidR="0AC49A1A">
        <w:rPr>
          <w:noProof w:val="0"/>
          <w:lang w:val="en-US"/>
        </w:rPr>
        <w:t xml:space="preserve">] BMC Medical Genomics </w:t>
      </w:r>
      <w:hyperlink r:id="Rc91be89babda4692">
        <w:r w:rsidRPr="0AC49A1A" w:rsidR="0AC49A1A">
          <w:rPr>
            <w:rStyle w:val="Hyperlink"/>
            <w:rFonts w:ascii="Calibri" w:hAnsi="Calibri" w:eastAsia="Calibri" w:cs="Calibri"/>
            <w:noProof w:val="0"/>
            <w:sz w:val="22"/>
            <w:szCs w:val="22"/>
            <w:lang w:val="en-US"/>
          </w:rPr>
          <w:t>https://www.ncbi.nlm.nih.gov/pmc/articles/PMC5223458/</w:t>
        </w:r>
      </w:hyperlink>
    </w:p>
    <w:p w:rsidR="0AC49A1A" w:rsidP="0AC49A1A" w:rsidRDefault="0AC49A1A" w14:paraId="5B1BEA14" w14:textId="6920A6EE">
      <w:pPr>
        <w:pStyle w:val="Normal"/>
        <w:rPr>
          <w:rFonts w:ascii="Times New Roman" w:hAnsi="Times New Roman" w:eastAsia="Times New Roman" w:cs="Times New Roman"/>
          <w:noProof w:val="0"/>
          <w:sz w:val="23"/>
          <w:szCs w:val="23"/>
          <w:lang w:val="en-US"/>
        </w:rPr>
      </w:pPr>
      <w:r w:rsidRPr="0AC49A1A" w:rsidR="0AC49A1A">
        <w:rPr>
          <w:rFonts w:ascii="Calibri" w:hAnsi="Calibri" w:eastAsia="Calibri" w:cs="Calibri"/>
          <w:noProof w:val="0"/>
          <w:sz w:val="22"/>
          <w:szCs w:val="22"/>
          <w:lang w:val="en-US"/>
        </w:rPr>
        <w:t xml:space="preserve">[3] </w:t>
      </w:r>
      <w:hyperlink r:id="Rbc5acc74bd864580">
        <w:r w:rsidRPr="0AC49A1A" w:rsidR="0AC49A1A">
          <w:rPr>
            <w:rStyle w:val="Hyperlink"/>
            <w:rFonts w:ascii="Times New Roman" w:hAnsi="Times New Roman" w:eastAsia="Times New Roman" w:cs="Times New Roman"/>
            <w:noProof w:val="0"/>
            <w:sz w:val="23"/>
            <w:szCs w:val="23"/>
            <w:lang w:val="en-US"/>
          </w:rPr>
          <w:t>https://www.researchgate.net/journal/1049-510X_Ethnicity_disease</w:t>
        </w:r>
      </w:hyperlink>
    </w:p>
    <w:p w:rsidR="0AC49A1A" w:rsidP="0AC49A1A" w:rsidRDefault="0AC49A1A" w14:paraId="72807D58" w14:textId="6342038E">
      <w:pPr>
        <w:pStyle w:val="Normal"/>
      </w:pPr>
      <w:r w:rsidRPr="0AC49A1A" w:rsidR="0AC49A1A">
        <w:rPr>
          <w:rFonts w:ascii="Calibri" w:hAnsi="Calibri" w:eastAsia="Calibri" w:cs="Calibri"/>
          <w:noProof w:val="0"/>
          <w:sz w:val="22"/>
          <w:szCs w:val="22"/>
          <w:lang w:val="en-US"/>
        </w:rPr>
        <w:t>[</w:t>
      </w:r>
      <w:r w:rsidRPr="0AC49A1A" w:rsidR="0AC49A1A">
        <w:rPr>
          <w:rFonts w:ascii="Calibri" w:hAnsi="Calibri" w:eastAsia="Calibri" w:cs="Calibri"/>
          <w:noProof w:val="0"/>
          <w:sz w:val="22"/>
          <w:szCs w:val="22"/>
          <w:lang w:val="en-US"/>
        </w:rPr>
        <w:t>4</w:t>
      </w:r>
      <w:r w:rsidRPr="0AC49A1A" w:rsidR="0AC49A1A">
        <w:rPr>
          <w:rFonts w:ascii="Calibri" w:hAnsi="Calibri" w:eastAsia="Calibri" w:cs="Calibri"/>
          <w:noProof w:val="0"/>
          <w:sz w:val="22"/>
          <w:szCs w:val="22"/>
          <w:lang w:val="en-US"/>
        </w:rPr>
        <w:t xml:space="preserve">] </w:t>
      </w:r>
      <w:hyperlink r:id="R2109b269e66e43f8">
        <w:r w:rsidRPr="0AC49A1A" w:rsidR="0AC49A1A">
          <w:rPr>
            <w:rStyle w:val="Hyperlink"/>
            <w:rFonts w:ascii="Calibri" w:hAnsi="Calibri" w:eastAsia="Calibri" w:cs="Calibri"/>
            <w:noProof w:val="0"/>
            <w:sz w:val="22"/>
            <w:szCs w:val="22"/>
            <w:lang w:val="en-US"/>
          </w:rPr>
          <w:t>https://www.lifewire.com/classification-1019653</w:t>
        </w:r>
      </w:hyperlink>
    </w:p>
    <w:p w:rsidR="0AC49A1A" w:rsidP="0AC49A1A" w:rsidRDefault="0AC49A1A" w14:paraId="1E0ABB58" w14:textId="4BEE8140">
      <w:pPr>
        <w:pStyle w:val="Normal"/>
        <w:rPr>
          <w:rFonts w:ascii="Times New Roman" w:hAnsi="Times New Roman" w:eastAsia="Times New Roman" w:cs="Times New Roman"/>
          <w:noProof w:val="0"/>
          <w:sz w:val="23"/>
          <w:szCs w:val="23"/>
          <w:lang w:val="en-US"/>
        </w:rPr>
      </w:pPr>
      <w:r w:rsidRPr="0AC49A1A" w:rsidR="0AC49A1A">
        <w:rPr>
          <w:rFonts w:ascii="Calibri" w:hAnsi="Calibri" w:eastAsia="Calibri" w:cs="Calibri"/>
          <w:noProof w:val="0"/>
          <w:sz w:val="22"/>
          <w:szCs w:val="22"/>
          <w:lang w:val="en-US"/>
        </w:rPr>
        <w:t xml:space="preserve">[5] </w:t>
      </w:r>
      <w:r w:rsidRPr="0AC49A1A" w:rsidR="0AC49A1A">
        <w:rPr>
          <w:rFonts w:ascii="Times New Roman" w:hAnsi="Times New Roman" w:eastAsia="Times New Roman" w:cs="Times New Roman"/>
          <w:b w:val="0"/>
          <w:bCs w:val="0"/>
          <w:i w:val="0"/>
          <w:iCs w:val="0"/>
          <w:noProof w:val="0"/>
          <w:color w:val="000000" w:themeColor="text1" w:themeTint="FF" w:themeShade="FF"/>
          <w:sz w:val="23"/>
          <w:szCs w:val="23"/>
          <w:lang w:val="en-US"/>
        </w:rPr>
        <w:t xml:space="preserve">PMC, US National Library of Medicine, National Institutes of Health </w:t>
      </w:r>
      <w:hyperlink r:id="Rfb77c8ddddbf41e2">
        <w:r w:rsidRPr="0AC49A1A" w:rsidR="0AC49A1A">
          <w:rPr>
            <w:rStyle w:val="Hyperlink"/>
            <w:rFonts w:ascii="Times New Roman" w:hAnsi="Times New Roman" w:eastAsia="Times New Roman" w:cs="Times New Roman"/>
            <w:noProof w:val="0"/>
            <w:sz w:val="23"/>
            <w:szCs w:val="23"/>
            <w:lang w:val="en-US"/>
          </w:rPr>
          <w:t>https://www.ncbi.nlm.nih.gov/pmc/articles/PMC2992018/</w:t>
        </w:r>
      </w:hyperlink>
    </w:p>
    <w:p w:rsidR="00DB5D3A" w:rsidP="00DB5D3A" w:rsidRDefault="00DB5D3A" w14:paraId="4AC7F2EE" w14:textId="77777777">
      <w:pPr>
        <w:pStyle w:val="Heading1"/>
      </w:pPr>
      <w:r>
        <w:t>Dataset</w:t>
      </w:r>
    </w:p>
    <w:p w:rsidR="00DB5D3A" w:rsidP="1A2689ED" w:rsidRDefault="00DB5D3A" w14:paraId="025BE9B2" w14:textId="2A4F3E64">
      <w:pPr>
        <w:pStyle w:val="Normal"/>
      </w:pPr>
      <w:r w:rsidR="1A2689ED">
        <w:rPr/>
        <w:t xml:space="preserve">The data used for this project can be found at </w:t>
      </w:r>
      <w:hyperlink r:id="Rb1fd5c05620a4be3">
        <w:r w:rsidRPr="1A2689ED" w:rsidR="1A2689ED">
          <w:rPr>
            <w:rStyle w:val="Hyperlink"/>
            <w:rFonts w:ascii="Calibri" w:hAnsi="Calibri" w:eastAsia="Calibri" w:cs="Calibri"/>
            <w:noProof w:val="0"/>
            <w:sz w:val="22"/>
            <w:szCs w:val="22"/>
            <w:lang w:val="en-US"/>
          </w:rPr>
          <w:t>https://www.kaggle.com/karimnahas/medicaldata</w:t>
        </w:r>
      </w:hyperlink>
      <w:r w:rsidRPr="1A2689ED" w:rsidR="1A2689ED">
        <w:rPr>
          <w:rFonts w:ascii="Calibri" w:hAnsi="Calibri" w:eastAsia="Calibri" w:cs="Calibri"/>
          <w:noProof w:val="0"/>
          <w:sz w:val="22"/>
          <w:szCs w:val="22"/>
          <w:lang w:val="en-US"/>
        </w:rPr>
        <w:t>.</w:t>
      </w:r>
    </w:p>
    <w:p w:rsidR="00DB5D3A" w:rsidP="0AC49A1A" w:rsidRDefault="00DB5D3A" w14:paraId="73BF7232" w14:textId="42771397">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 xml:space="preserve">The attributes used include: gender, data of birth, employment status, education, marital status, </w:t>
      </w:r>
      <w:proofErr w:type="spellStart"/>
      <w:r w:rsidRPr="0AC49A1A" w:rsidR="0AC49A1A">
        <w:rPr>
          <w:rFonts w:ascii="Calibri" w:hAnsi="Calibri" w:eastAsia="Calibri" w:cs="Calibri"/>
          <w:noProof w:val="0"/>
          <w:sz w:val="22"/>
          <w:szCs w:val="22"/>
          <w:lang w:val="en-US"/>
        </w:rPr>
        <w:t>zipcode</w:t>
      </w:r>
      <w:proofErr w:type="spellEnd"/>
      <w:r w:rsidRPr="0AC49A1A" w:rsidR="0AC49A1A">
        <w:rPr>
          <w:rFonts w:ascii="Calibri" w:hAnsi="Calibri" w:eastAsia="Calibri" w:cs="Calibri"/>
          <w:noProof w:val="0"/>
          <w:sz w:val="22"/>
          <w:szCs w:val="22"/>
          <w:lang w:val="en-US"/>
        </w:rPr>
        <w:t xml:space="preserve">, children, ancestry, average commute, daily internet use, available vehicles, military service, disease.  </w:t>
      </w:r>
      <w:r w:rsidRPr="0AC49A1A" w:rsidR="0AC49A1A">
        <w:rPr>
          <w:rFonts w:ascii="Calibri" w:hAnsi="Calibri" w:eastAsia="Calibri" w:cs="Calibri"/>
          <w:noProof w:val="0"/>
          <w:sz w:val="22"/>
          <w:szCs w:val="22"/>
          <w:lang w:val="en-US"/>
        </w:rPr>
        <w:t xml:space="preserve">The attribute that is </w:t>
      </w:r>
      <w:r w:rsidRPr="0AC49A1A" w:rsidR="0AC49A1A">
        <w:rPr>
          <w:rFonts w:ascii="Calibri" w:hAnsi="Calibri" w:eastAsia="Calibri" w:cs="Calibri"/>
          <w:noProof w:val="0"/>
          <w:sz w:val="22"/>
          <w:szCs w:val="22"/>
          <w:lang w:val="en-US"/>
        </w:rPr>
        <w:t xml:space="preserve">removed from the study </w:t>
      </w:r>
      <w:r w:rsidRPr="0AC49A1A" w:rsidR="0AC49A1A">
        <w:rPr>
          <w:rFonts w:ascii="Calibri" w:hAnsi="Calibri" w:eastAsia="Calibri" w:cs="Calibri"/>
          <w:noProof w:val="0"/>
          <w:sz w:val="22"/>
          <w:szCs w:val="22"/>
          <w:lang w:val="en-US"/>
        </w:rPr>
        <w:t>is</w:t>
      </w:r>
      <w:r w:rsidRPr="0AC49A1A" w:rsidR="0AC49A1A">
        <w:rPr>
          <w:rFonts w:ascii="Calibri" w:hAnsi="Calibri" w:eastAsia="Calibri" w:cs="Calibri"/>
          <w:noProof w:val="0"/>
          <w:sz w:val="22"/>
          <w:szCs w:val="22"/>
          <w:lang w:val="en-US"/>
        </w:rPr>
        <w:t xml:space="preserve"> patient </w:t>
      </w:r>
      <w:r w:rsidRPr="0AC49A1A" w:rsidR="0AC49A1A">
        <w:rPr>
          <w:rFonts w:ascii="Calibri" w:hAnsi="Calibri" w:eastAsia="Calibri" w:cs="Calibri"/>
          <w:noProof w:val="0"/>
          <w:sz w:val="22"/>
          <w:szCs w:val="22"/>
          <w:lang w:val="en-US"/>
        </w:rPr>
        <w:t>id</w:t>
      </w:r>
      <w:r w:rsidRPr="0AC49A1A" w:rsidR="0AC49A1A">
        <w:rPr>
          <w:rFonts w:ascii="Calibri" w:hAnsi="Calibri" w:eastAsia="Calibri" w:cs="Calibri"/>
          <w:noProof w:val="0"/>
          <w:sz w:val="22"/>
          <w:szCs w:val="22"/>
          <w:lang w:val="en-US"/>
        </w:rPr>
        <w:t xml:space="preserve">. </w:t>
      </w:r>
    </w:p>
    <w:p w:rsidR="0AC49A1A" w:rsidP="0AC49A1A" w:rsidRDefault="0AC49A1A" w14:paraId="0180F675" w14:textId="68049636">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The following table describes them:</w:t>
      </w:r>
    </w:p>
    <w:tbl>
      <w:tblPr>
        <w:tblStyle w:val="TableGrid"/>
        <w:tblW w:w="0" w:type="auto"/>
        <w:tblInd w:w="0" w:type="dxa"/>
        <w:tblLayout w:type="fixed"/>
        <w:tblLook w:val="06A0" w:firstRow="1" w:lastRow="0" w:firstColumn="1" w:lastColumn="0" w:noHBand="1" w:noVBand="1"/>
      </w:tblPr>
      <w:tblGrid>
        <w:gridCol w:w="735"/>
        <w:gridCol w:w="2175"/>
        <w:gridCol w:w="5205"/>
        <w:gridCol w:w="1245"/>
      </w:tblGrid>
      <w:tr w:rsidR="0AC49A1A" w:rsidTr="0AC49A1A" w14:paraId="28F3611D">
        <w:tc>
          <w:tcPr>
            <w:tcW w:w="735" w:type="dxa"/>
            <w:tcMar/>
          </w:tcPr>
          <w:p w:rsidR="0AC49A1A" w:rsidP="0AC49A1A" w:rsidRDefault="0AC49A1A" w14:paraId="46E55ED7" w14:textId="5595275A">
            <w:pPr>
              <w:pStyle w:val="Normal"/>
              <w:rPr>
                <w:rFonts w:ascii="Calibri" w:hAnsi="Calibri" w:eastAsia="Calibri" w:cs="Calibri"/>
                <w:b w:val="1"/>
                <w:bCs w:val="1"/>
                <w:noProof w:val="0"/>
                <w:sz w:val="22"/>
                <w:szCs w:val="22"/>
                <w:lang w:val="en-US"/>
              </w:rPr>
            </w:pPr>
            <w:r w:rsidRPr="0AC49A1A" w:rsidR="0AC49A1A">
              <w:rPr>
                <w:rFonts w:ascii="Calibri" w:hAnsi="Calibri" w:eastAsia="Calibri" w:cs="Calibri"/>
                <w:b w:val="1"/>
                <w:bCs w:val="1"/>
                <w:noProof w:val="0"/>
                <w:sz w:val="22"/>
                <w:szCs w:val="22"/>
                <w:lang w:val="en-US"/>
              </w:rPr>
              <w:t>No</w:t>
            </w:r>
          </w:p>
        </w:tc>
        <w:tc>
          <w:tcPr>
            <w:tcW w:w="2175" w:type="dxa"/>
            <w:tcMar/>
          </w:tcPr>
          <w:p w:rsidR="0AC49A1A" w:rsidP="0AC49A1A" w:rsidRDefault="0AC49A1A" w14:paraId="41481C3E" w14:textId="484AE699">
            <w:pPr>
              <w:pStyle w:val="Normal"/>
              <w:rPr>
                <w:rFonts w:ascii="Calibri" w:hAnsi="Calibri" w:eastAsia="Calibri" w:cs="Calibri"/>
                <w:b w:val="1"/>
                <w:bCs w:val="1"/>
                <w:noProof w:val="0"/>
                <w:sz w:val="22"/>
                <w:szCs w:val="22"/>
                <w:lang w:val="en-US"/>
              </w:rPr>
            </w:pPr>
            <w:r w:rsidRPr="0AC49A1A" w:rsidR="0AC49A1A">
              <w:rPr>
                <w:rFonts w:ascii="Calibri" w:hAnsi="Calibri" w:eastAsia="Calibri" w:cs="Calibri"/>
                <w:b w:val="1"/>
                <w:bCs w:val="1"/>
                <w:noProof w:val="0"/>
                <w:sz w:val="22"/>
                <w:szCs w:val="22"/>
                <w:lang w:val="en-US"/>
              </w:rPr>
              <w:t>Attribute</w:t>
            </w:r>
          </w:p>
        </w:tc>
        <w:tc>
          <w:tcPr>
            <w:tcW w:w="5205" w:type="dxa"/>
            <w:tcMar/>
          </w:tcPr>
          <w:p w:rsidR="0AC49A1A" w:rsidP="0AC49A1A" w:rsidRDefault="0AC49A1A" w14:paraId="284EB753" w14:textId="5F7EFD63">
            <w:pPr>
              <w:pStyle w:val="Normal"/>
              <w:rPr>
                <w:rFonts w:ascii="Calibri" w:hAnsi="Calibri" w:eastAsia="Calibri" w:cs="Calibri"/>
                <w:b w:val="1"/>
                <w:bCs w:val="1"/>
                <w:noProof w:val="0"/>
                <w:sz w:val="22"/>
                <w:szCs w:val="22"/>
                <w:lang w:val="en-US"/>
              </w:rPr>
            </w:pPr>
            <w:r w:rsidRPr="0AC49A1A" w:rsidR="0AC49A1A">
              <w:rPr>
                <w:rFonts w:ascii="Calibri" w:hAnsi="Calibri" w:eastAsia="Calibri" w:cs="Calibri"/>
                <w:b w:val="1"/>
                <w:bCs w:val="1"/>
                <w:noProof w:val="0"/>
                <w:sz w:val="22"/>
                <w:szCs w:val="22"/>
                <w:lang w:val="en-US"/>
              </w:rPr>
              <w:t>Description</w:t>
            </w:r>
          </w:p>
        </w:tc>
        <w:tc>
          <w:tcPr>
            <w:tcW w:w="1245" w:type="dxa"/>
            <w:tcMar/>
          </w:tcPr>
          <w:p w:rsidR="0AC49A1A" w:rsidP="0AC49A1A" w:rsidRDefault="0AC49A1A" w14:paraId="5E8C86AD" w14:textId="5682DDBA">
            <w:pPr>
              <w:pStyle w:val="Normal"/>
              <w:rPr>
                <w:rFonts w:ascii="Calibri" w:hAnsi="Calibri" w:eastAsia="Calibri" w:cs="Calibri"/>
                <w:b w:val="1"/>
                <w:bCs w:val="1"/>
                <w:noProof w:val="0"/>
                <w:sz w:val="22"/>
                <w:szCs w:val="22"/>
                <w:lang w:val="en-US"/>
              </w:rPr>
            </w:pPr>
            <w:r w:rsidRPr="0AC49A1A" w:rsidR="0AC49A1A">
              <w:rPr>
                <w:rFonts w:ascii="Calibri" w:hAnsi="Calibri" w:eastAsia="Calibri" w:cs="Calibri"/>
                <w:b w:val="1"/>
                <w:bCs w:val="1"/>
                <w:noProof w:val="0"/>
                <w:sz w:val="22"/>
                <w:szCs w:val="22"/>
                <w:lang w:val="en-US"/>
              </w:rPr>
              <w:t>Data Type</w:t>
            </w:r>
          </w:p>
        </w:tc>
      </w:tr>
      <w:tr w:rsidR="0AC49A1A" w:rsidTr="0AC49A1A" w14:paraId="1C343A66">
        <w:tc>
          <w:tcPr>
            <w:tcW w:w="735" w:type="dxa"/>
            <w:tcMar/>
          </w:tcPr>
          <w:p w:rsidR="0AC49A1A" w:rsidP="0AC49A1A" w:rsidRDefault="0AC49A1A" w14:paraId="517FF17E" w14:textId="4E10E32C">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1</w:t>
            </w:r>
          </w:p>
        </w:tc>
        <w:tc>
          <w:tcPr>
            <w:tcW w:w="2175" w:type="dxa"/>
            <w:tcMar/>
          </w:tcPr>
          <w:p w:rsidR="0AC49A1A" w:rsidP="0AC49A1A" w:rsidRDefault="0AC49A1A" w14:paraId="3D7E2A53" w14:textId="5CDFF66B">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id</w:t>
            </w:r>
          </w:p>
        </w:tc>
        <w:tc>
          <w:tcPr>
            <w:tcW w:w="5205" w:type="dxa"/>
            <w:tcMar/>
          </w:tcPr>
          <w:p w:rsidR="0AC49A1A" w:rsidP="0AC49A1A" w:rsidRDefault="0AC49A1A" w14:paraId="36CF80D0" w14:textId="7802B997">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The patient id</w:t>
            </w:r>
          </w:p>
        </w:tc>
        <w:tc>
          <w:tcPr>
            <w:tcW w:w="1245" w:type="dxa"/>
            <w:tcMar/>
          </w:tcPr>
          <w:p w:rsidR="0AC49A1A" w:rsidP="0AC49A1A" w:rsidRDefault="0AC49A1A" w14:paraId="23CB0670" w14:textId="6CC2D63E">
            <w:pPr>
              <w:pStyle w:val="Normal"/>
            </w:pPr>
            <w:r w:rsidRPr="0AC49A1A" w:rsidR="0AC49A1A">
              <w:rPr>
                <w:rFonts w:ascii="Calibri" w:hAnsi="Calibri" w:eastAsia="Calibri" w:cs="Calibri"/>
                <w:b w:val="0"/>
                <w:bCs w:val="0"/>
                <w:i w:val="0"/>
                <w:iCs w:val="0"/>
                <w:noProof w:val="0"/>
                <w:color w:val="000000" w:themeColor="text1" w:themeTint="FF" w:themeShade="FF"/>
                <w:sz w:val="21"/>
                <w:szCs w:val="21"/>
                <w:lang w:val="en-US"/>
              </w:rPr>
              <w:t>Nominal</w:t>
            </w:r>
          </w:p>
        </w:tc>
      </w:tr>
      <w:tr w:rsidR="0AC49A1A" w:rsidTr="0AC49A1A" w14:paraId="5F9C2E6F">
        <w:tc>
          <w:tcPr>
            <w:tcW w:w="735" w:type="dxa"/>
            <w:tcMar/>
          </w:tcPr>
          <w:p w:rsidR="0AC49A1A" w:rsidP="0AC49A1A" w:rsidRDefault="0AC49A1A" w14:paraId="04F32A86" w14:textId="07AACA6F">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2</w:t>
            </w:r>
          </w:p>
        </w:tc>
        <w:tc>
          <w:tcPr>
            <w:tcW w:w="2175" w:type="dxa"/>
            <w:tcMar/>
          </w:tcPr>
          <w:p w:rsidR="0AC49A1A" w:rsidP="0AC49A1A" w:rsidRDefault="0AC49A1A" w14:paraId="270CEDA2" w14:textId="14660005">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gender</w:t>
            </w:r>
          </w:p>
        </w:tc>
        <w:tc>
          <w:tcPr>
            <w:tcW w:w="5205" w:type="dxa"/>
            <w:tcMar/>
          </w:tcPr>
          <w:p w:rsidR="0AC49A1A" w:rsidP="0AC49A1A" w:rsidRDefault="0AC49A1A" w14:paraId="4E7C3F1F" w14:textId="67B7E472">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Male or Female</w:t>
            </w:r>
          </w:p>
        </w:tc>
        <w:tc>
          <w:tcPr>
            <w:tcW w:w="1245" w:type="dxa"/>
            <w:tcMar/>
          </w:tcPr>
          <w:p w:rsidR="0AC49A1A" w:rsidP="0AC49A1A" w:rsidRDefault="0AC49A1A" w14:paraId="797B5C14" w14:textId="44E1FAE5">
            <w:pPr>
              <w:pStyle w:val="Normal"/>
            </w:pPr>
            <w:r w:rsidRPr="0AC49A1A" w:rsidR="0AC49A1A">
              <w:rPr>
                <w:rFonts w:ascii="Calibri" w:hAnsi="Calibri" w:eastAsia="Calibri" w:cs="Calibri"/>
                <w:b w:val="0"/>
                <w:bCs w:val="0"/>
                <w:i w:val="0"/>
                <w:iCs w:val="0"/>
                <w:noProof w:val="0"/>
                <w:color w:val="000000" w:themeColor="text1" w:themeTint="FF" w:themeShade="FF"/>
                <w:sz w:val="21"/>
                <w:szCs w:val="21"/>
                <w:lang w:val="en-US"/>
              </w:rPr>
              <w:t>Nominal</w:t>
            </w:r>
          </w:p>
        </w:tc>
      </w:tr>
      <w:tr w:rsidR="0AC49A1A" w:rsidTr="0AC49A1A" w14:paraId="4C2241D7">
        <w:tc>
          <w:tcPr>
            <w:tcW w:w="735" w:type="dxa"/>
            <w:tcMar/>
          </w:tcPr>
          <w:p w:rsidR="0AC49A1A" w:rsidP="0AC49A1A" w:rsidRDefault="0AC49A1A" w14:paraId="2BD57587" w14:textId="4CF51534">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3</w:t>
            </w:r>
          </w:p>
        </w:tc>
        <w:tc>
          <w:tcPr>
            <w:tcW w:w="2175" w:type="dxa"/>
            <w:tcMar/>
          </w:tcPr>
          <w:p w:rsidR="0AC49A1A" w:rsidP="0AC49A1A" w:rsidRDefault="0AC49A1A" w14:paraId="2BE1ABBE" w14:textId="1CE37728">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zipcode</w:t>
            </w:r>
          </w:p>
        </w:tc>
        <w:tc>
          <w:tcPr>
            <w:tcW w:w="5205" w:type="dxa"/>
            <w:tcMar/>
          </w:tcPr>
          <w:p w:rsidR="0AC49A1A" w:rsidP="0AC49A1A" w:rsidRDefault="0AC49A1A" w14:paraId="34707CA4" w14:textId="3B3DDAAC">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 xml:space="preserve">Area code where </w:t>
            </w:r>
            <w:r w:rsidRPr="0AC49A1A" w:rsidR="0AC49A1A">
              <w:rPr>
                <w:rFonts w:ascii="Calibri" w:hAnsi="Calibri" w:eastAsia="Calibri" w:cs="Calibri"/>
                <w:noProof w:val="0"/>
                <w:sz w:val="22"/>
                <w:szCs w:val="22"/>
                <w:lang w:val="en-US"/>
              </w:rPr>
              <w:t>the patient</w:t>
            </w:r>
            <w:r w:rsidRPr="0AC49A1A" w:rsidR="0AC49A1A">
              <w:rPr>
                <w:rFonts w:ascii="Calibri" w:hAnsi="Calibri" w:eastAsia="Calibri" w:cs="Calibri"/>
                <w:noProof w:val="0"/>
                <w:sz w:val="22"/>
                <w:szCs w:val="22"/>
                <w:lang w:val="en-US"/>
              </w:rPr>
              <w:t xml:space="preserve"> lives</w:t>
            </w:r>
          </w:p>
        </w:tc>
        <w:tc>
          <w:tcPr>
            <w:tcW w:w="1245" w:type="dxa"/>
            <w:tcMar/>
          </w:tcPr>
          <w:p w:rsidR="0AC49A1A" w:rsidP="0AC49A1A" w:rsidRDefault="0AC49A1A" w14:paraId="2853DAAF" w14:textId="0C7CC35F">
            <w:pPr>
              <w:pStyle w:val="Normal"/>
            </w:pPr>
            <w:r w:rsidRPr="0AC49A1A" w:rsidR="0AC49A1A">
              <w:rPr>
                <w:rFonts w:ascii="Calibri" w:hAnsi="Calibri" w:eastAsia="Calibri" w:cs="Calibri"/>
                <w:b w:val="0"/>
                <w:bCs w:val="0"/>
                <w:i w:val="0"/>
                <w:iCs w:val="0"/>
                <w:noProof w:val="0"/>
                <w:color w:val="000000" w:themeColor="text1" w:themeTint="FF" w:themeShade="FF"/>
                <w:sz w:val="21"/>
                <w:szCs w:val="21"/>
                <w:lang w:val="en-US"/>
              </w:rPr>
              <w:t>Numeric</w:t>
            </w:r>
          </w:p>
        </w:tc>
      </w:tr>
      <w:tr w:rsidR="0AC49A1A" w:rsidTr="0AC49A1A" w14:paraId="15B9476D">
        <w:tc>
          <w:tcPr>
            <w:tcW w:w="735" w:type="dxa"/>
            <w:tcMar/>
          </w:tcPr>
          <w:p w:rsidR="0AC49A1A" w:rsidP="0AC49A1A" w:rsidRDefault="0AC49A1A" w14:paraId="45EC7952" w14:textId="624413D9">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4</w:t>
            </w:r>
          </w:p>
        </w:tc>
        <w:tc>
          <w:tcPr>
            <w:tcW w:w="2175" w:type="dxa"/>
            <w:tcMar/>
          </w:tcPr>
          <w:p w:rsidR="0AC49A1A" w:rsidP="0AC49A1A" w:rsidRDefault="0AC49A1A" w14:paraId="40B577AE" w14:textId="543C45F5">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Employment_status</w:t>
            </w:r>
          </w:p>
        </w:tc>
        <w:tc>
          <w:tcPr>
            <w:tcW w:w="5205" w:type="dxa"/>
            <w:tcMar/>
          </w:tcPr>
          <w:p w:rsidR="0AC49A1A" w:rsidP="0AC49A1A" w:rsidRDefault="0AC49A1A" w14:paraId="5457FDC2" w14:textId="65A517FD">
            <w:pPr>
              <w:pStyle w:val="Normal"/>
            </w:pPr>
            <w:r w:rsidRPr="0AC49A1A" w:rsidR="0AC49A1A">
              <w:rPr>
                <w:rFonts w:ascii="Calibri" w:hAnsi="Calibri" w:eastAsia="Calibri" w:cs="Calibri"/>
                <w:noProof w:val="0"/>
                <w:sz w:val="22"/>
                <w:szCs w:val="22"/>
                <w:lang w:val="en-US"/>
              </w:rPr>
              <w:t>retired, employed, unemployed, or student</w:t>
            </w:r>
          </w:p>
        </w:tc>
        <w:tc>
          <w:tcPr>
            <w:tcW w:w="1245" w:type="dxa"/>
            <w:tcMar/>
          </w:tcPr>
          <w:p w:rsidR="0AC49A1A" w:rsidP="0AC49A1A" w:rsidRDefault="0AC49A1A" w14:paraId="0CD2F326" w14:textId="0C15CC07">
            <w:pPr>
              <w:pStyle w:val="Normal"/>
            </w:pPr>
            <w:r w:rsidRPr="0AC49A1A" w:rsidR="0AC49A1A">
              <w:rPr>
                <w:rFonts w:ascii="Calibri" w:hAnsi="Calibri" w:eastAsia="Calibri" w:cs="Calibri"/>
                <w:b w:val="0"/>
                <w:bCs w:val="0"/>
                <w:i w:val="0"/>
                <w:iCs w:val="0"/>
                <w:noProof w:val="0"/>
                <w:color w:val="000000" w:themeColor="text1" w:themeTint="FF" w:themeShade="FF"/>
                <w:sz w:val="21"/>
                <w:szCs w:val="21"/>
                <w:lang w:val="en-US"/>
              </w:rPr>
              <w:t>Nominal</w:t>
            </w:r>
          </w:p>
        </w:tc>
      </w:tr>
      <w:tr w:rsidR="0AC49A1A" w:rsidTr="0AC49A1A" w14:paraId="2BE4C329">
        <w:tc>
          <w:tcPr>
            <w:tcW w:w="735" w:type="dxa"/>
            <w:tcMar/>
          </w:tcPr>
          <w:p w:rsidR="0AC49A1A" w:rsidP="0AC49A1A" w:rsidRDefault="0AC49A1A" w14:paraId="58B7284B" w14:textId="6F4C7440">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5</w:t>
            </w:r>
          </w:p>
        </w:tc>
        <w:tc>
          <w:tcPr>
            <w:tcW w:w="2175" w:type="dxa"/>
            <w:tcMar/>
          </w:tcPr>
          <w:p w:rsidR="0AC49A1A" w:rsidP="0AC49A1A" w:rsidRDefault="0AC49A1A" w14:paraId="5D10B66E" w14:textId="4F08D319">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education</w:t>
            </w:r>
          </w:p>
        </w:tc>
        <w:tc>
          <w:tcPr>
            <w:tcW w:w="5205" w:type="dxa"/>
            <w:tcMar/>
          </w:tcPr>
          <w:p w:rsidR="0AC49A1A" w:rsidP="0AC49A1A" w:rsidRDefault="0AC49A1A" w14:paraId="6A69C943" w14:textId="6EB6BBF1">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bachelors, phd/md, masters, or highschool</w:t>
            </w:r>
          </w:p>
        </w:tc>
        <w:tc>
          <w:tcPr>
            <w:tcW w:w="1245" w:type="dxa"/>
            <w:tcMar/>
          </w:tcPr>
          <w:p w:rsidR="0AC49A1A" w:rsidP="0AC49A1A" w:rsidRDefault="0AC49A1A" w14:paraId="66BBB236" w14:textId="0DD8DCF9">
            <w:pPr>
              <w:pStyle w:val="Normal"/>
            </w:pPr>
            <w:r w:rsidRPr="0AC49A1A" w:rsidR="0AC49A1A">
              <w:rPr>
                <w:rFonts w:ascii="Calibri" w:hAnsi="Calibri" w:eastAsia="Calibri" w:cs="Calibri"/>
                <w:b w:val="0"/>
                <w:bCs w:val="0"/>
                <w:i w:val="0"/>
                <w:iCs w:val="0"/>
                <w:noProof w:val="0"/>
                <w:color w:val="000000" w:themeColor="text1" w:themeTint="FF" w:themeShade="FF"/>
                <w:sz w:val="21"/>
                <w:szCs w:val="21"/>
                <w:lang w:val="en-US"/>
              </w:rPr>
              <w:t>Nominal</w:t>
            </w:r>
          </w:p>
        </w:tc>
      </w:tr>
      <w:tr w:rsidR="0AC49A1A" w:rsidTr="0AC49A1A" w14:paraId="631FC2F9">
        <w:tc>
          <w:tcPr>
            <w:tcW w:w="735" w:type="dxa"/>
            <w:tcMar/>
          </w:tcPr>
          <w:p w:rsidR="0AC49A1A" w:rsidP="0AC49A1A" w:rsidRDefault="0AC49A1A" w14:paraId="546EA5F9" w14:textId="23857A16">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6</w:t>
            </w:r>
          </w:p>
        </w:tc>
        <w:tc>
          <w:tcPr>
            <w:tcW w:w="2175" w:type="dxa"/>
            <w:tcMar/>
          </w:tcPr>
          <w:p w:rsidR="0AC49A1A" w:rsidP="0AC49A1A" w:rsidRDefault="0AC49A1A" w14:paraId="6D2B7CAC" w14:textId="7EAB29A9">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Marital_status</w:t>
            </w:r>
          </w:p>
        </w:tc>
        <w:tc>
          <w:tcPr>
            <w:tcW w:w="5205" w:type="dxa"/>
            <w:tcMar/>
          </w:tcPr>
          <w:p w:rsidR="0AC49A1A" w:rsidP="0AC49A1A" w:rsidRDefault="0AC49A1A" w14:paraId="3DEA43C4" w14:textId="212F66F9">
            <w:pPr>
              <w:pStyle w:val="Normal"/>
            </w:pPr>
            <w:r w:rsidRPr="0AC49A1A" w:rsidR="0AC49A1A">
              <w:rPr>
                <w:rFonts w:ascii="Calibri" w:hAnsi="Calibri" w:eastAsia="Calibri" w:cs="Calibri"/>
                <w:noProof w:val="0"/>
                <w:sz w:val="22"/>
                <w:szCs w:val="22"/>
                <w:lang w:val="en-US"/>
              </w:rPr>
              <w:t>married or single</w:t>
            </w:r>
          </w:p>
        </w:tc>
        <w:tc>
          <w:tcPr>
            <w:tcW w:w="1245" w:type="dxa"/>
            <w:tcMar/>
          </w:tcPr>
          <w:p w:rsidR="0AC49A1A" w:rsidP="0AC49A1A" w:rsidRDefault="0AC49A1A" w14:paraId="2F3CF750" w14:textId="5DCB15E4">
            <w:pPr>
              <w:pStyle w:val="Normal"/>
            </w:pPr>
            <w:r w:rsidRPr="0AC49A1A" w:rsidR="0AC49A1A">
              <w:rPr>
                <w:rFonts w:ascii="Calibri" w:hAnsi="Calibri" w:eastAsia="Calibri" w:cs="Calibri"/>
                <w:b w:val="0"/>
                <w:bCs w:val="0"/>
                <w:i w:val="0"/>
                <w:iCs w:val="0"/>
                <w:noProof w:val="0"/>
                <w:color w:val="000000" w:themeColor="text1" w:themeTint="FF" w:themeShade="FF"/>
                <w:sz w:val="21"/>
                <w:szCs w:val="21"/>
                <w:lang w:val="en-US"/>
              </w:rPr>
              <w:t>Nominal</w:t>
            </w:r>
          </w:p>
        </w:tc>
      </w:tr>
      <w:tr w:rsidR="0AC49A1A" w:rsidTr="0AC49A1A" w14:paraId="2DAC26B8">
        <w:tc>
          <w:tcPr>
            <w:tcW w:w="735" w:type="dxa"/>
            <w:tcMar/>
          </w:tcPr>
          <w:p w:rsidR="0AC49A1A" w:rsidP="0AC49A1A" w:rsidRDefault="0AC49A1A" w14:paraId="232FB638" w14:textId="5ACFD058">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7</w:t>
            </w:r>
          </w:p>
        </w:tc>
        <w:tc>
          <w:tcPr>
            <w:tcW w:w="2175" w:type="dxa"/>
            <w:tcMar/>
          </w:tcPr>
          <w:p w:rsidR="0AC49A1A" w:rsidP="0AC49A1A" w:rsidRDefault="0AC49A1A" w14:paraId="28495953" w14:textId="23687CD4">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children</w:t>
            </w:r>
          </w:p>
        </w:tc>
        <w:tc>
          <w:tcPr>
            <w:tcW w:w="5205" w:type="dxa"/>
            <w:tcMar/>
          </w:tcPr>
          <w:p w:rsidR="0AC49A1A" w:rsidP="0AC49A1A" w:rsidRDefault="0AC49A1A" w14:paraId="12307E4F" w14:textId="61347444">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Total number of children the patient has</w:t>
            </w:r>
          </w:p>
        </w:tc>
        <w:tc>
          <w:tcPr>
            <w:tcW w:w="1245" w:type="dxa"/>
            <w:tcMar/>
          </w:tcPr>
          <w:p w:rsidR="0AC49A1A" w:rsidP="0AC49A1A" w:rsidRDefault="0AC49A1A" w14:paraId="3165C9DB" w14:textId="7E93C638">
            <w:pPr>
              <w:pStyle w:val="Normal"/>
            </w:pPr>
            <w:r w:rsidRPr="0AC49A1A" w:rsidR="0AC49A1A">
              <w:rPr>
                <w:rFonts w:ascii="Calibri" w:hAnsi="Calibri" w:eastAsia="Calibri" w:cs="Calibri"/>
                <w:b w:val="0"/>
                <w:bCs w:val="0"/>
                <w:i w:val="0"/>
                <w:iCs w:val="0"/>
                <w:noProof w:val="0"/>
                <w:color w:val="000000" w:themeColor="text1" w:themeTint="FF" w:themeShade="FF"/>
                <w:sz w:val="21"/>
                <w:szCs w:val="21"/>
                <w:lang w:val="en-US"/>
              </w:rPr>
              <w:t>Numeric</w:t>
            </w:r>
          </w:p>
        </w:tc>
      </w:tr>
      <w:tr w:rsidR="0AC49A1A" w:rsidTr="0AC49A1A" w14:paraId="4FF3053F">
        <w:tc>
          <w:tcPr>
            <w:tcW w:w="735" w:type="dxa"/>
            <w:tcMar/>
          </w:tcPr>
          <w:p w:rsidR="0AC49A1A" w:rsidP="0AC49A1A" w:rsidRDefault="0AC49A1A" w14:paraId="58DD6EBF" w14:textId="39CBC865">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8</w:t>
            </w:r>
          </w:p>
        </w:tc>
        <w:tc>
          <w:tcPr>
            <w:tcW w:w="2175" w:type="dxa"/>
            <w:tcMar/>
          </w:tcPr>
          <w:p w:rsidR="0AC49A1A" w:rsidP="0AC49A1A" w:rsidRDefault="0AC49A1A" w14:paraId="5080B56B" w14:textId="75E85883">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ancestry</w:t>
            </w:r>
          </w:p>
        </w:tc>
        <w:tc>
          <w:tcPr>
            <w:tcW w:w="5205" w:type="dxa"/>
            <w:tcMar/>
          </w:tcPr>
          <w:p w:rsidR="0AC49A1A" w:rsidP="0AC49A1A" w:rsidRDefault="0AC49A1A" w14:paraId="33C4EFB6" w14:textId="2A7282C1">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 xml:space="preserve">Original country the patient came from </w:t>
            </w:r>
          </w:p>
        </w:tc>
        <w:tc>
          <w:tcPr>
            <w:tcW w:w="1245" w:type="dxa"/>
            <w:tcMar/>
          </w:tcPr>
          <w:p w:rsidR="0AC49A1A" w:rsidP="0AC49A1A" w:rsidRDefault="0AC49A1A" w14:paraId="6EF1DE21" w14:textId="373A48A1">
            <w:pPr>
              <w:pStyle w:val="Normal"/>
            </w:pPr>
            <w:r w:rsidRPr="0AC49A1A" w:rsidR="0AC49A1A">
              <w:rPr>
                <w:rFonts w:ascii="Calibri" w:hAnsi="Calibri" w:eastAsia="Calibri" w:cs="Calibri"/>
                <w:b w:val="0"/>
                <w:bCs w:val="0"/>
                <w:i w:val="0"/>
                <w:iCs w:val="0"/>
                <w:noProof w:val="0"/>
                <w:color w:val="000000" w:themeColor="text1" w:themeTint="FF" w:themeShade="FF"/>
                <w:sz w:val="21"/>
                <w:szCs w:val="21"/>
                <w:lang w:val="en-US"/>
              </w:rPr>
              <w:t>Nominal</w:t>
            </w:r>
          </w:p>
        </w:tc>
      </w:tr>
      <w:tr w:rsidR="0AC49A1A" w:rsidTr="0AC49A1A" w14:paraId="32B4F783">
        <w:tc>
          <w:tcPr>
            <w:tcW w:w="735" w:type="dxa"/>
            <w:tcMar/>
          </w:tcPr>
          <w:p w:rsidR="0AC49A1A" w:rsidP="0AC49A1A" w:rsidRDefault="0AC49A1A" w14:paraId="3B6FA857" w14:textId="7DEEBDD9">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9</w:t>
            </w:r>
          </w:p>
        </w:tc>
        <w:tc>
          <w:tcPr>
            <w:tcW w:w="2175" w:type="dxa"/>
            <w:tcMar/>
          </w:tcPr>
          <w:p w:rsidR="0AC49A1A" w:rsidP="0AC49A1A" w:rsidRDefault="0AC49A1A" w14:paraId="10808971" w14:textId="12E8A0B3">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Avg_commute</w:t>
            </w:r>
          </w:p>
        </w:tc>
        <w:tc>
          <w:tcPr>
            <w:tcW w:w="5205" w:type="dxa"/>
            <w:tcMar/>
          </w:tcPr>
          <w:p w:rsidR="0AC49A1A" w:rsidP="0AC49A1A" w:rsidRDefault="0AC49A1A" w14:paraId="35020D65" w14:textId="32CB6381">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 xml:space="preserve">The amount of time the patient </w:t>
            </w:r>
            <w:r w:rsidRPr="0AC49A1A" w:rsidR="0AC49A1A">
              <w:rPr>
                <w:rFonts w:ascii="Calibri" w:hAnsi="Calibri" w:eastAsia="Calibri" w:cs="Calibri"/>
                <w:noProof w:val="0"/>
                <w:sz w:val="22"/>
                <w:szCs w:val="22"/>
                <w:lang w:val="en-US"/>
              </w:rPr>
              <w:t>uses</w:t>
            </w:r>
            <w:r w:rsidRPr="0AC49A1A" w:rsidR="0AC49A1A">
              <w:rPr>
                <w:rFonts w:ascii="Calibri" w:hAnsi="Calibri" w:eastAsia="Calibri" w:cs="Calibri"/>
                <w:noProof w:val="0"/>
                <w:sz w:val="22"/>
                <w:szCs w:val="22"/>
                <w:lang w:val="en-US"/>
              </w:rPr>
              <w:t xml:space="preserve"> the commute </w:t>
            </w:r>
          </w:p>
        </w:tc>
        <w:tc>
          <w:tcPr>
            <w:tcW w:w="1245" w:type="dxa"/>
            <w:tcMar/>
          </w:tcPr>
          <w:p w:rsidR="0AC49A1A" w:rsidP="0AC49A1A" w:rsidRDefault="0AC49A1A" w14:paraId="3B08E684" w14:textId="403F1FD3">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Numeric</w:t>
            </w:r>
          </w:p>
        </w:tc>
      </w:tr>
      <w:tr w:rsidR="0AC49A1A" w:rsidTr="0AC49A1A" w14:paraId="13A86015">
        <w:tc>
          <w:tcPr>
            <w:tcW w:w="735" w:type="dxa"/>
            <w:tcMar/>
          </w:tcPr>
          <w:p w:rsidR="0AC49A1A" w:rsidP="0AC49A1A" w:rsidRDefault="0AC49A1A" w14:paraId="6852C93D" w14:textId="69B1286E">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10</w:t>
            </w:r>
          </w:p>
        </w:tc>
        <w:tc>
          <w:tcPr>
            <w:tcW w:w="2175" w:type="dxa"/>
            <w:tcMar/>
          </w:tcPr>
          <w:p w:rsidR="0AC49A1A" w:rsidP="0AC49A1A" w:rsidRDefault="0AC49A1A" w14:paraId="074C1014" w14:textId="4F502C71">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Daily_internet_use</w:t>
            </w:r>
          </w:p>
        </w:tc>
        <w:tc>
          <w:tcPr>
            <w:tcW w:w="5205" w:type="dxa"/>
            <w:tcMar/>
          </w:tcPr>
          <w:p w:rsidR="0AC49A1A" w:rsidP="0AC49A1A" w:rsidRDefault="0AC49A1A" w14:paraId="3CC8CCF7" w14:textId="579BE37A">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 xml:space="preserve">The amount of time the patient </w:t>
            </w:r>
            <w:r w:rsidRPr="0AC49A1A" w:rsidR="0AC49A1A">
              <w:rPr>
                <w:rFonts w:ascii="Calibri" w:hAnsi="Calibri" w:eastAsia="Calibri" w:cs="Calibri"/>
                <w:noProof w:val="0"/>
                <w:sz w:val="22"/>
                <w:szCs w:val="22"/>
                <w:lang w:val="en-US"/>
              </w:rPr>
              <w:t>uses</w:t>
            </w:r>
            <w:r w:rsidRPr="0AC49A1A" w:rsidR="0AC49A1A">
              <w:rPr>
                <w:rFonts w:ascii="Calibri" w:hAnsi="Calibri" w:eastAsia="Calibri" w:cs="Calibri"/>
                <w:noProof w:val="0"/>
                <w:sz w:val="22"/>
                <w:szCs w:val="22"/>
                <w:lang w:val="en-US"/>
              </w:rPr>
              <w:t xml:space="preserve"> the internet</w:t>
            </w:r>
          </w:p>
        </w:tc>
        <w:tc>
          <w:tcPr>
            <w:tcW w:w="1245" w:type="dxa"/>
            <w:tcMar/>
          </w:tcPr>
          <w:p w:rsidR="0AC49A1A" w:rsidP="0AC49A1A" w:rsidRDefault="0AC49A1A" w14:paraId="7E355CAA" w14:textId="63FDE647">
            <w:pPr>
              <w:pStyle w:val="Normal"/>
            </w:pPr>
            <w:r w:rsidRPr="0AC49A1A" w:rsidR="0AC49A1A">
              <w:rPr>
                <w:rFonts w:ascii="Calibri" w:hAnsi="Calibri" w:eastAsia="Calibri" w:cs="Calibri"/>
                <w:b w:val="0"/>
                <w:bCs w:val="0"/>
                <w:i w:val="0"/>
                <w:iCs w:val="0"/>
                <w:noProof w:val="0"/>
                <w:color w:val="000000" w:themeColor="text1" w:themeTint="FF" w:themeShade="FF"/>
                <w:sz w:val="21"/>
                <w:szCs w:val="21"/>
                <w:lang w:val="en-US"/>
              </w:rPr>
              <w:t>Numeric</w:t>
            </w:r>
          </w:p>
        </w:tc>
      </w:tr>
      <w:tr w:rsidR="0AC49A1A" w:rsidTr="0AC49A1A" w14:paraId="2FF7772E">
        <w:tc>
          <w:tcPr>
            <w:tcW w:w="735" w:type="dxa"/>
            <w:tcMar/>
          </w:tcPr>
          <w:p w:rsidR="0AC49A1A" w:rsidP="0AC49A1A" w:rsidRDefault="0AC49A1A" w14:paraId="3F14EDA5" w14:textId="68BAF220">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11</w:t>
            </w:r>
          </w:p>
        </w:tc>
        <w:tc>
          <w:tcPr>
            <w:tcW w:w="2175" w:type="dxa"/>
            <w:tcMar/>
          </w:tcPr>
          <w:p w:rsidR="0AC49A1A" w:rsidP="0AC49A1A" w:rsidRDefault="0AC49A1A" w14:paraId="6D703FA0" w14:textId="7E0BBB4F">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Available_vehicles</w:t>
            </w:r>
          </w:p>
        </w:tc>
        <w:tc>
          <w:tcPr>
            <w:tcW w:w="5205" w:type="dxa"/>
            <w:tcMar/>
          </w:tcPr>
          <w:p w:rsidR="0AC49A1A" w:rsidP="0AC49A1A" w:rsidRDefault="0AC49A1A" w14:paraId="12BB6C7A" w14:textId="6DC7EE9E">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Does the patient have vehicles?</w:t>
            </w:r>
          </w:p>
        </w:tc>
        <w:tc>
          <w:tcPr>
            <w:tcW w:w="1245" w:type="dxa"/>
            <w:tcMar/>
          </w:tcPr>
          <w:p w:rsidR="0AC49A1A" w:rsidP="0AC49A1A" w:rsidRDefault="0AC49A1A" w14:paraId="3B6C7757" w14:textId="156FCD34">
            <w:pPr>
              <w:pStyle w:val="Normal"/>
            </w:pPr>
            <w:r w:rsidRPr="0AC49A1A" w:rsidR="0AC49A1A">
              <w:rPr>
                <w:rFonts w:ascii="Calibri" w:hAnsi="Calibri" w:eastAsia="Calibri" w:cs="Calibri"/>
                <w:b w:val="0"/>
                <w:bCs w:val="0"/>
                <w:i w:val="0"/>
                <w:iCs w:val="0"/>
                <w:noProof w:val="0"/>
                <w:color w:val="000000" w:themeColor="text1" w:themeTint="FF" w:themeShade="FF"/>
                <w:sz w:val="21"/>
                <w:szCs w:val="21"/>
                <w:lang w:val="en-US"/>
              </w:rPr>
              <w:t>Nominal</w:t>
            </w:r>
          </w:p>
        </w:tc>
      </w:tr>
      <w:tr w:rsidR="0AC49A1A" w:rsidTr="0AC49A1A" w14:paraId="09221593">
        <w:tc>
          <w:tcPr>
            <w:tcW w:w="735" w:type="dxa"/>
            <w:tcMar/>
          </w:tcPr>
          <w:p w:rsidR="0AC49A1A" w:rsidP="0AC49A1A" w:rsidRDefault="0AC49A1A" w14:paraId="79DD7E14" w14:textId="32B3F3FD">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12</w:t>
            </w:r>
          </w:p>
        </w:tc>
        <w:tc>
          <w:tcPr>
            <w:tcW w:w="2175" w:type="dxa"/>
            <w:tcMar/>
          </w:tcPr>
          <w:p w:rsidR="0AC49A1A" w:rsidP="0AC49A1A" w:rsidRDefault="0AC49A1A" w14:paraId="7C8F11F5" w14:textId="5E0C3E10">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Military_service</w:t>
            </w:r>
          </w:p>
        </w:tc>
        <w:tc>
          <w:tcPr>
            <w:tcW w:w="5205" w:type="dxa"/>
            <w:tcMar/>
          </w:tcPr>
          <w:p w:rsidR="0AC49A1A" w:rsidP="0AC49A1A" w:rsidRDefault="0AC49A1A" w14:paraId="176F8A15" w14:textId="2C234FA5">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 xml:space="preserve">Did the patient serve in the </w:t>
            </w:r>
            <w:r w:rsidRPr="0AC49A1A" w:rsidR="0AC49A1A">
              <w:rPr>
                <w:rFonts w:ascii="Calibri" w:hAnsi="Calibri" w:eastAsia="Calibri" w:cs="Calibri"/>
                <w:noProof w:val="0"/>
                <w:sz w:val="22"/>
                <w:szCs w:val="22"/>
                <w:lang w:val="en-US"/>
              </w:rPr>
              <w:t>military?</w:t>
            </w:r>
          </w:p>
        </w:tc>
        <w:tc>
          <w:tcPr>
            <w:tcW w:w="1245" w:type="dxa"/>
            <w:tcMar/>
          </w:tcPr>
          <w:p w:rsidR="0AC49A1A" w:rsidP="0AC49A1A" w:rsidRDefault="0AC49A1A" w14:paraId="4F17AE0B" w14:textId="1758A5FE">
            <w:pPr>
              <w:pStyle w:val="Normal"/>
            </w:pPr>
            <w:r w:rsidRPr="0AC49A1A" w:rsidR="0AC49A1A">
              <w:rPr>
                <w:rFonts w:ascii="Calibri" w:hAnsi="Calibri" w:eastAsia="Calibri" w:cs="Calibri"/>
                <w:b w:val="0"/>
                <w:bCs w:val="0"/>
                <w:i w:val="0"/>
                <w:iCs w:val="0"/>
                <w:noProof w:val="0"/>
                <w:color w:val="000000" w:themeColor="text1" w:themeTint="FF" w:themeShade="FF"/>
                <w:sz w:val="21"/>
                <w:szCs w:val="21"/>
                <w:lang w:val="en-US"/>
              </w:rPr>
              <w:t>Nominal</w:t>
            </w:r>
          </w:p>
        </w:tc>
      </w:tr>
      <w:tr w:rsidR="0AC49A1A" w:rsidTr="0AC49A1A" w14:paraId="1E183FD7">
        <w:tc>
          <w:tcPr>
            <w:tcW w:w="735" w:type="dxa"/>
            <w:tcMar/>
          </w:tcPr>
          <w:p w:rsidR="0AC49A1A" w:rsidP="0AC49A1A" w:rsidRDefault="0AC49A1A" w14:paraId="6F80E205" w14:textId="7BF00484">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13</w:t>
            </w:r>
          </w:p>
        </w:tc>
        <w:tc>
          <w:tcPr>
            <w:tcW w:w="2175" w:type="dxa"/>
            <w:tcMar/>
          </w:tcPr>
          <w:p w:rsidR="0AC49A1A" w:rsidP="0AC49A1A" w:rsidRDefault="0AC49A1A" w14:paraId="4208853F" w14:textId="02335D84">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disease</w:t>
            </w:r>
          </w:p>
        </w:tc>
        <w:tc>
          <w:tcPr>
            <w:tcW w:w="5205" w:type="dxa"/>
            <w:tcMar/>
          </w:tcPr>
          <w:p w:rsidR="0AC49A1A" w:rsidP="0AC49A1A" w:rsidRDefault="0AC49A1A" w14:paraId="6A665394" w14:textId="5C95CE2E">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Name of the disease</w:t>
            </w:r>
          </w:p>
        </w:tc>
        <w:tc>
          <w:tcPr>
            <w:tcW w:w="1245" w:type="dxa"/>
            <w:tcMar/>
          </w:tcPr>
          <w:p w:rsidR="0AC49A1A" w:rsidP="0AC49A1A" w:rsidRDefault="0AC49A1A" w14:paraId="5FCD3A9E" w14:textId="29738EEE">
            <w:pPr>
              <w:pStyle w:val="Normal"/>
              <w:rPr>
                <w:rFonts w:ascii="Calibri" w:hAnsi="Calibri" w:eastAsia="Calibri" w:cs="Calibri"/>
                <w:noProof w:val="0"/>
                <w:sz w:val="22"/>
                <w:szCs w:val="22"/>
                <w:lang w:val="en-US"/>
              </w:rPr>
            </w:pPr>
            <w:r w:rsidRPr="0AC49A1A" w:rsidR="0AC49A1A">
              <w:rPr>
                <w:rFonts w:ascii="Calibri" w:hAnsi="Calibri" w:eastAsia="Calibri" w:cs="Calibri"/>
                <w:noProof w:val="0"/>
                <w:sz w:val="22"/>
                <w:szCs w:val="22"/>
                <w:lang w:val="en-US"/>
              </w:rPr>
              <w:t>Nominal</w:t>
            </w:r>
          </w:p>
        </w:tc>
      </w:tr>
    </w:tbl>
    <w:p w:rsidR="0AC49A1A" w:rsidP="0AC49A1A" w:rsidRDefault="0AC49A1A" w14:paraId="3B246901" w14:textId="169C3C63">
      <w:pPr>
        <w:pStyle w:val="Normal"/>
        <w:jc w:val="center"/>
        <w:rPr>
          <w:rFonts w:ascii="Calibri" w:hAnsi="Calibri" w:eastAsia="Calibri" w:cs="Calibri"/>
          <w:noProof w:val="0"/>
          <w:sz w:val="22"/>
          <w:szCs w:val="22"/>
          <w:lang w:val="en-US"/>
        </w:rPr>
      </w:pPr>
    </w:p>
    <w:p w:rsidR="0AC49A1A" w:rsidP="0AC49A1A" w:rsidRDefault="0AC49A1A" w14:paraId="09867968" w14:textId="753B44DD">
      <w:pPr>
        <w:pStyle w:val="Normal"/>
        <w:jc w:val="center"/>
      </w:pPr>
      <w:r w:rsidRPr="0AC49A1A" w:rsidR="0AC49A1A">
        <w:rPr>
          <w:rFonts w:ascii="Calibri" w:hAnsi="Calibri" w:eastAsia="Calibri" w:cs="Calibri"/>
          <w:noProof w:val="0"/>
          <w:sz w:val="22"/>
          <w:szCs w:val="22"/>
          <w:lang w:val="en-US"/>
        </w:rPr>
        <w:t>Table 1 Dataset Description</w:t>
      </w:r>
    </w:p>
    <w:p w:rsidR="0AC49A1A" w:rsidP="0AC49A1A" w:rsidRDefault="0AC49A1A" w14:paraId="4B4A3957" w14:textId="0ABBE11B">
      <w:pPr>
        <w:pStyle w:val="Normal"/>
        <w:jc w:val="center"/>
        <w:rPr>
          <w:rFonts w:ascii="Calibri" w:hAnsi="Calibri" w:eastAsia="Calibri" w:cs="Calibri"/>
          <w:noProof w:val="0"/>
          <w:sz w:val="22"/>
          <w:szCs w:val="22"/>
          <w:lang w:val="en-US"/>
        </w:rPr>
      </w:pPr>
    </w:p>
    <w:p w:rsidR="0AC49A1A" w:rsidP="0AC49A1A" w:rsidRDefault="0AC49A1A" w14:paraId="0BBE5C01" w14:textId="583595C3">
      <w:pPr>
        <w:pStyle w:val="Normal"/>
        <w:jc w:val="center"/>
      </w:pPr>
      <w:r>
        <w:drawing>
          <wp:inline wp14:editId="6A291A30" wp14:anchorId="613D9126">
            <wp:extent cx="5915025" cy="3448050"/>
            <wp:effectExtent l="0" t="0" r="0" b="0"/>
            <wp:docPr id="2078796051" name="" title=""/>
            <wp:cNvGraphicFramePr>
              <a:graphicFrameLocks noChangeAspect="1"/>
            </wp:cNvGraphicFramePr>
            <a:graphic>
              <a:graphicData uri="http://schemas.openxmlformats.org/drawingml/2006/picture">
                <pic:pic>
                  <pic:nvPicPr>
                    <pic:cNvPr id="0" name=""/>
                    <pic:cNvPicPr/>
                  </pic:nvPicPr>
                  <pic:blipFill>
                    <a:blip r:embed="R54a15077035746e3">
                      <a:extLst>
                        <a:ext xmlns:a="http://schemas.openxmlformats.org/drawingml/2006/main" uri="{28A0092B-C50C-407E-A947-70E740481C1C}">
                          <a14:useLocalDpi val="0"/>
                        </a:ext>
                      </a:extLst>
                    </a:blip>
                    <a:stretch>
                      <a:fillRect/>
                    </a:stretch>
                  </pic:blipFill>
                  <pic:spPr>
                    <a:xfrm>
                      <a:off x="0" y="0"/>
                      <a:ext cx="5915025" cy="3448050"/>
                    </a:xfrm>
                    <a:prstGeom prst="rect">
                      <a:avLst/>
                    </a:prstGeom>
                  </pic:spPr>
                </pic:pic>
              </a:graphicData>
            </a:graphic>
          </wp:inline>
        </w:drawing>
      </w:r>
      <w:r w:rsidRPr="0AC49A1A" w:rsidR="0AC49A1A">
        <w:rPr>
          <w:rFonts w:ascii="Calibri" w:hAnsi="Calibri" w:eastAsia="Calibri" w:cs="Calibri"/>
          <w:noProof w:val="0"/>
          <w:sz w:val="22"/>
          <w:szCs w:val="22"/>
          <w:lang w:val="en-US"/>
        </w:rPr>
        <w:t xml:space="preserve">Figure 1: Counts of the various </w:t>
      </w:r>
      <w:r w:rsidRPr="0AC49A1A" w:rsidR="0AC49A1A">
        <w:rPr>
          <w:rFonts w:ascii="Calibri" w:hAnsi="Calibri" w:eastAsia="Calibri" w:cs="Calibri"/>
          <w:noProof w:val="0"/>
          <w:sz w:val="22"/>
          <w:szCs w:val="22"/>
          <w:lang w:val="en-US"/>
        </w:rPr>
        <w:t>disease</w:t>
      </w:r>
      <w:r w:rsidRPr="0AC49A1A" w:rsidR="0AC49A1A">
        <w:rPr>
          <w:rFonts w:ascii="Calibri" w:hAnsi="Calibri" w:eastAsia="Calibri" w:cs="Calibri"/>
          <w:noProof w:val="0"/>
          <w:sz w:val="22"/>
          <w:szCs w:val="22"/>
          <w:lang w:val="en-US"/>
        </w:rPr>
        <w:t xml:space="preserve"> names</w:t>
      </w:r>
    </w:p>
    <w:p w:rsidR="00DB5D3A" w:rsidP="00DB5D3A" w:rsidRDefault="00DB5D3A" w14:paraId="128CCAEC" w14:textId="77777777"/>
    <w:p w:rsidR="00DB5D3A" w:rsidP="00353A19" w:rsidRDefault="00DB5D3A" w14:paraId="3E5182CC" w14:textId="77777777">
      <w:pPr>
        <w:pStyle w:val="Heading1"/>
      </w:pPr>
      <w:r>
        <w:t>Approach</w:t>
      </w:r>
    </w:p>
    <w:p w:rsidR="0AC49A1A" w:rsidRDefault="0AC49A1A" w14:paraId="5891F6A8" w14:textId="0EECA963">
      <w:r w:rsidR="0AC49A1A">
        <w:rPr/>
        <w:t xml:space="preserve">The </w:t>
      </w:r>
      <w:r w:rsidR="0AC49A1A">
        <w:rPr/>
        <w:t>approach</w:t>
      </w:r>
      <w:r w:rsidR="0AC49A1A">
        <w:rPr/>
        <w:t xml:space="preserve"> to be taken is shown in the graph below, and is described in the following subsections.</w:t>
      </w:r>
    </w:p>
    <w:p w:rsidR="0AC49A1A" w:rsidP="0AC49A1A" w:rsidRDefault="0AC49A1A" w14:paraId="25533448" w14:textId="0E18B612">
      <w:pPr>
        <w:pStyle w:val="Normal"/>
      </w:pPr>
      <w:r>
        <w:drawing>
          <wp:inline wp14:editId="2D4C6EA4" wp14:anchorId="653D2FC3">
            <wp:extent cx="5553074" cy="4000500"/>
            <wp:effectExtent l="0" t="0" r="0" b="0"/>
            <wp:docPr id="1419832095" name="" title=""/>
            <wp:cNvGraphicFramePr>
              <a:graphicFrameLocks noChangeAspect="1"/>
            </wp:cNvGraphicFramePr>
            <a:graphic>
              <a:graphicData uri="http://schemas.openxmlformats.org/drawingml/2006/picture">
                <pic:pic>
                  <pic:nvPicPr>
                    <pic:cNvPr id="0" name=""/>
                    <pic:cNvPicPr/>
                  </pic:nvPicPr>
                  <pic:blipFill>
                    <a:blip r:embed="Rc2ca9ce3cc0e438f">
                      <a:extLst>
                        <a:ext xmlns:a="http://schemas.openxmlformats.org/drawingml/2006/main" uri="{28A0092B-C50C-407E-A947-70E740481C1C}">
                          <a14:useLocalDpi val="0"/>
                        </a:ext>
                      </a:extLst>
                    </a:blip>
                    <a:stretch>
                      <a:fillRect/>
                    </a:stretch>
                  </pic:blipFill>
                  <pic:spPr>
                    <a:xfrm>
                      <a:off x="0" y="0"/>
                      <a:ext cx="5553074" cy="4000500"/>
                    </a:xfrm>
                    <a:prstGeom prst="rect">
                      <a:avLst/>
                    </a:prstGeom>
                  </pic:spPr>
                </pic:pic>
              </a:graphicData>
            </a:graphic>
          </wp:inline>
        </w:drawing>
      </w:r>
    </w:p>
    <w:p w:rsidR="00C15465" w:rsidP="00C15465" w:rsidRDefault="00C15465" w14:paraId="3A9D148A" w14:textId="7A6FA075">
      <w:pPr>
        <w:pStyle w:val="Heading2"/>
      </w:pPr>
      <w:r w:rsidR="0AC49A1A">
        <w:rPr/>
        <w:t xml:space="preserve">Step 1: </w:t>
      </w:r>
      <w:r w:rsidR="0AC49A1A">
        <w:rPr/>
        <w:t>Data Collection</w:t>
      </w:r>
    </w:p>
    <w:p w:rsidRPr="00C15465" w:rsidR="00C15465" w:rsidP="00C15465" w:rsidRDefault="00C15465" w14:paraId="3729B98A" w14:textId="1CEBCA88">
      <w:r w:rsidR="0AC49A1A">
        <w:rPr/>
        <w:t xml:space="preserve">Import the data into R, specifically into </w:t>
      </w:r>
      <w:r w:rsidR="0AC49A1A">
        <w:rPr/>
        <w:t>data-frames</w:t>
      </w:r>
      <w:r w:rsidR="0AC49A1A">
        <w:rPr/>
        <w:t>.</w:t>
      </w:r>
    </w:p>
    <w:p w:rsidR="00C15465" w:rsidP="00C15465" w:rsidRDefault="00C15465" w14:paraId="56BFC0F1" w14:textId="624A589E">
      <w:pPr>
        <w:pStyle w:val="Heading2"/>
      </w:pPr>
      <w:r w:rsidR="0AC49A1A">
        <w:rPr/>
        <w:t xml:space="preserve">Step 2: </w:t>
      </w:r>
      <w:r w:rsidR="0AC49A1A">
        <w:rPr/>
        <w:t>Data Cleaning</w:t>
      </w:r>
    </w:p>
    <w:p w:rsidR="003F6661" w:rsidRDefault="003F6661" w14:paraId="6B0A00E2" w14:textId="7E728532">
      <w:r w:rsidR="0AC49A1A">
        <w:rPr/>
        <w:t>The data collected is real world data and containing misspelled values that need to be fixed to match field categories. Need to calculate the age through date of birth and group the ages into categories. Also, split the diseases into multiple columns and convert value to binary for easy analysis.</w:t>
      </w:r>
    </w:p>
    <w:p w:rsidR="003F6661" w:rsidP="0AC49A1A" w:rsidRDefault="003F6661" w14:paraId="67833567" w14:textId="5DB30A7D">
      <w:pPr>
        <w:pStyle w:val="Heading2"/>
      </w:pPr>
      <w:r w:rsidR="0AC49A1A">
        <w:rPr/>
        <w:t xml:space="preserve">Step </w:t>
      </w:r>
      <w:r w:rsidR="0AC49A1A">
        <w:rPr/>
        <w:t>3</w:t>
      </w:r>
      <w:r w:rsidR="0AC49A1A">
        <w:rPr/>
        <w:t xml:space="preserve">: </w:t>
      </w:r>
      <w:r w:rsidR="0AC49A1A">
        <w:rPr/>
        <w:t>Exploratory Analysis</w:t>
      </w:r>
    </w:p>
    <w:p w:rsidR="003F6661" w:rsidP="0AC49A1A" w:rsidRDefault="003F6661" w14:paraId="0534770E" w14:textId="75D000D8">
      <w:pPr>
        <w:pStyle w:val="Normal"/>
      </w:pPr>
      <w:r w:rsidR="0AC49A1A">
        <w:rPr/>
        <w:t>Once the data is cleaned, exploratory analysis can take place. This will include searching for existing</w:t>
      </w:r>
      <w:r>
        <w:br/>
      </w:r>
      <w:r w:rsidR="0AC49A1A">
        <w:rPr/>
        <w:t>correlations in the data as well as identification of attributes that will likely be useful in the regression</w:t>
      </w:r>
      <w:r>
        <w:br/>
      </w:r>
      <w:r w:rsidR="0AC49A1A">
        <w:rPr/>
        <w:t>analysis.</w:t>
      </w:r>
    </w:p>
    <w:p w:rsidR="003F6661" w:rsidP="0AC49A1A" w:rsidRDefault="003F6661" w14:paraId="53A8CF77" w14:textId="4985D7E9">
      <w:pPr>
        <w:pStyle w:val="Heading2"/>
      </w:pPr>
      <w:r w:rsidR="0AC49A1A">
        <w:rPr/>
        <w:t xml:space="preserve">Step </w:t>
      </w:r>
      <w:r w:rsidR="0AC49A1A">
        <w:rPr/>
        <w:t>4</w:t>
      </w:r>
      <w:r w:rsidR="0AC49A1A">
        <w:rPr/>
        <w:t xml:space="preserve">: </w:t>
      </w:r>
      <w:r w:rsidR="0AC49A1A">
        <w:rPr/>
        <w:t>Feature Engineering</w:t>
      </w:r>
    </w:p>
    <w:p w:rsidR="003F6661" w:rsidP="0AC49A1A" w:rsidRDefault="003F6661" w14:paraId="2E2B54AD" w14:textId="626DA052">
      <w:pPr>
        <w:pStyle w:val="Normal"/>
        <w:rPr>
          <w:noProof w:val="0"/>
          <w:lang w:val="en-US"/>
        </w:rPr>
      </w:pPr>
      <w:r w:rsidRPr="0AC49A1A" w:rsidR="0AC49A1A">
        <w:rPr>
          <w:noProof w:val="0"/>
          <w:lang w:val="en-US"/>
        </w:rPr>
        <w:t>If required, attributes may need to be re-factored or engineered to provide better inputs to the regression.</w:t>
      </w:r>
    </w:p>
    <w:p w:rsidR="003F6661" w:rsidP="0AC49A1A" w:rsidRDefault="003F6661" w14:paraId="19E4FDEF" w14:textId="4E3282F0">
      <w:pPr>
        <w:pStyle w:val="Heading2"/>
      </w:pPr>
      <w:r w:rsidR="0AC49A1A">
        <w:rPr/>
        <w:t xml:space="preserve">Step </w:t>
      </w:r>
      <w:r w:rsidR="0AC49A1A">
        <w:rPr/>
        <w:t>5</w:t>
      </w:r>
      <w:r w:rsidR="0AC49A1A">
        <w:rPr/>
        <w:t xml:space="preserve">: </w:t>
      </w:r>
      <w:r w:rsidR="0AC49A1A">
        <w:rPr/>
        <w:t>Regression</w:t>
      </w:r>
      <w:r w:rsidR="0AC49A1A">
        <w:rPr/>
        <w:t xml:space="preserve"> Analysis</w:t>
      </w:r>
    </w:p>
    <w:p w:rsidR="003F6661" w:rsidP="0AC49A1A" w:rsidRDefault="003F6661" w14:paraId="2348F039" w14:textId="0E2F93CF">
      <w:pPr>
        <w:pStyle w:val="Normal"/>
      </w:pPr>
      <w:r w:rsidR="0AC49A1A">
        <w:rPr/>
        <w:t>Regression will be performed to build a model to predict diseases given the inputs identified in the previous steps.</w:t>
      </w:r>
    </w:p>
    <w:p w:rsidR="003F6661" w:rsidP="0AC49A1A" w:rsidRDefault="003F6661" w14:paraId="129509A5" w14:textId="743200F4">
      <w:pPr>
        <w:pStyle w:val="Normal"/>
      </w:pPr>
    </w:p>
    <w:sectPr w:rsidR="003F666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E775B"/>
    <w:rsid w:val="00331C15"/>
    <w:rsid w:val="00353A19"/>
    <w:rsid w:val="003C6CE3"/>
    <w:rsid w:val="003F6661"/>
    <w:rsid w:val="004911EE"/>
    <w:rsid w:val="007C637A"/>
    <w:rsid w:val="007E4CBD"/>
    <w:rsid w:val="007E66DA"/>
    <w:rsid w:val="00813378"/>
    <w:rsid w:val="00881C19"/>
    <w:rsid w:val="00893004"/>
    <w:rsid w:val="00AC2C87"/>
    <w:rsid w:val="00AE1A0D"/>
    <w:rsid w:val="00BE5A3E"/>
    <w:rsid w:val="00C15465"/>
    <w:rsid w:val="00D7029E"/>
    <w:rsid w:val="00D9252C"/>
    <w:rsid w:val="00DB5D3A"/>
    <w:rsid w:val="00DD1920"/>
    <w:rsid w:val="00E561E5"/>
    <w:rsid w:val="00E64340"/>
    <w:rsid w:val="00ED2EF2"/>
    <w:rsid w:val="0AC49A1A"/>
    <w:rsid w:val="1A2689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s" w:customStyle="1">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hAnsi="Times New Roman" w:eastAsia="Times New Roman" w:cs="Times New Roman"/>
      <w:sz w:val="20"/>
      <w:szCs w:val="20"/>
      <w:lang w:eastAsia="de-DE"/>
    </w:rPr>
  </w:style>
  <w:style w:type="character" w:styleId="Heading1Char" w:customStyle="1">
    <w:name w:val="Heading 1 Char"/>
    <w:basedOn w:val="DefaultParagraphFont"/>
    <w:link w:val="Heading1"/>
    <w:uiPriority w:val="9"/>
    <w:rsid w:val="003F6661"/>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C15465"/>
    <w:rPr>
      <w:rFonts w:asciiTheme="majorHAnsi" w:hAnsiTheme="majorHAnsi" w:eastAsiaTheme="majorEastAsia"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893004"/>
    <w:rPr>
      <w:rFonts w:asciiTheme="majorHAnsi" w:hAnsiTheme="majorHAnsi" w:eastAsiaTheme="majorEastAsia"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styleId="CommentTextChar" w:customStyle="1">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styleId="CommentSubjectChar" w:customStyle="1">
    <w:name w:val="Comment Subject Char"/>
    <w:basedOn w:val="CommentTextChar"/>
    <w:link w:val="CommentSubject"/>
    <w:uiPriority w:val="99"/>
    <w:semiHidden/>
    <w:rsid w:val="007E66DA"/>
    <w:rPr>
      <w:b/>
      <w:bCs/>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microsoft.com/office/2007/relationships/diagramDrawing" Target="diagrams/drawing1.xml" Id="rId9" /><Relationship Type="http://schemas.openxmlformats.org/officeDocument/2006/relationships/hyperlink" Target="https://www.kaggle.com/karimnahas/medicaldata" TargetMode="External" Id="Rb1fd5c05620a4be3" /><Relationship Type="http://schemas.openxmlformats.org/officeDocument/2006/relationships/hyperlink" Target="https://github.com/abdelrehim-sabri/capstone" TargetMode="External" Id="Rdf70df93a5be4900" /><Relationship Type="http://schemas.openxmlformats.org/officeDocument/2006/relationships/hyperlink" Target="https://www.ncbi.nlm.nih.gov/books/NBK338593/" TargetMode="External" Id="R885d65fd2e194a21" /><Relationship Type="http://schemas.openxmlformats.org/officeDocument/2006/relationships/hyperlink" Target="https://www.ncbi.nlm.nih.gov/pmc/articles/PMC5223458/" TargetMode="External" Id="Rc91be89babda4692" /><Relationship Type="http://schemas.openxmlformats.org/officeDocument/2006/relationships/hyperlink" Target="https://www.researchgate.net/journal/1049-510X_Ethnicity_disease" TargetMode="External" Id="Rbc5acc74bd864580" /><Relationship Type="http://schemas.openxmlformats.org/officeDocument/2006/relationships/hyperlink" Target="https://www.lifewire.com/classification-1019653" TargetMode="External" Id="R2109b269e66e43f8" /><Relationship Type="http://schemas.openxmlformats.org/officeDocument/2006/relationships/hyperlink" Target="https://www.ncbi.nlm.nih.gov/pmc/articles/PMC2992018/" TargetMode="External" Id="Rfb77c8ddddbf41e2" /><Relationship Type="http://schemas.openxmlformats.org/officeDocument/2006/relationships/image" Target="/media/image.png" Id="R54a15077035746e3" /><Relationship Type="http://schemas.openxmlformats.org/officeDocument/2006/relationships/image" Target="/media/image2.png" Id="Rc2ca9ce3cc0e438f" /></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3495656" y="2289678"/>
        <a:ext cx="1343446" cy="910796"/>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75B6C-6EB4-4A19-B5C7-842D4F68025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shary</dc:creator>
  <keywords/>
  <dc:description/>
  <lastModifiedBy>Abdelrehim Sabri</lastModifiedBy>
  <revision>17</revision>
  <dcterms:created xsi:type="dcterms:W3CDTF">2015-05-20T17:40:00.0000000Z</dcterms:created>
  <dcterms:modified xsi:type="dcterms:W3CDTF">2019-10-14T19:55:36.6793018Z</dcterms:modified>
</coreProperties>
</file>