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Forecast &amp; Analysis Report</w:t>
      </w:r>
    </w:p>
    <w:p>
      <w:pPr>
        <w:pStyle w:val="Heading1"/>
      </w:pPr>
      <w:r>
        <w:t>Executive Summary</w:t>
      </w:r>
    </w:p>
    <w:p>
      <w:r>
        <w:t>Total Revenue: 8,911,407.90</w:t>
      </w:r>
    </w:p>
    <w:p>
      <w:r>
        <w:t>Top Product: PAPER CRAFT , LITTLE BIRDIE</w:t>
      </w:r>
    </w:p>
    <w:p>
      <w:r>
        <w:t>Top Customer: 14646.0</w:t>
      </w:r>
    </w:p>
    <w:p>
      <w:r>
        <w:t>Best Day: Thursday</w:t>
      </w:r>
    </w:p>
    <w:p>
      <w:r>
        <w:t>Returns Count: 0</w:t>
      </w:r>
    </w:p>
    <w:p>
      <w:pPr>
        <w:pStyle w:val="Heading2"/>
      </w:pPr>
      <w:r>
        <w:t>Prophet Forecast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het_foreca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ARIMA Forecast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ma_foreca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SARIMAX Forecast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rimax_foreca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Model Accuracy Comparison (RMSE vs MAE)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comparis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Recommendation</w:t>
      </w:r>
    </w:p>
    <w:p>
      <w:r>
        <w:t>Based on accuracy metrics and seasonal behavior, SARIMAX is the most suitable model for forecasting future revenue.</w:t>
      </w:r>
    </w:p>
    <w:p>
      <w:r>
        <w:br/>
        <w:t>Prepared by: Eng. Abdelrhman Ahmed</w:t>
      </w:r>
    </w:p>
    <w:p>
      <w:r>
        <w:t>Date: 2025-08-25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