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77C761" w14:textId="77777777" w:rsidR="001C0ACC" w:rsidRDefault="001C0ACC" w:rsidP="001C0ACC">
      <w:pPr>
        <w:pStyle w:val="Title"/>
      </w:pPr>
      <w:r>
        <w:t>Cybersecurity Incident Response Plan</w:t>
      </w:r>
    </w:p>
    <w:p w14:paraId="2176382D" w14:textId="77777777" w:rsidR="001C0ACC" w:rsidRDefault="001C0ACC" w:rsidP="001C0ACC">
      <w:pPr>
        <w:pStyle w:val="Subtitle"/>
      </w:pPr>
      <w:r>
        <w:t>For [Your Organization]</w:t>
      </w:r>
    </w:p>
    <w:p w14:paraId="7F74033F" w14:textId="77777777" w:rsidR="001C0ACC" w:rsidRDefault="001C0ACC" w:rsidP="001C0ACC">
      <w:pPr>
        <w:pStyle w:val="Heading1"/>
      </w:pPr>
      <w:r>
        <w:t>Introduction</w:t>
      </w:r>
    </w:p>
    <w:p w14:paraId="31A4CC84" w14:textId="77777777" w:rsidR="001C0ACC" w:rsidRDefault="001C0ACC" w:rsidP="001C0ACC">
      <w:r w:rsidRPr="001C0ACC">
        <w:t>This Cybersecurity Incident Response Plan (CIRP) outlines the processes and procedures to be followed in the event of a cybersecurity incident affecting [Your Organization]. It aims to minimize damage, ensure timely containment, and facilitate a swift recovery.</w:t>
      </w:r>
    </w:p>
    <w:p w14:paraId="72B9F7B8" w14:textId="77777777" w:rsidR="001C0ACC" w:rsidRDefault="001C0ACC" w:rsidP="001C0ACC">
      <w:pPr>
        <w:pStyle w:val="Heading1"/>
      </w:pPr>
      <w:r>
        <w:t>Objectives</w:t>
      </w:r>
    </w:p>
    <w:p w14:paraId="79D6D9E5" w14:textId="77777777" w:rsidR="001C0ACC" w:rsidRDefault="001C0ACC" w:rsidP="001C0ACC">
      <w:pPr>
        <w:pStyle w:val="ListParagraph"/>
        <w:numPr>
          <w:ilvl w:val="0"/>
          <w:numId w:val="1"/>
        </w:numPr>
      </w:pPr>
      <w:r w:rsidRPr="001C0ACC">
        <w:t>Minimize impact: Reduce the potential damage to [Your Organization]'s assets and reputation.</w:t>
      </w:r>
    </w:p>
    <w:p w14:paraId="647B05F5" w14:textId="77777777" w:rsidR="001C0ACC" w:rsidRDefault="001C0ACC" w:rsidP="001C0ACC">
      <w:pPr>
        <w:pStyle w:val="ListParagraph"/>
        <w:numPr>
          <w:ilvl w:val="0"/>
          <w:numId w:val="1"/>
        </w:numPr>
      </w:pPr>
      <w:r w:rsidRPr="001C0ACC">
        <w:t>Swift containment: Quickly identify and isolate affected systems to prevent further damage.</w:t>
      </w:r>
    </w:p>
    <w:p w14:paraId="0B91B7C6" w14:textId="77777777" w:rsidR="001C0ACC" w:rsidRDefault="001C0ACC" w:rsidP="001C0ACC">
      <w:pPr>
        <w:pStyle w:val="ListParagraph"/>
        <w:numPr>
          <w:ilvl w:val="0"/>
          <w:numId w:val="1"/>
        </w:numPr>
      </w:pPr>
      <w:r w:rsidRPr="001C0ACC">
        <w:t>Effective communication: Ensure clear and timely communication among stakeholders.</w:t>
      </w:r>
    </w:p>
    <w:p w14:paraId="776346CE" w14:textId="77777777" w:rsidR="001C0ACC" w:rsidRDefault="001C0ACC" w:rsidP="001C0ACC">
      <w:pPr>
        <w:pStyle w:val="ListParagraph"/>
        <w:numPr>
          <w:ilvl w:val="0"/>
          <w:numId w:val="1"/>
        </w:numPr>
      </w:pPr>
      <w:r w:rsidRPr="001C0ACC">
        <w:t>Document incidents: Maintain detailed records of incidents for future analysis and improvement.</w:t>
      </w:r>
    </w:p>
    <w:p w14:paraId="6CB1882A" w14:textId="77777777" w:rsidR="001C0ACC" w:rsidRDefault="001C0ACC" w:rsidP="001C0ACC">
      <w:pPr>
        <w:pStyle w:val="ListParagraph"/>
        <w:numPr>
          <w:ilvl w:val="0"/>
          <w:numId w:val="1"/>
        </w:numPr>
      </w:pPr>
      <w:r w:rsidRPr="001C0ACC">
        <w:t>Continuous improvement: Regularly update the plan based on lessons learned and evolving threats.</w:t>
      </w:r>
    </w:p>
    <w:p w14:paraId="17D489B3" w14:textId="77777777" w:rsidR="001C0ACC" w:rsidRDefault="001C0ACC" w:rsidP="001C0ACC">
      <w:pPr>
        <w:pStyle w:val="Heading1"/>
      </w:pPr>
      <w:r>
        <w:t>Incident Response Team (IRT)</w:t>
      </w:r>
    </w:p>
    <w:p w14:paraId="76CE1513" w14:textId="77777777" w:rsidR="001C0ACC" w:rsidRDefault="001C0ACC" w:rsidP="001C0ACC">
      <w:r w:rsidRPr="001C0ACC">
        <w:t>The IRT is responsible for managing and responding to cybersecurity incidents. It comprises members from various departments, including IT, Legal, and Communications. Key roles include:</w:t>
      </w:r>
    </w:p>
    <w:p w14:paraId="4C2C373C" w14:textId="77777777" w:rsidR="001C0ACC" w:rsidRDefault="001C0ACC" w:rsidP="001C0ACC">
      <w:pPr>
        <w:pStyle w:val="Heading2"/>
      </w:pPr>
      <w:r>
        <w:t>Incident Response Manager</w:t>
      </w:r>
    </w:p>
    <w:p w14:paraId="0BB46DF9" w14:textId="77777777" w:rsidR="001C0ACC" w:rsidRDefault="001C0ACC" w:rsidP="001C0ACC">
      <w:r w:rsidRPr="001C0ACC">
        <w:t>- Leads the response effort and coordinates with other team members.</w:t>
      </w:r>
    </w:p>
    <w:p w14:paraId="503E8BAE" w14:textId="77777777" w:rsidR="001C0ACC" w:rsidRDefault="001C0ACC" w:rsidP="001C0ACC">
      <w:r w:rsidRPr="001C0ACC">
        <w:t>- Ensures that the plan is followed and updated regularly.</w:t>
      </w:r>
    </w:p>
    <w:p w14:paraId="6AE5277A" w14:textId="77777777" w:rsidR="001C0ACC" w:rsidRDefault="001C0ACC" w:rsidP="001C0ACC">
      <w:pPr>
        <w:pStyle w:val="Heading2"/>
      </w:pPr>
      <w:r>
        <w:t>IT Security Lead</w:t>
      </w:r>
    </w:p>
    <w:p w14:paraId="40F58650" w14:textId="77777777" w:rsidR="001C0ACC" w:rsidRDefault="001C0ACC" w:rsidP="001C0ACC">
      <w:r w:rsidRPr="001C0ACC">
        <w:t>- Analyzes and mitigates threats.</w:t>
      </w:r>
    </w:p>
    <w:p w14:paraId="53F8992F" w14:textId="77777777" w:rsidR="001C0ACC" w:rsidRDefault="001C0ACC" w:rsidP="001C0ACC">
      <w:r w:rsidRPr="001C0ACC">
        <w:t>- Conducts forensic analysis and identifies the attack vector.</w:t>
      </w:r>
    </w:p>
    <w:p w14:paraId="538CB40B" w14:textId="77777777" w:rsidR="001C0ACC" w:rsidRDefault="001C0ACC" w:rsidP="001C0ACC">
      <w:pPr>
        <w:pStyle w:val="Heading2"/>
      </w:pPr>
      <w:r>
        <w:lastRenderedPageBreak/>
        <w:t>Legal Advisor</w:t>
      </w:r>
    </w:p>
    <w:p w14:paraId="39BF8D4A" w14:textId="77777777" w:rsidR="001C0ACC" w:rsidRDefault="001C0ACC" w:rsidP="001C0ACC">
      <w:r w:rsidRPr="001C0ACC">
        <w:t>- Provides guidance on legal and compliance issues.</w:t>
      </w:r>
    </w:p>
    <w:p w14:paraId="0FDA6C8E" w14:textId="77777777" w:rsidR="001C0ACC" w:rsidRDefault="001C0ACC" w:rsidP="001C0ACC">
      <w:r w:rsidRPr="001C0ACC">
        <w:t>- Ensures that response activities comply with relevant regulations.</w:t>
      </w:r>
    </w:p>
    <w:p w14:paraId="74AAD55C" w14:textId="77777777" w:rsidR="001C0ACC" w:rsidRDefault="001C0ACC" w:rsidP="001C0ACC">
      <w:pPr>
        <w:pStyle w:val="Heading2"/>
      </w:pPr>
      <w:r>
        <w:t>Communications Officer</w:t>
      </w:r>
    </w:p>
    <w:p w14:paraId="55DD48E6" w14:textId="77777777" w:rsidR="001C0ACC" w:rsidRDefault="001C0ACC" w:rsidP="001C0ACC">
      <w:r w:rsidRPr="001C0ACC">
        <w:t>- Manages internal and external communications.</w:t>
      </w:r>
    </w:p>
    <w:p w14:paraId="7B4042E2" w14:textId="77777777" w:rsidR="001C0ACC" w:rsidRDefault="001C0ACC" w:rsidP="001C0ACC">
      <w:r w:rsidRPr="001C0ACC">
        <w:t>- Ensures accurate and timely information dissemination.</w:t>
      </w:r>
    </w:p>
    <w:p w14:paraId="45B82079" w14:textId="77777777" w:rsidR="001C0ACC" w:rsidRDefault="001C0ACC" w:rsidP="001C0ACC">
      <w:pPr>
        <w:pStyle w:val="Heading1"/>
      </w:pPr>
      <w:r>
        <w:t>Incident Response Phases</w:t>
      </w:r>
    </w:p>
    <w:p w14:paraId="6ABB56F0" w14:textId="77777777" w:rsidR="001C0ACC" w:rsidRDefault="001C0ACC" w:rsidP="001C0ACC">
      <w:pPr>
        <w:pStyle w:val="Heading2"/>
      </w:pPr>
      <w:r>
        <w:t>1. Preparation</w:t>
      </w:r>
    </w:p>
    <w:p w14:paraId="1CD7103D" w14:textId="77777777" w:rsidR="001C0ACC" w:rsidRDefault="001C0ACC" w:rsidP="001C0ACC">
      <w:r w:rsidRPr="001C0ACC">
        <w:t>- Train IRT members and conduct regular drills.</w:t>
      </w:r>
    </w:p>
    <w:p w14:paraId="0BB6CD0A" w14:textId="77777777" w:rsidR="001C0ACC" w:rsidRDefault="001C0ACC" w:rsidP="001C0ACC">
      <w:r w:rsidRPr="001C0ACC">
        <w:t>- Ensure all tools and resources are up-to-date and readily available.</w:t>
      </w:r>
    </w:p>
    <w:p w14:paraId="3D4409E3" w14:textId="77777777" w:rsidR="001C0ACC" w:rsidRDefault="001C0ACC" w:rsidP="001C0ACC">
      <w:r w:rsidRPr="001C0ACC">
        <w:t>- Develop and maintain an incident response toolkit.</w:t>
      </w:r>
    </w:p>
    <w:p w14:paraId="63C8E46A" w14:textId="77777777" w:rsidR="001C0ACC" w:rsidRDefault="001C0ACC" w:rsidP="001C0ACC">
      <w:pPr>
        <w:pStyle w:val="Heading2"/>
      </w:pPr>
      <w:r>
        <w:t>2. Identification</w:t>
      </w:r>
    </w:p>
    <w:p w14:paraId="4815DC59" w14:textId="77777777" w:rsidR="001C0ACC" w:rsidRDefault="001C0ACC" w:rsidP="001C0ACC">
      <w:r w:rsidRPr="001C0ACC">
        <w:t>- Monitor systems and networks for unusual activity.</w:t>
      </w:r>
    </w:p>
    <w:p w14:paraId="4B51B49A" w14:textId="77777777" w:rsidR="001C0ACC" w:rsidRDefault="001C0ACC" w:rsidP="001C0ACC">
      <w:r w:rsidRPr="001C0ACC">
        <w:t>- Use intrusion detection systems (IDS) and other security tools.</w:t>
      </w:r>
    </w:p>
    <w:p w14:paraId="787F9998" w14:textId="77777777" w:rsidR="001C0ACC" w:rsidRDefault="001C0ACC" w:rsidP="001C0ACC">
      <w:r w:rsidRPr="001C0ACC">
        <w:t>- Recognize and classify incidents based on predefined criteria.</w:t>
      </w:r>
    </w:p>
    <w:p w14:paraId="614C468C" w14:textId="77777777" w:rsidR="001C0ACC" w:rsidRDefault="001C0ACC" w:rsidP="001C0ACC">
      <w:pPr>
        <w:pStyle w:val="Heading2"/>
      </w:pPr>
      <w:r>
        <w:t>3. Containment</w:t>
      </w:r>
    </w:p>
    <w:p w14:paraId="59CA8EB6" w14:textId="77777777" w:rsidR="001C0ACC" w:rsidRDefault="001C0ACC" w:rsidP="001C0ACC">
      <w:r w:rsidRPr="001C0ACC">
        <w:t>- Isolate affected systems to prevent further spread.</w:t>
      </w:r>
    </w:p>
    <w:p w14:paraId="3F394A4B" w14:textId="77777777" w:rsidR="001C0ACC" w:rsidRDefault="001C0ACC" w:rsidP="001C0ACC">
      <w:r w:rsidRPr="001C0ACC">
        <w:t>- Implement short-term containment measures to stabilize the situation.</w:t>
      </w:r>
    </w:p>
    <w:p w14:paraId="214DDBBC" w14:textId="77777777" w:rsidR="001C0ACC" w:rsidRDefault="001C0ACC" w:rsidP="001C0ACC">
      <w:r w:rsidRPr="001C0ACC">
        <w:t>- Plan and execute long-term containment strategies.</w:t>
      </w:r>
    </w:p>
    <w:p w14:paraId="584B2EE1" w14:textId="77777777" w:rsidR="001C0ACC" w:rsidRDefault="001C0ACC" w:rsidP="001C0ACC">
      <w:pPr>
        <w:pStyle w:val="Heading2"/>
      </w:pPr>
      <w:r>
        <w:t>4. Eradication</w:t>
      </w:r>
    </w:p>
    <w:p w14:paraId="7846352F" w14:textId="77777777" w:rsidR="001C0ACC" w:rsidRDefault="001C0ACC" w:rsidP="001C0ACC">
      <w:r w:rsidRPr="001C0ACC">
        <w:t>- Identify the root cause of the incident.</w:t>
      </w:r>
    </w:p>
    <w:p w14:paraId="11CD0AEC" w14:textId="77777777" w:rsidR="001C0ACC" w:rsidRDefault="001C0ACC" w:rsidP="001C0ACC">
      <w:r w:rsidRPr="001C0ACC">
        <w:t>- Remove malicious code and affected files from systems.</w:t>
      </w:r>
    </w:p>
    <w:p w14:paraId="1A17C2E0" w14:textId="77777777" w:rsidR="001C0ACC" w:rsidRDefault="001C0ACC" w:rsidP="001C0ACC">
      <w:r w:rsidRPr="001C0ACC">
        <w:t>- Apply patches and updates to close vulnerabilities.</w:t>
      </w:r>
    </w:p>
    <w:p w14:paraId="0DBF074F" w14:textId="77777777" w:rsidR="001C0ACC" w:rsidRDefault="001C0ACC" w:rsidP="001C0ACC">
      <w:pPr>
        <w:pStyle w:val="Heading2"/>
      </w:pPr>
      <w:r>
        <w:t>5. Recovery</w:t>
      </w:r>
    </w:p>
    <w:p w14:paraId="21C8C661" w14:textId="77777777" w:rsidR="001C0ACC" w:rsidRDefault="001C0ACC" w:rsidP="001C0ACC">
      <w:r w:rsidRPr="001C0ACC">
        <w:t>- Restore systems and data from clean backups.</w:t>
      </w:r>
    </w:p>
    <w:p w14:paraId="5783E037" w14:textId="77777777" w:rsidR="001C0ACC" w:rsidRDefault="001C0ACC" w:rsidP="001C0ACC">
      <w:r w:rsidRPr="001C0ACC">
        <w:lastRenderedPageBreak/>
        <w:t>- Monitor systems for signs of reinfection.</w:t>
      </w:r>
    </w:p>
    <w:p w14:paraId="0D660E2A" w14:textId="77777777" w:rsidR="001C0ACC" w:rsidRDefault="001C0ACC" w:rsidP="001C0ACC">
      <w:r w:rsidRPr="001C0ACC">
        <w:t>- Validate the integrity of restored systems.</w:t>
      </w:r>
    </w:p>
    <w:p w14:paraId="2987BB32" w14:textId="77777777" w:rsidR="001C0ACC" w:rsidRDefault="001C0ACC" w:rsidP="001C0ACC">
      <w:pPr>
        <w:pStyle w:val="Heading2"/>
      </w:pPr>
      <w:r>
        <w:t>6. Lessons Learned</w:t>
      </w:r>
    </w:p>
    <w:p w14:paraId="16793528" w14:textId="77777777" w:rsidR="001C0ACC" w:rsidRDefault="001C0ACC" w:rsidP="001C0ACC">
      <w:r w:rsidRPr="001C0ACC">
        <w:t>- Conduct a post-incident review meeting.</w:t>
      </w:r>
    </w:p>
    <w:p w14:paraId="1B7407C6" w14:textId="77777777" w:rsidR="001C0ACC" w:rsidRDefault="001C0ACC" w:rsidP="001C0ACC">
      <w:r w:rsidRPr="001C0ACC">
        <w:t>- Document findings and lessons learned.</w:t>
      </w:r>
    </w:p>
    <w:p w14:paraId="7C5DAD34" w14:textId="77777777" w:rsidR="001C0ACC" w:rsidRDefault="001C0ACC" w:rsidP="001C0ACC">
      <w:r w:rsidRPr="001C0ACC">
        <w:t>- Update the CIRP and implement improvements.</w:t>
      </w:r>
    </w:p>
    <w:p w14:paraId="1BBBD447" w14:textId="77777777" w:rsidR="001C0ACC" w:rsidRDefault="001C0ACC" w:rsidP="001C0ACC">
      <w:pPr>
        <w:pStyle w:val="Heading1"/>
      </w:pPr>
      <w:r>
        <w:t>Incident Communication Plan</w:t>
      </w:r>
    </w:p>
    <w:p w14:paraId="31AE6B92" w14:textId="77777777" w:rsidR="001C0ACC" w:rsidRDefault="001C0ACC" w:rsidP="001C0ACC">
      <w:r w:rsidRPr="001C0ACC">
        <w:t>Effective communication is vital during an incident. The communication plan should include:</w:t>
      </w:r>
    </w:p>
    <w:p w14:paraId="4C023BE5" w14:textId="77777777" w:rsidR="001C0ACC" w:rsidRDefault="001C0ACC" w:rsidP="001C0ACC">
      <w:pPr>
        <w:pStyle w:val="Heading2"/>
      </w:pPr>
      <w:r>
        <w:t>Internal Communication</w:t>
      </w:r>
    </w:p>
    <w:p w14:paraId="256AEDDC" w14:textId="77777777" w:rsidR="001C0ACC" w:rsidRDefault="001C0ACC" w:rsidP="001C0ACC">
      <w:r w:rsidRPr="001C0ACC">
        <w:t>- Notify all relevant stakeholders, including the executive team and affected departments.</w:t>
      </w:r>
    </w:p>
    <w:p w14:paraId="32095CC3" w14:textId="77777777" w:rsidR="001C0ACC" w:rsidRDefault="001C0ACC" w:rsidP="001C0ACC">
      <w:r w:rsidRPr="001C0ACC">
        <w:t>- Provide regular updates on the incident status and response efforts.</w:t>
      </w:r>
    </w:p>
    <w:p w14:paraId="6D5FEBF1" w14:textId="77777777" w:rsidR="001C0ACC" w:rsidRDefault="001C0ACC" w:rsidP="001C0ACC">
      <w:pPr>
        <w:pStyle w:val="Heading2"/>
      </w:pPr>
      <w:r>
        <w:t>External Communication</w:t>
      </w:r>
    </w:p>
    <w:p w14:paraId="10B0B3D5" w14:textId="77777777" w:rsidR="001C0ACC" w:rsidRDefault="001C0ACC" w:rsidP="001C0ACC">
      <w:r w:rsidRPr="001C0ACC">
        <w:t>- Inform customers, partners, and regulatory bodies as needed.</w:t>
      </w:r>
    </w:p>
    <w:p w14:paraId="4AFFF9DB" w14:textId="77777777" w:rsidR="001C0ACC" w:rsidRDefault="001C0ACC" w:rsidP="001C0ACC">
      <w:r w:rsidRPr="001C0ACC">
        <w:t>- Issue press releases and public statements if necessary.</w:t>
      </w:r>
    </w:p>
    <w:p w14:paraId="32B3BBCD" w14:textId="77777777" w:rsidR="001C0ACC" w:rsidRDefault="001C0ACC" w:rsidP="001C0ACC">
      <w:pPr>
        <w:pStyle w:val="Heading1"/>
      </w:pPr>
      <w:r>
        <w:t>Tools and Resources</w:t>
      </w:r>
    </w:p>
    <w:p w14:paraId="492A325E" w14:textId="77777777" w:rsidR="001C0ACC" w:rsidRDefault="001C0ACC" w:rsidP="001C0ACC">
      <w:r w:rsidRPr="001C0ACC">
        <w:t>The following tools and resources are essential for a successful incident response:</w:t>
      </w:r>
    </w:p>
    <w:p w14:paraId="0F1AEA12" w14:textId="77777777" w:rsidR="001C0ACC" w:rsidRDefault="001C0ACC" w:rsidP="001C0ACC">
      <w:pPr>
        <w:pStyle w:val="ListParagraph"/>
        <w:numPr>
          <w:ilvl w:val="0"/>
          <w:numId w:val="2"/>
        </w:numPr>
      </w:pPr>
      <w:r w:rsidRPr="001C0ACC">
        <w:t>Intrusion Detection Systems (IDS): Monitor network traffic for malicious activity.</w:t>
      </w:r>
    </w:p>
    <w:p w14:paraId="2F2A2296" w14:textId="77777777" w:rsidR="001C0ACC" w:rsidRDefault="001C0ACC" w:rsidP="001C0ACC">
      <w:pPr>
        <w:pStyle w:val="ListParagraph"/>
        <w:numPr>
          <w:ilvl w:val="0"/>
          <w:numId w:val="2"/>
        </w:numPr>
      </w:pPr>
      <w:r w:rsidRPr="001C0ACC">
        <w:t>Forensic Tools: Analyze compromised systems and identify attack vectors.</w:t>
      </w:r>
    </w:p>
    <w:p w14:paraId="0C2794EA" w14:textId="77777777" w:rsidR="001C0ACC" w:rsidRDefault="001C0ACC" w:rsidP="001C0ACC">
      <w:pPr>
        <w:pStyle w:val="ListParagraph"/>
        <w:numPr>
          <w:ilvl w:val="0"/>
          <w:numId w:val="2"/>
        </w:numPr>
      </w:pPr>
      <w:r w:rsidRPr="001C0ACC">
        <w:t>Backup Solutions: Ensure regular backups of critical data and systems.</w:t>
      </w:r>
    </w:p>
    <w:p w14:paraId="140D74C0" w14:textId="77777777" w:rsidR="001C0ACC" w:rsidRDefault="001C0ACC" w:rsidP="001C0ACC">
      <w:pPr>
        <w:pStyle w:val="ListParagraph"/>
        <w:numPr>
          <w:ilvl w:val="0"/>
          <w:numId w:val="2"/>
        </w:numPr>
      </w:pPr>
      <w:r w:rsidRPr="001C0ACC">
        <w:t>Communication Platforms: Facilitate secure and efficient communication among IRT members.</w:t>
      </w:r>
    </w:p>
    <w:p w14:paraId="58128627" w14:textId="77777777" w:rsidR="001C0ACC" w:rsidRDefault="001C0ACC" w:rsidP="001C0ACC">
      <w:pPr>
        <w:pStyle w:val="Heading1"/>
      </w:pPr>
      <w:r>
        <w:t>Training and Awareness</w:t>
      </w:r>
    </w:p>
    <w:p w14:paraId="54A07C0A" w14:textId="77777777" w:rsidR="001C0ACC" w:rsidRDefault="001C0ACC" w:rsidP="001C0ACC">
      <w:r w:rsidRPr="001C0ACC">
        <w:t>Regular training and awareness programs are crucial to maintaining readiness:</w:t>
      </w:r>
    </w:p>
    <w:p w14:paraId="30B35F0D" w14:textId="77777777" w:rsidR="001C0ACC" w:rsidRDefault="001C0ACC" w:rsidP="001C0ACC">
      <w:pPr>
        <w:pStyle w:val="ListParagraph"/>
        <w:numPr>
          <w:ilvl w:val="0"/>
          <w:numId w:val="3"/>
        </w:numPr>
      </w:pPr>
      <w:r w:rsidRPr="001C0ACC">
        <w:t>IRT Drills: Conduct regular incident response drills to test and improve the CIRP.</w:t>
      </w:r>
    </w:p>
    <w:p w14:paraId="27B2622C" w14:textId="77777777" w:rsidR="001C0ACC" w:rsidRDefault="001C0ACC" w:rsidP="001C0ACC">
      <w:pPr>
        <w:pStyle w:val="ListParagraph"/>
        <w:numPr>
          <w:ilvl w:val="0"/>
          <w:numId w:val="3"/>
        </w:numPr>
      </w:pPr>
      <w:r w:rsidRPr="001C0ACC">
        <w:lastRenderedPageBreak/>
        <w:t>Employee Training: Educate employees on recognizing and reporting potential security incidents.</w:t>
      </w:r>
    </w:p>
    <w:p w14:paraId="36DE5638" w14:textId="77777777" w:rsidR="001C0ACC" w:rsidRDefault="001C0ACC" w:rsidP="001C0ACC">
      <w:pPr>
        <w:pStyle w:val="ListParagraph"/>
        <w:numPr>
          <w:ilvl w:val="0"/>
          <w:numId w:val="3"/>
        </w:numPr>
      </w:pPr>
      <w:r w:rsidRPr="001C0ACC">
        <w:t>Security Awareness Campaigns: Promote a culture of cybersecurity awareness within the organization.</w:t>
      </w:r>
    </w:p>
    <w:p w14:paraId="720B575C" w14:textId="77777777" w:rsidR="001C0ACC" w:rsidRDefault="001C0ACC" w:rsidP="001C0ACC">
      <w:pPr>
        <w:pStyle w:val="Heading1"/>
      </w:pPr>
      <w:r>
        <w:t>Review and Update</w:t>
      </w:r>
    </w:p>
    <w:p w14:paraId="271D09F7" w14:textId="77777777" w:rsidR="001C0ACC" w:rsidRDefault="001C0ACC" w:rsidP="001C0ACC">
      <w:r w:rsidRPr="001C0ACC">
        <w:t>The CIRP should be reviewed and updated regularly to ensure its effectiveness. Key activities include:</w:t>
      </w:r>
    </w:p>
    <w:p w14:paraId="76666AE7" w14:textId="77777777" w:rsidR="001C0ACC" w:rsidRDefault="001C0ACC" w:rsidP="001C0ACC">
      <w:pPr>
        <w:pStyle w:val="ListParagraph"/>
        <w:numPr>
          <w:ilvl w:val="0"/>
          <w:numId w:val="4"/>
        </w:numPr>
      </w:pPr>
      <w:r w:rsidRPr="001C0ACC">
        <w:t>Annual Review: Conduct a comprehensive review of the CIRP at least once a year.</w:t>
      </w:r>
    </w:p>
    <w:p w14:paraId="32A55F7A" w14:textId="77777777" w:rsidR="001C0ACC" w:rsidRDefault="001C0ACC" w:rsidP="001C0ACC">
      <w:pPr>
        <w:pStyle w:val="ListParagraph"/>
        <w:numPr>
          <w:ilvl w:val="0"/>
          <w:numId w:val="4"/>
        </w:numPr>
      </w:pPr>
      <w:r w:rsidRPr="001C0ACC">
        <w:t>Post-Incident Updates: Revise the CIRP based on lessons learned from recent incidents.</w:t>
      </w:r>
    </w:p>
    <w:p w14:paraId="2439E699" w14:textId="77777777" w:rsidR="001C0ACC" w:rsidRDefault="001C0ACC" w:rsidP="001C0ACC">
      <w:pPr>
        <w:pStyle w:val="ListParagraph"/>
        <w:numPr>
          <w:ilvl w:val="0"/>
          <w:numId w:val="4"/>
        </w:numPr>
      </w:pPr>
      <w:r w:rsidRPr="001C0ACC">
        <w:t>Adapting to Changes: Update the CIRP to reflect changes in the organization, technology, and threat landscape.</w:t>
      </w:r>
    </w:p>
    <w:p w14:paraId="2C0A54FA" w14:textId="77777777" w:rsidR="001C0ACC" w:rsidRDefault="001C0ACC" w:rsidP="001C0ACC">
      <w:pPr>
        <w:pStyle w:val="Heading1"/>
      </w:pPr>
      <w:r>
        <w:t>Conclusion</w:t>
      </w:r>
    </w:p>
    <w:p w14:paraId="771AC49E" w14:textId="6EE3964F" w:rsidR="001C0ACC" w:rsidRPr="001C0ACC" w:rsidRDefault="001C0ACC" w:rsidP="001C0ACC">
      <w:r w:rsidRPr="001C0ACC">
        <w:t>A robust Cybersecurity Incident Response Plan is essential to protect [Your Organization] from evolving cyber threats. By following this CIRP, [Your Organization] can effectively respond to incidents, minimize damage, and enhance its overall cybersecurity posture.</w:t>
      </w:r>
    </w:p>
    <w:p w14:paraId="2905C727" w14:textId="09B81C1A" w:rsidR="00AB71DC" w:rsidRPr="001C0ACC" w:rsidRDefault="00AB71DC" w:rsidP="001C0ACC"/>
    <w:sectPr w:rsidR="00AB71DC" w:rsidRPr="001C0A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7C3180"/>
    <w:multiLevelType w:val="hybridMultilevel"/>
    <w:tmpl w:val="82021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BA105F"/>
    <w:multiLevelType w:val="hybridMultilevel"/>
    <w:tmpl w:val="9EF83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274604"/>
    <w:multiLevelType w:val="hybridMultilevel"/>
    <w:tmpl w:val="96549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2B31ED"/>
    <w:multiLevelType w:val="hybridMultilevel"/>
    <w:tmpl w:val="0B202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4184271">
    <w:abstractNumId w:val="2"/>
  </w:num>
  <w:num w:numId="2" w16cid:durableId="524367536">
    <w:abstractNumId w:val="1"/>
  </w:num>
  <w:num w:numId="3" w16cid:durableId="1610163426">
    <w:abstractNumId w:val="0"/>
  </w:num>
  <w:num w:numId="4" w16cid:durableId="18270854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ACC"/>
    <w:rsid w:val="000A5727"/>
    <w:rsid w:val="001C0ACC"/>
    <w:rsid w:val="002D18F3"/>
    <w:rsid w:val="0069103D"/>
    <w:rsid w:val="009C0A66"/>
    <w:rsid w:val="00A7506F"/>
    <w:rsid w:val="00AB71DC"/>
    <w:rsid w:val="00F663A6"/>
    <w:rsid w:val="00FA6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7361E"/>
  <w15:chartTrackingRefBased/>
  <w15:docId w15:val="{81FE6934-06E3-4DF3-9AD8-3B9FED0F5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0A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0A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0A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0A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0A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0A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0A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0A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0A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0A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C0A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0A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0A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0A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0A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0A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0A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0A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0A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0A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0A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0A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0A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0A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0A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0A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0A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0A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0A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867195-f2b8-4ac2-b0b6-6bb73cb33af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679</Words>
  <Characters>3876</Characters>
  <Application>Microsoft Office Word</Application>
  <DocSecurity>0</DocSecurity>
  <Lines>32</Lines>
  <Paragraphs>9</Paragraphs>
  <ScaleCrop>false</ScaleCrop>
  <Company/>
  <LinksUpToDate>false</LinksUpToDate>
  <CharactersWithSpaces>4546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 Trent</dc:creator>
  <cp:keywords/>
  <dc:description/>
  <cp:lastModifiedBy>Rod Trent</cp:lastModifiedBy>
  <cp:revision>2</cp:revision>
  <dcterms:created xsi:type="dcterms:W3CDTF">2025-02-11T12:04:00Z</dcterms:created>
  <dcterms:modified xsi:type="dcterms:W3CDTF">2025-02-11T12:13:00Z</dcterms:modified>
</cp:coreProperties>
</file>