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330FE" w14:textId="77777777" w:rsidR="00092C0B" w:rsidRPr="00092C0B" w:rsidRDefault="00092C0B" w:rsidP="00092C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</w:pPr>
      <w:proofErr w:type="gramStart"/>
      <w:r w:rsidRPr="00092C0B"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  <w:t>Quel méthode</w:t>
      </w:r>
      <w:proofErr w:type="gramEnd"/>
      <w:r w:rsidRPr="00092C0B"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  <w:t xml:space="preserve"> d'échantillonnage utiliser ?</w:t>
      </w:r>
    </w:p>
    <w:p w14:paraId="1ABB4D61" w14:textId="77777777" w:rsidR="00092C0B" w:rsidRPr="00092C0B" w:rsidRDefault="00092C0B" w:rsidP="00092C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092C0B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En fonction des exigences détaillées de votre projet, je recommande d'utiliser </w:t>
      </w:r>
      <w:r w:rsidRPr="00092C0B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l'échantillonnage aléatoire stratifié</w:t>
      </w:r>
      <w:r w:rsidRPr="00092C0B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pour les raisons suivantes :</w:t>
      </w:r>
    </w:p>
    <w:p w14:paraId="1E943232" w14:textId="77777777" w:rsidR="00092C0B" w:rsidRPr="00092C0B" w:rsidRDefault="00092C0B" w:rsidP="00092C0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092C0B">
        <w:rPr>
          <w:rFonts w:ascii="Times New Roman" w:eastAsia="Times New Roman" w:hAnsi="Times New Roman" w:cs="Times New Roman"/>
          <w:sz w:val="24"/>
          <w:szCs w:val="24"/>
          <w:lang w:val="fr-FR"/>
        </w:rPr>
        <w:t>Vous avez trois catégories de produits distinctes (pantalons, robes, pulls) qui doivent être analysées séparément et comparées.</w:t>
      </w:r>
    </w:p>
    <w:p w14:paraId="3656653B" w14:textId="77777777" w:rsidR="00092C0B" w:rsidRPr="00092C0B" w:rsidRDefault="00092C0B" w:rsidP="00092C0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092C0B">
        <w:rPr>
          <w:rFonts w:ascii="Times New Roman" w:eastAsia="Times New Roman" w:hAnsi="Times New Roman" w:cs="Times New Roman"/>
          <w:sz w:val="24"/>
          <w:szCs w:val="24"/>
          <w:lang w:val="fr-FR"/>
        </w:rPr>
        <w:t>Vos objectifs incluent la compréhension des performances par catégorie et la prise de décisions stratégiques.</w:t>
      </w:r>
    </w:p>
    <w:p w14:paraId="2B7663B3" w14:textId="77777777" w:rsidR="00092C0B" w:rsidRPr="00092C0B" w:rsidRDefault="00092C0B" w:rsidP="00092C0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092C0B">
        <w:rPr>
          <w:rFonts w:ascii="Times New Roman" w:eastAsia="Times New Roman" w:hAnsi="Times New Roman" w:cs="Times New Roman"/>
          <w:sz w:val="24"/>
          <w:szCs w:val="24"/>
          <w:lang w:val="fr-FR"/>
        </w:rPr>
        <w:t>Vous prévoyez de réaliser des tests d'hypothèses entre les catégories ultérieurement.</w:t>
      </w:r>
    </w:p>
    <w:p w14:paraId="77DB86A4" w14:textId="77777777" w:rsidR="00092C0B" w:rsidRPr="00092C0B" w:rsidRDefault="00092C0B" w:rsidP="00092C0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092C0B">
        <w:rPr>
          <w:rFonts w:ascii="Times New Roman" w:eastAsia="Times New Roman" w:hAnsi="Times New Roman" w:cs="Times New Roman"/>
          <w:sz w:val="24"/>
          <w:szCs w:val="24"/>
          <w:lang w:val="fr-FR"/>
        </w:rPr>
        <w:t>Les données serviront à des prédictions de ventes, donc préserver la représentativité est crucial.</w:t>
      </w:r>
    </w:p>
    <w:p w14:paraId="3BC93FC2" w14:textId="77777777" w:rsidR="00092C0B" w:rsidRPr="00092C0B" w:rsidRDefault="00092C0B" w:rsidP="00092C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</w:pPr>
      <w:r w:rsidRPr="00092C0B"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  <w:t>Taille de l'échantillon : tout ou un pourcentage ?</w:t>
      </w:r>
    </w:p>
    <w:p w14:paraId="329FCAD2" w14:textId="77777777" w:rsidR="00092C0B" w:rsidRPr="00092C0B" w:rsidRDefault="00092C0B" w:rsidP="00092C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2C0B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Étant donné que vos ensembles de données sont très petits (37, 38, 37 entrées), je recommande fortement d'utiliser </w:t>
      </w:r>
      <w:r w:rsidRPr="00092C0B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l'ensemble des données</w:t>
      </w:r>
      <w:r w:rsidRPr="00092C0B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plutôt qu'un échantillon. </w:t>
      </w:r>
      <w:proofErr w:type="spellStart"/>
      <w:r w:rsidRPr="00092C0B">
        <w:rPr>
          <w:rFonts w:ascii="Times New Roman" w:eastAsia="Times New Roman" w:hAnsi="Times New Roman" w:cs="Times New Roman"/>
          <w:sz w:val="24"/>
          <w:szCs w:val="24"/>
        </w:rPr>
        <w:t>Voici</w:t>
      </w:r>
      <w:proofErr w:type="spellEnd"/>
      <w:r w:rsidRPr="00092C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92C0B">
        <w:rPr>
          <w:rFonts w:ascii="Times New Roman" w:eastAsia="Times New Roman" w:hAnsi="Times New Roman" w:cs="Times New Roman"/>
          <w:sz w:val="24"/>
          <w:szCs w:val="24"/>
        </w:rPr>
        <w:t>pourquoi</w:t>
      </w:r>
      <w:proofErr w:type="spellEnd"/>
      <w:r w:rsidRPr="00092C0B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p w14:paraId="3734AFDC" w14:textId="77777777" w:rsidR="00092C0B" w:rsidRPr="00092C0B" w:rsidRDefault="00092C0B" w:rsidP="00092C0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092C0B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Considérations pour petits ensembles de données</w:t>
      </w:r>
      <w:r w:rsidRPr="00092C0B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: </w:t>
      </w:r>
    </w:p>
    <w:p w14:paraId="7B4B4F07" w14:textId="77777777" w:rsidR="00092C0B" w:rsidRPr="00092C0B" w:rsidRDefault="00092C0B" w:rsidP="00092C0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092C0B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Avec seulement ~37 entrées par catégorie, un échantillon réduit diminuerait </w:t>
      </w:r>
      <w:proofErr w:type="gramStart"/>
      <w:r w:rsidRPr="00092C0B">
        <w:rPr>
          <w:rFonts w:ascii="Times New Roman" w:eastAsia="Times New Roman" w:hAnsi="Times New Roman" w:cs="Times New Roman"/>
          <w:sz w:val="24"/>
          <w:szCs w:val="24"/>
          <w:lang w:val="fr-FR"/>
        </w:rPr>
        <w:t>significativement</w:t>
      </w:r>
      <w:proofErr w:type="gramEnd"/>
      <w:r w:rsidRPr="00092C0B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la puissance statistique.</w:t>
      </w:r>
    </w:p>
    <w:p w14:paraId="1323C405" w14:textId="77777777" w:rsidR="00092C0B" w:rsidRPr="00092C0B" w:rsidRDefault="00092C0B" w:rsidP="00092C0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092C0B">
        <w:rPr>
          <w:rFonts w:ascii="Times New Roman" w:eastAsia="Times New Roman" w:hAnsi="Times New Roman" w:cs="Times New Roman"/>
          <w:sz w:val="24"/>
          <w:szCs w:val="24"/>
          <w:lang w:val="fr-FR"/>
        </w:rPr>
        <w:t>Vous risqueriez de perdre des motifs ou des variations importants dans les données.</w:t>
      </w:r>
    </w:p>
    <w:p w14:paraId="5E23ACAF" w14:textId="77777777" w:rsidR="00092C0B" w:rsidRPr="00092C0B" w:rsidRDefault="00092C0B" w:rsidP="00092C0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092C0B">
        <w:rPr>
          <w:rFonts w:ascii="Times New Roman" w:eastAsia="Times New Roman" w:hAnsi="Times New Roman" w:cs="Times New Roman"/>
          <w:sz w:val="24"/>
          <w:szCs w:val="24"/>
          <w:lang w:val="fr-FR"/>
        </w:rPr>
        <w:t>Pour l'apprentissage automatique et l'analyse statistique (que vous envisagez), avoir plus de points de données fournira des résultats plus fiables.</w:t>
      </w:r>
    </w:p>
    <w:p w14:paraId="19A4B09C" w14:textId="77777777" w:rsidR="00092C0B" w:rsidRPr="00092C0B" w:rsidRDefault="00092C0B" w:rsidP="00092C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2C0B">
        <w:rPr>
          <w:rFonts w:ascii="Times New Roman" w:eastAsia="Times New Roman" w:hAnsi="Times New Roman" w:cs="Times New Roman"/>
          <w:sz w:val="24"/>
          <w:szCs w:val="24"/>
        </w:rPr>
        <w:pict w14:anchorId="2CAA401D">
          <v:rect id="_x0000_i1025" style="width:0;height:1.5pt" o:hralign="center" o:hrstd="t" o:hr="t" fillcolor="#a0a0a0" stroked="f"/>
        </w:pict>
      </w:r>
    </w:p>
    <w:p w14:paraId="5E180DE3" w14:textId="77777777" w:rsidR="00092C0B" w:rsidRPr="00092C0B" w:rsidRDefault="00092C0B" w:rsidP="00092C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</w:pPr>
      <w:r w:rsidRPr="00092C0B"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  <w:t>Expliquer le Z-score dans ce contexte</w:t>
      </w:r>
    </w:p>
    <w:p w14:paraId="5BD9A6AA" w14:textId="77777777" w:rsidR="00092C0B" w:rsidRPr="00092C0B" w:rsidRDefault="00092C0B" w:rsidP="00092C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092C0B">
        <w:rPr>
          <w:rFonts w:ascii="Times New Roman" w:eastAsia="Times New Roman" w:hAnsi="Times New Roman" w:cs="Times New Roman"/>
          <w:sz w:val="24"/>
          <w:szCs w:val="24"/>
          <w:lang w:val="fr-FR"/>
        </w:rPr>
        <w:t>Le Z-score sert à détecter les valeurs aberrantes dans l'analyse de vos données de ventes.</w:t>
      </w:r>
      <w:r w:rsidRPr="00092C0B">
        <w:rPr>
          <w:rFonts w:ascii="Times New Roman" w:eastAsia="Times New Roman" w:hAnsi="Times New Roman" w:cs="Times New Roman"/>
          <w:sz w:val="24"/>
          <w:szCs w:val="24"/>
          <w:lang w:val="fr-FR"/>
        </w:rPr>
        <w:br/>
        <w:t>Il mesure à combien d'écarts-types un point de données se situe par rapport à la moyenne, c'est-à-dire à quel point une valeur est "inhabituelle" dans votre jeu de données.</w:t>
      </w:r>
    </w:p>
    <w:p w14:paraId="47DBA27F" w14:textId="77777777" w:rsidR="00092C0B" w:rsidRPr="00092C0B" w:rsidRDefault="00092C0B" w:rsidP="00092C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092C0B">
        <w:rPr>
          <w:rFonts w:ascii="Times New Roman" w:eastAsia="Times New Roman" w:hAnsi="Times New Roman" w:cs="Times New Roman"/>
          <w:sz w:val="24"/>
          <w:szCs w:val="24"/>
          <w:lang w:val="fr-FR"/>
        </w:rPr>
        <w:t>La formule du Z-score est :</w:t>
      </w:r>
    </w:p>
    <w:p w14:paraId="4FF5BAB4" w14:textId="77777777" w:rsidR="00092C0B" w:rsidRPr="00092C0B" w:rsidRDefault="00092C0B" w:rsidP="00092C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2C0B">
        <w:rPr>
          <w:rFonts w:ascii="Times New Roman" w:eastAsia="Times New Roman" w:hAnsi="Times New Roman" w:cs="Times New Roman"/>
          <w:b/>
          <w:bCs/>
          <w:sz w:val="24"/>
          <w:szCs w:val="24"/>
        </w:rPr>
        <w:t>Z = (X - μ) / σ</w:t>
      </w:r>
    </w:p>
    <w:p w14:paraId="210859B1" w14:textId="77777777" w:rsidR="00092C0B" w:rsidRPr="00092C0B" w:rsidRDefault="00092C0B" w:rsidP="00092C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92C0B">
        <w:rPr>
          <w:rFonts w:ascii="Times New Roman" w:eastAsia="Times New Roman" w:hAnsi="Times New Roman" w:cs="Times New Roman"/>
          <w:sz w:val="24"/>
          <w:szCs w:val="24"/>
        </w:rPr>
        <w:t>Où</w:t>
      </w:r>
      <w:proofErr w:type="spellEnd"/>
      <w:r w:rsidRPr="00092C0B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p w14:paraId="5865AE05" w14:textId="77777777" w:rsidR="00092C0B" w:rsidRPr="00092C0B" w:rsidRDefault="00092C0B" w:rsidP="00092C0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2C0B">
        <w:rPr>
          <w:rFonts w:ascii="Times New Roman" w:eastAsia="Times New Roman" w:hAnsi="Times New Roman" w:cs="Times New Roman"/>
          <w:b/>
          <w:bCs/>
          <w:sz w:val="24"/>
          <w:szCs w:val="24"/>
        </w:rPr>
        <w:t>X</w:t>
      </w:r>
      <w:r w:rsidRPr="00092C0B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092C0B">
        <w:rPr>
          <w:rFonts w:ascii="Times New Roman" w:eastAsia="Times New Roman" w:hAnsi="Times New Roman" w:cs="Times New Roman"/>
          <w:sz w:val="24"/>
          <w:szCs w:val="24"/>
        </w:rPr>
        <w:t>valeur</w:t>
      </w:r>
      <w:proofErr w:type="spellEnd"/>
      <w:r w:rsidRPr="00092C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C0B">
        <w:rPr>
          <w:rFonts w:ascii="Times New Roman" w:eastAsia="Times New Roman" w:hAnsi="Times New Roman" w:cs="Times New Roman"/>
          <w:sz w:val="24"/>
          <w:szCs w:val="24"/>
        </w:rPr>
        <w:t>analysée</w:t>
      </w:r>
      <w:proofErr w:type="spellEnd"/>
    </w:p>
    <w:p w14:paraId="4FD1E409" w14:textId="77777777" w:rsidR="00092C0B" w:rsidRPr="00092C0B" w:rsidRDefault="00092C0B" w:rsidP="00092C0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092C0B">
        <w:rPr>
          <w:rFonts w:ascii="Times New Roman" w:eastAsia="Times New Roman" w:hAnsi="Times New Roman" w:cs="Times New Roman"/>
          <w:b/>
          <w:bCs/>
          <w:sz w:val="24"/>
          <w:szCs w:val="24"/>
        </w:rPr>
        <w:t>μ</w:t>
      </w:r>
      <w:r w:rsidRPr="00092C0B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= moyenne de l'ensemble de données</w:t>
      </w:r>
    </w:p>
    <w:p w14:paraId="42260E87" w14:textId="77777777" w:rsidR="00092C0B" w:rsidRPr="00092C0B" w:rsidRDefault="00092C0B" w:rsidP="00092C0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092C0B">
        <w:rPr>
          <w:rFonts w:ascii="Times New Roman" w:eastAsia="Times New Roman" w:hAnsi="Times New Roman" w:cs="Times New Roman"/>
          <w:b/>
          <w:bCs/>
          <w:sz w:val="24"/>
          <w:szCs w:val="24"/>
        </w:rPr>
        <w:t>σ</w:t>
      </w:r>
      <w:r w:rsidRPr="00092C0B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= écart-type de l'ensemble de données</w:t>
      </w:r>
    </w:p>
    <w:p w14:paraId="4908220A" w14:textId="77777777" w:rsidR="00092C0B" w:rsidRPr="00092C0B" w:rsidRDefault="00092C0B" w:rsidP="00092C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2C0B">
        <w:rPr>
          <w:rFonts w:ascii="Times New Roman" w:eastAsia="Times New Roman" w:hAnsi="Times New Roman" w:cs="Times New Roman"/>
          <w:sz w:val="24"/>
          <w:szCs w:val="24"/>
        </w:rPr>
        <w:pict w14:anchorId="1A6A62CB">
          <v:rect id="_x0000_i1026" style="width:0;height:1.5pt" o:hralign="center" o:hrstd="t" o:hr="t" fillcolor="#a0a0a0" stroked="f"/>
        </w:pict>
      </w:r>
    </w:p>
    <w:p w14:paraId="580EC108" w14:textId="77777777" w:rsidR="00092C0B" w:rsidRPr="00092C0B" w:rsidRDefault="00092C0B" w:rsidP="00092C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</w:pPr>
      <w:r w:rsidRPr="00092C0B"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  <w:lastRenderedPageBreak/>
        <w:t>Comment choisir le seuil (seuil) ?</w:t>
      </w:r>
    </w:p>
    <w:p w14:paraId="49104338" w14:textId="77777777" w:rsidR="00092C0B" w:rsidRPr="00092C0B" w:rsidRDefault="00092C0B" w:rsidP="00092C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092C0B">
        <w:rPr>
          <w:rFonts w:ascii="Times New Roman" w:eastAsia="Times New Roman" w:hAnsi="Times New Roman" w:cs="Times New Roman"/>
          <w:sz w:val="24"/>
          <w:szCs w:val="24"/>
          <w:lang w:val="fr-FR"/>
        </w:rPr>
        <w:t>Le seuil du Z-score est généralement choisi en fonction de plusieurs critères :</w:t>
      </w:r>
    </w:p>
    <w:p w14:paraId="0FEFAA17" w14:textId="77777777" w:rsidR="00092C0B" w:rsidRPr="00092C0B" w:rsidRDefault="00092C0B" w:rsidP="00092C0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92C0B">
        <w:rPr>
          <w:rFonts w:ascii="Times New Roman" w:eastAsia="Times New Roman" w:hAnsi="Times New Roman" w:cs="Times New Roman"/>
          <w:b/>
          <w:bCs/>
          <w:sz w:val="24"/>
          <w:szCs w:val="24"/>
        </w:rPr>
        <w:t>Théorie</w:t>
      </w:r>
      <w:proofErr w:type="spellEnd"/>
      <w:r w:rsidRPr="00092C0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092C0B">
        <w:rPr>
          <w:rFonts w:ascii="Times New Roman" w:eastAsia="Times New Roman" w:hAnsi="Times New Roman" w:cs="Times New Roman"/>
          <w:b/>
          <w:bCs/>
          <w:sz w:val="24"/>
          <w:szCs w:val="24"/>
        </w:rPr>
        <w:t>statistique</w:t>
      </w:r>
      <w:proofErr w:type="spellEnd"/>
      <w:r w:rsidRPr="00092C0B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p w14:paraId="785CF9A9" w14:textId="77777777" w:rsidR="00092C0B" w:rsidRPr="00092C0B" w:rsidRDefault="00092C0B" w:rsidP="00092C0B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092C0B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Z &gt; 3</w:t>
      </w:r>
      <w:r w:rsidRPr="00092C0B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: Capture environ 0,3 % des valeurs les plus extrêmes (règle des 99,7 %).</w:t>
      </w:r>
    </w:p>
    <w:p w14:paraId="21E2C946" w14:textId="77777777" w:rsidR="00092C0B" w:rsidRPr="00092C0B" w:rsidRDefault="00092C0B" w:rsidP="00092C0B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092C0B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Z &gt; 2</w:t>
      </w:r>
      <w:r w:rsidRPr="00092C0B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: Capture environ 5 % des valeurs les plus extrêmes (règle des 95 %).</w:t>
      </w:r>
    </w:p>
    <w:p w14:paraId="14504618" w14:textId="77777777" w:rsidR="00092C0B" w:rsidRPr="00092C0B" w:rsidRDefault="00092C0B" w:rsidP="00092C0B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092C0B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Z &gt; 1</w:t>
      </w:r>
      <w:r w:rsidRPr="00092C0B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: Capture environ 32 % des valeurs les plus extrêmes (règle des 68 %).</w:t>
      </w:r>
    </w:p>
    <w:p w14:paraId="669DBB04" w14:textId="77777777" w:rsidR="00092C0B" w:rsidRPr="00092C0B" w:rsidRDefault="00092C0B" w:rsidP="00092C0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092C0B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Contexte métier</w:t>
      </w:r>
      <w:r w:rsidRPr="00092C0B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: Pour vos données e-commerce :</w:t>
      </w:r>
    </w:p>
    <w:p w14:paraId="4C1C806A" w14:textId="77777777" w:rsidR="00092C0B" w:rsidRPr="00092C0B" w:rsidRDefault="00092C0B" w:rsidP="00092C0B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092C0B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Ventes (S)</w:t>
      </w:r>
      <w:r w:rsidRPr="00092C0B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: Un seuil élevé (3-3,5) pourrait être pertinent, car les ventes varient souvent naturellement.</w:t>
      </w:r>
    </w:p>
    <w:p w14:paraId="7C7734ED" w14:textId="77777777" w:rsidR="00092C0B" w:rsidRPr="00092C0B" w:rsidRDefault="00092C0B" w:rsidP="00092C0B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092C0B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Pages vues (X4)</w:t>
      </w:r>
      <w:r w:rsidRPr="00092C0B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: Un seuil standard (3) peut suffire, car les patterns de trafic sont généralement prévisibles.</w:t>
      </w:r>
    </w:p>
    <w:p w14:paraId="043660D0" w14:textId="77777777" w:rsidR="00092C0B" w:rsidRPr="00092C0B" w:rsidRDefault="00092C0B" w:rsidP="00092C0B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092C0B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Indices clients/transactions (X9, X10)</w:t>
      </w:r>
      <w:r w:rsidRPr="00092C0B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: Un seuil plus bas (2,5) peut être utilisé si une certaine stabilité est attendue.</w:t>
      </w:r>
    </w:p>
    <w:p w14:paraId="352CB0A7" w14:textId="77777777" w:rsidR="00092C0B" w:rsidRPr="00092C0B" w:rsidRDefault="00092C0B" w:rsidP="00092C0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2C0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Taille de </w:t>
      </w:r>
      <w:proofErr w:type="spellStart"/>
      <w:proofErr w:type="gramStart"/>
      <w:r w:rsidRPr="00092C0B">
        <w:rPr>
          <w:rFonts w:ascii="Times New Roman" w:eastAsia="Times New Roman" w:hAnsi="Times New Roman" w:cs="Times New Roman"/>
          <w:b/>
          <w:bCs/>
          <w:sz w:val="24"/>
          <w:szCs w:val="24"/>
        </w:rPr>
        <w:t>l'échantillon</w:t>
      </w:r>
      <w:proofErr w:type="spellEnd"/>
      <w:r w:rsidRPr="00092C0B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p w14:paraId="0E81CD23" w14:textId="77777777" w:rsidR="00092C0B" w:rsidRPr="00092C0B" w:rsidRDefault="00092C0B" w:rsidP="00092C0B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092C0B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Petits jeux de données (&lt;100, comme le vôtre)</w:t>
      </w:r>
      <w:r w:rsidRPr="00092C0B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: Envisagez des seuils plus bas (2,5-2,7).</w:t>
      </w:r>
    </w:p>
    <w:p w14:paraId="24A782B8" w14:textId="77777777" w:rsidR="00092C0B" w:rsidRPr="00092C0B" w:rsidRDefault="00092C0B" w:rsidP="00092C0B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092C0B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Grands jeux de données (&gt;1000)</w:t>
      </w:r>
      <w:r w:rsidRPr="00092C0B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: Utilisez des seuils standards plus élevés (3-3,5).</w:t>
      </w:r>
    </w:p>
    <w:p w14:paraId="494E9FDD" w14:textId="77777777" w:rsidR="00092C0B" w:rsidRPr="00092C0B" w:rsidRDefault="00092C0B" w:rsidP="00092C0B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092C0B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Très grands jeux de données (&gt;10000)</w:t>
      </w:r>
      <w:r w:rsidRPr="00092C0B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: Vous pouvez envisager des seuils encore plus élevés (4+).</w:t>
      </w:r>
    </w:p>
    <w:p w14:paraId="6857C503" w14:textId="77777777" w:rsidR="00092C0B" w:rsidRPr="00092C0B" w:rsidRDefault="00092C0B" w:rsidP="00092C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2C0B">
        <w:rPr>
          <w:rFonts w:ascii="Times New Roman" w:eastAsia="Times New Roman" w:hAnsi="Times New Roman" w:cs="Times New Roman"/>
          <w:sz w:val="24"/>
          <w:szCs w:val="24"/>
        </w:rPr>
        <w:pict w14:anchorId="7E5CB971">
          <v:rect id="_x0000_i1027" style="width:0;height:1.5pt" o:hralign="center" o:hrstd="t" o:hr="t" fillcolor="#a0a0a0" stroked="f"/>
        </w:pict>
      </w:r>
    </w:p>
    <w:p w14:paraId="0A2DFB3B" w14:textId="77777777" w:rsidR="00092C0B" w:rsidRPr="00092C0B" w:rsidRDefault="00092C0B" w:rsidP="00092C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</w:pPr>
      <w:r w:rsidRPr="00092C0B"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  <w:t>Mise à l’échelle des caractéristiques : pourquoi ?</w:t>
      </w:r>
    </w:p>
    <w:p w14:paraId="210BB292" w14:textId="77777777" w:rsidR="00092C0B" w:rsidRPr="00092C0B" w:rsidRDefault="00092C0B" w:rsidP="00092C0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092C0B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Les variables de votre </w:t>
      </w:r>
      <w:proofErr w:type="spellStart"/>
      <w:r w:rsidRPr="00092C0B">
        <w:rPr>
          <w:rFonts w:ascii="Times New Roman" w:eastAsia="Times New Roman" w:hAnsi="Times New Roman" w:cs="Times New Roman"/>
          <w:sz w:val="24"/>
          <w:szCs w:val="24"/>
          <w:lang w:val="fr-FR"/>
        </w:rPr>
        <w:t>dataset</w:t>
      </w:r>
      <w:proofErr w:type="spellEnd"/>
      <w:r w:rsidRPr="00092C0B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(par exemple, ventes, pages vues, indices de transaction) sont exprimées dans des unités différentes : milliards de Yuans, millions, centaines de milliers, etc.</w:t>
      </w:r>
    </w:p>
    <w:p w14:paraId="58CE3DFD" w14:textId="77777777" w:rsidR="00092C0B" w:rsidRPr="00092C0B" w:rsidRDefault="00092C0B" w:rsidP="00092C0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092C0B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Ces différences d'échelle peuvent </w:t>
      </w:r>
      <w:r w:rsidRPr="00092C0B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biaiser les résultats des analyses</w:t>
      </w:r>
      <w:r w:rsidRPr="00092C0B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(corrélations, ACP, etc.) et </w:t>
      </w:r>
      <w:r w:rsidRPr="00092C0B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affecter la performance des algorithmes d'apprentissage automatique</w:t>
      </w:r>
      <w:r w:rsidRPr="00092C0B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(régressions, réseaux neuronaux, etc.).</w:t>
      </w:r>
    </w:p>
    <w:p w14:paraId="51A5CCEB" w14:textId="26CFF03F" w:rsidR="00DD252B" w:rsidRPr="00092C0B" w:rsidRDefault="00092C0B" w:rsidP="00DD252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092C0B">
        <w:rPr>
          <w:rFonts w:ascii="Times New Roman" w:eastAsia="Times New Roman" w:hAnsi="Times New Roman" w:cs="Times New Roman"/>
          <w:sz w:val="24"/>
          <w:szCs w:val="24"/>
          <w:lang w:val="fr-FR"/>
        </w:rPr>
        <w:t>Exemple : une variable mesurée en milliards aura une influence disproportionnée par rapport à une autre mesurée en centaines de milliers.</w:t>
      </w:r>
    </w:p>
    <w:p w14:paraId="3A18487C" w14:textId="124060CE" w:rsidR="00F67A4E" w:rsidRDefault="001D0397" w:rsidP="00092C0B">
      <w:r w:rsidRPr="001D0397">
        <w:lastRenderedPageBreak/>
        <w:drawing>
          <wp:inline distT="0" distB="0" distL="0" distR="0" wp14:anchorId="369901DE" wp14:editId="2C939F44">
            <wp:extent cx="5972810" cy="4445635"/>
            <wp:effectExtent l="0" t="0" r="889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44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F6B6C" w14:textId="77777777" w:rsidR="00DD252B" w:rsidRPr="00DD252B" w:rsidRDefault="00DD252B" w:rsidP="00DD252B">
      <w:pPr>
        <w:pStyle w:val="Titre1"/>
        <w:rPr>
          <w:lang w:val="fr-FR"/>
        </w:rPr>
      </w:pPr>
      <w:r w:rsidRPr="00DD252B">
        <w:rPr>
          <w:lang w:val="fr-FR"/>
        </w:rPr>
        <w:t>Hypothèse Statistique et Test de Normalité</w:t>
      </w:r>
    </w:p>
    <w:p w14:paraId="7158CC7F" w14:textId="77777777" w:rsidR="00DD252B" w:rsidRPr="00DD252B" w:rsidRDefault="00DD252B" w:rsidP="00DD252B">
      <w:pPr>
        <w:pStyle w:val="NormalWeb"/>
        <w:rPr>
          <w:lang w:val="fr-FR"/>
        </w:rPr>
      </w:pPr>
      <w:r w:rsidRPr="00DD252B">
        <w:rPr>
          <w:lang w:val="fr-FR"/>
        </w:rPr>
        <w:t>Si vous devez effectuer un test d’hypothèse mais que vous ne savez pas si votre échantillon suit une loi normale, voici les étapes à suivre :</w:t>
      </w:r>
    </w:p>
    <w:p w14:paraId="76AA222A" w14:textId="77777777" w:rsidR="00DD252B" w:rsidRPr="00DD252B" w:rsidRDefault="00DD252B" w:rsidP="00DD252B">
      <w:pPr>
        <w:pStyle w:val="Titre2"/>
        <w:rPr>
          <w:lang w:val="fr-FR"/>
        </w:rPr>
      </w:pPr>
      <w:r w:rsidRPr="00DD252B">
        <w:rPr>
          <w:lang w:val="fr-FR"/>
        </w:rPr>
        <w:t>1. Vérifier la Normalité de Vos Données</w:t>
      </w:r>
    </w:p>
    <w:p w14:paraId="77ED932D" w14:textId="77777777" w:rsidR="00DD252B" w:rsidRPr="00DD252B" w:rsidRDefault="00DD252B" w:rsidP="00DD252B">
      <w:pPr>
        <w:pStyle w:val="NormalWeb"/>
        <w:rPr>
          <w:lang w:val="fr-FR"/>
        </w:rPr>
      </w:pPr>
      <w:r w:rsidRPr="00DD252B">
        <w:rPr>
          <w:lang w:val="fr-FR"/>
        </w:rPr>
        <w:t>Pour déterminer si vos données suivent une distribution normale, utilisez :</w:t>
      </w:r>
    </w:p>
    <w:p w14:paraId="7034112B" w14:textId="77777777" w:rsidR="00DD252B" w:rsidRDefault="00DD252B" w:rsidP="00DD252B">
      <w:pPr>
        <w:pStyle w:val="NormalWeb"/>
        <w:numPr>
          <w:ilvl w:val="0"/>
          <w:numId w:val="16"/>
        </w:numPr>
      </w:pPr>
      <w:proofErr w:type="spellStart"/>
      <w:r>
        <w:rPr>
          <w:rStyle w:val="lev"/>
        </w:rPr>
        <w:t>Méthodes</w:t>
      </w:r>
      <w:proofErr w:type="spellEnd"/>
      <w:r>
        <w:rPr>
          <w:rStyle w:val="lev"/>
        </w:rPr>
        <w:t xml:space="preserve"> </w:t>
      </w:r>
      <w:proofErr w:type="spellStart"/>
      <w:r>
        <w:rPr>
          <w:rStyle w:val="lev"/>
        </w:rPr>
        <w:t>Visuelles</w:t>
      </w:r>
      <w:proofErr w:type="spellEnd"/>
    </w:p>
    <w:p w14:paraId="18838726" w14:textId="77777777" w:rsidR="00DD252B" w:rsidRPr="00DD252B" w:rsidRDefault="00DD252B" w:rsidP="00DD252B">
      <w:pPr>
        <w:numPr>
          <w:ilvl w:val="1"/>
          <w:numId w:val="16"/>
        </w:numPr>
        <w:spacing w:before="100" w:beforeAutospacing="1" w:after="100" w:afterAutospacing="1" w:line="240" w:lineRule="auto"/>
        <w:rPr>
          <w:lang w:val="fr-FR"/>
        </w:rPr>
      </w:pPr>
      <w:r w:rsidRPr="00DD252B">
        <w:rPr>
          <w:lang w:val="fr-FR"/>
        </w:rPr>
        <w:t>Graphiques comme les Q-Q plots ou les histogrammes</w:t>
      </w:r>
    </w:p>
    <w:p w14:paraId="08E47F45" w14:textId="77777777" w:rsidR="00DD252B" w:rsidRDefault="00DD252B" w:rsidP="00DD252B">
      <w:pPr>
        <w:pStyle w:val="NormalWeb"/>
        <w:numPr>
          <w:ilvl w:val="0"/>
          <w:numId w:val="16"/>
        </w:numPr>
      </w:pPr>
      <w:r>
        <w:rPr>
          <w:rStyle w:val="lev"/>
        </w:rPr>
        <w:t xml:space="preserve">Tests </w:t>
      </w:r>
      <w:proofErr w:type="spellStart"/>
      <w:r>
        <w:rPr>
          <w:rStyle w:val="lev"/>
        </w:rPr>
        <w:t>Statistiques</w:t>
      </w:r>
      <w:proofErr w:type="spellEnd"/>
    </w:p>
    <w:p w14:paraId="40F331F7" w14:textId="77777777" w:rsidR="00DD252B" w:rsidRPr="00DD252B" w:rsidRDefault="00DD252B" w:rsidP="00DD252B">
      <w:pPr>
        <w:numPr>
          <w:ilvl w:val="1"/>
          <w:numId w:val="16"/>
        </w:numPr>
        <w:spacing w:before="100" w:beforeAutospacing="1" w:after="100" w:afterAutospacing="1" w:line="240" w:lineRule="auto"/>
        <w:rPr>
          <w:lang w:val="fr-FR"/>
        </w:rPr>
      </w:pPr>
      <w:r w:rsidRPr="00DD252B">
        <w:rPr>
          <w:lang w:val="fr-FR"/>
        </w:rPr>
        <w:t>Test de Shapiro-</w:t>
      </w:r>
      <w:proofErr w:type="spellStart"/>
      <w:r w:rsidRPr="00DD252B">
        <w:rPr>
          <w:lang w:val="fr-FR"/>
        </w:rPr>
        <w:t>Wilk</w:t>
      </w:r>
      <w:proofErr w:type="spellEnd"/>
      <w:r w:rsidRPr="00DD252B">
        <w:rPr>
          <w:lang w:val="fr-FR"/>
        </w:rPr>
        <w:t xml:space="preserve"> (adapté aux petits échantillons)</w:t>
      </w:r>
    </w:p>
    <w:p w14:paraId="4CD0978A" w14:textId="77777777" w:rsidR="00DD252B" w:rsidRDefault="00DD252B" w:rsidP="00DD252B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Test de Kolmogorov-Smirnov</w:t>
      </w:r>
    </w:p>
    <w:p w14:paraId="7952558E" w14:textId="77777777" w:rsidR="00DD252B" w:rsidRPr="00DD252B" w:rsidRDefault="00DD252B" w:rsidP="00DD252B">
      <w:pPr>
        <w:pStyle w:val="Titre2"/>
        <w:rPr>
          <w:lang w:val="fr-FR"/>
        </w:rPr>
      </w:pPr>
      <w:r w:rsidRPr="00DD252B">
        <w:rPr>
          <w:lang w:val="fr-FR"/>
        </w:rPr>
        <w:t>2. Que Faire si Vos Données Ne Sont Pas Normales ?</w:t>
      </w:r>
    </w:p>
    <w:p w14:paraId="66A93347" w14:textId="77777777" w:rsidR="00DD252B" w:rsidRPr="00DD252B" w:rsidRDefault="00DD252B" w:rsidP="00DD252B">
      <w:pPr>
        <w:pStyle w:val="NormalWeb"/>
        <w:rPr>
          <w:lang w:val="fr-FR"/>
        </w:rPr>
      </w:pPr>
      <w:r w:rsidRPr="00DD252B">
        <w:rPr>
          <w:lang w:val="fr-FR"/>
        </w:rPr>
        <w:t>Deux options s'offrent à vous :</w:t>
      </w:r>
    </w:p>
    <w:p w14:paraId="04210D07" w14:textId="77777777" w:rsidR="00DD252B" w:rsidRPr="00DD252B" w:rsidRDefault="00DD252B" w:rsidP="00DD252B">
      <w:pPr>
        <w:numPr>
          <w:ilvl w:val="0"/>
          <w:numId w:val="17"/>
        </w:numPr>
        <w:spacing w:before="100" w:beforeAutospacing="1" w:after="100" w:afterAutospacing="1" w:line="240" w:lineRule="auto"/>
        <w:rPr>
          <w:lang w:val="fr-FR"/>
        </w:rPr>
      </w:pPr>
      <w:r w:rsidRPr="00DD252B">
        <w:rPr>
          <w:lang w:val="fr-FR"/>
        </w:rPr>
        <w:lastRenderedPageBreak/>
        <w:t xml:space="preserve">Utiliser des </w:t>
      </w:r>
      <w:r w:rsidRPr="00DD252B">
        <w:rPr>
          <w:rStyle w:val="lev"/>
          <w:lang w:val="fr-FR"/>
        </w:rPr>
        <w:t>tests non paramétriques</w:t>
      </w:r>
      <w:r w:rsidRPr="00DD252B">
        <w:rPr>
          <w:lang w:val="fr-FR"/>
        </w:rPr>
        <w:t xml:space="preserve"> qui ne supposent pas la normalité.</w:t>
      </w:r>
    </w:p>
    <w:p w14:paraId="02FD7E0B" w14:textId="77777777" w:rsidR="00DD252B" w:rsidRPr="00DD252B" w:rsidRDefault="00DD252B" w:rsidP="00DD252B">
      <w:pPr>
        <w:numPr>
          <w:ilvl w:val="0"/>
          <w:numId w:val="17"/>
        </w:numPr>
        <w:spacing w:before="100" w:beforeAutospacing="1" w:after="100" w:afterAutospacing="1" w:line="240" w:lineRule="auto"/>
        <w:rPr>
          <w:lang w:val="fr-FR"/>
        </w:rPr>
      </w:pPr>
      <w:r w:rsidRPr="00DD252B">
        <w:rPr>
          <w:lang w:val="fr-FR"/>
        </w:rPr>
        <w:t xml:space="preserve">Appliquer le </w:t>
      </w:r>
      <w:r w:rsidRPr="00DD252B">
        <w:rPr>
          <w:rStyle w:val="lev"/>
          <w:lang w:val="fr-FR"/>
        </w:rPr>
        <w:t>Théorème Central Limite (TCL)</w:t>
      </w:r>
      <w:r w:rsidRPr="00DD252B">
        <w:rPr>
          <w:lang w:val="fr-FR"/>
        </w:rPr>
        <w:t xml:space="preserve"> si votre échantillon est suffisamment grand (généralement n &gt; 30).</w:t>
      </w:r>
    </w:p>
    <w:p w14:paraId="51D91DD3" w14:textId="77777777" w:rsidR="00DD252B" w:rsidRDefault="00DD252B" w:rsidP="00DD252B">
      <w:pPr>
        <w:spacing w:after="0"/>
      </w:pPr>
      <w:r>
        <w:pict w14:anchorId="436932D2">
          <v:rect id="_x0000_i1092" style="width:0;height:1.5pt" o:hralign="center" o:hrstd="t" o:hr="t" fillcolor="#a0a0a0" stroked="f"/>
        </w:pict>
      </w:r>
    </w:p>
    <w:p w14:paraId="1159F97B" w14:textId="77777777" w:rsidR="00DD252B" w:rsidRPr="00DD252B" w:rsidRDefault="00DD252B" w:rsidP="00DD252B">
      <w:pPr>
        <w:pStyle w:val="Titre2"/>
        <w:rPr>
          <w:lang w:val="fr-FR"/>
        </w:rPr>
      </w:pPr>
      <w:r w:rsidRPr="00DD252B">
        <w:rPr>
          <w:lang w:val="fr-FR"/>
        </w:rPr>
        <w:t>Échantillon Supérieur à 30 : Utilisation du TCL</w:t>
      </w:r>
    </w:p>
    <w:p w14:paraId="43C49549" w14:textId="77777777" w:rsidR="00DD252B" w:rsidRPr="00DD252B" w:rsidRDefault="00DD252B" w:rsidP="00DD252B">
      <w:pPr>
        <w:pStyle w:val="NormalWeb"/>
        <w:rPr>
          <w:lang w:val="fr-FR"/>
        </w:rPr>
      </w:pPr>
      <w:r w:rsidRPr="00DD252B">
        <w:rPr>
          <w:lang w:val="fr-FR"/>
        </w:rPr>
        <w:t xml:space="preserve">Si votre échantillon contient plus de 30 observations, vous pouvez vous fier au </w:t>
      </w:r>
      <w:r w:rsidRPr="00DD252B">
        <w:rPr>
          <w:rStyle w:val="lev"/>
          <w:lang w:val="fr-FR"/>
        </w:rPr>
        <w:t>Théorème Central Limite (TCL)</w:t>
      </w:r>
      <w:r w:rsidRPr="00DD252B">
        <w:rPr>
          <w:lang w:val="fr-FR"/>
        </w:rPr>
        <w:t xml:space="preserve"> :</w:t>
      </w:r>
    </w:p>
    <w:p w14:paraId="679FF4CC" w14:textId="77777777" w:rsidR="00DD252B" w:rsidRDefault="00DD252B" w:rsidP="00DD252B">
      <w:pPr>
        <w:pStyle w:val="NormalWeb"/>
        <w:numPr>
          <w:ilvl w:val="0"/>
          <w:numId w:val="18"/>
        </w:numPr>
      </w:pPr>
      <w:proofErr w:type="spellStart"/>
      <w:proofErr w:type="gramStart"/>
      <w:r>
        <w:rPr>
          <w:rStyle w:val="lev"/>
        </w:rPr>
        <w:t>Pourquoi</w:t>
      </w:r>
      <w:proofErr w:type="spellEnd"/>
      <w:r>
        <w:rPr>
          <w:rStyle w:val="lev"/>
        </w:rPr>
        <w:t xml:space="preserve"> ?</w:t>
      </w:r>
      <w:proofErr w:type="gramEnd"/>
    </w:p>
    <w:p w14:paraId="7E7F29CC" w14:textId="77777777" w:rsidR="00DD252B" w:rsidRPr="00DD252B" w:rsidRDefault="00DD252B" w:rsidP="00DD252B">
      <w:pPr>
        <w:numPr>
          <w:ilvl w:val="1"/>
          <w:numId w:val="18"/>
        </w:numPr>
        <w:spacing w:before="100" w:beforeAutospacing="1" w:after="100" w:afterAutospacing="1" w:line="240" w:lineRule="auto"/>
        <w:rPr>
          <w:lang w:val="fr-FR"/>
        </w:rPr>
      </w:pPr>
      <w:r w:rsidRPr="00DD252B">
        <w:rPr>
          <w:lang w:val="fr-FR"/>
        </w:rPr>
        <w:t>Le TCL indique que, quelle que soit la distribution initiale de vos données, la distribution de l’échantillon moyen sera approximativement normale pour un grand échantillon.</w:t>
      </w:r>
    </w:p>
    <w:p w14:paraId="6F736254" w14:textId="77777777" w:rsidR="00DD252B" w:rsidRDefault="00DD252B" w:rsidP="00DD252B">
      <w:pPr>
        <w:pStyle w:val="NormalWeb"/>
        <w:numPr>
          <w:ilvl w:val="0"/>
          <w:numId w:val="18"/>
        </w:numPr>
      </w:pPr>
      <w:proofErr w:type="spellStart"/>
      <w:proofErr w:type="gramStart"/>
      <w:r>
        <w:rPr>
          <w:rStyle w:val="lev"/>
        </w:rPr>
        <w:t>Conséquence</w:t>
      </w:r>
      <w:proofErr w:type="spellEnd"/>
      <w:r>
        <w:rPr>
          <w:rStyle w:val="lev"/>
        </w:rPr>
        <w:t xml:space="preserve"> :</w:t>
      </w:r>
      <w:proofErr w:type="gramEnd"/>
    </w:p>
    <w:p w14:paraId="38902E05" w14:textId="77777777" w:rsidR="00DD252B" w:rsidRPr="00DD252B" w:rsidRDefault="00DD252B" w:rsidP="00DD252B">
      <w:pPr>
        <w:numPr>
          <w:ilvl w:val="1"/>
          <w:numId w:val="18"/>
        </w:numPr>
        <w:spacing w:before="100" w:beforeAutospacing="1" w:after="100" w:afterAutospacing="1" w:line="240" w:lineRule="auto"/>
        <w:rPr>
          <w:lang w:val="fr-FR"/>
        </w:rPr>
      </w:pPr>
      <w:r w:rsidRPr="00DD252B">
        <w:rPr>
          <w:lang w:val="fr-FR"/>
        </w:rPr>
        <w:t>Vous pouvez procéder à des tests paramétriques (comme les tests t ou z), même si vos données d'origine ne sont pas parfaitement normales.</w:t>
      </w:r>
    </w:p>
    <w:p w14:paraId="0E425940" w14:textId="77777777" w:rsidR="00DD252B" w:rsidRPr="00DD252B" w:rsidRDefault="00DD252B" w:rsidP="00DD252B">
      <w:pPr>
        <w:pStyle w:val="Titre2"/>
        <w:rPr>
          <w:lang w:val="fr-FR"/>
        </w:rPr>
      </w:pPr>
      <w:r w:rsidRPr="00DD252B">
        <w:rPr>
          <w:lang w:val="fr-FR"/>
        </w:rPr>
        <w:t>3. Tester une Hypothèse Spécifique</w:t>
      </w:r>
    </w:p>
    <w:p w14:paraId="2266A127" w14:textId="77777777" w:rsidR="00DD252B" w:rsidRPr="00DD252B" w:rsidRDefault="00DD252B" w:rsidP="00DD252B">
      <w:pPr>
        <w:pStyle w:val="NormalWeb"/>
        <w:rPr>
          <w:lang w:val="fr-FR"/>
        </w:rPr>
      </w:pPr>
      <w:r w:rsidRPr="00DD252B">
        <w:rPr>
          <w:rStyle w:val="lev"/>
          <w:lang w:val="fr-FR"/>
        </w:rPr>
        <w:t>Comparaison des Moyennes de Deux Groupes</w:t>
      </w:r>
      <w:r w:rsidRPr="00DD252B">
        <w:rPr>
          <w:lang w:val="fr-FR"/>
        </w:rPr>
        <w:t xml:space="preserve"> :</w:t>
      </w:r>
    </w:p>
    <w:p w14:paraId="564111C9" w14:textId="77777777" w:rsidR="00DD252B" w:rsidRPr="00DD252B" w:rsidRDefault="00DD252B" w:rsidP="00DD252B">
      <w:pPr>
        <w:pStyle w:val="NormalWeb"/>
        <w:rPr>
          <w:lang w:val="fr-FR"/>
        </w:rPr>
      </w:pPr>
      <w:r w:rsidRPr="00DD252B">
        <w:rPr>
          <w:lang w:val="fr-FR"/>
        </w:rPr>
        <w:t>Si vous comparez les moyennes de deux groupes indépendants, suivez ces étapes :</w:t>
      </w:r>
    </w:p>
    <w:p w14:paraId="195423D7" w14:textId="77777777" w:rsidR="00DD252B" w:rsidRPr="00DD252B" w:rsidRDefault="00DD252B" w:rsidP="00DD252B">
      <w:pPr>
        <w:numPr>
          <w:ilvl w:val="0"/>
          <w:numId w:val="19"/>
        </w:numPr>
        <w:spacing w:before="100" w:beforeAutospacing="1" w:after="100" w:afterAutospacing="1" w:line="240" w:lineRule="auto"/>
        <w:rPr>
          <w:lang w:val="fr-FR"/>
        </w:rPr>
      </w:pPr>
      <w:r w:rsidRPr="00DD252B">
        <w:rPr>
          <w:rStyle w:val="lev"/>
          <w:lang w:val="fr-FR"/>
        </w:rPr>
        <w:t>Calculer les Moyennes et Écarts-Types</w:t>
      </w:r>
      <w:r w:rsidRPr="00DD252B">
        <w:rPr>
          <w:lang w:val="fr-FR"/>
        </w:rPr>
        <w:t xml:space="preserve"> des deux groupes.</w:t>
      </w:r>
    </w:p>
    <w:p w14:paraId="4BEF9E16" w14:textId="77777777" w:rsidR="00DD252B" w:rsidRDefault="00DD252B" w:rsidP="00DD252B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lev"/>
        </w:rPr>
        <w:t xml:space="preserve">Tester </w:t>
      </w:r>
      <w:proofErr w:type="spellStart"/>
      <w:r>
        <w:rPr>
          <w:rStyle w:val="lev"/>
        </w:rPr>
        <w:t>l’Égalité</w:t>
      </w:r>
      <w:proofErr w:type="spellEnd"/>
      <w:r>
        <w:rPr>
          <w:rStyle w:val="lev"/>
        </w:rPr>
        <w:t xml:space="preserve"> des </w:t>
      </w:r>
      <w:proofErr w:type="gramStart"/>
      <w:r>
        <w:rPr>
          <w:rStyle w:val="lev"/>
        </w:rPr>
        <w:t>Variances</w:t>
      </w:r>
      <w:r>
        <w:t xml:space="preserve"> :</w:t>
      </w:r>
      <w:proofErr w:type="gramEnd"/>
      <w:r>
        <w:t xml:space="preserve"> </w:t>
      </w:r>
    </w:p>
    <w:p w14:paraId="4290878F" w14:textId="77777777" w:rsidR="00DD252B" w:rsidRPr="00DD252B" w:rsidRDefault="00DD252B" w:rsidP="00DD252B">
      <w:pPr>
        <w:numPr>
          <w:ilvl w:val="1"/>
          <w:numId w:val="19"/>
        </w:numPr>
        <w:spacing w:before="100" w:beforeAutospacing="1" w:after="100" w:afterAutospacing="1" w:line="240" w:lineRule="auto"/>
        <w:rPr>
          <w:lang w:val="fr-FR"/>
        </w:rPr>
      </w:pPr>
      <w:r w:rsidRPr="00DD252B">
        <w:rPr>
          <w:lang w:val="fr-FR"/>
        </w:rPr>
        <w:t xml:space="preserve">Utilisez le test de </w:t>
      </w:r>
      <w:proofErr w:type="spellStart"/>
      <w:r w:rsidRPr="00DD252B">
        <w:rPr>
          <w:lang w:val="fr-FR"/>
        </w:rPr>
        <w:t>Levene</w:t>
      </w:r>
      <w:proofErr w:type="spellEnd"/>
      <w:r w:rsidRPr="00DD252B">
        <w:rPr>
          <w:lang w:val="fr-FR"/>
        </w:rPr>
        <w:t xml:space="preserve"> pour vérifier si les variances sont égales. Cela déterminera si vous devez utiliser des variances combinées ou non.</w:t>
      </w:r>
    </w:p>
    <w:p w14:paraId="3DAD636C" w14:textId="77777777" w:rsidR="00DD252B" w:rsidRPr="00DD252B" w:rsidRDefault="00DD252B" w:rsidP="00DD252B">
      <w:pPr>
        <w:numPr>
          <w:ilvl w:val="0"/>
          <w:numId w:val="19"/>
        </w:numPr>
        <w:spacing w:before="100" w:beforeAutospacing="1" w:after="100" w:afterAutospacing="1" w:line="240" w:lineRule="auto"/>
        <w:rPr>
          <w:lang w:val="fr-FR"/>
        </w:rPr>
      </w:pPr>
      <w:r w:rsidRPr="00DD252B">
        <w:rPr>
          <w:rStyle w:val="lev"/>
          <w:lang w:val="fr-FR"/>
        </w:rPr>
        <w:t>Effectuer un Test t</w:t>
      </w:r>
      <w:r w:rsidRPr="00DD252B">
        <w:rPr>
          <w:lang w:val="fr-FR"/>
        </w:rPr>
        <w:t xml:space="preserve"> (ou test de </w:t>
      </w:r>
      <w:proofErr w:type="spellStart"/>
      <w:r w:rsidRPr="00DD252B">
        <w:rPr>
          <w:lang w:val="fr-FR"/>
        </w:rPr>
        <w:t>Student</w:t>
      </w:r>
      <w:proofErr w:type="spellEnd"/>
      <w:r w:rsidRPr="00DD252B">
        <w:rPr>
          <w:lang w:val="fr-FR"/>
        </w:rPr>
        <w:t xml:space="preserve"> pour deux échantillons indépendants) : </w:t>
      </w:r>
    </w:p>
    <w:p w14:paraId="3FCC0458" w14:textId="77777777" w:rsidR="00DD252B" w:rsidRDefault="00DD252B" w:rsidP="00DD252B">
      <w:pPr>
        <w:numPr>
          <w:ilvl w:val="1"/>
          <w:numId w:val="19"/>
        </w:numPr>
        <w:spacing w:before="100" w:beforeAutospacing="1" w:after="100" w:afterAutospacing="1" w:line="240" w:lineRule="auto"/>
      </w:pPr>
      <w:proofErr w:type="spellStart"/>
      <w:r>
        <w:t>Basé</w:t>
      </w:r>
      <w:proofErr w:type="spellEnd"/>
      <w:r>
        <w:t xml:space="preserve"> </w:t>
      </w:r>
      <w:proofErr w:type="gramStart"/>
      <w:r>
        <w:t>sur :</w:t>
      </w:r>
      <w:proofErr w:type="gramEnd"/>
      <w:r>
        <w:t xml:space="preserve"> </w:t>
      </w:r>
    </w:p>
    <w:p w14:paraId="10CF8335" w14:textId="77777777" w:rsidR="00DD252B" w:rsidRPr="00DD252B" w:rsidRDefault="00DD252B" w:rsidP="00DD252B">
      <w:pPr>
        <w:numPr>
          <w:ilvl w:val="2"/>
          <w:numId w:val="19"/>
        </w:numPr>
        <w:spacing w:before="100" w:beforeAutospacing="1" w:after="100" w:afterAutospacing="1" w:line="240" w:lineRule="auto"/>
        <w:rPr>
          <w:lang w:val="fr-FR"/>
        </w:rPr>
      </w:pPr>
      <w:r w:rsidRPr="00DD252B">
        <w:rPr>
          <w:lang w:val="fr-FR"/>
        </w:rPr>
        <w:t>La différence entre les moyennes des échantillons</w:t>
      </w:r>
    </w:p>
    <w:p w14:paraId="03E93690" w14:textId="77777777" w:rsidR="00DD252B" w:rsidRPr="00DD252B" w:rsidRDefault="00DD252B" w:rsidP="00DD252B">
      <w:pPr>
        <w:numPr>
          <w:ilvl w:val="2"/>
          <w:numId w:val="19"/>
        </w:numPr>
        <w:spacing w:before="100" w:beforeAutospacing="1" w:after="100" w:afterAutospacing="1" w:line="240" w:lineRule="auto"/>
        <w:rPr>
          <w:lang w:val="fr-FR"/>
        </w:rPr>
      </w:pPr>
      <w:r w:rsidRPr="00DD252B">
        <w:rPr>
          <w:lang w:val="fr-FR"/>
        </w:rPr>
        <w:t>L’erreur standard de la différence entre moyennes</w:t>
      </w:r>
    </w:p>
    <w:p w14:paraId="24DEEF88" w14:textId="050E8EE1" w:rsidR="00DD252B" w:rsidRDefault="00DD252B" w:rsidP="00DD252B">
      <w:pPr>
        <w:numPr>
          <w:ilvl w:val="2"/>
          <w:numId w:val="19"/>
        </w:numPr>
        <w:spacing w:before="100" w:beforeAutospacing="1" w:after="100" w:afterAutospacing="1" w:line="240" w:lineRule="auto"/>
      </w:pPr>
      <w:r>
        <w:t xml:space="preserve">Les </w:t>
      </w:r>
      <w:proofErr w:type="spellStart"/>
      <w:r>
        <w:t>degrés</w:t>
      </w:r>
      <w:proofErr w:type="spellEnd"/>
      <w:r>
        <w:t xml:space="preserve"> de </w:t>
      </w:r>
      <w:proofErr w:type="spellStart"/>
      <w:r>
        <w:t>liberté</w:t>
      </w:r>
      <w:proofErr w:type="spellEnd"/>
      <w:r>
        <w:t xml:space="preserve"> </w:t>
      </w:r>
      <w:proofErr w:type="spellStart"/>
      <w:r>
        <w:t>appropriés</w:t>
      </w:r>
      <w:proofErr w:type="spellEnd"/>
    </w:p>
    <w:p w14:paraId="1A8BEEB6" w14:textId="2FB9571C" w:rsidR="007B0038" w:rsidRDefault="007B0038" w:rsidP="007B0038">
      <w:pPr>
        <w:spacing w:before="100" w:beforeAutospacing="1" w:after="100" w:afterAutospacing="1" w:line="240" w:lineRule="auto"/>
      </w:pPr>
      <w:r w:rsidRPr="007B0038">
        <w:lastRenderedPageBreak/>
        <w:drawing>
          <wp:inline distT="0" distB="0" distL="0" distR="0" wp14:anchorId="7978AA26" wp14:editId="3A32A725">
            <wp:extent cx="5972810" cy="2976880"/>
            <wp:effectExtent l="0" t="0" r="889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0038">
        <w:rPr>
          <w:noProof/>
        </w:rPr>
        <w:t xml:space="preserve"> </w:t>
      </w:r>
      <w:r w:rsidRPr="007B0038">
        <w:drawing>
          <wp:inline distT="0" distB="0" distL="0" distR="0" wp14:anchorId="0180EFE7" wp14:editId="2D2C0970">
            <wp:extent cx="5972810" cy="5010785"/>
            <wp:effectExtent l="0" t="0" r="889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01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E6FFD" w14:textId="010A2170" w:rsidR="00DD252B" w:rsidRPr="00DD252B" w:rsidRDefault="007B0038" w:rsidP="00092C0B">
      <w:pPr>
        <w:rPr>
          <w:lang w:val="fr-FR"/>
        </w:rPr>
      </w:pPr>
      <w:r w:rsidRPr="007B0038">
        <w:rPr>
          <w:lang w:val="fr-FR"/>
        </w:rPr>
        <w:lastRenderedPageBreak/>
        <w:drawing>
          <wp:inline distT="0" distB="0" distL="0" distR="0" wp14:anchorId="7CB16EF8" wp14:editId="502168F7">
            <wp:extent cx="5972810" cy="3317240"/>
            <wp:effectExtent l="0" t="0" r="889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252B" w:rsidRPr="00DD252B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A4E58"/>
    <w:multiLevelType w:val="multilevel"/>
    <w:tmpl w:val="A3AC8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9176FA"/>
    <w:multiLevelType w:val="multilevel"/>
    <w:tmpl w:val="4F2A6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31715E"/>
    <w:multiLevelType w:val="multilevel"/>
    <w:tmpl w:val="CA28D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D87EAF"/>
    <w:multiLevelType w:val="multilevel"/>
    <w:tmpl w:val="83A27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0E6BB0"/>
    <w:multiLevelType w:val="multilevel"/>
    <w:tmpl w:val="23087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FA25E2"/>
    <w:multiLevelType w:val="multilevel"/>
    <w:tmpl w:val="07BC2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011EB5"/>
    <w:multiLevelType w:val="multilevel"/>
    <w:tmpl w:val="8AEAD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CE3C51"/>
    <w:multiLevelType w:val="multilevel"/>
    <w:tmpl w:val="4A5AC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FB1231"/>
    <w:multiLevelType w:val="multilevel"/>
    <w:tmpl w:val="30CA1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7356768"/>
    <w:multiLevelType w:val="multilevel"/>
    <w:tmpl w:val="A9F6C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1849C5"/>
    <w:multiLevelType w:val="multilevel"/>
    <w:tmpl w:val="AC20B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3C6C4A"/>
    <w:multiLevelType w:val="multilevel"/>
    <w:tmpl w:val="3D567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C8636C"/>
    <w:multiLevelType w:val="multilevel"/>
    <w:tmpl w:val="0414B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7B2B1A"/>
    <w:multiLevelType w:val="multilevel"/>
    <w:tmpl w:val="5D1EB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3A218B"/>
    <w:multiLevelType w:val="multilevel"/>
    <w:tmpl w:val="136C6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1819E4"/>
    <w:multiLevelType w:val="multilevel"/>
    <w:tmpl w:val="F9388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DD0209B"/>
    <w:multiLevelType w:val="multilevel"/>
    <w:tmpl w:val="41FAA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EC30000"/>
    <w:multiLevelType w:val="multilevel"/>
    <w:tmpl w:val="3C32C28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368236A"/>
    <w:multiLevelType w:val="multilevel"/>
    <w:tmpl w:val="8B14FAE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65C69A6"/>
    <w:multiLevelType w:val="multilevel"/>
    <w:tmpl w:val="9AB48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4"/>
  </w:num>
  <w:num w:numId="3">
    <w:abstractNumId w:val="19"/>
  </w:num>
  <w:num w:numId="4">
    <w:abstractNumId w:val="6"/>
  </w:num>
  <w:num w:numId="5">
    <w:abstractNumId w:val="0"/>
  </w:num>
  <w:num w:numId="6">
    <w:abstractNumId w:val="18"/>
  </w:num>
  <w:num w:numId="7">
    <w:abstractNumId w:val="12"/>
  </w:num>
  <w:num w:numId="8">
    <w:abstractNumId w:val="17"/>
  </w:num>
  <w:num w:numId="9">
    <w:abstractNumId w:val="13"/>
  </w:num>
  <w:num w:numId="10">
    <w:abstractNumId w:val="5"/>
  </w:num>
  <w:num w:numId="11">
    <w:abstractNumId w:val="15"/>
  </w:num>
  <w:num w:numId="12">
    <w:abstractNumId w:val="8"/>
  </w:num>
  <w:num w:numId="13">
    <w:abstractNumId w:val="14"/>
  </w:num>
  <w:num w:numId="14">
    <w:abstractNumId w:val="1"/>
  </w:num>
  <w:num w:numId="15">
    <w:abstractNumId w:val="3"/>
  </w:num>
  <w:num w:numId="16">
    <w:abstractNumId w:val="9"/>
  </w:num>
  <w:num w:numId="17">
    <w:abstractNumId w:val="7"/>
  </w:num>
  <w:num w:numId="18">
    <w:abstractNumId w:val="11"/>
  </w:num>
  <w:num w:numId="19">
    <w:abstractNumId w:val="2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1BF"/>
    <w:rsid w:val="00092C0B"/>
    <w:rsid w:val="001D0397"/>
    <w:rsid w:val="004F1FB4"/>
    <w:rsid w:val="007B0038"/>
    <w:rsid w:val="0085250F"/>
    <w:rsid w:val="008B048E"/>
    <w:rsid w:val="009321BF"/>
    <w:rsid w:val="00CE1C90"/>
    <w:rsid w:val="00DD252B"/>
    <w:rsid w:val="00F24A78"/>
    <w:rsid w:val="00F30DBB"/>
    <w:rsid w:val="00F67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116FC"/>
  <w15:chartTrackingRefBased/>
  <w15:docId w15:val="{E0E75792-65AA-4824-B43B-43D3A7A25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D25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D25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link w:val="Titre3Car"/>
    <w:uiPriority w:val="9"/>
    <w:qFormat/>
    <w:rsid w:val="00092C0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whitespace-pre-wrap">
    <w:name w:val="whitespace-pre-wrap"/>
    <w:basedOn w:val="Normal"/>
    <w:rsid w:val="00F67A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hitespace-normal">
    <w:name w:val="whitespace-normal"/>
    <w:basedOn w:val="Normal"/>
    <w:rsid w:val="00F67A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CE1C90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CE1C9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B04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sid w:val="00092C0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Titre1Car">
    <w:name w:val="Titre 1 Car"/>
    <w:basedOn w:val="Policepardfaut"/>
    <w:link w:val="Titre1"/>
    <w:uiPriority w:val="9"/>
    <w:rsid w:val="00DD25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DD25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75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8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44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51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1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1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25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1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1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56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604</TotalTime>
  <Pages>6</Pages>
  <Words>776</Words>
  <Characters>4427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Abderrahim Rhitrif</dc:creator>
  <cp:keywords/>
  <dc:description/>
  <cp:lastModifiedBy>lenovo</cp:lastModifiedBy>
  <cp:revision>2</cp:revision>
  <cp:lastPrinted>2024-12-30T22:30:00Z</cp:lastPrinted>
  <dcterms:created xsi:type="dcterms:W3CDTF">2024-12-30T11:40:00Z</dcterms:created>
  <dcterms:modified xsi:type="dcterms:W3CDTF">2024-12-31T22:55:00Z</dcterms:modified>
</cp:coreProperties>
</file>