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6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Договор № {{contract_number}}</w:t>
      </w:r>
    </w:p>
    <w:p>
      <w:pPr>
        <w:spacing w:after="16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Исполнитель {{seller_name}}</w:t>
      </w:r>
    </w:p>
    <w:p>
      <w:pPr>
        <w:spacing w:after="16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Заказчик {{buyer_name}}</w:t>
      </w:r>
    </w:p>
    <w:tbl>
      <w:tr>
        <w:tc>
          <w:p>
            <w:r>
              <w:t>Условия договора остаются без изменений.</w:t>
            </w:r>
          </w:p>
          <w:tbl>
            <w:tr>
              <w:tc>
                <w:p>
                  <w:r>
                    <w:t>Старая услуга</w:t>
                  </w:r>
                </w:p>
              </w:tc>
              <w:tc>
                <w:p>
                  <w:r>
                    <w:t>120 000 тенге</w:t>
                  </w:r>
                </w:p>
              </w:tc>
            </w:tr>
          </w:tbl>
          <w:p>
            <w:r>
              <w:t>Подпись заказчика</w:t>
            </w:r>
          </w:p>
        </w:tc>
        <w:tc>
          <w:p>
            <w:r>
              <w:t>Подпись исполнителя</w:t>
            </w:r>
          </w:p>
        </w:tc>
      </w:tr>
    </w:tbl>
    <w:p>
      <w:r>
        <w:t>Приложение к договору</w:t>
      </w:r>
    </w:p>
    <w:tbl>
      <w:tr>
        <w:tc>
          <w:p>
            <w:r>
              <w:t>Старая услуга</w:t>
            </w:r>
          </w:p>
        </w:tc>
        <w:tc>
          <w:p>
            <w:r>
              <w:t>120 000 тенге</w:t>
            </w:r>
          </w:p>
        </w:tc>
      </w:tr>
    </w:tbl>
    <w:sectPr>
      <w:pgSz w:w="11906" w:h="16838"/>
      <w:pgMar w:top="1134" w:right="1134" w:bottom="1134" w:left="1134" w:header="708" w:footer="708" w:gutter="0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charset w:val="CC"/>
    <w:family w:val="roman"/>
    <w:pitch w:val="variable"/>
  </w:font>
  <w:font w:name="Calibri"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 w:eastAsia="ru-RU" w:bidi="ar-SA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  <w:rPr>
      <w:rFonts w:ascii="Times New Roman" w:hAnsi="Times New Roman" w:cs="Times New Roma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Application>BasQar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Договор</dc:title>
  <dc:creator>BasQar</dc:creator>
  <cp:lastModifiedBy>BasQar</cp:lastModifiedBy>
</cp:coreProperties>
</file>