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Doc Organisation : 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Créer 5  machines virtuelles sans interfaces graphiques (Gateway, DNS-DHCP, un serveur FTP, un serveur Web et un serveur Clients.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 gateway : 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 pare-feu UFW sera mis en place.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Ce qui permettra à tous les utilisateurs d’avoir accès à internet.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 serveur DNS-DHCP :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Ce serveur nous permettra d’avoir accès à internet grâce au Gateway et attribuera automatiquement les adresses IP.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 serveur FTP :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Ce qui permettra aux utilisateurs du réseau et contribue à un dossier partagé entre toutes les machines connectées.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 serveur Client :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Grâce à une machine virtuelle Debian 11 avec interface graphique, le client pourra effectuer des recherches sur internet. Avec une possibilité de se connecter facilement.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Tous les outils nécessaires seront acquis à l’utilisateur.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Un serveur Web :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Présentation de notre projet.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Accessibilité via </w:t>
      </w:r>
      <w:r w:rsidDel="00000000" w:rsidR="00000000" w:rsidRPr="00000000">
        <w:rPr>
          <w:b w:val="1"/>
          <w:sz w:val="30"/>
          <w:szCs w:val="30"/>
          <w:rtl w:val="0"/>
        </w:rPr>
        <w:t xml:space="preserve">HTTP</w:t>
      </w:r>
      <w:r w:rsidDel="00000000" w:rsidR="00000000" w:rsidRPr="00000000">
        <w:rPr>
          <w:sz w:val="30"/>
          <w:szCs w:val="30"/>
          <w:rtl w:val="0"/>
        </w:rPr>
        <w:t xml:space="preserve"> et</w:t>
      </w:r>
      <w:r w:rsidDel="00000000" w:rsidR="00000000" w:rsidRPr="00000000">
        <w:rPr>
          <w:b w:val="1"/>
          <w:sz w:val="30"/>
          <w:szCs w:val="30"/>
          <w:rtl w:val="0"/>
        </w:rPr>
        <w:t xml:space="preserve"> HTTPS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Langage de programmation HTML et CSS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Modèle Cisco pour représenter notre connexion aux serveurs</w:t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