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860C" w14:textId="188E25CA" w:rsidR="00F8232B" w:rsidRPr="00F8232B" w:rsidRDefault="00F8232B" w:rsidP="00F8232B">
      <w:pPr>
        <w:pStyle w:val="Titre"/>
        <w:rPr>
          <w:lang w:val="fr-FR"/>
        </w:rPr>
      </w:pPr>
      <w:r w:rsidRPr="00F8232B">
        <w:rPr>
          <w:lang w:val="fr-FR"/>
        </w:rPr>
        <w:t>Rapport : Implémentation d’un Algorithme Apriori Hybride</w:t>
      </w:r>
    </w:p>
    <w:p w14:paraId="46FF760E" w14:textId="59AEDB22" w:rsidR="00F8232B" w:rsidRPr="004D1150" w:rsidRDefault="00F8232B" w:rsidP="00F8232B">
      <w:pPr>
        <w:pStyle w:val="Paragraphedeliste"/>
        <w:numPr>
          <w:ilvl w:val="0"/>
          <w:numId w:val="1"/>
        </w:numPr>
        <w:rPr>
          <w:rStyle w:val="Accentuationintense"/>
          <w:lang w:val="fr-FR"/>
        </w:rPr>
      </w:pPr>
      <w:r w:rsidRPr="004D1150">
        <w:rPr>
          <w:rStyle w:val="Accentuationintense"/>
          <w:lang w:val="fr-FR"/>
        </w:rPr>
        <w:t>Introduction</w:t>
      </w:r>
    </w:p>
    <w:p w14:paraId="08A3B823" w14:textId="6E750DB8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L’algorithme Apriori est l’un des algorithmes les plus connus pour extraire des règles d’association dans les bases de données transactionnelles. Cependant, il présente plusieurs limites importantes en pratique.</w:t>
      </w:r>
    </w:p>
    <w:p w14:paraId="52C84FB3" w14:textId="224033E5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Dans ce travail, nous avons implémenté une version Hybride de l’algorithme Apriori en combinant trois améliorations afin de le rendre plus efficace, plus flexible et mieux adapté aux données réelles.</w:t>
      </w:r>
    </w:p>
    <w:p w14:paraId="302888C5" w14:textId="15592B1D" w:rsidR="00F8232B" w:rsidRPr="004D1150" w:rsidRDefault="00F8232B" w:rsidP="00F823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iCs/>
          <w:color w:val="538135" w:themeColor="accent6" w:themeShade="BF"/>
          <w:sz w:val="32"/>
          <w:lang w:val="fr-FR"/>
        </w:rPr>
      </w:pPr>
      <w:r w:rsidRPr="004D1150">
        <w:rPr>
          <w:rStyle w:val="Accentuationintense"/>
          <w:lang w:val="fr-FR"/>
        </w:rPr>
        <w:t>Limites de l’Apriori Classique</w:t>
      </w:r>
    </w:p>
    <w:p w14:paraId="7374A4E3" w14:textId="09D1C47E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L’algorithme Apriori classique souffre des problèmes suivants :</w:t>
      </w:r>
    </w:p>
    <w:p w14:paraId="5CE6942C" w14:textId="0E157E35" w:rsidR="00F8232B" w:rsidRPr="004D1150" w:rsidRDefault="00F8232B" w:rsidP="004D1150">
      <w:pPr>
        <w:pStyle w:val="Paragraphedeliste"/>
        <w:numPr>
          <w:ilvl w:val="0"/>
          <w:numId w:val="5"/>
        </w:numPr>
        <w:rPr>
          <w:lang w:val="fr-FR"/>
        </w:rPr>
      </w:pPr>
      <w:r w:rsidRPr="004D1150">
        <w:rPr>
          <w:lang w:val="fr-FR"/>
        </w:rPr>
        <w:t>Seuil de support fixe (</w:t>
      </w:r>
      <w:proofErr w:type="spellStart"/>
      <w:r w:rsidRPr="004D1150">
        <w:rPr>
          <w:lang w:val="fr-FR"/>
        </w:rPr>
        <w:t>minsup</w:t>
      </w:r>
      <w:proofErr w:type="spellEnd"/>
      <w:r w:rsidRPr="004D1150">
        <w:rPr>
          <w:lang w:val="fr-FR"/>
        </w:rPr>
        <w:t>) : On utilise le même seuil pour tous les niveaux, ce qui fait qu’on rate soit beaucoup de motifs rares, soit on génère trop de motifs inutiles.</w:t>
      </w:r>
    </w:p>
    <w:p w14:paraId="14CF31A1" w14:textId="7184727D" w:rsidR="00F8232B" w:rsidRPr="004D1150" w:rsidRDefault="00F8232B" w:rsidP="004D1150">
      <w:pPr>
        <w:pStyle w:val="Paragraphedeliste"/>
        <w:numPr>
          <w:ilvl w:val="0"/>
          <w:numId w:val="5"/>
        </w:numPr>
        <w:rPr>
          <w:lang w:val="fr-FR"/>
        </w:rPr>
      </w:pPr>
      <w:r w:rsidRPr="004D1150">
        <w:rPr>
          <w:lang w:val="fr-FR"/>
        </w:rPr>
        <w:t>Génération massive de candidats : À chaque niveau, le nombre de candidats explose, ce qui augmente fortement le temps d’exécution et la consommation mémoire.</w:t>
      </w:r>
    </w:p>
    <w:p w14:paraId="6BAFB890" w14:textId="230AA468" w:rsidR="00F8232B" w:rsidRPr="004D1150" w:rsidRDefault="00F8232B" w:rsidP="004D1150">
      <w:pPr>
        <w:pStyle w:val="Paragraphedeliste"/>
        <w:numPr>
          <w:ilvl w:val="0"/>
          <w:numId w:val="5"/>
        </w:numPr>
        <w:rPr>
          <w:lang w:val="fr-FR"/>
        </w:rPr>
      </w:pPr>
      <w:r w:rsidRPr="004D1150">
        <w:rPr>
          <w:lang w:val="fr-FR"/>
        </w:rPr>
        <w:t>Ne prend pas en compte la rareté des items : Tous les items sont traités de la même façon, même si certains sont très rares.</w:t>
      </w:r>
    </w:p>
    <w:p w14:paraId="4F486CAA" w14:textId="64FD837B" w:rsidR="00F8232B" w:rsidRPr="004D1150" w:rsidRDefault="00F8232B" w:rsidP="004D1150">
      <w:pPr>
        <w:pStyle w:val="Paragraphedeliste"/>
        <w:numPr>
          <w:ilvl w:val="0"/>
          <w:numId w:val="5"/>
        </w:numPr>
        <w:rPr>
          <w:lang w:val="fr-FR"/>
        </w:rPr>
      </w:pPr>
      <w:r w:rsidRPr="004D1150">
        <w:rPr>
          <w:lang w:val="fr-FR"/>
        </w:rPr>
        <w:t xml:space="preserve">Difficulté à choisir le </w:t>
      </w:r>
      <w:proofErr w:type="spellStart"/>
      <w:r w:rsidRPr="004D1150">
        <w:rPr>
          <w:lang w:val="fr-FR"/>
        </w:rPr>
        <w:t>minsup</w:t>
      </w:r>
      <w:proofErr w:type="spellEnd"/>
      <w:r w:rsidRPr="004D1150">
        <w:rPr>
          <w:lang w:val="fr-FR"/>
        </w:rPr>
        <w:t xml:space="preserve"> : Un </w:t>
      </w:r>
      <w:proofErr w:type="spellStart"/>
      <w:r w:rsidRPr="004D1150">
        <w:rPr>
          <w:lang w:val="fr-FR"/>
        </w:rPr>
        <w:t>minsup</w:t>
      </w:r>
      <w:proofErr w:type="spellEnd"/>
      <w:r w:rsidRPr="004D1150">
        <w:rPr>
          <w:lang w:val="fr-FR"/>
        </w:rPr>
        <w:t xml:space="preserve"> mal choisi donne soit trop peu de résultats, soit trop de résultats bruyants.</w:t>
      </w:r>
    </w:p>
    <w:p w14:paraId="412C017B" w14:textId="4D63B8AB" w:rsidR="00F8232B" w:rsidRPr="004D1150" w:rsidRDefault="00F8232B" w:rsidP="004D1150">
      <w:pPr>
        <w:pStyle w:val="Paragraphedeliste"/>
        <w:numPr>
          <w:ilvl w:val="0"/>
          <w:numId w:val="5"/>
        </w:numPr>
        <w:rPr>
          <w:lang w:val="fr-FR"/>
        </w:rPr>
      </w:pPr>
      <w:r w:rsidRPr="004D1150">
        <w:rPr>
          <w:lang w:val="fr-FR"/>
        </w:rPr>
        <w:t xml:space="preserve">Pas adapté aux </w:t>
      </w:r>
      <w:proofErr w:type="spellStart"/>
      <w:r w:rsidRPr="004D1150">
        <w:rPr>
          <w:lang w:val="fr-FR"/>
        </w:rPr>
        <w:t>itemsets</w:t>
      </w:r>
      <w:proofErr w:type="spellEnd"/>
      <w:r w:rsidRPr="004D1150">
        <w:rPr>
          <w:lang w:val="fr-FR"/>
        </w:rPr>
        <w:t xml:space="preserve"> longs : Les </w:t>
      </w:r>
      <w:proofErr w:type="spellStart"/>
      <w:r w:rsidRPr="004D1150">
        <w:rPr>
          <w:lang w:val="fr-FR"/>
        </w:rPr>
        <w:t>itemsets</w:t>
      </w:r>
      <w:proofErr w:type="spellEnd"/>
      <w:r w:rsidRPr="004D1150">
        <w:rPr>
          <w:lang w:val="fr-FR"/>
        </w:rPr>
        <w:t xml:space="preserve"> de grande taille ont naturellement un support plus faible, mais l’algorithme classique les élimine souvent.</w:t>
      </w:r>
    </w:p>
    <w:p w14:paraId="7F7B0E3D" w14:textId="69C8B066" w:rsidR="00F8232B" w:rsidRPr="004D1150" w:rsidRDefault="00F8232B" w:rsidP="00F823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iCs/>
          <w:color w:val="538135" w:themeColor="accent6" w:themeShade="BF"/>
          <w:sz w:val="32"/>
          <w:lang w:val="fr-FR"/>
        </w:rPr>
      </w:pPr>
      <w:r w:rsidRPr="004D1150">
        <w:rPr>
          <w:rStyle w:val="Accentuationintense"/>
          <w:lang w:val="fr-FR"/>
        </w:rPr>
        <w:t>Présentation de notre Apriori Hybride</w:t>
      </w:r>
    </w:p>
    <w:p w14:paraId="1E74B354" w14:textId="54844E8A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Nous avons développé une version améliorée appelée Apriori Hybride qui combine trois techniques :</w:t>
      </w:r>
    </w:p>
    <w:p w14:paraId="7E1072C8" w14:textId="28AE5332" w:rsidR="00F8232B" w:rsidRPr="009C0FA3" w:rsidRDefault="00F8232B" w:rsidP="009C0FA3">
      <w:pPr>
        <w:pStyle w:val="Paragraphedeliste"/>
        <w:numPr>
          <w:ilvl w:val="0"/>
          <w:numId w:val="7"/>
        </w:numPr>
        <w:rPr>
          <w:lang w:val="fr-FR"/>
        </w:rPr>
      </w:pPr>
      <w:proofErr w:type="spellStart"/>
      <w:r w:rsidRPr="009C0FA3">
        <w:rPr>
          <w:lang w:val="fr-FR"/>
        </w:rPr>
        <w:t>Minsup</w:t>
      </w:r>
      <w:proofErr w:type="spellEnd"/>
      <w:r w:rsidRPr="009C0FA3">
        <w:rPr>
          <w:lang w:val="fr-FR"/>
        </w:rPr>
        <w:t xml:space="preserve"> adaptatif initial</w:t>
      </w:r>
    </w:p>
    <w:p w14:paraId="4379891A" w14:textId="77777777" w:rsidR="009C0FA3" w:rsidRPr="009C0FA3" w:rsidRDefault="00F8232B" w:rsidP="009C0FA3">
      <w:pPr>
        <w:rPr>
          <w:lang w:val="fr-FR"/>
        </w:rPr>
      </w:pPr>
      <w:r w:rsidRPr="00F8232B">
        <w:rPr>
          <w:lang w:val="fr-FR"/>
        </w:rPr>
        <w:t xml:space="preserve">   </w:t>
      </w:r>
      <w:r w:rsidR="009C0FA3" w:rsidRPr="009C0FA3">
        <w:rPr>
          <w:lang w:val="fr-FR"/>
        </w:rPr>
        <w:t xml:space="preserve">Au lieu d’utiliser un seuil de support fixe et arbitraire comme dans l’Apriori classique, nous calculons automatiquement un </w:t>
      </w:r>
      <w:proofErr w:type="spellStart"/>
      <w:r w:rsidR="009C0FA3" w:rsidRPr="009C0FA3">
        <w:rPr>
          <w:b/>
          <w:bCs/>
          <w:lang w:val="fr-FR"/>
        </w:rPr>
        <w:t>minsup</w:t>
      </w:r>
      <w:proofErr w:type="spellEnd"/>
      <w:r w:rsidR="009C0FA3" w:rsidRPr="009C0FA3">
        <w:rPr>
          <w:b/>
          <w:bCs/>
          <w:lang w:val="fr-FR"/>
        </w:rPr>
        <w:t xml:space="preserve"> initial</w:t>
      </w:r>
      <w:r w:rsidR="009C0FA3" w:rsidRPr="009C0FA3">
        <w:rPr>
          <w:lang w:val="fr-FR"/>
        </w:rPr>
        <w:t xml:space="preserve"> adapté aux données.</w:t>
      </w:r>
    </w:p>
    <w:p w14:paraId="288D7467" w14:textId="77777777" w:rsidR="009C0FA3" w:rsidRPr="009C0FA3" w:rsidRDefault="009C0FA3" w:rsidP="009C0FA3">
      <w:proofErr w:type="spellStart"/>
      <w:proofErr w:type="gramStart"/>
      <w:r w:rsidRPr="009C0FA3">
        <w:rPr>
          <w:b/>
          <w:bCs/>
        </w:rPr>
        <w:t>Méthode</w:t>
      </w:r>
      <w:proofErr w:type="spellEnd"/>
      <w:r w:rsidRPr="009C0FA3">
        <w:rPr>
          <w:b/>
          <w:bCs/>
        </w:rPr>
        <w:t xml:space="preserve"> :</w:t>
      </w:r>
      <w:proofErr w:type="gramEnd"/>
    </w:p>
    <w:p w14:paraId="55B7519C" w14:textId="77777777" w:rsidR="009C0FA3" w:rsidRPr="009C0FA3" w:rsidRDefault="009C0FA3" w:rsidP="009C0FA3">
      <w:pPr>
        <w:numPr>
          <w:ilvl w:val="0"/>
          <w:numId w:val="6"/>
        </w:numPr>
        <w:rPr>
          <w:lang w:val="fr-FR"/>
        </w:rPr>
      </w:pPr>
      <w:r w:rsidRPr="009C0FA3">
        <w:rPr>
          <w:lang w:val="fr-FR"/>
        </w:rPr>
        <w:t>Nous calculons d’abord le support de chaque item individuel (1-itemset).</w:t>
      </w:r>
    </w:p>
    <w:p w14:paraId="74C29E5E" w14:textId="77777777" w:rsidR="009C0FA3" w:rsidRPr="009C0FA3" w:rsidRDefault="009C0FA3" w:rsidP="009C0FA3">
      <w:pPr>
        <w:numPr>
          <w:ilvl w:val="0"/>
          <w:numId w:val="6"/>
        </w:numPr>
        <w:rPr>
          <w:lang w:val="fr-FR"/>
        </w:rPr>
      </w:pPr>
      <w:r w:rsidRPr="009C0FA3">
        <w:rPr>
          <w:lang w:val="fr-FR"/>
        </w:rPr>
        <w:lastRenderedPageBreak/>
        <w:t xml:space="preserve">Nous calculons ensuite la </w:t>
      </w:r>
      <w:r w:rsidRPr="009C0FA3">
        <w:rPr>
          <w:b/>
          <w:bCs/>
          <w:lang w:val="fr-FR"/>
        </w:rPr>
        <w:t>moyenne</w:t>
      </w:r>
      <w:r w:rsidRPr="009C0FA3">
        <w:rPr>
          <w:lang w:val="fr-FR"/>
        </w:rPr>
        <w:t xml:space="preserve"> de ces supports (</w:t>
      </w:r>
      <w:proofErr w:type="spellStart"/>
      <w:r w:rsidRPr="009C0FA3">
        <w:rPr>
          <w:lang w:val="fr-FR"/>
        </w:rPr>
        <w:t>avg_sup</w:t>
      </w:r>
      <w:proofErr w:type="spellEnd"/>
      <w:r w:rsidRPr="009C0FA3">
        <w:rPr>
          <w:lang w:val="fr-FR"/>
        </w:rPr>
        <w:t>).</w:t>
      </w:r>
    </w:p>
    <w:p w14:paraId="69426E0A" w14:textId="77777777" w:rsidR="009C0FA3" w:rsidRPr="009C0FA3" w:rsidRDefault="009C0FA3" w:rsidP="009C0FA3">
      <w:pPr>
        <w:numPr>
          <w:ilvl w:val="0"/>
          <w:numId w:val="6"/>
        </w:numPr>
        <w:rPr>
          <w:lang w:val="fr-FR"/>
        </w:rPr>
      </w:pPr>
      <w:r w:rsidRPr="009C0FA3">
        <w:rPr>
          <w:lang w:val="fr-FR"/>
        </w:rPr>
        <w:t xml:space="preserve">Le </w:t>
      </w:r>
      <w:proofErr w:type="spellStart"/>
      <w:r w:rsidRPr="009C0FA3">
        <w:rPr>
          <w:lang w:val="fr-FR"/>
        </w:rPr>
        <w:t>minsup</w:t>
      </w:r>
      <w:proofErr w:type="spellEnd"/>
      <w:r w:rsidRPr="009C0FA3">
        <w:rPr>
          <w:lang w:val="fr-FR"/>
        </w:rPr>
        <w:t xml:space="preserve"> initial est fixé à </w:t>
      </w:r>
      <w:r w:rsidRPr="009C0FA3">
        <w:rPr>
          <w:b/>
          <w:bCs/>
          <w:lang w:val="fr-FR"/>
        </w:rPr>
        <w:t>85 % de cette moyenne</w:t>
      </w:r>
      <w:r w:rsidRPr="009C0FA3">
        <w:rPr>
          <w:lang w:val="fr-FR"/>
        </w:rPr>
        <w:t>, avec une valeur minimale de 0,15 (15 %) pour éviter un seuil trop bas.</w:t>
      </w:r>
    </w:p>
    <w:p w14:paraId="05FE3712" w14:textId="700D29D0" w:rsidR="00F8232B" w:rsidRPr="009C0FA3" w:rsidRDefault="009C0FA3" w:rsidP="009C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C0FA3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Avantage : Ce seuil de départ est plus réaliste et mieux adapté à la distribution réelle des données, ce qui permet de démarrer l’algorithme avec un seuil ni trop strict, ni trop permissif.</w:t>
      </w:r>
    </w:p>
    <w:p w14:paraId="04936BE2" w14:textId="774AE7B2" w:rsidR="00F8232B" w:rsidRPr="00F8232B" w:rsidRDefault="00F8232B" w:rsidP="009C0FA3">
      <w:pPr>
        <w:pStyle w:val="Paragraphedeliste"/>
        <w:numPr>
          <w:ilvl w:val="0"/>
          <w:numId w:val="7"/>
        </w:numPr>
        <w:rPr>
          <w:lang w:val="fr-FR"/>
        </w:rPr>
      </w:pPr>
      <w:r w:rsidRPr="00F8232B">
        <w:rPr>
          <w:lang w:val="fr-FR"/>
        </w:rPr>
        <w:t xml:space="preserve">Support Minimum par Item (MIS - Minimum Item Support)  </w:t>
      </w:r>
    </w:p>
    <w:p w14:paraId="288FF78B" w14:textId="0CBA008F" w:rsidR="009C0FA3" w:rsidRPr="009C0FA3" w:rsidRDefault="009C0FA3" w:rsidP="009C0FA3">
      <w:pPr>
        <w:rPr>
          <w:lang w:val="fr-FR"/>
        </w:rPr>
      </w:pPr>
      <w:r w:rsidRPr="009C0FA3">
        <w:rPr>
          <w:lang w:val="fr-FR"/>
        </w:rPr>
        <w:t>Dans l’Apriori classique, tous les items doivent respecter le même seuil de support minimum. Cela pose problème car certains items sont très fréquents tandis que d’autres sont rares.</w:t>
      </w:r>
    </w:p>
    <w:p w14:paraId="36185C26" w14:textId="77777777" w:rsidR="009C0FA3" w:rsidRPr="009C0FA3" w:rsidRDefault="009C0FA3" w:rsidP="009C0FA3">
      <w:pPr>
        <w:rPr>
          <w:lang w:val="fr-FR"/>
        </w:rPr>
      </w:pPr>
      <w:r w:rsidRPr="009C0FA3">
        <w:rPr>
          <w:b/>
          <w:bCs/>
          <w:lang w:val="fr-FR"/>
        </w:rPr>
        <w:t>Notre solution :</w:t>
      </w:r>
      <w:r w:rsidRPr="009C0FA3">
        <w:rPr>
          <w:lang w:val="fr-FR"/>
        </w:rPr>
        <w:t xml:space="preserve"> Nous utilisons un </w:t>
      </w:r>
      <w:r w:rsidRPr="009C0FA3">
        <w:rPr>
          <w:b/>
          <w:bCs/>
          <w:lang w:val="fr-FR"/>
        </w:rPr>
        <w:t>Support Minimum par Item (MIS)</w:t>
      </w:r>
      <w:r w:rsidRPr="009C0FA3">
        <w:rPr>
          <w:lang w:val="fr-FR"/>
        </w:rPr>
        <w:t>. Chaque item possède son propre seuil de support, calculé en fonction de sa fréquence réelle dans les données.</w:t>
      </w:r>
    </w:p>
    <w:p w14:paraId="5F93F0AC" w14:textId="77777777" w:rsidR="009C0FA3" w:rsidRPr="009C0FA3" w:rsidRDefault="009C0FA3" w:rsidP="009C0FA3">
      <w:proofErr w:type="spellStart"/>
      <w:proofErr w:type="gramStart"/>
      <w:r w:rsidRPr="009C0FA3">
        <w:rPr>
          <w:b/>
          <w:bCs/>
        </w:rPr>
        <w:t>Méthode</w:t>
      </w:r>
      <w:proofErr w:type="spellEnd"/>
      <w:r w:rsidRPr="009C0FA3">
        <w:rPr>
          <w:b/>
          <w:bCs/>
        </w:rPr>
        <w:t xml:space="preserve"> :</w:t>
      </w:r>
      <w:proofErr w:type="gramEnd"/>
    </w:p>
    <w:p w14:paraId="4984F2A4" w14:textId="77777777" w:rsidR="009C0FA3" w:rsidRPr="009C0FA3" w:rsidRDefault="009C0FA3" w:rsidP="009C0FA3">
      <w:pPr>
        <w:numPr>
          <w:ilvl w:val="0"/>
          <w:numId w:val="8"/>
        </w:numPr>
        <w:rPr>
          <w:lang w:val="fr-FR"/>
        </w:rPr>
      </w:pPr>
      <w:r w:rsidRPr="009C0FA3">
        <w:rPr>
          <w:lang w:val="fr-FR"/>
        </w:rPr>
        <w:t>Pour chaque item, on calcule son support individuel.</w:t>
      </w:r>
    </w:p>
    <w:p w14:paraId="0C5D5699" w14:textId="77777777" w:rsidR="009C0FA3" w:rsidRPr="009C0FA3" w:rsidRDefault="009C0FA3" w:rsidP="009C0FA3">
      <w:pPr>
        <w:numPr>
          <w:ilvl w:val="0"/>
          <w:numId w:val="8"/>
        </w:numPr>
        <w:rPr>
          <w:lang w:val="fr-FR"/>
        </w:rPr>
      </w:pPr>
      <w:r w:rsidRPr="009C0FA3">
        <w:rPr>
          <w:lang w:val="fr-FR"/>
        </w:rPr>
        <w:t xml:space="preserve">On lui attribue un seuil égal à </w:t>
      </w:r>
      <w:r w:rsidRPr="009C0FA3">
        <w:rPr>
          <w:b/>
          <w:bCs/>
          <w:lang w:val="fr-FR"/>
        </w:rPr>
        <w:t>55 % de son support</w:t>
      </w:r>
      <w:r w:rsidRPr="009C0FA3">
        <w:rPr>
          <w:lang w:val="fr-FR"/>
        </w:rPr>
        <w:t xml:space="preserve"> (</w:t>
      </w:r>
      <w:proofErr w:type="spellStart"/>
      <w:r w:rsidRPr="009C0FA3">
        <w:rPr>
          <w:lang w:val="fr-FR"/>
        </w:rPr>
        <w:t>base_factor</w:t>
      </w:r>
      <w:proofErr w:type="spellEnd"/>
      <w:r w:rsidRPr="009C0FA3">
        <w:rPr>
          <w:lang w:val="fr-FR"/>
        </w:rPr>
        <w:t xml:space="preserve"> = 0.55).</w:t>
      </w:r>
    </w:p>
    <w:p w14:paraId="73CFD6F6" w14:textId="77777777" w:rsidR="009C0FA3" w:rsidRPr="009C0FA3" w:rsidRDefault="009C0FA3" w:rsidP="009C0FA3">
      <w:pPr>
        <w:numPr>
          <w:ilvl w:val="0"/>
          <w:numId w:val="8"/>
        </w:numPr>
        <w:rPr>
          <w:lang w:val="fr-FR"/>
        </w:rPr>
      </w:pPr>
      <w:r w:rsidRPr="009C0FA3">
        <w:rPr>
          <w:lang w:val="fr-FR"/>
        </w:rPr>
        <w:t xml:space="preserve">Un plancher de </w:t>
      </w:r>
      <w:r w:rsidRPr="009C0FA3">
        <w:rPr>
          <w:b/>
          <w:bCs/>
          <w:lang w:val="fr-FR"/>
        </w:rPr>
        <w:t>3 % (0.03)</w:t>
      </w:r>
      <w:r w:rsidRPr="009C0FA3">
        <w:rPr>
          <w:lang w:val="fr-FR"/>
        </w:rPr>
        <w:t xml:space="preserve"> est appliqué pour éviter des seuils trop bas.</w:t>
      </w:r>
    </w:p>
    <w:p w14:paraId="37326865" w14:textId="0B2A33E9" w:rsidR="00FB5DE5" w:rsidRDefault="009C0FA3" w:rsidP="00FB5DE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FA3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Avantage : Cette approche permet aux items rares d’apparaître dans des règles intéressantes, tout en restant exigeante pour les items très fréquents. </w:t>
      </w:r>
      <w:r w:rsidRPr="009C0FA3">
        <w:rPr>
          <w:rFonts w:ascii="Times New Roman" w:eastAsia="Times New Roman" w:hAnsi="Times New Roman" w:cs="Times New Roman"/>
          <w:kern w:val="0"/>
          <w14:ligatures w14:val="none"/>
        </w:rPr>
        <w:t xml:space="preserve">Elle rend </w:t>
      </w:r>
      <w:proofErr w:type="spellStart"/>
      <w:r w:rsidRPr="009C0FA3">
        <w:rPr>
          <w:rFonts w:ascii="Times New Roman" w:eastAsia="Times New Roman" w:hAnsi="Times New Roman" w:cs="Times New Roman"/>
          <w:kern w:val="0"/>
          <w14:ligatures w14:val="none"/>
        </w:rPr>
        <w:t>l’algorithme</w:t>
      </w:r>
      <w:proofErr w:type="spellEnd"/>
      <w:r w:rsidRPr="009C0FA3">
        <w:rPr>
          <w:rFonts w:ascii="Times New Roman" w:eastAsia="Times New Roman" w:hAnsi="Times New Roman" w:cs="Times New Roman"/>
          <w:kern w:val="0"/>
          <w14:ligatures w14:val="none"/>
        </w:rPr>
        <w:t xml:space="preserve"> plus flexible et </w:t>
      </w:r>
      <w:proofErr w:type="spellStart"/>
      <w:r w:rsidRPr="009C0FA3">
        <w:rPr>
          <w:rFonts w:ascii="Times New Roman" w:eastAsia="Times New Roman" w:hAnsi="Times New Roman" w:cs="Times New Roman"/>
          <w:kern w:val="0"/>
          <w14:ligatures w14:val="none"/>
        </w:rPr>
        <w:t>réaliste</w:t>
      </w:r>
      <w:proofErr w:type="spellEnd"/>
      <w:r w:rsidRPr="009C0F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D8158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61FB12" w14:textId="33F548CB" w:rsidR="00FB5DE5" w:rsidRPr="00FB5DE5" w:rsidRDefault="00FB5DE5" w:rsidP="00FB5DE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Diminution dégressive du </w:t>
      </w:r>
      <w:proofErr w:type="spellStart"/>
      <w:r w:rsidRPr="00FB5DE5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 selon la taille k</w:t>
      </w:r>
    </w:p>
    <w:p w14:paraId="4DE9C831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Dans l'Apriori classique, le seuil de support minimum (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) reste fixe quel que soit le niveau k. Cela pose problème car les 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itemsets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de grande taille ont naturellement un support plus faible que les 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itemsets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de petite taille, ce qui conduit à leur élimination prématurée.</w:t>
      </w:r>
    </w:p>
    <w:p w14:paraId="1CB1D3CC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Notre solution :</w:t>
      </w: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 Nous appliquons une </w:t>
      </w:r>
      <w:r w:rsidRPr="00FB5DE5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diminution progressive du seuil de support</w:t>
      </w: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 à mesure que la taille k des 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itemsets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augmente.</w:t>
      </w:r>
    </w:p>
    <w:p w14:paraId="6D170456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B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Méthode</w:t>
      </w:r>
      <w:proofErr w:type="spellEnd"/>
      <w:r w:rsidRPr="00FB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proofErr w:type="gramEnd"/>
    </w:p>
    <w:p w14:paraId="270E3F2B" w14:textId="77777777" w:rsidR="00FB5DE5" w:rsidRPr="00FB5DE5" w:rsidRDefault="00FB5DE5" w:rsidP="00FB5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À chaque niveau k (k ≥ 2), le seuil 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minsup_k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 est recalculé selon la formule :</w:t>
      </w:r>
    </w:p>
    <w:p w14:paraId="689A2C0F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minsup_k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max(</w:t>
      </w:r>
      <w:proofErr w:type="spellStart"/>
      <w:proofErr w:type="gram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minsup_initial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- (k - 1) × attenuation, ε)</w:t>
      </w:r>
    </w:p>
    <w:p w14:paraId="7D993AAD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où</w:t>
      </w:r>
      <w:proofErr w:type="gram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 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attenuation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= 0.04 et </w:t>
      </w:r>
      <w:r w:rsidRPr="00FB5DE5">
        <w:rPr>
          <w:rFonts w:ascii="Times New Roman" w:eastAsia="Times New Roman" w:hAnsi="Times New Roman" w:cs="Times New Roman"/>
          <w:kern w:val="0"/>
          <w14:ligatures w14:val="none"/>
        </w:rPr>
        <w:t>ε</w:t>
      </w: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= 1e-6 (valeur minimale pour éviter un seuil nul).</w:t>
      </w:r>
    </w:p>
    <w:p w14:paraId="7A6CE905" w14:textId="77777777" w:rsidR="00FB5DE5" w:rsidRPr="00FB5DE5" w:rsidRDefault="00FB5DE5" w:rsidP="00FB5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Le seuil initial 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minsup_initial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 est calculé automatiquement (85 % du support moyen des items).</w:t>
      </w:r>
    </w:p>
    <w:p w14:paraId="3F344D7E" w14:textId="77777777" w:rsidR="00FB5DE5" w:rsidRPr="00FB5DE5" w:rsidRDefault="00FB5DE5" w:rsidP="00FB5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Exemple issu de notre exécution :</w:t>
      </w:r>
    </w:p>
    <w:p w14:paraId="548DAB2C" w14:textId="77777777" w:rsidR="00FB5DE5" w:rsidRPr="00FB5DE5" w:rsidRDefault="00FB5DE5" w:rsidP="00FB5D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k=1 → </w:t>
      </w:r>
      <w:proofErr w:type="spell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= 0.2125</w:t>
      </w:r>
    </w:p>
    <w:p w14:paraId="59EC8D00" w14:textId="77777777" w:rsidR="00FB5DE5" w:rsidRPr="00FB5DE5" w:rsidRDefault="00FB5DE5" w:rsidP="00FB5D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k=2 → </w:t>
      </w:r>
      <w:proofErr w:type="spell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= 0.1725</w:t>
      </w:r>
    </w:p>
    <w:p w14:paraId="62EA26EB" w14:textId="77777777" w:rsidR="00FB5DE5" w:rsidRPr="00FB5DE5" w:rsidRDefault="00FB5DE5" w:rsidP="00FB5D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k=3 → </w:t>
      </w:r>
      <w:proofErr w:type="spell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= 0.1325</w:t>
      </w:r>
    </w:p>
    <w:p w14:paraId="4BE3F11E" w14:textId="77777777" w:rsidR="00FB5DE5" w:rsidRPr="00FB5DE5" w:rsidRDefault="00FB5DE5" w:rsidP="00FB5D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k=4 → </w:t>
      </w:r>
      <w:proofErr w:type="spell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= 0.0925</w:t>
      </w:r>
    </w:p>
    <w:p w14:paraId="02A5ED62" w14:textId="77777777" w:rsidR="00FB5DE5" w:rsidRPr="00FB5DE5" w:rsidRDefault="00FB5DE5" w:rsidP="00FB5D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k=5 → </w:t>
      </w:r>
      <w:proofErr w:type="spellStart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>minsup</w:t>
      </w:r>
      <w:proofErr w:type="spellEnd"/>
      <w:r w:rsidRPr="00FB5DE5">
        <w:rPr>
          <w:rFonts w:ascii="Times New Roman" w:eastAsia="Times New Roman" w:hAnsi="Times New Roman" w:cs="Times New Roman"/>
          <w:kern w:val="0"/>
          <w14:ligatures w14:val="none"/>
        </w:rPr>
        <w:t xml:space="preserve"> = 0.0525</w:t>
      </w:r>
    </w:p>
    <w:p w14:paraId="32908824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B5DE5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Avantage :</w:t>
      </w:r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 Cette approche permet de conserver des 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itemsets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longs potentiellement intéressants malgré leur faible support, tout en évitant une explosion du nombre de candidats aux niveaux inférieurs. La décroissance linéaire et contrôlée (via le paramètre </w:t>
      </w:r>
      <w:proofErr w:type="spellStart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attenuation</w:t>
      </w:r>
      <w:proofErr w:type="spellEnd"/>
      <w:r w:rsidRPr="00FB5DE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) offre un bon équilibre entre exhaustivité et performance.</w:t>
      </w:r>
    </w:p>
    <w:p w14:paraId="16F3DD0B" w14:textId="77777777" w:rsidR="00FB5DE5" w:rsidRPr="00FB5DE5" w:rsidRDefault="00FB5DE5" w:rsidP="00FB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6D8B932F" w14:textId="230C3BB0" w:rsidR="00F8232B" w:rsidRPr="004D1150" w:rsidRDefault="00F8232B" w:rsidP="00F8232B">
      <w:pPr>
        <w:pStyle w:val="Paragraphedeliste"/>
        <w:numPr>
          <w:ilvl w:val="0"/>
          <w:numId w:val="1"/>
        </w:numPr>
        <w:rPr>
          <w:rStyle w:val="Accentuationintense"/>
          <w:lang w:val="fr-FR"/>
        </w:rPr>
      </w:pPr>
      <w:proofErr w:type="spellStart"/>
      <w:r w:rsidRPr="004D1150">
        <w:rPr>
          <w:rStyle w:val="Accentuationintense"/>
        </w:rPr>
        <w:t>Améliorations</w:t>
      </w:r>
      <w:proofErr w:type="spellEnd"/>
      <w:r w:rsidRPr="004D1150">
        <w:rPr>
          <w:rStyle w:val="Accentuationintense"/>
        </w:rPr>
        <w:t xml:space="preserve"> </w:t>
      </w:r>
      <w:proofErr w:type="spellStart"/>
      <w:r w:rsidRPr="004D1150">
        <w:rPr>
          <w:rStyle w:val="Accentuationintense"/>
        </w:rPr>
        <w:t>Apportées</w:t>
      </w:r>
      <w:proofErr w:type="spellEnd"/>
      <w:r w:rsidRPr="004D1150">
        <w:rPr>
          <w:rStyle w:val="Accentuationintense"/>
        </w:rPr>
        <w:t xml:space="preserve"> et Solutions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1"/>
        <w:gridCol w:w="3348"/>
        <w:gridCol w:w="2871"/>
      </w:tblGrid>
      <w:tr w:rsidR="00F8232B" w:rsidRPr="00F8232B" w14:paraId="4A8E84A3" w14:textId="77777777" w:rsidTr="00F8232B">
        <w:tc>
          <w:tcPr>
            <w:tcW w:w="0" w:type="auto"/>
            <w:hideMark/>
          </w:tcPr>
          <w:p w14:paraId="1E9A76A0" w14:textId="77777777" w:rsidR="00F8232B" w:rsidRPr="00F8232B" w:rsidRDefault="00F8232B" w:rsidP="00F8232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8232B">
              <w:rPr>
                <w:b/>
                <w:bCs/>
              </w:rPr>
              <w:t>Problème</w:t>
            </w:r>
            <w:proofErr w:type="spellEnd"/>
            <w:r w:rsidRPr="00F8232B">
              <w:rPr>
                <w:b/>
                <w:bCs/>
              </w:rPr>
              <w:t xml:space="preserve"> de </w:t>
            </w:r>
            <w:proofErr w:type="spellStart"/>
            <w:r w:rsidRPr="00F8232B">
              <w:rPr>
                <w:b/>
                <w:bCs/>
              </w:rPr>
              <w:t>l’Apriori</w:t>
            </w:r>
            <w:proofErr w:type="spellEnd"/>
            <w:r w:rsidRPr="00F8232B">
              <w:rPr>
                <w:b/>
                <w:bCs/>
              </w:rPr>
              <w:t xml:space="preserve"> Classique</w:t>
            </w:r>
          </w:p>
        </w:tc>
        <w:tc>
          <w:tcPr>
            <w:tcW w:w="0" w:type="auto"/>
            <w:hideMark/>
          </w:tcPr>
          <w:p w14:paraId="26C5980A" w14:textId="77777777" w:rsidR="00F8232B" w:rsidRPr="00F8232B" w:rsidRDefault="00F8232B" w:rsidP="00F8232B">
            <w:pPr>
              <w:spacing w:after="160" w:line="278" w:lineRule="auto"/>
              <w:rPr>
                <w:b/>
                <w:bCs/>
              </w:rPr>
            </w:pPr>
            <w:r w:rsidRPr="00F8232B">
              <w:rPr>
                <w:b/>
                <w:bCs/>
              </w:rPr>
              <w:t xml:space="preserve">Solution dans </w:t>
            </w:r>
            <w:proofErr w:type="spellStart"/>
            <w:r w:rsidRPr="00F8232B">
              <w:rPr>
                <w:b/>
                <w:bCs/>
              </w:rPr>
              <w:t>l’Apriori</w:t>
            </w:r>
            <w:proofErr w:type="spellEnd"/>
            <w:r w:rsidRPr="00F8232B">
              <w:rPr>
                <w:b/>
                <w:bCs/>
              </w:rPr>
              <w:t xml:space="preserve"> </w:t>
            </w:r>
            <w:proofErr w:type="spellStart"/>
            <w:r w:rsidRPr="00F8232B">
              <w:rPr>
                <w:b/>
                <w:bCs/>
              </w:rPr>
              <w:t>Hybride</w:t>
            </w:r>
            <w:proofErr w:type="spellEnd"/>
          </w:p>
        </w:tc>
        <w:tc>
          <w:tcPr>
            <w:tcW w:w="0" w:type="auto"/>
            <w:hideMark/>
          </w:tcPr>
          <w:p w14:paraId="05668F27" w14:textId="77777777" w:rsidR="00F8232B" w:rsidRPr="00F8232B" w:rsidRDefault="00F8232B" w:rsidP="00F8232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8232B">
              <w:rPr>
                <w:b/>
                <w:bCs/>
              </w:rPr>
              <w:t>Bénéfice</w:t>
            </w:r>
            <w:proofErr w:type="spellEnd"/>
            <w:r w:rsidRPr="00F8232B">
              <w:rPr>
                <w:b/>
                <w:bCs/>
              </w:rPr>
              <w:t xml:space="preserve"> </w:t>
            </w:r>
            <w:proofErr w:type="spellStart"/>
            <w:r w:rsidRPr="00F8232B">
              <w:rPr>
                <w:b/>
                <w:bCs/>
              </w:rPr>
              <w:t>obtenu</w:t>
            </w:r>
            <w:proofErr w:type="spellEnd"/>
          </w:p>
        </w:tc>
      </w:tr>
      <w:tr w:rsidR="00F8232B" w:rsidRPr="00F8232B" w14:paraId="050163EE" w14:textId="77777777" w:rsidTr="00F8232B">
        <w:tc>
          <w:tcPr>
            <w:tcW w:w="0" w:type="auto"/>
            <w:hideMark/>
          </w:tcPr>
          <w:p w14:paraId="58834744" w14:textId="77777777" w:rsidR="00F8232B" w:rsidRPr="00F8232B" w:rsidRDefault="00F8232B" w:rsidP="00F8232B">
            <w:pPr>
              <w:spacing w:after="160" w:line="278" w:lineRule="auto"/>
            </w:pPr>
            <w:proofErr w:type="spellStart"/>
            <w:r w:rsidRPr="00F8232B">
              <w:t>Seuil</w:t>
            </w:r>
            <w:proofErr w:type="spellEnd"/>
            <w:r w:rsidRPr="00F8232B">
              <w:t xml:space="preserve"> fixe (</w:t>
            </w:r>
            <w:proofErr w:type="spellStart"/>
            <w:r w:rsidRPr="00F8232B">
              <w:t>minsup</w:t>
            </w:r>
            <w:proofErr w:type="spellEnd"/>
            <w:r w:rsidRPr="00F8232B">
              <w:t>)</w:t>
            </w:r>
          </w:p>
        </w:tc>
        <w:tc>
          <w:tcPr>
            <w:tcW w:w="0" w:type="auto"/>
            <w:hideMark/>
          </w:tcPr>
          <w:p w14:paraId="3F51E4AE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proofErr w:type="spellStart"/>
            <w:r w:rsidRPr="00F8232B">
              <w:rPr>
                <w:lang w:val="fr-FR"/>
              </w:rPr>
              <w:t>Minsup</w:t>
            </w:r>
            <w:proofErr w:type="spellEnd"/>
            <w:r w:rsidRPr="00F8232B">
              <w:rPr>
                <w:lang w:val="fr-FR"/>
              </w:rPr>
              <w:t xml:space="preserve"> adaptatif + MIS par item</w:t>
            </w:r>
          </w:p>
        </w:tc>
        <w:tc>
          <w:tcPr>
            <w:tcW w:w="0" w:type="auto"/>
            <w:hideMark/>
          </w:tcPr>
          <w:p w14:paraId="43BEAD0B" w14:textId="77777777" w:rsidR="00F8232B" w:rsidRPr="00F8232B" w:rsidRDefault="00F8232B" w:rsidP="00F8232B">
            <w:pPr>
              <w:spacing w:after="160" w:line="278" w:lineRule="auto"/>
            </w:pPr>
            <w:proofErr w:type="spellStart"/>
            <w:r w:rsidRPr="00F8232B">
              <w:t>Meilleure</w:t>
            </w:r>
            <w:proofErr w:type="spellEnd"/>
            <w:r w:rsidRPr="00F8232B">
              <w:t xml:space="preserve"> adaptation aux données</w:t>
            </w:r>
          </w:p>
        </w:tc>
      </w:tr>
      <w:tr w:rsidR="00F8232B" w:rsidRPr="00F8232B" w14:paraId="2BE87206" w14:textId="77777777" w:rsidTr="00F8232B">
        <w:tc>
          <w:tcPr>
            <w:tcW w:w="0" w:type="auto"/>
            <w:hideMark/>
          </w:tcPr>
          <w:p w14:paraId="21634847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>Traitement égal des items rares et fréquents</w:t>
            </w:r>
          </w:p>
        </w:tc>
        <w:tc>
          <w:tcPr>
            <w:tcW w:w="0" w:type="auto"/>
            <w:hideMark/>
          </w:tcPr>
          <w:p w14:paraId="78D882B6" w14:textId="77777777" w:rsidR="00F8232B" w:rsidRPr="00F8232B" w:rsidRDefault="00F8232B" w:rsidP="00F8232B">
            <w:pPr>
              <w:spacing w:after="160" w:line="278" w:lineRule="auto"/>
            </w:pPr>
            <w:r w:rsidRPr="00F8232B">
              <w:t xml:space="preserve">Support Minimum </w:t>
            </w:r>
            <w:proofErr w:type="spellStart"/>
            <w:r w:rsidRPr="00F8232B">
              <w:t>Individuel</w:t>
            </w:r>
            <w:proofErr w:type="spellEnd"/>
            <w:r w:rsidRPr="00F8232B">
              <w:t xml:space="preserve"> (MIS)</w:t>
            </w:r>
          </w:p>
        </w:tc>
        <w:tc>
          <w:tcPr>
            <w:tcW w:w="0" w:type="auto"/>
            <w:hideMark/>
          </w:tcPr>
          <w:p w14:paraId="251B85CB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>Découverte de motifs rares utiles</w:t>
            </w:r>
          </w:p>
        </w:tc>
      </w:tr>
      <w:tr w:rsidR="00F8232B" w:rsidRPr="00F8232B" w14:paraId="18F30D17" w14:textId="77777777" w:rsidTr="00F8232B">
        <w:tc>
          <w:tcPr>
            <w:tcW w:w="0" w:type="auto"/>
            <w:hideMark/>
          </w:tcPr>
          <w:p w14:paraId="0F6B0947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 xml:space="preserve">Élimination trop rapide des </w:t>
            </w:r>
            <w:proofErr w:type="spellStart"/>
            <w:r w:rsidRPr="00F8232B">
              <w:rPr>
                <w:lang w:val="fr-FR"/>
              </w:rPr>
              <w:t>itemsets</w:t>
            </w:r>
            <w:proofErr w:type="spellEnd"/>
            <w:r w:rsidRPr="00F8232B">
              <w:rPr>
                <w:lang w:val="fr-FR"/>
              </w:rPr>
              <w:t xml:space="preserve"> longs</w:t>
            </w:r>
          </w:p>
        </w:tc>
        <w:tc>
          <w:tcPr>
            <w:tcW w:w="0" w:type="auto"/>
            <w:hideMark/>
          </w:tcPr>
          <w:p w14:paraId="184FAC02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 xml:space="preserve">Diminution progressive du </w:t>
            </w:r>
            <w:proofErr w:type="spellStart"/>
            <w:r w:rsidRPr="00F8232B">
              <w:rPr>
                <w:lang w:val="fr-FR"/>
              </w:rPr>
              <w:t>minsup</w:t>
            </w:r>
            <w:proofErr w:type="spellEnd"/>
            <w:r w:rsidRPr="00F8232B">
              <w:rPr>
                <w:lang w:val="fr-FR"/>
              </w:rPr>
              <w:t xml:space="preserve"> avec k</w:t>
            </w:r>
          </w:p>
        </w:tc>
        <w:tc>
          <w:tcPr>
            <w:tcW w:w="0" w:type="auto"/>
            <w:hideMark/>
          </w:tcPr>
          <w:p w14:paraId="43867994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>Meilleure extraction de règles longues</w:t>
            </w:r>
          </w:p>
        </w:tc>
      </w:tr>
      <w:tr w:rsidR="00F8232B" w:rsidRPr="00F8232B" w14:paraId="5D6FFB6B" w14:textId="77777777" w:rsidTr="00F8232B">
        <w:tc>
          <w:tcPr>
            <w:tcW w:w="0" w:type="auto"/>
            <w:hideMark/>
          </w:tcPr>
          <w:p w14:paraId="3F49FB87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>Explosion du nombre de candidats</w:t>
            </w:r>
          </w:p>
        </w:tc>
        <w:tc>
          <w:tcPr>
            <w:tcW w:w="0" w:type="auto"/>
            <w:hideMark/>
          </w:tcPr>
          <w:p w14:paraId="14435186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>Meilleure taille initiale + diminution dégressive</w:t>
            </w:r>
          </w:p>
        </w:tc>
        <w:tc>
          <w:tcPr>
            <w:tcW w:w="0" w:type="auto"/>
            <w:hideMark/>
          </w:tcPr>
          <w:p w14:paraId="759B2F3C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>Réduction du temps et de la mémoire</w:t>
            </w:r>
          </w:p>
        </w:tc>
      </w:tr>
      <w:tr w:rsidR="00F8232B" w:rsidRPr="00F8232B" w14:paraId="2E0335A2" w14:textId="77777777" w:rsidTr="00F8232B">
        <w:tc>
          <w:tcPr>
            <w:tcW w:w="0" w:type="auto"/>
            <w:hideMark/>
          </w:tcPr>
          <w:p w14:paraId="2C0D23FF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 xml:space="preserve">Choix manuel difficile du </w:t>
            </w:r>
            <w:proofErr w:type="spellStart"/>
            <w:r w:rsidRPr="00F8232B">
              <w:rPr>
                <w:lang w:val="fr-FR"/>
              </w:rPr>
              <w:t>minsup</w:t>
            </w:r>
            <w:proofErr w:type="spellEnd"/>
          </w:p>
        </w:tc>
        <w:tc>
          <w:tcPr>
            <w:tcW w:w="0" w:type="auto"/>
            <w:hideMark/>
          </w:tcPr>
          <w:p w14:paraId="0F2AA53D" w14:textId="77777777" w:rsidR="00F8232B" w:rsidRPr="00F8232B" w:rsidRDefault="00F8232B" w:rsidP="00F8232B">
            <w:pPr>
              <w:spacing w:after="160" w:line="278" w:lineRule="auto"/>
              <w:rPr>
                <w:lang w:val="fr-FR"/>
              </w:rPr>
            </w:pPr>
            <w:r w:rsidRPr="00F8232B">
              <w:rPr>
                <w:lang w:val="fr-FR"/>
              </w:rPr>
              <w:t xml:space="preserve">Calcul automatique du </w:t>
            </w:r>
            <w:proofErr w:type="spellStart"/>
            <w:r w:rsidRPr="00F8232B">
              <w:rPr>
                <w:lang w:val="fr-FR"/>
              </w:rPr>
              <w:t>minsup</w:t>
            </w:r>
            <w:proofErr w:type="spellEnd"/>
            <w:r w:rsidRPr="00F8232B">
              <w:rPr>
                <w:lang w:val="fr-FR"/>
              </w:rPr>
              <w:t xml:space="preserve"> initial</w:t>
            </w:r>
          </w:p>
        </w:tc>
        <w:tc>
          <w:tcPr>
            <w:tcW w:w="0" w:type="auto"/>
            <w:hideMark/>
          </w:tcPr>
          <w:p w14:paraId="7211C017" w14:textId="77777777" w:rsidR="00F8232B" w:rsidRPr="00F8232B" w:rsidRDefault="00F8232B" w:rsidP="00F8232B">
            <w:pPr>
              <w:spacing w:after="160" w:line="278" w:lineRule="auto"/>
            </w:pPr>
            <w:proofErr w:type="spellStart"/>
            <w:r w:rsidRPr="00F8232B">
              <w:t>Moins</w:t>
            </w:r>
            <w:proofErr w:type="spellEnd"/>
            <w:r w:rsidRPr="00F8232B">
              <w:t xml:space="preserve"> de </w:t>
            </w:r>
            <w:proofErr w:type="spellStart"/>
            <w:r w:rsidRPr="00F8232B">
              <w:t>paramétrage</w:t>
            </w:r>
            <w:proofErr w:type="spellEnd"/>
            <w:r w:rsidRPr="00F8232B">
              <w:t xml:space="preserve"> </w:t>
            </w:r>
            <w:proofErr w:type="spellStart"/>
            <w:r w:rsidRPr="00F8232B">
              <w:t>manuel</w:t>
            </w:r>
            <w:proofErr w:type="spellEnd"/>
          </w:p>
        </w:tc>
      </w:tr>
    </w:tbl>
    <w:p w14:paraId="10A634C5" w14:textId="77777777" w:rsidR="00F8232B" w:rsidRPr="00F8232B" w:rsidRDefault="00F8232B" w:rsidP="00F8232B">
      <w:pPr>
        <w:rPr>
          <w:lang w:val="fr-FR"/>
        </w:rPr>
      </w:pPr>
    </w:p>
    <w:p w14:paraId="4F1BBF41" w14:textId="77777777" w:rsidR="00F8232B" w:rsidRPr="00F8232B" w:rsidRDefault="00F8232B" w:rsidP="00F8232B">
      <w:pPr>
        <w:rPr>
          <w:lang w:val="fr-FR"/>
        </w:rPr>
      </w:pPr>
    </w:p>
    <w:p w14:paraId="6538B4F1" w14:textId="2615897E" w:rsidR="00F8232B" w:rsidRPr="00512415" w:rsidRDefault="00F8232B" w:rsidP="00F823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iCs/>
          <w:color w:val="538135" w:themeColor="accent6" w:themeShade="BF"/>
          <w:sz w:val="32"/>
          <w:lang w:val="fr-FR"/>
        </w:rPr>
      </w:pPr>
      <w:r w:rsidRPr="004D1150">
        <w:rPr>
          <w:rStyle w:val="Accentuationintense"/>
          <w:lang w:val="fr-FR"/>
        </w:rPr>
        <w:t>Résultats Obtenus</w:t>
      </w:r>
    </w:p>
    <w:p w14:paraId="662EF803" w14:textId="34E821CC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Sur le jeu de données `user_behavior_dataset_cleaned.csv` (701 transactions, 40 items) :</w:t>
      </w:r>
    </w:p>
    <w:p w14:paraId="32ED6F1F" w14:textId="571D0ED6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- Nombre d’</w:t>
      </w:r>
      <w:proofErr w:type="spellStart"/>
      <w:r w:rsidRPr="00F8232B">
        <w:rPr>
          <w:lang w:val="fr-FR"/>
        </w:rPr>
        <w:t>itemsets</w:t>
      </w:r>
      <w:proofErr w:type="spellEnd"/>
      <w:r w:rsidRPr="00F8232B">
        <w:rPr>
          <w:lang w:val="fr-FR"/>
        </w:rPr>
        <w:t xml:space="preserve"> fréquents trouvés : 142</w:t>
      </w:r>
    </w:p>
    <w:p w14:paraId="59CCBE8B" w14:textId="30398A8A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lastRenderedPageBreak/>
        <w:t>- Nombre de règles d’association générées : 788</w:t>
      </w:r>
    </w:p>
    <w:p w14:paraId="1EB6C2E0" w14:textId="0CE93CA6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 xml:space="preserve">- Temps d’exécution : </w:t>
      </w:r>
      <w:r w:rsidR="00926B43" w:rsidRPr="00512415">
        <w:rPr>
          <w:lang w:val="fr-FR"/>
        </w:rPr>
        <w:t>0.0519 seconds</w:t>
      </w:r>
    </w:p>
    <w:p w14:paraId="21F1E130" w14:textId="19E7A3DC" w:rsidR="00F8232B" w:rsidRPr="000E0375" w:rsidRDefault="00F8232B" w:rsidP="00F8232B">
      <w:r w:rsidRPr="000E0375">
        <w:t xml:space="preserve">- </w:t>
      </w:r>
      <w:proofErr w:type="spellStart"/>
      <w:r w:rsidRPr="000E0375">
        <w:t>Mémoire</w:t>
      </w:r>
      <w:proofErr w:type="spellEnd"/>
      <w:r w:rsidRPr="000E0375">
        <w:t xml:space="preserve"> </w:t>
      </w:r>
      <w:proofErr w:type="spellStart"/>
      <w:proofErr w:type="gramStart"/>
      <w:r w:rsidRPr="000E0375">
        <w:t>utilisée</w:t>
      </w:r>
      <w:proofErr w:type="spellEnd"/>
      <w:r w:rsidRPr="000E0375">
        <w:t xml:space="preserve"> :</w:t>
      </w:r>
      <w:proofErr w:type="gramEnd"/>
      <w:r w:rsidRPr="000E0375">
        <w:t xml:space="preserve"> </w:t>
      </w:r>
      <w:r w:rsidR="000E0375" w:rsidRPr="000E0375">
        <w:t>"</w:t>
      </w:r>
      <w:proofErr w:type="spellStart"/>
      <w:r w:rsidR="000E0375" w:rsidRPr="000E0375">
        <w:t>memory_used_mb</w:t>
      </w:r>
      <w:proofErr w:type="spellEnd"/>
      <w:r w:rsidR="000E0375" w:rsidRPr="000E0375">
        <w:t>": 0.07,"peak_memory_mb": 123.05,</w:t>
      </w:r>
    </w:p>
    <w:p w14:paraId="1C98229D" w14:textId="29BEC8F9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Les règles les plus fortes montrent des associations très cohérentes (exemple : Beaucoup d’apps → Comportement intensif avec confiance = 1.0 et lift élevé).</w:t>
      </w:r>
    </w:p>
    <w:p w14:paraId="7CD95B95" w14:textId="202E8D1C" w:rsidR="00F8232B" w:rsidRPr="00512415" w:rsidRDefault="00F8232B" w:rsidP="00F823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iCs/>
          <w:color w:val="538135" w:themeColor="accent6" w:themeShade="BF"/>
          <w:sz w:val="32"/>
          <w:lang w:val="fr-FR"/>
        </w:rPr>
      </w:pPr>
      <w:r w:rsidRPr="004D1150">
        <w:rPr>
          <w:rStyle w:val="Accentuationintense"/>
          <w:lang w:val="fr-FR"/>
        </w:rPr>
        <w:t>Conclusion</w:t>
      </w:r>
    </w:p>
    <w:p w14:paraId="193E85A1" w14:textId="3312B1C7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L’Apriori Hybride que nous avons développé surpasse clairement la version classique en termes de flexibilité, qualité des résultats et adaptation aux données réelles. Les trois améliorations (</w:t>
      </w:r>
      <w:proofErr w:type="spellStart"/>
      <w:r w:rsidRPr="00F8232B">
        <w:rPr>
          <w:lang w:val="fr-FR"/>
        </w:rPr>
        <w:t>minsup</w:t>
      </w:r>
      <w:proofErr w:type="spellEnd"/>
      <w:r w:rsidRPr="00F8232B">
        <w:rPr>
          <w:lang w:val="fr-FR"/>
        </w:rPr>
        <w:t xml:space="preserve"> adaptatif, MIS, et diminution dégressive) permettent de résoudre les principaux défauts de l’algorithme original tout en gardant sa logique de base.</w:t>
      </w:r>
    </w:p>
    <w:p w14:paraId="0E992B7C" w14:textId="77777777" w:rsidR="00F8232B" w:rsidRPr="00F8232B" w:rsidRDefault="00F8232B" w:rsidP="00F8232B">
      <w:pPr>
        <w:rPr>
          <w:lang w:val="fr-FR"/>
        </w:rPr>
      </w:pPr>
      <w:r w:rsidRPr="00F8232B">
        <w:rPr>
          <w:lang w:val="fr-FR"/>
        </w:rPr>
        <w:t>Cette approche est particulièrement utile pour l’analyse du comportement utilisateur comme dans ce projet.</w:t>
      </w:r>
    </w:p>
    <w:p w14:paraId="17B098B6" w14:textId="2B86DD68" w:rsidR="00000161" w:rsidRPr="00F8232B" w:rsidRDefault="00000161" w:rsidP="00F8232B">
      <w:pPr>
        <w:rPr>
          <w:lang w:val="fr-FR"/>
        </w:rPr>
      </w:pPr>
    </w:p>
    <w:sectPr w:rsidR="00000161" w:rsidRPr="00F82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17776" w14:textId="77777777" w:rsidR="000A05D4" w:rsidRDefault="000A05D4" w:rsidP="00FB5DE5">
      <w:pPr>
        <w:spacing w:after="0" w:line="240" w:lineRule="auto"/>
      </w:pPr>
      <w:r>
        <w:separator/>
      </w:r>
    </w:p>
  </w:endnote>
  <w:endnote w:type="continuationSeparator" w:id="0">
    <w:p w14:paraId="6D8B2E0A" w14:textId="77777777" w:rsidR="000A05D4" w:rsidRDefault="000A05D4" w:rsidP="00FB5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B195" w14:textId="77777777" w:rsidR="00577AAD" w:rsidRDefault="00577A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F8C2" w14:textId="77777777" w:rsidR="00577AAD" w:rsidRDefault="00577AA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05D4" w14:textId="77777777" w:rsidR="00577AAD" w:rsidRDefault="00577A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88582" w14:textId="77777777" w:rsidR="000A05D4" w:rsidRDefault="000A05D4" w:rsidP="00FB5DE5">
      <w:pPr>
        <w:spacing w:after="0" w:line="240" w:lineRule="auto"/>
      </w:pPr>
      <w:r>
        <w:separator/>
      </w:r>
    </w:p>
  </w:footnote>
  <w:footnote w:type="continuationSeparator" w:id="0">
    <w:p w14:paraId="1E2489B5" w14:textId="77777777" w:rsidR="000A05D4" w:rsidRDefault="000A05D4" w:rsidP="00FB5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DE3E2" w14:textId="77777777" w:rsidR="00577AAD" w:rsidRDefault="00577A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2CE2" w14:textId="300BEDF4" w:rsidR="00FB5DE5" w:rsidRPr="00FB5DE5" w:rsidRDefault="00FB5DE5" w:rsidP="00FB5DE5">
    <w:pPr>
      <w:rPr>
        <w:b/>
        <w:bCs/>
        <w:sz w:val="20"/>
        <w:szCs w:val="20"/>
        <w:lang w:val="fr-FR"/>
      </w:rPr>
    </w:pPr>
    <w:r w:rsidRPr="00FB5DE5">
      <w:rPr>
        <w:b/>
        <w:bCs/>
        <w:sz w:val="20"/>
        <w:szCs w:val="20"/>
        <w:lang w:val="fr-FR"/>
      </w:rPr>
      <w:t xml:space="preserve">Etudiants : Abdesselam Meriem Et Sellami </w:t>
    </w:r>
    <w:r w:rsidR="00577AAD">
      <w:rPr>
        <w:b/>
        <w:bCs/>
        <w:sz w:val="20"/>
        <w:szCs w:val="20"/>
        <w:lang w:val="fr-FR"/>
      </w:rPr>
      <w:t>M</w:t>
    </w:r>
    <w:r w:rsidRPr="00FB5DE5">
      <w:rPr>
        <w:b/>
        <w:bCs/>
        <w:sz w:val="20"/>
        <w:szCs w:val="20"/>
        <w:lang w:val="fr-FR"/>
      </w:rPr>
      <w:t xml:space="preserve">ohamed Amine   </w:t>
    </w:r>
  </w:p>
  <w:p w14:paraId="26B2D0C0" w14:textId="566E39CD" w:rsidR="00FB5DE5" w:rsidRDefault="00FB5DE5">
    <w:pPr>
      <w:pStyle w:val="En-tte"/>
      <w:rPr>
        <w:b/>
        <w:bCs/>
        <w:sz w:val="20"/>
        <w:szCs w:val="20"/>
        <w:lang w:val="fr-FR"/>
      </w:rPr>
    </w:pPr>
    <w:r w:rsidRPr="00FB5DE5">
      <w:rPr>
        <w:b/>
        <w:bCs/>
        <w:sz w:val="20"/>
        <w:szCs w:val="20"/>
        <w:lang w:val="fr-FR"/>
      </w:rPr>
      <w:t>Date : 09 Avril 2026</w:t>
    </w:r>
  </w:p>
  <w:p w14:paraId="37E1DB16" w14:textId="77777777" w:rsidR="00FB5DE5" w:rsidRPr="00FB5DE5" w:rsidRDefault="00FB5DE5">
    <w:pPr>
      <w:pStyle w:val="En-tte"/>
      <w:rPr>
        <w:b/>
        <w:bCs/>
        <w:sz w:val="20"/>
        <w:szCs w:val="20"/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A113" w14:textId="77777777" w:rsidR="00577AAD" w:rsidRDefault="00577A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61A4"/>
    <w:multiLevelType w:val="hybridMultilevel"/>
    <w:tmpl w:val="9E964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84000"/>
    <w:multiLevelType w:val="hybridMultilevel"/>
    <w:tmpl w:val="1C8EBC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C53ED"/>
    <w:multiLevelType w:val="hybridMultilevel"/>
    <w:tmpl w:val="F08CB844"/>
    <w:lvl w:ilvl="0" w:tplc="701417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558F6"/>
    <w:multiLevelType w:val="hybridMultilevel"/>
    <w:tmpl w:val="0B58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918E0"/>
    <w:multiLevelType w:val="multilevel"/>
    <w:tmpl w:val="058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9127C"/>
    <w:multiLevelType w:val="multilevel"/>
    <w:tmpl w:val="C23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1FA5"/>
    <w:multiLevelType w:val="hybridMultilevel"/>
    <w:tmpl w:val="75BE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47D89"/>
    <w:multiLevelType w:val="hybridMultilevel"/>
    <w:tmpl w:val="1B82A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53DAA"/>
    <w:multiLevelType w:val="multilevel"/>
    <w:tmpl w:val="DBE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00421">
    <w:abstractNumId w:val="0"/>
  </w:num>
  <w:num w:numId="2" w16cid:durableId="799349179">
    <w:abstractNumId w:val="7"/>
  </w:num>
  <w:num w:numId="3" w16cid:durableId="423652917">
    <w:abstractNumId w:val="3"/>
  </w:num>
  <w:num w:numId="4" w16cid:durableId="778184568">
    <w:abstractNumId w:val="6"/>
  </w:num>
  <w:num w:numId="5" w16cid:durableId="304895906">
    <w:abstractNumId w:val="2"/>
  </w:num>
  <w:num w:numId="6" w16cid:durableId="1369136708">
    <w:abstractNumId w:val="8"/>
  </w:num>
  <w:num w:numId="7" w16cid:durableId="329065885">
    <w:abstractNumId w:val="1"/>
  </w:num>
  <w:num w:numId="8" w16cid:durableId="293218281">
    <w:abstractNumId w:val="4"/>
  </w:num>
  <w:num w:numId="9" w16cid:durableId="494149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D2"/>
    <w:rsid w:val="00000161"/>
    <w:rsid w:val="000A05D4"/>
    <w:rsid w:val="000E0375"/>
    <w:rsid w:val="004431D2"/>
    <w:rsid w:val="004D1150"/>
    <w:rsid w:val="00512415"/>
    <w:rsid w:val="0052731D"/>
    <w:rsid w:val="00531D41"/>
    <w:rsid w:val="00567F08"/>
    <w:rsid w:val="00577AAD"/>
    <w:rsid w:val="006852E8"/>
    <w:rsid w:val="00926B43"/>
    <w:rsid w:val="009C0FA3"/>
    <w:rsid w:val="00A563C2"/>
    <w:rsid w:val="00B52F5B"/>
    <w:rsid w:val="00CB17B5"/>
    <w:rsid w:val="00F8232B"/>
    <w:rsid w:val="00FB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BF39"/>
  <w15:chartTrackingRefBased/>
  <w15:docId w15:val="{1F9D3F12-AE2F-489F-AE5C-611B45B0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3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3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3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3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3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31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31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31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31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31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31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232B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232B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31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31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1150"/>
    <w:rPr>
      <w:rFonts w:ascii="Times New Roman" w:hAnsi="Times New Roman"/>
      <w:b/>
      <w:i w:val="0"/>
      <w:iCs/>
      <w:color w:val="538135" w:themeColor="accent6" w:themeShade="BF"/>
      <w:sz w:val="3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3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31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31D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82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0FA3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FB5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5DE5"/>
  </w:style>
  <w:style w:type="paragraph" w:styleId="Pieddepage">
    <w:name w:val="footer"/>
    <w:basedOn w:val="Normal"/>
    <w:link w:val="PieddepageCar"/>
    <w:uiPriority w:val="99"/>
    <w:unhideWhenUsed/>
    <w:rsid w:val="00FB5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5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abdesselam.meriem04@gmail.com</dc:creator>
  <cp:keywords/>
  <dc:description/>
  <cp:lastModifiedBy>abdesselam.meriem04@gmail.com</cp:lastModifiedBy>
  <cp:revision>7</cp:revision>
  <dcterms:created xsi:type="dcterms:W3CDTF">2026-03-27T19:51:00Z</dcterms:created>
  <dcterms:modified xsi:type="dcterms:W3CDTF">2026-04-09T00:20:00Z</dcterms:modified>
</cp:coreProperties>
</file>