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F0" w:rsidRPr="00D902D8" w:rsidRDefault="005017F0" w:rsidP="00D902D8">
      <w:pPr>
        <w:jc w:val="center"/>
        <w:rPr>
          <w:rFonts w:ascii="Times New Roman" w:hAnsi="Times New Roman" w:cs="Times New Roman"/>
          <w:b/>
          <w:color w:val="C00000"/>
          <w:sz w:val="32"/>
          <w:szCs w:val="40"/>
        </w:rPr>
      </w:pPr>
      <w:r w:rsidRPr="00D902D8">
        <w:rPr>
          <w:rFonts w:ascii="Times New Roman" w:hAnsi="Times New Roman" w:cs="Times New Roman"/>
          <w:b/>
          <w:color w:val="C00000"/>
          <w:sz w:val="32"/>
          <w:szCs w:val="40"/>
        </w:rPr>
        <w:t>KESHAV MEMORIAL INSTITUTE OF TECHNOLOGY</w:t>
      </w:r>
    </w:p>
    <w:p w:rsidR="005017F0" w:rsidRPr="00D902D8" w:rsidRDefault="005017F0" w:rsidP="005017F0">
      <w:pPr>
        <w:jc w:val="center"/>
        <w:rPr>
          <w:rFonts w:ascii="Times New Roman" w:hAnsi="Times New Roman" w:cs="Times New Roman"/>
          <w:b/>
          <w:color w:val="C00000"/>
          <w:sz w:val="32"/>
          <w:szCs w:val="40"/>
        </w:rPr>
      </w:pPr>
      <w:r w:rsidRPr="00D902D8">
        <w:rPr>
          <w:rFonts w:ascii="Times New Roman" w:hAnsi="Times New Roman" w:cs="Times New Roman"/>
          <w:b/>
          <w:color w:val="C00000"/>
          <w:sz w:val="32"/>
          <w:szCs w:val="40"/>
        </w:rPr>
        <w:t>(KMIT)</w:t>
      </w:r>
    </w:p>
    <w:p w:rsidR="005017F0" w:rsidRPr="00D902D8" w:rsidRDefault="005017F0" w:rsidP="005017F0">
      <w:pPr>
        <w:jc w:val="center"/>
        <w:rPr>
          <w:rFonts w:ascii="Times New Roman" w:hAnsi="Times New Roman" w:cs="Times New Roman"/>
          <w:b/>
          <w:color w:val="0070C0"/>
          <w:sz w:val="32"/>
          <w:szCs w:val="40"/>
        </w:rPr>
      </w:pPr>
      <w:r w:rsidRPr="00D902D8">
        <w:rPr>
          <w:rFonts w:ascii="Times New Roman" w:hAnsi="Times New Roman" w:cs="Times New Roman"/>
          <w:b/>
          <w:color w:val="0070C0"/>
          <w:sz w:val="32"/>
          <w:szCs w:val="40"/>
        </w:rPr>
        <w:t>(Approved by AICTE, New Delhi and Affiliated to JNTUH)</w:t>
      </w:r>
    </w:p>
    <w:p w:rsidR="005017F0" w:rsidRPr="00D902D8" w:rsidRDefault="005017F0" w:rsidP="005017F0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02D8">
        <w:rPr>
          <w:rFonts w:ascii="Times New Roman" w:hAnsi="Times New Roman" w:cs="Times New Roman"/>
          <w:b/>
          <w:sz w:val="32"/>
          <w:szCs w:val="40"/>
        </w:rPr>
        <w:t>Narayanaguda, Hyderabad – 500029</w:t>
      </w:r>
    </w:p>
    <w:p w:rsidR="005017F0" w:rsidRDefault="005017F0" w:rsidP="005017F0">
      <w:pPr>
        <w:jc w:val="center"/>
        <w:rPr>
          <w:b/>
          <w:color w:val="0070C0"/>
          <w:sz w:val="32"/>
        </w:rPr>
      </w:pPr>
    </w:p>
    <w:p w:rsidR="005017F0" w:rsidRPr="00CA502E" w:rsidRDefault="005017F0" w:rsidP="005017F0">
      <w:pPr>
        <w:jc w:val="center"/>
        <w:rPr>
          <w:b/>
          <w:sz w:val="24"/>
          <w:szCs w:val="24"/>
        </w:rPr>
      </w:pPr>
    </w:p>
    <w:p w:rsidR="005017F0" w:rsidRPr="00A94AF1" w:rsidRDefault="005017F0" w:rsidP="005017F0">
      <w:pPr>
        <w:jc w:val="center"/>
        <w:rPr>
          <w:b/>
          <w:sz w:val="24"/>
          <w:szCs w:val="24"/>
        </w:rPr>
      </w:pPr>
    </w:p>
    <w:p w:rsidR="005017F0" w:rsidRPr="00A94AF1" w:rsidRDefault="005017F0" w:rsidP="005017F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575" cy="28575"/>
            <wp:effectExtent l="19050" t="0" r="9525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27250" cy="1327684"/>
            <wp:effectExtent l="0" t="0" r="6350" b="6350"/>
            <wp:docPr id="3" name="Picture 13" descr="C:\Users\KMIT\Desktop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MIT\Desktop\logo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05" cy="134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F0" w:rsidRDefault="005017F0" w:rsidP="005017F0">
      <w:pPr>
        <w:jc w:val="center"/>
        <w:rPr>
          <w:b/>
          <w:sz w:val="24"/>
          <w:szCs w:val="24"/>
        </w:rPr>
      </w:pPr>
    </w:p>
    <w:p w:rsidR="005017F0" w:rsidRDefault="005017F0" w:rsidP="005017F0">
      <w:pPr>
        <w:jc w:val="center"/>
        <w:rPr>
          <w:b/>
          <w:sz w:val="24"/>
          <w:szCs w:val="24"/>
        </w:rPr>
      </w:pPr>
    </w:p>
    <w:p w:rsidR="005017F0" w:rsidRDefault="005017F0" w:rsidP="005017F0">
      <w:pPr>
        <w:jc w:val="center"/>
        <w:rPr>
          <w:b/>
          <w:sz w:val="24"/>
          <w:szCs w:val="24"/>
        </w:rPr>
      </w:pPr>
    </w:p>
    <w:p w:rsidR="00647B08" w:rsidRDefault="00647B08" w:rsidP="005017F0">
      <w:pPr>
        <w:jc w:val="center"/>
        <w:rPr>
          <w:b/>
          <w:sz w:val="24"/>
          <w:szCs w:val="24"/>
        </w:rPr>
      </w:pPr>
    </w:p>
    <w:p w:rsidR="00E17B74" w:rsidRDefault="00E17B74" w:rsidP="005017F0">
      <w:pPr>
        <w:jc w:val="center"/>
        <w:rPr>
          <w:b/>
          <w:sz w:val="24"/>
          <w:szCs w:val="24"/>
        </w:rPr>
      </w:pPr>
    </w:p>
    <w:p w:rsidR="00E17B74" w:rsidRDefault="00E17B74" w:rsidP="005017F0">
      <w:pPr>
        <w:jc w:val="center"/>
        <w:rPr>
          <w:b/>
          <w:sz w:val="24"/>
          <w:szCs w:val="24"/>
        </w:rPr>
      </w:pPr>
    </w:p>
    <w:p w:rsidR="00647B08" w:rsidRPr="00A94AF1" w:rsidRDefault="00647B08" w:rsidP="005017F0">
      <w:pPr>
        <w:jc w:val="center"/>
        <w:rPr>
          <w:b/>
          <w:sz w:val="24"/>
          <w:szCs w:val="24"/>
        </w:rPr>
      </w:pPr>
    </w:p>
    <w:p w:rsidR="005017F0" w:rsidRPr="00F474EC" w:rsidRDefault="005017F0" w:rsidP="005017F0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F474EC">
        <w:rPr>
          <w:rFonts w:ascii="Times New Roman" w:hAnsi="Times New Roman" w:cs="Times New Roman"/>
          <w:b/>
          <w:color w:val="0070C0"/>
          <w:sz w:val="30"/>
          <w:szCs w:val="30"/>
        </w:rPr>
        <w:t>DEPARTMENT OF COMPUTER SCIENCE AND ENGINEERING</w:t>
      </w:r>
    </w:p>
    <w:p w:rsidR="005017F0" w:rsidRPr="00F474EC" w:rsidRDefault="005017F0" w:rsidP="005017F0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5017F0" w:rsidRPr="00F474EC" w:rsidRDefault="005017F0" w:rsidP="005017F0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F474EC">
        <w:rPr>
          <w:rFonts w:ascii="Times New Roman" w:hAnsi="Times New Roman" w:cs="Times New Roman"/>
          <w:b/>
          <w:color w:val="0070C0"/>
          <w:sz w:val="30"/>
          <w:szCs w:val="30"/>
        </w:rPr>
        <w:t>LAB MANUAL</w:t>
      </w:r>
    </w:p>
    <w:p w:rsidR="005017F0" w:rsidRPr="00F474EC" w:rsidRDefault="005017F0" w:rsidP="005017F0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5017F0" w:rsidRPr="00F474EC" w:rsidRDefault="00507796" w:rsidP="005017F0">
      <w:pPr>
        <w:tabs>
          <w:tab w:val="left" w:pos="1365"/>
        </w:tabs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color w:val="0070C0"/>
          <w:sz w:val="30"/>
          <w:szCs w:val="30"/>
        </w:rPr>
        <w:t>CRYPTOGRAPHY AND NETWORK SECURITY</w:t>
      </w:r>
      <w:r w:rsidR="005017F0" w:rsidRPr="00F474EC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 </w:t>
      </w:r>
      <w:r w:rsidR="005017F0">
        <w:rPr>
          <w:rFonts w:ascii="Times New Roman" w:hAnsi="Times New Roman" w:cs="Times New Roman"/>
          <w:b/>
          <w:color w:val="0070C0"/>
          <w:sz w:val="30"/>
          <w:szCs w:val="30"/>
        </w:rPr>
        <w:t>LAB</w:t>
      </w:r>
    </w:p>
    <w:p w:rsidR="005017F0" w:rsidRPr="00F474EC" w:rsidRDefault="005017F0" w:rsidP="005017F0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5017F0" w:rsidRPr="00F474EC" w:rsidRDefault="005017F0" w:rsidP="005017F0">
      <w:pPr>
        <w:tabs>
          <w:tab w:val="left" w:pos="1365"/>
        </w:tabs>
        <w:spacing w:after="0"/>
        <w:jc w:val="center"/>
        <w:rPr>
          <w:rFonts w:ascii="Times New Roman" w:hAnsi="Times New Roman" w:cs="Times New Roman"/>
          <w:b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color w:val="0070C0"/>
          <w:sz w:val="30"/>
          <w:szCs w:val="30"/>
        </w:rPr>
        <w:t>B.Tech</w:t>
      </w:r>
      <w:r w:rsidR="00507796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 IV</w:t>
      </w:r>
      <w:r>
        <w:rPr>
          <w:rFonts w:ascii="Times New Roman" w:hAnsi="Times New Roman" w:cs="Times New Roman"/>
          <w:b/>
          <w:color w:val="0070C0"/>
          <w:sz w:val="30"/>
          <w:szCs w:val="30"/>
        </w:rPr>
        <w:t xml:space="preserve"> YEAR I</w:t>
      </w:r>
      <w:r w:rsidRPr="00F474EC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 SEM (</w:t>
      </w:r>
      <w:r w:rsidR="00507796">
        <w:rPr>
          <w:rFonts w:ascii="Times New Roman" w:hAnsi="Times New Roman" w:cs="Times New Roman"/>
          <w:b/>
          <w:color w:val="0070C0"/>
          <w:sz w:val="30"/>
          <w:szCs w:val="30"/>
        </w:rPr>
        <w:t>R18 JNTUH</w:t>
      </w:r>
      <w:r w:rsidRPr="00F474EC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 REGULATIONS)</w:t>
      </w:r>
    </w:p>
    <w:p w:rsidR="005017F0" w:rsidRPr="00F474EC" w:rsidRDefault="005017F0" w:rsidP="005017F0">
      <w:pPr>
        <w:tabs>
          <w:tab w:val="left" w:pos="1365"/>
        </w:tabs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5017F0" w:rsidRPr="00F474EC" w:rsidRDefault="005017F0" w:rsidP="005017F0">
      <w:pPr>
        <w:spacing w:line="240" w:lineRule="auto"/>
        <w:jc w:val="center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F474EC">
        <w:rPr>
          <w:rFonts w:ascii="Times New Roman" w:hAnsi="Times New Roman" w:cs="Times New Roman"/>
          <w:b/>
          <w:color w:val="0070C0"/>
          <w:sz w:val="30"/>
          <w:szCs w:val="30"/>
        </w:rPr>
        <w:t>ACADEMIC YEAR 2021-22</w:t>
      </w:r>
    </w:p>
    <w:p w:rsidR="005017F0" w:rsidRDefault="005017F0" w:rsidP="005017F0">
      <w:pPr>
        <w:spacing w:line="240" w:lineRule="auto"/>
        <w:jc w:val="center"/>
        <w:rPr>
          <w:b/>
          <w:sz w:val="28"/>
          <w:szCs w:val="28"/>
        </w:rPr>
      </w:pPr>
    </w:p>
    <w:p w:rsidR="00965E66" w:rsidRDefault="00C924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INDEX </w:t>
      </w:r>
    </w:p>
    <w:tbl>
      <w:tblPr>
        <w:tblStyle w:val="a3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4"/>
        <w:gridCol w:w="7350"/>
        <w:gridCol w:w="994"/>
      </w:tblGrid>
      <w:tr w:rsidR="00965E66">
        <w:trPr>
          <w:cantSplit/>
          <w:trHeight w:val="467"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7350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CONTENTS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965E66">
        <w:trPr>
          <w:cantSplit/>
          <w:trHeight w:val="467"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7350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V/M /PEOS/POS/PSOS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65E66">
        <w:trPr>
          <w:cantSplit/>
          <w:trHeight w:val="467"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7350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Syllabus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65E66">
        <w:trPr>
          <w:cantSplit/>
          <w:trHeight w:val="467"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7350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outcomes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965E66">
        <w:trPr>
          <w:cantSplit/>
          <w:trHeight w:val="467"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7350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Experiments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965E66">
        <w:trPr>
          <w:cantSplit/>
          <w:trHeight w:val="467"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350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Experiments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965E66">
        <w:trPr>
          <w:cantSplit/>
          <w:trHeight w:val="467"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 No</w:t>
            </w:r>
          </w:p>
        </w:tc>
        <w:tc>
          <w:tcPr>
            <w:tcW w:w="7350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Experiment Name</w:t>
            </w:r>
          </w:p>
        </w:tc>
        <w:tc>
          <w:tcPr>
            <w:tcW w:w="994" w:type="dxa"/>
          </w:tcPr>
          <w:p w:rsidR="00965E66" w:rsidRDefault="00965E6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65E66">
        <w:trPr>
          <w:cantSplit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50" w:type="dxa"/>
          </w:tcPr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 program that contains a string (char pointer) with a value ‘Hello world’. The program should XOR each character in this string with 0 and displays the result.</w:t>
            </w:r>
          </w:p>
          <w:p w:rsidR="00965E66" w:rsidRDefault="00965E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65E66">
        <w:trPr>
          <w:cantSplit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50" w:type="dxa"/>
          </w:tcPr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 program that contains a string (char pointer) with a value ‘Hello world’. The program should AND or and XOR each character in this string with 127 and display the result.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65E66">
        <w:trPr>
          <w:cantSplit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50" w:type="dxa"/>
          </w:tcPr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to perform encryption and decryption using the following Algorithms:</w:t>
            </w:r>
          </w:p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Ceaser cipher </w:t>
            </w:r>
          </w:p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Substitution cipher </w:t>
            </w:r>
          </w:p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 Hill Cipher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65E66">
        <w:trPr>
          <w:cantSplit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50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C/JAVA program to implement the DES algorithm logic.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65E66">
        <w:trPr>
          <w:cantSplit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50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C/JAVA program to implement the Blowfish algorithm logic.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965E66">
        <w:trPr>
          <w:cantSplit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50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C/JAVA program to implement the Rijndael algorithm logic.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965E66">
        <w:trPr>
          <w:cantSplit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50" w:type="dxa"/>
          </w:tcPr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RC4 logic in Java Using Java cryptography; encrypt the text “Hello world” using Blowfish. Create your own key using Java key tool.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65E66">
        <w:trPr>
          <w:cantSplit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50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to implement RSA algorithm.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965E66">
        <w:trPr>
          <w:cantSplit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50" w:type="dxa"/>
          </w:tcPr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Diffie-Hellman Key Exchange mechanism using HTML and JavaScript.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965E66">
        <w:trPr>
          <w:cantSplit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50" w:type="dxa"/>
          </w:tcPr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the message digest of a text using the SHA-1 algorithm in JAVA.</w:t>
            </w: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965E66">
        <w:trPr>
          <w:cantSplit/>
          <w:tblHeader/>
        </w:trPr>
        <w:tc>
          <w:tcPr>
            <w:tcW w:w="121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50" w:type="dxa"/>
          </w:tcPr>
          <w:p w:rsidR="00965E66" w:rsidRDefault="00C924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the message digest of a text using the MD5 algorithm in JAVA.</w:t>
            </w:r>
          </w:p>
          <w:p w:rsidR="00965E66" w:rsidRDefault="00965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:rsidR="00965E66" w:rsidRDefault="00965E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965E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23925" cy="723900"/>
            <wp:effectExtent l="0" t="0" r="0" b="0"/>
            <wp:docPr id="25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</w:p>
    <w:p w:rsidR="00965E66" w:rsidRDefault="00965E66">
      <w:pPr>
        <w:spacing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</w:p>
    <w:p w:rsidR="00965E66" w:rsidRDefault="00C9247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Vision of the Institution:</w:t>
      </w:r>
    </w:p>
    <w:p w:rsidR="00965E66" w:rsidRDefault="00965E6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the fountain head in producing highly skilled, globally competent engineers.</w:t>
      </w:r>
    </w:p>
    <w:p w:rsidR="00965E66" w:rsidRDefault="00C92475">
      <w:pPr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Producing quality graduates trained in the latest software technologies and related tools and striving to make India a world leader in software products and services.</w:t>
      </w:r>
    </w:p>
    <w:p w:rsidR="00965E66" w:rsidRDefault="00965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965E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Mission of the Institution:</w:t>
      </w:r>
    </w:p>
    <w:p w:rsidR="00965E66" w:rsidRDefault="00965E6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provide a learning environment that inculcates problem solving skills, professional, ethical responsibilities, lifelong learning through multi modal platforms and prepare students to become successful professionals.</w:t>
      </w:r>
    </w:p>
    <w:p w:rsidR="00965E66" w:rsidRDefault="00C924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establish Industry Institute Interaction to make students ready for the industry.</w:t>
      </w:r>
    </w:p>
    <w:p w:rsidR="00965E66" w:rsidRDefault="00C924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provide exposure to students on latest hardware and software tools.</w:t>
      </w:r>
    </w:p>
    <w:p w:rsidR="00965E66" w:rsidRDefault="00C924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promote research based projects/activities in the emerging areas of technology convergence.</w:t>
      </w:r>
    </w:p>
    <w:p w:rsidR="00965E66" w:rsidRDefault="00C924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encourage and enable students to not merely seek jobs from the industry but also to create new enterprises</w:t>
      </w:r>
    </w:p>
    <w:p w:rsidR="00965E66" w:rsidRDefault="00C924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induce a spirit of nationalism which will enable the student to develop, understand India’s challenges and to encourage them to develop effective solutions.</w:t>
      </w:r>
    </w:p>
    <w:p w:rsidR="00965E66" w:rsidRDefault="00C924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support the faculty to accelerate their learning curve to deliver excellent service to students</w:t>
      </w:r>
    </w:p>
    <w:p w:rsidR="00965E66" w:rsidRDefault="00965E66">
      <w:pPr>
        <w:rPr>
          <w:rFonts w:ascii="Times New Roman" w:eastAsia="Times New Roman" w:hAnsi="Times New Roman" w:cs="Times New Roman"/>
        </w:rPr>
      </w:pPr>
    </w:p>
    <w:p w:rsidR="00965E66" w:rsidRDefault="00965E66">
      <w:pPr>
        <w:rPr>
          <w:rFonts w:ascii="Times New Roman" w:eastAsia="Times New Roman" w:hAnsi="Times New Roman" w:cs="Times New Roman"/>
        </w:rPr>
      </w:pPr>
    </w:p>
    <w:p w:rsidR="00965E66" w:rsidRDefault="00965E66">
      <w:pPr>
        <w:rPr>
          <w:rFonts w:ascii="Times New Roman" w:eastAsia="Times New Roman" w:hAnsi="Times New Roman" w:cs="Times New Roman"/>
        </w:rPr>
      </w:pPr>
    </w:p>
    <w:p w:rsidR="00965E66" w:rsidRDefault="00965E66">
      <w:pPr>
        <w:rPr>
          <w:rFonts w:ascii="Times New Roman" w:eastAsia="Times New Roman" w:hAnsi="Times New Roman" w:cs="Times New Roman"/>
        </w:rPr>
      </w:pPr>
    </w:p>
    <w:p w:rsidR="00965E66" w:rsidRDefault="00965E66">
      <w:pPr>
        <w:rPr>
          <w:rFonts w:ascii="Times New Roman" w:eastAsia="Times New Roman" w:hAnsi="Times New Roman" w:cs="Times New Roman"/>
        </w:rPr>
      </w:pPr>
    </w:p>
    <w:p w:rsidR="00965E66" w:rsidRDefault="00965E66">
      <w:pPr>
        <w:rPr>
          <w:rFonts w:ascii="Times New Roman" w:eastAsia="Times New Roman" w:hAnsi="Times New Roman" w:cs="Times New Roman"/>
        </w:rPr>
      </w:pPr>
    </w:p>
    <w:p w:rsidR="00965E66" w:rsidRDefault="00965E66">
      <w:pPr>
        <w:rPr>
          <w:rFonts w:ascii="Times New Roman" w:eastAsia="Times New Roman" w:hAnsi="Times New Roman" w:cs="Times New Roman"/>
        </w:rPr>
      </w:pPr>
    </w:p>
    <w:p w:rsidR="00965E66" w:rsidRDefault="00965E66">
      <w:pPr>
        <w:rPr>
          <w:rFonts w:ascii="Times New Roman" w:eastAsia="Times New Roman" w:hAnsi="Times New Roman" w:cs="Times New Roman"/>
        </w:rPr>
      </w:pPr>
    </w:p>
    <w:p w:rsidR="00965E66" w:rsidRDefault="00965E66">
      <w:pPr>
        <w:rPr>
          <w:rFonts w:ascii="Times New Roman" w:eastAsia="Times New Roman" w:hAnsi="Times New Roman" w:cs="Times New Roman"/>
        </w:rPr>
      </w:pPr>
    </w:p>
    <w:p w:rsidR="00965E66" w:rsidRDefault="00965E66">
      <w:pPr>
        <w:rPr>
          <w:rFonts w:ascii="Times New Roman" w:eastAsia="Times New Roman" w:hAnsi="Times New Roman" w:cs="Times New Roman"/>
        </w:rPr>
      </w:pPr>
    </w:p>
    <w:p w:rsidR="00965E66" w:rsidRDefault="00C9247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23925" cy="723900"/>
            <wp:effectExtent l="0" t="0" r="0" b="0"/>
            <wp:docPr id="2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</w:p>
    <w:p w:rsidR="00965E66" w:rsidRDefault="00C9247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965E66" w:rsidRDefault="00C9247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Department of Computer Science &amp; Engineering</w:t>
      </w:r>
    </w:p>
    <w:p w:rsidR="00965E66" w:rsidRDefault="00965E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965E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Vision of the Department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965E66" w:rsidRDefault="00965E6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65E66" w:rsidRDefault="00C924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 be among the region's premier teaching and research Computer Science and Engineering departments producing globally competent and socially responsible graduates in the most conducive academic environment.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65E66" w:rsidRDefault="00965E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5E66" w:rsidRDefault="00C92475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Mission of the Department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965E66" w:rsidRDefault="00C9247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provide faculty with state of the art facilities for continuous professional development and research, both in foundational aspects and of relevance to emerging computing trends.</w:t>
      </w:r>
    </w:p>
    <w:p w:rsidR="00965E66" w:rsidRDefault="00C9247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impart skills that transform students to develop technical solutions for societal needs and inculcate entrepreneurial talents.</w:t>
      </w:r>
    </w:p>
    <w:p w:rsidR="00965E66" w:rsidRDefault="00C9247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inculcate an ability in students to pursue the advancement of knowledge in various specializations of Computer Science and Engineering and make them industry-ready.</w:t>
      </w:r>
    </w:p>
    <w:p w:rsidR="00965E66" w:rsidRDefault="00C9247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engage in collaborative research with academia and industry and generate adequate resources for research activities for seamless transfer of knowledge resulting in sponsored projects and consultancy.</w:t>
      </w:r>
    </w:p>
    <w:p w:rsidR="00965E66" w:rsidRDefault="00C9247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cultivate responsibility through sharing of knowledge and innovative computing solutions that benefit the society-at-large.</w:t>
      </w:r>
    </w:p>
    <w:p w:rsidR="00965E66" w:rsidRDefault="00C92475">
      <w:pPr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collaborate with academia, industry and community to set high standards in academic excellence and in fulfilling societal responsibilities.</w:t>
      </w:r>
    </w:p>
    <w:p w:rsidR="00965E66" w:rsidRDefault="00965E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965E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   EDUCATIONAL    OBJECTIVES:</w:t>
      </w:r>
    </w:p>
    <w:p w:rsidR="00965E66" w:rsidRDefault="00C92475">
      <w:pPr>
        <w:numPr>
          <w:ilvl w:val="0"/>
          <w:numId w:val="5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Graduates will have successful careers in computer related engineering fields or will be able to successfully pursue advanced higher education degrees.</w:t>
      </w:r>
    </w:p>
    <w:p w:rsidR="00965E66" w:rsidRDefault="00C9247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Graduates will try and provide solutions to challenging problems in their profession by applying Information Technology principles.</w:t>
      </w:r>
    </w:p>
    <w:p w:rsidR="00965E66" w:rsidRDefault="00C9247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Graduates will engage in life-long learning and professional development by rapidly adapting changing work environment.</w:t>
      </w:r>
    </w:p>
    <w:p w:rsidR="00965E66" w:rsidRDefault="00C92475">
      <w:pPr>
        <w:numPr>
          <w:ilvl w:val="0"/>
          <w:numId w:val="5"/>
        </w:num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Graduates will communicate effectively, work collaboratively and exhibit high levels of professionalism and ethical responsibility</w:t>
      </w: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Science &amp; Engineering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4"/>
        <w:tblW w:w="9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8"/>
        <w:gridCol w:w="8318"/>
      </w:tblGrid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PO1</w:t>
            </w:r>
          </w:p>
        </w:tc>
        <w:tc>
          <w:tcPr>
            <w:tcW w:w="8318" w:type="dxa"/>
          </w:tcPr>
          <w:p w:rsidR="00965E66" w:rsidRDefault="00C92475">
            <w:pPr>
              <w:tabs>
                <w:tab w:val="left" w:pos="1020"/>
              </w:tabs>
              <w:spacing w:line="217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Engineering knowledge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Apply the knowledge of mathematics, science, engineering fundamentals, and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engineering specialization to the solution of complex engineering problems.</w:t>
            </w:r>
          </w:p>
          <w:p w:rsidR="00965E66" w:rsidRDefault="00965E66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PO2</w:t>
            </w:r>
          </w:p>
        </w:tc>
        <w:tc>
          <w:tcPr>
            <w:tcW w:w="83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analysis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Identify, formulate, review research literature, and analyze complex engineering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problems reaching substantiated conclusions using first principles of mathematics, natural sciences, and engineering sciences.</w:t>
            </w:r>
          </w:p>
        </w:tc>
      </w:tr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PO3</w:t>
            </w:r>
          </w:p>
        </w:tc>
        <w:tc>
          <w:tcPr>
            <w:tcW w:w="8318" w:type="dxa"/>
          </w:tcPr>
          <w:p w:rsidR="00965E66" w:rsidRDefault="00C92475">
            <w:pPr>
              <w:tabs>
                <w:tab w:val="left" w:pos="1020"/>
              </w:tabs>
              <w:spacing w:line="22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Design/development of solutions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Design solutions for complex engineering problems and design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components or processes that meet the specified needs with appropriate consideration for the public health and safety, and the cultural, societal, and environmental considerations.</w:t>
            </w:r>
          </w:p>
          <w:p w:rsidR="00965E66" w:rsidRDefault="00965E66">
            <w:pPr>
              <w:spacing w:line="5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65E66" w:rsidRDefault="00965E66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PO4</w:t>
            </w:r>
          </w:p>
        </w:tc>
        <w:tc>
          <w:tcPr>
            <w:tcW w:w="83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Conduct investigations of complex problems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Use research-based knowledge and research methods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including design of experiments, analysis and interpretation of data, and synthesis of the information to provide valid conclusions.</w:t>
            </w:r>
          </w:p>
        </w:tc>
      </w:tr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PO5</w:t>
            </w:r>
          </w:p>
        </w:tc>
        <w:tc>
          <w:tcPr>
            <w:tcW w:w="83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Modern tool usage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Create, select, and apply appropriate techniques, resources, and modern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and IT tools including prediction and modeling to complex engineering activities with an understanding of the limitations</w:t>
            </w:r>
          </w:p>
        </w:tc>
      </w:tr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PO6</w:t>
            </w:r>
          </w:p>
        </w:tc>
        <w:tc>
          <w:tcPr>
            <w:tcW w:w="83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engineer and society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Apply reasoning informed by the contextual knowledge to assess societal,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health, safety, legal and cultural issues and the consequent responsibilities relevant to the professional engineering pra</w:t>
            </w:r>
          </w:p>
        </w:tc>
      </w:tr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PO7</w:t>
            </w:r>
          </w:p>
        </w:tc>
        <w:tc>
          <w:tcPr>
            <w:tcW w:w="83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Environment and sustainability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Understand the impact of the professional engineering solutions in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societal and environmental contexts, and demonstrate the knowledge of, and need for sustainable development.</w:t>
            </w:r>
          </w:p>
        </w:tc>
      </w:tr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PO8</w:t>
            </w:r>
          </w:p>
        </w:tc>
        <w:tc>
          <w:tcPr>
            <w:tcW w:w="83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Ethics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Apply ethical principles and commit to professional ethics and responsibilities and norms of the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practice.</w:t>
            </w:r>
          </w:p>
        </w:tc>
      </w:tr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PO9</w:t>
            </w:r>
          </w:p>
        </w:tc>
        <w:tc>
          <w:tcPr>
            <w:tcW w:w="83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Individual and team 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Function effectively as an individual, and as a member or leader in diverse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teams, and in multidisciplinary settings.</w:t>
            </w:r>
          </w:p>
        </w:tc>
      </w:tr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83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Communication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Communicate effectively on complex engineering activities with the engineering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and with society at large, such as, being able to comprehend and write effective reports and design documentation, make effective presentations, and give and receive clear instructions</w:t>
            </w:r>
          </w:p>
        </w:tc>
      </w:tr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P011</w:t>
            </w:r>
          </w:p>
        </w:tc>
        <w:tc>
          <w:tcPr>
            <w:tcW w:w="83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management and finance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Demonstrate knowledge and understanding of the engineering and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principles and apply these to one’s own work, as a member and leader in a team, to manage projects and in multidisciplinary environments.</w:t>
            </w:r>
          </w:p>
        </w:tc>
      </w:tr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P012</w:t>
            </w:r>
          </w:p>
        </w:tc>
        <w:tc>
          <w:tcPr>
            <w:tcW w:w="83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Life-long learning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Recognize the need for, and have the preparation and ability to engage in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and life-long learning in the broadest context of technological change.</w:t>
            </w:r>
          </w:p>
        </w:tc>
      </w:tr>
    </w:tbl>
    <w:p w:rsidR="00965E66" w:rsidRDefault="00C92475">
      <w:pPr>
        <w:ind w:right="-31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Program Specific Outcomes</w:t>
      </w:r>
    </w:p>
    <w:tbl>
      <w:tblPr>
        <w:tblStyle w:val="a5"/>
        <w:tblW w:w="9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8"/>
        <w:gridCol w:w="8318"/>
      </w:tblGrid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PSO1</w:t>
            </w:r>
          </w:p>
        </w:tc>
        <w:tc>
          <w:tcPr>
            <w:tcW w:w="8318" w:type="dxa"/>
          </w:tcPr>
          <w:p w:rsidR="00965E66" w:rsidRDefault="00C92475">
            <w:pPr>
              <w:tabs>
                <w:tab w:val="left" w:pos="1020"/>
              </w:tabs>
              <w:spacing w:line="224" w:lineRule="auto"/>
              <w:ind w:right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ability to analyze the common business functions to design and develop appropriate Information Technology solutions for social upliftments.</w:t>
            </w:r>
          </w:p>
          <w:p w:rsidR="00965E66" w:rsidRDefault="00965E6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965E66">
        <w:trPr>
          <w:cantSplit/>
          <w:tblHeader/>
        </w:trPr>
        <w:tc>
          <w:tcPr>
            <w:tcW w:w="9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PSO2</w:t>
            </w:r>
          </w:p>
        </w:tc>
        <w:tc>
          <w:tcPr>
            <w:tcW w:w="8318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 have expertise on the evolving technologies like Mobile Apps, CRM, ERP, Big Data, etc.</w:t>
            </w:r>
          </w:p>
        </w:tc>
      </w:tr>
    </w:tbl>
    <w:p w:rsidR="00965E66" w:rsidRDefault="00965E66">
      <w:pPr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65E66" w:rsidRDefault="00C924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CRYPTOGRAPHY AND NETWORK SECURITY LAB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IV Year I Sem.                                                                       L T P C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Code: CS703PC                                                                      0  0  2  1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Write a C program that contains a string (char pointer) with a value ‘Hello world’.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should XOR each character in this string with 0 and displays the result.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Write a C program that contains a string (char pointer) with a value ‘Hello world’.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should AND or and XOR each character in this string with 127 and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result.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Write a Java program to perform encryption and decryption using the following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Ceaser cipher b. Substitution cipher c. Hill Cipher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Write a C/JAVA program to implement the DES algorithm logic.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Write a C/JAVA program to implement the Blowfish algorithm logic.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Write a C/JAVA program to implement the Rijndael algorithm logic.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Write the RC4 logic in Java Using Java cryptography; encrypt the text “Hello world” using Blowfish. Create your own key using Java key tool.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Write a Java program to implement RSA algorithm.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Implement the Diffie-Hellman Key Exchange mechanism using HTML and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JavaScript.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Calculate the message digest of a text using the SHA-1 algorithm in JAVA.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Calculate the message digest of a text using the MD5 algorithm in JAVA.</w:t>
      </w: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65E66" w:rsidRDefault="00965E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COURSE OUTCOMES:</w:t>
      </w:r>
    </w:p>
    <w:p w:rsidR="00965E66" w:rsidRDefault="00C9247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 can be able to</w:t>
      </w:r>
    </w:p>
    <w:p w:rsidR="00965E66" w:rsidRDefault="00C924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CS326.CO1: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will be able to understand basic cryptographic algorithms, message and web authentication and security issues. </w:t>
      </w:r>
    </w:p>
    <w:p w:rsidR="00965E66" w:rsidRDefault="00C924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CS326.CO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2:Ability to  identify  information  system  requirements  for both  of  them  such  as  client and server.</w:t>
      </w:r>
    </w:p>
    <w:p w:rsidR="00965E66" w:rsidRDefault="00C924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CS326.CO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 Ability to understand the current legal issues towards information security.</w:t>
      </w:r>
    </w:p>
    <w:p w:rsidR="00965E66" w:rsidRDefault="00965E66">
      <w:pPr>
        <w:ind w:right="-139"/>
        <w:jc w:val="center"/>
        <w:rPr>
          <w:rFonts w:ascii="Times New Roman" w:eastAsia="Times New Roman" w:hAnsi="Times New Roman" w:cs="Times New Roman"/>
          <w:b/>
          <w:color w:val="006600"/>
          <w:sz w:val="28"/>
          <w:szCs w:val="28"/>
        </w:rPr>
      </w:pPr>
    </w:p>
    <w:p w:rsidR="00965E66" w:rsidRDefault="00965E66">
      <w:pPr>
        <w:ind w:right="-139"/>
        <w:jc w:val="center"/>
        <w:rPr>
          <w:rFonts w:ascii="Times New Roman" w:eastAsia="Times New Roman" w:hAnsi="Times New Roman" w:cs="Times New Roman"/>
          <w:b/>
          <w:color w:val="006600"/>
          <w:sz w:val="28"/>
          <w:szCs w:val="28"/>
        </w:rPr>
      </w:pPr>
    </w:p>
    <w:tbl>
      <w:tblPr>
        <w:tblStyle w:val="a6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05"/>
        <w:gridCol w:w="705"/>
        <w:gridCol w:w="735"/>
        <w:gridCol w:w="690"/>
        <w:gridCol w:w="720"/>
        <w:gridCol w:w="690"/>
        <w:gridCol w:w="690"/>
        <w:gridCol w:w="675"/>
        <w:gridCol w:w="675"/>
        <w:gridCol w:w="675"/>
        <w:gridCol w:w="795"/>
        <w:gridCol w:w="780"/>
        <w:gridCol w:w="795"/>
      </w:tblGrid>
      <w:tr w:rsidR="00965E66">
        <w:trPr>
          <w:cantSplit/>
          <w:tblHeader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PO1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PO2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PO3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PO4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PO5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PO6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PO7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PO8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PO9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PO10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PO11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PO12</w:t>
            </w:r>
          </w:p>
        </w:tc>
      </w:tr>
      <w:tr w:rsidR="00965E66">
        <w:trPr>
          <w:cantSplit/>
          <w:tblHeader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CO1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3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</w:tr>
      <w:tr w:rsidR="00965E66">
        <w:trPr>
          <w:cantSplit/>
          <w:tblHeader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CO2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3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3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</w:tr>
      <w:tr w:rsidR="00965E66">
        <w:trPr>
          <w:cantSplit/>
          <w:tblHeader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C924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</w:rPr>
              <w:t>CO3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965E66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6" w:rsidRDefault="00B25AA5" w:rsidP="00B25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8"/>
                <w:szCs w:val="28"/>
              </w:rPr>
              <w:t>3</w:t>
            </w:r>
          </w:p>
        </w:tc>
      </w:tr>
    </w:tbl>
    <w:p w:rsidR="00965E66" w:rsidRDefault="00965E66">
      <w:pPr>
        <w:ind w:right="-139"/>
        <w:jc w:val="center"/>
        <w:rPr>
          <w:rFonts w:ascii="Times New Roman" w:eastAsia="Times New Roman" w:hAnsi="Times New Roman" w:cs="Times New Roman"/>
          <w:b/>
          <w:color w:val="006600"/>
          <w:sz w:val="28"/>
          <w:szCs w:val="28"/>
        </w:rPr>
      </w:pPr>
    </w:p>
    <w:p w:rsidR="00965E66" w:rsidRDefault="00965E66">
      <w:pPr>
        <w:ind w:right="-139"/>
        <w:jc w:val="center"/>
        <w:rPr>
          <w:rFonts w:ascii="Times New Roman" w:eastAsia="Times New Roman" w:hAnsi="Times New Roman" w:cs="Times New Roman"/>
          <w:b/>
          <w:color w:val="006600"/>
          <w:sz w:val="28"/>
          <w:szCs w:val="28"/>
        </w:rPr>
      </w:pPr>
    </w:p>
    <w:p w:rsidR="00965E66" w:rsidRDefault="00965E66">
      <w:pPr>
        <w:ind w:right="-139"/>
        <w:jc w:val="center"/>
        <w:rPr>
          <w:rFonts w:ascii="Times New Roman" w:eastAsia="Times New Roman" w:hAnsi="Times New Roman" w:cs="Times New Roman"/>
          <w:b/>
          <w:color w:val="006600"/>
          <w:sz w:val="28"/>
          <w:szCs w:val="28"/>
        </w:rPr>
      </w:pPr>
    </w:p>
    <w:p w:rsidR="00965E66" w:rsidRDefault="00965E66">
      <w:pPr>
        <w:ind w:right="-139"/>
        <w:jc w:val="center"/>
        <w:rPr>
          <w:rFonts w:ascii="Times New Roman" w:eastAsia="Times New Roman" w:hAnsi="Times New Roman" w:cs="Times New Roman"/>
          <w:b/>
          <w:color w:val="006600"/>
          <w:sz w:val="28"/>
          <w:szCs w:val="28"/>
        </w:rPr>
      </w:pPr>
    </w:p>
    <w:p w:rsidR="00965E66" w:rsidRDefault="00965E66">
      <w:pPr>
        <w:ind w:right="-139"/>
        <w:jc w:val="center"/>
        <w:rPr>
          <w:rFonts w:ascii="Times New Roman" w:eastAsia="Times New Roman" w:hAnsi="Times New Roman" w:cs="Times New Roman"/>
          <w:b/>
          <w:color w:val="006600"/>
          <w:sz w:val="28"/>
          <w:szCs w:val="28"/>
        </w:rPr>
        <w:sectPr w:rsidR="00965E66" w:rsidSect="00C50E8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34"/>
          <w:pgMar w:top="1440" w:right="1440" w:bottom="971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965E66" w:rsidRDefault="00C924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     LIST OF EXPERIMENTS</w:t>
      </w:r>
    </w:p>
    <w:p w:rsidR="00965E66" w:rsidRDefault="00965E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tbl>
      <w:tblPr>
        <w:tblStyle w:val="a7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29"/>
        <w:gridCol w:w="8419"/>
      </w:tblGrid>
      <w:tr w:rsidR="00965E66">
        <w:trPr>
          <w:cantSplit/>
          <w:trHeight w:val="467"/>
          <w:tblHeader/>
        </w:trPr>
        <w:tc>
          <w:tcPr>
            <w:tcW w:w="1229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 NO</w:t>
            </w:r>
          </w:p>
        </w:tc>
        <w:tc>
          <w:tcPr>
            <w:tcW w:w="8419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NAME</w:t>
            </w:r>
          </w:p>
        </w:tc>
      </w:tr>
      <w:tr w:rsidR="00965E66">
        <w:trPr>
          <w:cantSplit/>
          <w:tblHeader/>
        </w:trPr>
        <w:tc>
          <w:tcPr>
            <w:tcW w:w="1229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19" w:type="dxa"/>
          </w:tcPr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 program that contains a string (char pointer) with a value ‘Hello world’. The program should XOR each character in this string with 0 and displays the result.</w:t>
            </w:r>
          </w:p>
        </w:tc>
      </w:tr>
      <w:tr w:rsidR="00965E66">
        <w:trPr>
          <w:cantSplit/>
          <w:tblHeader/>
        </w:trPr>
        <w:tc>
          <w:tcPr>
            <w:tcW w:w="1229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19" w:type="dxa"/>
          </w:tcPr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 program that contains a string (char pointer) with a value ‘Hello world’. The program should AND or and XOR each character in this string with 127 and display the result.</w:t>
            </w:r>
          </w:p>
        </w:tc>
      </w:tr>
      <w:tr w:rsidR="00965E66">
        <w:trPr>
          <w:cantSplit/>
          <w:trHeight w:val="2050"/>
          <w:tblHeader/>
        </w:trPr>
        <w:tc>
          <w:tcPr>
            <w:tcW w:w="1229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19" w:type="dxa"/>
          </w:tcPr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to perform encryption and decryption using the following Algorithms:</w:t>
            </w:r>
          </w:p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Ceaser cipher </w:t>
            </w:r>
          </w:p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Substitution cipher </w:t>
            </w:r>
          </w:p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 Hill Cipher</w:t>
            </w:r>
          </w:p>
        </w:tc>
      </w:tr>
      <w:tr w:rsidR="00965E66">
        <w:trPr>
          <w:cantSplit/>
          <w:trHeight w:val="548"/>
          <w:tblHeader/>
        </w:trPr>
        <w:tc>
          <w:tcPr>
            <w:tcW w:w="1229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19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C/JAVA program to implement the DES algorithm logic.</w:t>
            </w:r>
          </w:p>
        </w:tc>
      </w:tr>
      <w:tr w:rsidR="00965E66">
        <w:trPr>
          <w:cantSplit/>
          <w:trHeight w:val="554"/>
          <w:tblHeader/>
        </w:trPr>
        <w:tc>
          <w:tcPr>
            <w:tcW w:w="1229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19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C/JAVA program to implement the Blowfish algorithm logic.</w:t>
            </w:r>
          </w:p>
        </w:tc>
      </w:tr>
      <w:tr w:rsidR="00965E66">
        <w:trPr>
          <w:cantSplit/>
          <w:trHeight w:val="575"/>
          <w:tblHeader/>
        </w:trPr>
        <w:tc>
          <w:tcPr>
            <w:tcW w:w="1229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19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C/JAVA program to implement the Rijndael algorithm logic.</w:t>
            </w:r>
          </w:p>
        </w:tc>
      </w:tr>
      <w:tr w:rsidR="00965E66">
        <w:trPr>
          <w:cantSplit/>
          <w:trHeight w:val="1006"/>
          <w:tblHeader/>
        </w:trPr>
        <w:tc>
          <w:tcPr>
            <w:tcW w:w="1229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19" w:type="dxa"/>
          </w:tcPr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RC4 logic in Java Using Java cryptography; encrypt the text “Hello world” using Blowfish. Create your own key using Java key tool.</w:t>
            </w:r>
          </w:p>
        </w:tc>
      </w:tr>
      <w:tr w:rsidR="00965E66">
        <w:trPr>
          <w:cantSplit/>
          <w:trHeight w:val="606"/>
          <w:tblHeader/>
        </w:trPr>
        <w:tc>
          <w:tcPr>
            <w:tcW w:w="1229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19" w:type="dxa"/>
          </w:tcPr>
          <w:p w:rsidR="00965E66" w:rsidRDefault="00C924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to implement RSA algorithm.</w:t>
            </w:r>
          </w:p>
        </w:tc>
      </w:tr>
      <w:tr w:rsidR="00965E66">
        <w:trPr>
          <w:cantSplit/>
          <w:tblHeader/>
        </w:trPr>
        <w:tc>
          <w:tcPr>
            <w:tcW w:w="1229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19" w:type="dxa"/>
          </w:tcPr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Diffie-Hellman Key Exchange mechanism using HTML and JavaScript.</w:t>
            </w:r>
          </w:p>
        </w:tc>
      </w:tr>
      <w:tr w:rsidR="00965E66">
        <w:trPr>
          <w:cantSplit/>
          <w:trHeight w:val="568"/>
          <w:tblHeader/>
        </w:trPr>
        <w:tc>
          <w:tcPr>
            <w:tcW w:w="1229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19" w:type="dxa"/>
          </w:tcPr>
          <w:p w:rsidR="00965E66" w:rsidRDefault="00C9247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the message digest of a text using the SHA-1 algorithm in JAVA.</w:t>
            </w:r>
          </w:p>
        </w:tc>
      </w:tr>
      <w:tr w:rsidR="00965E66">
        <w:trPr>
          <w:cantSplit/>
          <w:tblHeader/>
        </w:trPr>
        <w:tc>
          <w:tcPr>
            <w:tcW w:w="1229" w:type="dxa"/>
          </w:tcPr>
          <w:p w:rsidR="00965E66" w:rsidRDefault="00C924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419" w:type="dxa"/>
          </w:tcPr>
          <w:p w:rsidR="00965E66" w:rsidRDefault="00C924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the message digest of a text using the MD5 algorithm in JAVA.</w:t>
            </w:r>
          </w:p>
          <w:p w:rsidR="00965E66" w:rsidRDefault="00965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5E66" w:rsidRDefault="00965E66">
      <w:pPr>
        <w:widowControl w:val="0"/>
        <w:spacing w:after="0" w:line="240" w:lineRule="auto"/>
        <w:ind w:left="31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965E66" w:rsidRDefault="00965E66">
      <w:pPr>
        <w:widowControl w:val="0"/>
        <w:spacing w:after="0" w:line="240" w:lineRule="auto"/>
        <w:ind w:left="31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965E66" w:rsidRDefault="00965E66">
      <w:pPr>
        <w:widowControl w:val="0"/>
        <w:spacing w:after="0" w:line="240" w:lineRule="auto"/>
        <w:ind w:left="31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965E66" w:rsidRDefault="00965E66">
      <w:pPr>
        <w:widowControl w:val="0"/>
        <w:spacing w:after="0" w:line="240" w:lineRule="auto"/>
        <w:ind w:left="31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1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Write a C program that contains a string (char pointer) with a value \Hello World’. The program should XOR each character in this string with 0 and displays the result.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main()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str[]="Hello World";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str1[11];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i,len;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len=strlen(str);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for(i=0;i&lt;len;i++)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str1[i]=str[i]^0;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printf("%c",str1[i]);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printf("\n");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</w:t>
      </w:r>
    </w:p>
    <w:p w:rsidR="00965E66" w:rsidRDefault="00C9247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05595"/>
            <wp:effectExtent l="0" t="0" r="0" b="0"/>
            <wp:docPr id="25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2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Write a C program that contains a string (char pointer) with a value ‘Hello world’.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program should AND or and XOR each character in this string with 127 and display the result.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str[]="Hello World";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str1[11];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str2[11];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i,len;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 = strlen(str);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for(i=0;i&lt;len;i++)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str1[i] = (str[i]&amp;127) | (str[i]^127);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printf("%d",str1[i]);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printf("\n");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for(i=0;i&lt;len;i++)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str2[i] = (str[i]&amp;127) &amp; (str[i]^127);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printf("%d",str2[i]);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printf("\n");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127127127127127127127127127127127                                                               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00000000000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5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3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Write a Java program to perform encryption and decryption using the following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Algorithms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 Ceaser cipher b. Substitution cipher c. Hill Cipher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 Ceaser Cipher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java.io.BufferedReader;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java.io.InputStreamReader;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CeaserCipher {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void main(String[] args) throws IOException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str = "Hello World";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key=5;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encrypted = encrypt(str, key);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System.out.println("\nEncrypted String is: " +encrypted);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decrypted = decrypt(encrypted, key);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System.out.println("\nDecrypted String is: " +decrypted);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System.out.println("\n");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String encrypt(String str, int key)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encrypted = "";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i = 0; i &lt; str.length(); i++)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c = str.charAt(i);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(Character.isUpperCase(c))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= c + (key % 26);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(c &gt; 'Z')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= c - 26;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if (Character.isLowerCase(c))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 = c + (key % 26);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(c &gt; 'z')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= c - 26;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encrypted += (char) c;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encrypted;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String decrypt(String str, int key)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decrypted = "";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i = 0; i &lt; str.length(); i++)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c = str.charAt(i);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(Character.isUpperCase(c))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= c - (key % 26);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(c &lt; 'A')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= c + 26;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if (Character.isLowerCase(c))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= c - (key % 26);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(c &lt; 'a')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= c + 26;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decrypted += (char) c;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decrypted;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Encrypted String is: Mjqqt Btwqi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Decrypted String is: Hello World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2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 Substitution Cipher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java.io.*;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SubstitutionCipher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void main(String[] args) throws IOException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str = "hello world";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a = "abcdefghijklmnopqrstuvwxyz 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b = "zyxwvutsrqponmlkjihgfedcba ";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encrypt = "";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decrypt = "";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c;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i=0;i&lt;str.length();i++)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 = str.charAt(i);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j = a.indexOf(c);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encrypt = encrypt+b.charAt(j);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System.out.println("The encrypted data is: " +encrypt);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i=0;i&lt;str.length();i++)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= encrypt.charAt(i);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j = a.indexOf(c);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decrypt = decrypt+b.charAt(j);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System.out.println("The decrypted data is: " +decrypt);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encrypted data is: svool dliow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decrypted data is: hello world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25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c) Hill Cipher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java.io.*;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java.io.*;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HillCipher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int[][] decrypt = new int[3][1];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int[][] b = new int[3][3];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int[][] mes = new int[3][1];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int[][] res = new int[3][1];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int a[][] = {{1,2,3},{0,1,4},{5,6,0}};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void main(String[] args) throws IOException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getkeymes();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i=0;i&lt;3;i++)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j=0;j&lt;1;j++)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for(int k=0;k&lt;3;k++)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res[i][j]=res[i][j]+a[i][k]*mes[k][j]; 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System.out.print("\nEncrypted string is : ");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i=0;i&lt;3;i++)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System.out.print((char)(res[i][0]%26+97));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res[i][0]=res[i][0];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inverse();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i=0;i&lt;3;i++)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j=0;j&lt;1;j++)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k=0;k&lt;3;k++)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decrypt[i][j] = decrypt[i][j]+b[i][k]*res[k][j]; 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System.out.print("\nDecrypted string is : ");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i=0;i&lt;3;i++){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System.out.print((char)(decrypt[i][0]%26+97));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System.out.print("\n");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void getkeymes() throws IOException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msg = "cse";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i=0;i&lt;3;i++)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mes[i][0] = msg.charAt(i)-97;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void inverse()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p, q;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int[][] c = a;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i=0;i&lt;3;i++)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j=0;j&lt;3;j++)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//a[i][j]=sc.nextint();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if(i==j)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b[i][j]=1;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b[i][j]=0;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k=0;k&lt;3;k++)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for(int i=0;i&lt;3;i++)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= c[i][k];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= c[k][k];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j=0;j&lt;3;j++)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if(i!=k)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c[i][j] = c[i][j]*q-p*c[k][j];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b[i][j] = b[i][j]*q-p*b[k][j];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} } 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i=0;i&lt;3;i++)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j=0;j&lt;3;j++)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b[i][j] = b[i][j]/c[i][i]; 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System.out.println("");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System.out.println("\nInverse Matrix is : ");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i=0;i&lt;3;i++)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j=0;j&lt;3;j++)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System.out.print(b[i][j] + " ");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System.out.print("\n"); 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Encrypted string is : yio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Inverse Matrix is : 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-24 18 5 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20 -15 -4 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-5 4 1 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Decrypted string is : cse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25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66" w:rsidRDefault="00C9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965E66" w:rsidRDefault="00C924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4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Write a C/JAVA program to implement the DES algorithm logic.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java.io.BufferedReader;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java.io.InputStreamReader;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java.security.spec.KeySpec;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javax.crypto.Cipher;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javax.crypto.SecretKey;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javax.crypto.SecretKeyFactory;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javax.crypto.spec.DESedeKeySpec;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sun.misc.BASE64Decoder;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sun.misc.BASE64Encoder;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DES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static final String UNICODE_FORMAT = "UTF8";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final String DESEDE_ENCRYPTION_SCHEME = "DESede";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KeySpec myKeySpec;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SecretKeyFactory mySecretKeyFactory;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Cipher cipher;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byte[] keyAsBytes;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String myEncryptionKey;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String myEncryptionScheme;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SecretKey key;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BufferedReader br = new BufferedReader(new InputStreamReader(System.in));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DES() throws Exception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TODO code application logic here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myEncryptionKey = "ThisIsSecretEncryptionKey";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myEncryptionScheme = DESEDE_ENCRYPTION_SCHEME;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keyAsBytes = myEncryptionKey.getBytes(UNICODE_FORMAT);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myKeySpec = new DESedeKeySpec(keyAsBytes);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mySecretKeyFactory = SecretKeyFactory.getInstance(myEncryptionScheme);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cipher = Cipher.getInstance(myEncryptionScheme);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= mySecretKeyFactory.generateSecret(myKeySpec);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String encrypt(String unencryptedString)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encryptedString = null;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cipher.init(Cipher.ENCRYPT_MODE, key);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byte[] plainText = unencryptedString.getBytes(UNICODE_FORMAT);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byte[] encryptedText = cipher.doFinal(plainText);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BASE64Encoder base64encoder = new BASE64Encoder();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encryptedString = base64encoder.encode(encryptedText); 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catch (Exception e)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e.printStackTrace(); 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encryptedString; 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String decrypt(String encryptedString)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decryptedText=null;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cipher.init(Cipher.DECRYPT_MODE, key);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BASE64Decoder base64decoder = new BASE64Decoder();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byte[] encryptedText = base64decoder.decodeBuffer(encryptedString);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byte[] plainText = cipher.doFinal(encryptedText);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decryptedText= bytes2String(plainText); 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catch (Exception e)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e.printStackTrace(); 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decryptedText; 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static String bytes2String(byte[] bytes)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StringBuffer stringBuffer = new StringBuffer();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0; i &lt;bytes.length; i++)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stringBuffer.append((char) bytes[i]); 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stringBuffer.toString(); 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void main(String args []) throws Exception {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 myEncryptor= new DES();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stringToEncrypt = "cse";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encrypted = myEncryptor.encrypt(stringToEncrypt);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decrypted = myEncryptor.decrypt(encrypted);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System.out.println("\nString To Encrypt: " +stringToEncrypt);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System.out.println("\nEncrypted Value : " +encrypted);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System.out.println("\nDecrypted Value : " +decrypted);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System.out.println("");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To Encrypt: cse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Encrypted Value : yxmyJj3qIVo=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Decrypted Value : cse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23806"/>
            <wp:effectExtent l="0" t="0" r="0" b="0"/>
            <wp:docPr id="2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66" w:rsidRDefault="00C9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965E66" w:rsidRDefault="00C924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5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Write a C/JAVA program to implement the Blowfish algorithm logic.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java.io.*;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java.io.FileInputStream;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java.io.FileOutputStream;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java.security.Key;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javax.crypto.Cipher;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javax.crypto.CipherOutputStream;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javax.crypto.KeyGenerator;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sun.misc.BASE64Encoder;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BlowFish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args) throws Exception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TODO code application logic here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KeyGenerator keyGenerator = KeyGenerator.getInstance("Blowfish");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keyGenerator.init(128);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 secretKey = keyGenerator.generateKey();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Cipher cipherOut = Cipher.getInstance("Blowfish/CFB/NoPadding");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cipherOut.init(Cipher.ENCRYPT_MODE, secretKey);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BASE64Encoder encoder = new BASE64Encoder();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byte iv[] = cipherOut.getIV();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(iv != null)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System.out.print("Initialization Vector of the Cipher: " + encoder.encode(iv)); 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FileInputStream fin = new FileInputStream("inputFile");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FileOutputStream fout = new FileOutputStream("outputFile.txt");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CipherOutputStream  cout = new CipherOutputStream(fout, cipherOut);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input = 0;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((input = fin.read()) != -1)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cout.write(input);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fin.close(); cout.close();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noProof/>
        </w:rPr>
        <w:drawing>
          <wp:anchor distT="0" distB="127000" distL="0" distR="0" simplePos="0" relativeHeight="251658240" behindDoc="0" locked="0" layoutInCell="1" allowOverlap="1">
            <wp:simplePos x="0" y="0"/>
            <wp:positionH relativeFrom="column">
              <wp:posOffset>-294638</wp:posOffset>
            </wp:positionH>
            <wp:positionV relativeFrom="paragraph">
              <wp:posOffset>637540</wp:posOffset>
            </wp:positionV>
            <wp:extent cx="6257290" cy="2658110"/>
            <wp:effectExtent l="0" t="0" r="0" b="0"/>
            <wp:wrapSquare wrapText="bothSides" distT="0" distB="127000" distL="0" distR="0"/>
            <wp:docPr id="2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2658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5E66" w:rsidRDefault="00C9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965E66" w:rsidRDefault="00C924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6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Write a C/JAVA program to implement the Rijndael algorithm logic.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java.security.*;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javax.crypto.*;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javax.crypto.spec.*;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java.io.*;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AES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String asHex (byte buf[])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StringBuffer strbuf = new StringBuffer(buf.length * 2);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i;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(i = 0; i &lt; buf.length; i++)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(((int) buf[i] &amp; 0xff) &lt; 0x10)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strbuf.append("0");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strbuf.append(Long.toString((int) buf[i] &amp; 0xff, 16)); 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strbuf.toString(); 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args) throws Exception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 message="AES still rocks!!";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Get the KeyGenerator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KeyGenerator kgen = KeyGenerator.getInstance("AES");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kgen.init(128); // 192 and 256 bits may not be available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Generate the secret key specs.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SecretKey skey = kgen.generateKey();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byte[] raw = skey.getEncoded();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SecretKeySpec skeySpec = new  SecretKeySpec(raw, "AES");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Instantiate the cipher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Cipher cipher = Cipher.getInstance("AES");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cipher.init(Cipher.ENCRYPT_MODE, skeySpec);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byte[] encrypted = cipher.doFinal((args.length == 0 ? message : args[0]).getBytes());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System.out.println("encrypted string: " + asHex(encrypted));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cipher.init(Cipher.DECRYPT_MODE, skeySpec);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byte[] original = cipher.doFinal(encrypted);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  originalString = new  String(original);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System.out.println("Original string: " + originalString + " " + asHex(original)); 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//System.exit(0);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0463"/>
            <wp:effectExtent l="0" t="0" r="0" b="0"/>
            <wp:docPr id="259" name="image2.jpg" descr="C:\Users\Molatoti\Desktop\a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Molatoti\Desktop\aes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C9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965E66" w:rsidRDefault="00C924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7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Write the RC4 logic in Java Using Java cryptography; encrypt the text “Hello world” using Blowfish. Create your own key using Java key tool.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Using Java Cryptography, encrypt the text “Hello world” using BlowFish.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your own key using Java keytool.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mport javax.crypto.Cipher;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javax.crypto.KeyGenerator;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javax.crypto.SecretKey;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javax.swing.JOptionPane;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BlowFishCipher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args) throws Exception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create a key generator based upon the Blowfish cipher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KeyGenerator keygenerator = KeyGenerator.getInstance("Blowfish");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create a key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SecretKey secretkey = keygenerator.generateKey();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create a cipher based upon Blowfish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Cipher cipher = Cipher.getInstance("Blowfish");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initialise cipher to with secret key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cipher.init(Cipher.ENCRYPT_MODE, secretkey);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get the text to encrypt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 inputText = JOptionPane.showInputDialog("Input your message: 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encrypt message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byte[] encrypted = cipher.doFinal(inputText.getBytes());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// re-initialise the cipher to be in decrypt mode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cipher.init(Cipher.DECRYPT_MODE, secretkey);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decrypt message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byte[] decrypted = cipher.doFinal(encrypted);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and display the results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JOptionPane.showMessageDialog(JOptionPane.getRootFrame(),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"\nEncrypted text: " + new String(encrypted) + "\n" +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"\nDecrypted text: " + new String(decrypted));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System.exit(0);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65E66" w:rsidRDefault="00965E6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0170" cy="3424555"/>
            <wp:effectExtent l="0" t="0" r="0" b="0"/>
            <wp:docPr id="260" name="image15.jpg" descr="C:\Users\Molatoti\Desktop\Cap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:\Users\Molatoti\Desktop\Capture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3424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66" w:rsidRDefault="00965E6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6545" cy="3037205"/>
            <wp:effectExtent l="0" t="0" r="0" b="0"/>
            <wp:docPr id="261" name="image10.jpg" descr="C:\Users\Molatoti\Desktop\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C:\Users\Molatoti\Desktop\d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037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66" w:rsidRDefault="00965E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965E66" w:rsidRDefault="00C924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8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8)   Write a Java program to implement RSA algorithm.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java.io.BufferedReader;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java.io.InputStreamReader;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java.math.*;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java.util.Random;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java.util.Scanner;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RSA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static Scanner sc = new Scanner(System.in);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args)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TODO code application logic here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System.out.print("Enter a Prime number: 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BigInteger p = sc.nextBigInteger(); // Here's one prime number..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System.out.print("Enter another prime number: 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BigInteger q = sc.nextBigInteger(); // ..and another.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BigInteger n = p.multiply(q);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BigInteger n2 = p.subtract(BigInteger.ONE).multiply(q.subtract(BigInteger.ONE));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BigInteger e = generateE(n2);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BigInteger d = e.modInverse(n2); // Here's the multiplicative inverse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System.out.println("Encryption keys are: " + e + ", " + n);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System.out.println("Decryption keys are: " + d + ", " + n);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static BigInteger generateE(BigInteger fiofn)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y, intGCD;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BigInteger e;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BigInteger gcd;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Random x = new Random();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= x.nextInt(fiofn.intValue()-1);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 z = Integer.toString(y);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 = new BigInteger(z);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gcd = fiofn.gcd(e);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intGCD = gcd.intValue();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while(y &lt;= 2 || intGCD != 1);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e;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vertAlign w:val="subscript"/>
        </w:rPr>
        <w:drawing>
          <wp:inline distT="0" distB="0" distL="0" distR="0">
            <wp:extent cx="4800600" cy="3771900"/>
            <wp:effectExtent l="0" t="0" r="0" b="0"/>
            <wp:docPr id="262" name="image5.jpg" descr="C:\Users\Molatoti\Desktop\rs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Molatoti\Desktop\rsa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965E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</w:p>
    <w:p w:rsidR="00965E66" w:rsidRDefault="00965E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965E66" w:rsidRDefault="00C924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9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9) Implement the Diffie-Hellman Key Exchange mechanism using HTML and JavaScript.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java.math.BigInteger;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java.security.KeyFactory;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java.security.KeyPair;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java.security.KeyPairGenerator;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java.security.SecureRandom;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javax.crypto.spec.DHParameterSpec;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javax.crypto.spec.DHPublicKeySpec;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DiffeHellman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final static int pValue = 47;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final static int gValue = 71;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final static int XaValue = 9;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final static int XbValue = 14;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args) throws Exception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TODO code application logic here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BigInteger p = new BigInteger(Integer.toString(pValue));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BigInteger g = new BigInteger(Integer.toString(gValue));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BigInteger Xa = new BigInteger(Integer.toString(XaValue));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BigInteger Xb = new BigInteger(Integer.toString(XbValue));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createKey();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bitLength = 512; // 512 bits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SecureRandom rnd = new SecureRandom();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 = BigInteger.probablePrime(bitLength, rnd);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 = BigInteger.probablePrime(bitLength, rnd);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createSpecificKey(p, g);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createKey() throws Exception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KeyPairGenerator kpg = KeyPairGenerator.getInstance("DiffieHellman");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kpg.initialize(512);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KeyPair kp = kpg.generateKeyPair();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KeyFactory kfactory = KeyFactory.getInstance("DiffieHellman");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DHPublicKeySpec kspec = (DHPublicKeySpec) kfactory.getKeySpec(kp.getPublic(),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DHPublicKeySpec.class);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System.out.println("Public key is: " +kspec);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createSpecificKey(BigInteger p, BigInteger g) throws Exception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KeyPairGenerator kpg = KeyPairGenerator.getInstance("DiffieHellman");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DHParameterSpec param = new DHParameterSpec(p, g);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kpg.initialize(param);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KeyPair kp = kpg.generateKeyPair();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KeyFactory kfactory = KeyFactory.getInstance("DiffieHellman");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DHPublicKeySpec kspec = (DHPublicKeySpec) kfactory.getKeySpec(kp.getPublic(),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DHPublicKeySpec.class);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System.out.println("\nPublic key is : " +kspec);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7465" cy="3956050"/>
            <wp:effectExtent l="0" t="0" r="0" b="0"/>
            <wp:docPr id="263" name="image13.jpg" descr="C:\Users\Molatoti\Desktop\d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C:\Users\Molatoti\Desktop\dh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395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66" w:rsidRDefault="00965E6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965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5E66" w:rsidRDefault="00C9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965E66" w:rsidRDefault="00C924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10</w:t>
      </w:r>
    </w:p>
    <w:p w:rsidR="00965E66" w:rsidRDefault="00C9247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 Calculate the message digest of a text using the SHA-1 algorithm in JAVA.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java.security.*;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SHA1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a)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MessageDigest md = MessageDigest.getInstance("SHA1");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System.out.println("Message digest object info: 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 Algorithm = " +md.getAlgorithm());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 Provider = " +md.getProvider());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 ToString = " +md.toString());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 input = "";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md.update(input.getBytes());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byte[] output = md.digest();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System.out.println("SHA1(\""+input+"\") = " +bytesToHex(output));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= "abc";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md.update(input.getBytes());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= md.digest();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System.out.println("SHA1(\""+input+"\") = " +bytesToHex(output));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= "abcdefghijklmnopqrstuvwxyz";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md.update(input.getBytes());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= md.digest();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System.out.println("SHA1(\"" +input+"\") = " +bytesToHex(output));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System.out.println(""); 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catch (Exception e)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System.out.println("Exception: " +e);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13463"/>
            <wp:effectExtent l="0" t="0" r="0" b="0"/>
            <wp:docPr id="264" name="image8.jpg" descr="C:\Users\Molatoti\Desktop\sh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:\Users\Molatoti\Desktop\sha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66" w:rsidRDefault="00965E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E66" w:rsidRDefault="00C9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965E66" w:rsidRDefault="00C924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11</w:t>
      </w:r>
    </w:p>
    <w:p w:rsidR="00965E66" w:rsidRDefault="00C9247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 Calculate the message digest of a text using the MD5 algorithm in JAVA.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mport java.security.*;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MD5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a)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TODO code application logic here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MessageDigest md = MessageDigest.getInstance("MD5");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System.out.println("Message digest object info: 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 Algorithm = " +md.getAlgorithm());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 Provider = " +md.getProvider());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 ToString = " +md.toString());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 input = "";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md.update(input.getBytes());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byte[] output = md.digest();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System.out.println("MD5(\""+input+"\") = " +bytesToHex(output));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= "abc";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md.update(input.getBytes());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= md.digest();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System.out.println();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System.out.println("MD5(\""+input+"\") = " +bytesToHex(output));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= "abcdefghijklmnopqrstuvwxyz";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md.update(input.getBytes());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= md.digest();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System.out.println("MD5(\"" +input+"\") = " +bytesToHex(output));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System.out.println("");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catch (Exception e)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System.out.println("Exception: " +e); 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String bytesToHex(byte[] b)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hexDigit[] = {'0', '1', '2', '3', '4', '5', '6', '7', '8', '9', 'A', 'B', 'C', 'D', 'E', 'F'};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StringBuffer buf = new StringBuffer();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(int j=0; j&lt;b.length; j++)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buf.append(hexDigit[(b[j] &gt;&gt; 4) &amp; 0x0f]);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buf.append(hexDigit[b[j] &amp; 0x0f]); 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String bytesToHex(byte[] b)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hexDigit[] = {'0', '1', '2', '3', '4', '5', '6', '7', '8', '9', 'A', 'B', 'C', 'D', 'E', 'F'};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StringBuffer buf = new StringBuffer();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(int j=0; j&lt;b.length; j++) {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buf.append(hexDigit[(b[j] &gt;&gt; 4) &amp; 0x0f]);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buf.append(hexDigit[b[j] &amp; 0x0f]); } 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buf.toString();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65E66" w:rsidRDefault="00C924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00450"/>
            <wp:effectExtent l="0" t="0" r="0" b="0"/>
            <wp:docPr id="265" name="image7.jpg" descr="C:\Users\Molatoti\Desktop\md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Users\Molatoti\Desktop\md5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65E66" w:rsidSect="00C50E82">
      <w:pgSz w:w="11900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ABE" w:rsidRDefault="00700ABE" w:rsidP="00965E66">
      <w:pPr>
        <w:spacing w:after="0" w:line="240" w:lineRule="auto"/>
      </w:pPr>
      <w:r>
        <w:separator/>
      </w:r>
    </w:p>
  </w:endnote>
  <w:endnote w:type="continuationSeparator" w:id="1">
    <w:p w:rsidR="00700ABE" w:rsidRDefault="00700ABE" w:rsidP="0096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E66" w:rsidRDefault="00965E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mo" w:eastAsia="Arimo" w:hAnsi="Arimo" w:cs="Arimo"/>
        <w:color w:val="000000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E66" w:rsidRDefault="00C924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KMITPage No: </w:t>
    </w:r>
    <w:r w:rsidR="00D94DCD"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D94DCD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3A6044">
      <w:rPr>
        <w:rFonts w:ascii="Times New Roman" w:eastAsia="Times New Roman" w:hAnsi="Times New Roman" w:cs="Times New Roman"/>
        <w:noProof/>
        <w:color w:val="000000"/>
        <w:sz w:val="24"/>
        <w:szCs w:val="24"/>
      </w:rPr>
      <w:t>8</w:t>
    </w:r>
    <w:r w:rsidR="00D94DCD"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E66" w:rsidRDefault="00965E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mo" w:eastAsia="Arimo" w:hAnsi="Arimo" w:cs="Arimo"/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ABE" w:rsidRDefault="00700ABE" w:rsidP="00965E66">
      <w:pPr>
        <w:spacing w:after="0" w:line="240" w:lineRule="auto"/>
      </w:pPr>
      <w:r>
        <w:separator/>
      </w:r>
    </w:p>
  </w:footnote>
  <w:footnote w:type="continuationSeparator" w:id="1">
    <w:p w:rsidR="00700ABE" w:rsidRDefault="00700ABE" w:rsidP="00965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E66" w:rsidRDefault="00965E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E66" w:rsidRDefault="00965E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0"/>
        <w:szCs w:val="20"/>
      </w:rPr>
    </w:pPr>
  </w:p>
  <w:p w:rsidR="00965E66" w:rsidRDefault="00C924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 xml:space="preserve">Department of Computer Science &amp; Engineering                          Cryptography and Network Security Lab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E66" w:rsidRDefault="00965E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34F65"/>
    <w:multiLevelType w:val="multilevel"/>
    <w:tmpl w:val="3864A9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2551ED"/>
    <w:multiLevelType w:val="multilevel"/>
    <w:tmpl w:val="6F2EA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Helvetica Neue" w:eastAsia="Helvetica Neue" w:hAnsi="Helvetica Neue" w:cs="Helvetica Neu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E7A5773"/>
    <w:multiLevelType w:val="multilevel"/>
    <w:tmpl w:val="532C2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D381AE1"/>
    <w:multiLevelType w:val="multilevel"/>
    <w:tmpl w:val="9CD04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C896712"/>
    <w:multiLevelType w:val="multilevel"/>
    <w:tmpl w:val="CEDA247E"/>
    <w:lvl w:ilvl="0">
      <w:start w:val="1"/>
      <w:numFmt w:val="bullet"/>
      <w:lvlText w:val="●"/>
      <w:lvlJc w:val="left"/>
      <w:pPr>
        <w:ind w:left="8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3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E66"/>
    <w:rsid w:val="001973B0"/>
    <w:rsid w:val="00352F3C"/>
    <w:rsid w:val="003531E4"/>
    <w:rsid w:val="003A6044"/>
    <w:rsid w:val="004D2B73"/>
    <w:rsid w:val="005017F0"/>
    <w:rsid w:val="00507796"/>
    <w:rsid w:val="00647B08"/>
    <w:rsid w:val="00700ABE"/>
    <w:rsid w:val="00761DC7"/>
    <w:rsid w:val="00965E66"/>
    <w:rsid w:val="00B25AA5"/>
    <w:rsid w:val="00C50E82"/>
    <w:rsid w:val="00C60E50"/>
    <w:rsid w:val="00C92475"/>
    <w:rsid w:val="00D902D8"/>
    <w:rsid w:val="00D94DCD"/>
    <w:rsid w:val="00E17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600"/>
  </w:style>
  <w:style w:type="paragraph" w:styleId="Heading1">
    <w:name w:val="heading 1"/>
    <w:basedOn w:val="Normal"/>
    <w:next w:val="Normal"/>
    <w:link w:val="Heading1Char"/>
    <w:uiPriority w:val="9"/>
    <w:qFormat/>
    <w:rsid w:val="008E000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4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8E0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rsid w:val="00EE7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0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0"/>
    <w:next w:val="normal0"/>
    <w:rsid w:val="00EE7C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E7C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65E66"/>
  </w:style>
  <w:style w:type="paragraph" w:styleId="Title">
    <w:name w:val="Title"/>
    <w:basedOn w:val="normal0"/>
    <w:next w:val="normal0"/>
    <w:rsid w:val="00EE7C6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EE7C69"/>
  </w:style>
  <w:style w:type="paragraph" w:styleId="PlainText">
    <w:name w:val="Plain Text"/>
    <w:basedOn w:val="Normal"/>
    <w:link w:val="PlainTextChar"/>
    <w:rsid w:val="008E000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E00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0003"/>
    <w:rPr>
      <w:rFonts w:ascii="Times New Roman" w:eastAsia="Times New Roman" w:hAnsi="Times New Roman" w:cs="Times New Roman"/>
      <w:b/>
      <w:bCs/>
      <w:color w:val="000000"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E0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0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8E000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E0003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rsid w:val="008E0003"/>
    <w:rPr>
      <w:color w:val="000000"/>
      <w:u w:val="single"/>
    </w:rPr>
  </w:style>
  <w:style w:type="paragraph" w:customStyle="1" w:styleId="Vijaya1">
    <w:name w:val="Vijaya1"/>
    <w:basedOn w:val="Heading1"/>
    <w:next w:val="Normal"/>
    <w:link w:val="Vijaya1Char"/>
    <w:rsid w:val="008E0003"/>
    <w:rPr>
      <w:sz w:val="52"/>
    </w:rPr>
  </w:style>
  <w:style w:type="character" w:customStyle="1" w:styleId="Vijaya1Char">
    <w:name w:val="Vijaya1 Char"/>
    <w:basedOn w:val="Heading1Char"/>
    <w:link w:val="Vijaya1"/>
    <w:rsid w:val="008E0003"/>
    <w:rPr>
      <w:sz w:val="52"/>
    </w:rPr>
  </w:style>
  <w:style w:type="paragraph" w:customStyle="1" w:styleId="vijaya2">
    <w:name w:val="vijaya2"/>
    <w:basedOn w:val="Heading2"/>
    <w:next w:val="Normal"/>
    <w:rsid w:val="008E0003"/>
    <w:pPr>
      <w:keepLines w:val="0"/>
      <w:spacing w:before="0" w:line="240" w:lineRule="auto"/>
      <w:ind w:left="720"/>
      <w:jc w:val="center"/>
    </w:pPr>
    <w:rPr>
      <w:rFonts w:ascii="Times New Roman" w:eastAsia="Times New Roman" w:hAnsi="Times New Roman" w:cs="Times New Roman"/>
      <w:color w:val="auto"/>
      <w:sz w:val="40"/>
      <w:szCs w:val="24"/>
      <w:u w:val="single"/>
    </w:rPr>
  </w:style>
  <w:style w:type="character" w:customStyle="1" w:styleId="apple-converted-space">
    <w:name w:val="apple-converted-space"/>
    <w:basedOn w:val="DefaultParagraphFont"/>
    <w:rsid w:val="008E0003"/>
  </w:style>
  <w:style w:type="character" w:styleId="Emphasis">
    <w:name w:val="Emphasis"/>
    <w:basedOn w:val="DefaultParagraphFont"/>
    <w:uiPriority w:val="20"/>
    <w:qFormat/>
    <w:rsid w:val="008E0003"/>
    <w:rPr>
      <w:i/>
      <w:iCs/>
    </w:rPr>
  </w:style>
  <w:style w:type="character" w:customStyle="1" w:styleId="ft">
    <w:name w:val="ft"/>
    <w:basedOn w:val="DefaultParagraphFont"/>
    <w:rsid w:val="008E0003"/>
  </w:style>
  <w:style w:type="character" w:styleId="Strong">
    <w:name w:val="Strong"/>
    <w:basedOn w:val="DefaultParagraphFont"/>
    <w:uiPriority w:val="22"/>
    <w:qFormat/>
    <w:rsid w:val="008E0003"/>
    <w:rPr>
      <w:b/>
      <w:bCs/>
    </w:rPr>
  </w:style>
  <w:style w:type="paragraph" w:styleId="NormalWeb">
    <w:name w:val="Normal (Web)"/>
    <w:basedOn w:val="Normal"/>
    <w:uiPriority w:val="99"/>
    <w:unhideWhenUsed/>
    <w:rsid w:val="008E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8E0003"/>
    <w:pPr>
      <w:ind w:left="720"/>
      <w:contextualSpacing/>
    </w:pPr>
  </w:style>
  <w:style w:type="paragraph" w:styleId="BodyText3">
    <w:name w:val="Body Text 3"/>
    <w:basedOn w:val="Normal"/>
    <w:link w:val="BodyText3Char"/>
    <w:unhideWhenUsed/>
    <w:rsid w:val="008E000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E0003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003"/>
  </w:style>
  <w:style w:type="paragraph" w:styleId="Footer">
    <w:name w:val="footer"/>
    <w:basedOn w:val="Normal"/>
    <w:link w:val="FooterChar"/>
    <w:uiPriority w:val="99"/>
    <w:unhideWhenUsed/>
    <w:rsid w:val="008E0003"/>
    <w:pPr>
      <w:tabs>
        <w:tab w:val="center" w:pos="4680"/>
        <w:tab w:val="right" w:pos="9360"/>
      </w:tabs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E0003"/>
    <w:rPr>
      <w:rFonts w:ascii="Arial Unicode MS" w:eastAsia="Arial Unicode MS" w:hAnsi="Arial Unicode MS" w:cs="Arial Unicode M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10E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rsid w:val="00965E6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B65AC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a">
    <w:basedOn w:val="TableNormal"/>
    <w:rsid w:val="00EE7C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E7C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E7C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E7C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65E6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65E6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965E6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965E6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65E6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28" Type="http://schemas.openxmlformats.org/officeDocument/2006/relationships/image" Target="media/image15.jpe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aUiSAnalEYHG3A3WBEe36Dh9A==">AMUW2mUmWK6rDuZu2p3+ZCv7V+k+wZbsMnnDfcm9rmF1Obdk8xiz2Vf/hv1x3cuz+9xc5Scg/hkw+Yl0c6RlMyST7Zn4/EVJvm35dXWgfLAoub6K09cXjt/M1sFF4HD10vOWeOAMTnv8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40</Pages>
  <Words>4291</Words>
  <Characters>24462</Characters>
  <Application>Microsoft Office Word</Application>
  <DocSecurity>0</DocSecurity>
  <Lines>203</Lines>
  <Paragraphs>57</Paragraphs>
  <ScaleCrop>false</ScaleCrop>
  <Company/>
  <LinksUpToDate>false</LinksUpToDate>
  <CharactersWithSpaces>28696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Akhila</cp:lastModifiedBy>
  <cp:revision>14</cp:revision>
  <dcterms:created xsi:type="dcterms:W3CDTF">2021-08-20T08:31:00Z</dcterms:created>
  <dcterms:modified xsi:type="dcterms:W3CDTF">2021-08-21T05:49:00Z</dcterms:modified>
</cp:coreProperties>
</file>