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t xml:space="preserve">Learn in a step-by-step manner how to use HTML5 elements and CSS3 style sheets for responsive web design by studying the course Web Page Design Using HTML5 and CSS3. </w:t>
      </w:r>
    </w:p>
    <w:p w:rsidR="001D41DD" w:rsidRP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t>You will learn how HTML structures the content on a web page and how CSS styles the content on a web page. </w:t>
      </w:r>
    </w:p>
    <w:p w:rsid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br/>
        <w:t xml:space="preserve">The course begins by showing you the structure of a HTML5 web page - you will learn how to declare a HTML5 document and set up the head and body sections of a web page. </w:t>
      </w:r>
    </w:p>
    <w:p w:rsid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t xml:space="preserve">You will then learn about a wide range of HTML5 elements and their functions and uses. </w:t>
      </w:r>
      <w:r w:rsidRPr="001D41DD">
        <w:rPr>
          <w:lang w:val="en-US"/>
        </w:rPr>
        <w:br/>
      </w:r>
      <w:r w:rsidRPr="001D41DD">
        <w:rPr>
          <w:lang w:val="en-US"/>
        </w:rPr>
        <w:br/>
        <w:t xml:space="preserve">You will learn about global attributes that can be added to virtually any HTML5 element and how to correctly format them within a HTML5 element. </w:t>
      </w:r>
    </w:p>
    <w:p w:rsid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t xml:space="preserve">The course then shows you how to link a HTML web page to a cascading style sheet file. </w:t>
      </w:r>
    </w:p>
    <w:p w:rsid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t xml:space="preserve">You will learn how to code style sheet instructions that style the various HTML5 elements in the web page. </w:t>
      </w:r>
    </w:p>
    <w:p w:rsidR="001D41DD" w:rsidRPr="001D41DD" w:rsidRDefault="001D41DD" w:rsidP="001D41DD">
      <w:pPr>
        <w:pStyle w:val="NormalWeb"/>
        <w:rPr>
          <w:lang w:val="en-US"/>
        </w:rPr>
      </w:pPr>
      <w:r w:rsidRPr="001D41DD">
        <w:rPr>
          <w:lang w:val="en-US"/>
        </w:rPr>
        <w:t xml:space="preserve">You will also learn about Progressive enhancement in web design that emphasizes accessibility, semantic HTML markup, and external style sheet and scripting technologies. </w:t>
      </w:r>
      <w:r w:rsidRPr="001D41DD">
        <w:rPr>
          <w:lang w:val="en-US"/>
        </w:rPr>
        <w:br/>
      </w:r>
      <w:r w:rsidRPr="001D41DD">
        <w:rPr>
          <w:lang w:val="en-US"/>
        </w:rPr>
        <w:br/>
        <w:t xml:space="preserve">This online course will be of great interest to all learners who would like to </w:t>
      </w:r>
      <w:proofErr w:type="spellStart"/>
      <w:r w:rsidRPr="001D41DD">
        <w:rPr>
          <w:lang w:val="en-US"/>
        </w:rPr>
        <w:t>to</w:t>
      </w:r>
      <w:proofErr w:type="spellEnd"/>
      <w:r w:rsidRPr="001D41DD">
        <w:rPr>
          <w:lang w:val="en-US"/>
        </w:rPr>
        <w:t xml:space="preserve"> study HTML5 and CSS3 with the aim of using these to create and format web pages.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D41DD"/>
    <w:rsid w:val="000E1C6D"/>
    <w:rsid w:val="001D41DD"/>
    <w:rsid w:val="006875DA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D41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2018-08-16T13:43:00Z</dcterms:created>
  <dcterms:modified xsi:type="dcterms:W3CDTF">2018-08-16T13:44:00Z</dcterms:modified>
</cp:coreProperties>
</file>