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w:t>
            </w:r>
            <w:r w:rsidR="00D4314D">
              <w:rPr>
                <w:rFonts w:eastAsia="Calibri" w:cs="Calibri"/>
                <w:i/>
                <w:iCs/>
                <w:sz w:val="18"/>
                <w:szCs w:val="18"/>
              </w:rPr>
              <w:t>8</w:t>
            </w:r>
            <w:r w:rsidR="000B671A" w:rsidRPr="00D25BB8">
              <w:rPr>
                <w:rFonts w:eastAsia="Calibri" w:cs="Calibri"/>
                <w:i/>
                <w:iCs/>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2</w:t>
            </w:r>
            <w:r>
              <w:rPr>
                <w:rFonts w:eastAsia="Calibri" w:cs="Calibri"/>
                <w:sz w:val="18"/>
                <w:szCs w:val="18"/>
              </w:rPr>
              <w:t>/0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sidRPr="00D4314D">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sidRPr="00D4314D">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6</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8</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sidRPr="006061EF">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sidRPr="009371AB">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9371AB">
              <w:rPr>
                <w:rFonts w:eastAsia="Calibri" w:cs="Calibri"/>
                <w:sz w:val="18"/>
                <w:szCs w:val="18"/>
              </w:rPr>
              <w:t>1</w:t>
            </w:r>
            <w:r w:rsidR="0097231E">
              <w:rPr>
                <w:rFonts w:eastAsia="Calibri" w:cs="Calibri"/>
                <w:sz w:val="18"/>
                <w:szCs w:val="18"/>
              </w:rPr>
              <w:t>9</w:t>
            </w:r>
            <w:r w:rsidRPr="009371AB">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sidRPr="009371AB">
              <w:rPr>
                <w:rFonts w:eastAsia="Calibri" w:cs="Calibri"/>
                <w:sz w:val="18"/>
                <w:szCs w:val="18"/>
              </w:rPr>
              <w:t>Cierre de la Fase 3: registro de SC-05, contrato de POST /api/planes en dos tiempos, operación </w:t>
            </w:r>
            <w:proofErr w:type="spellStart"/>
            <w:r w:rsidRPr="009371AB">
              <w:rPr>
                <w:rFonts w:eastAsia="Calibri" w:cs="Calibri"/>
                <w:sz w:val="18"/>
                <w:szCs w:val="18"/>
              </w:rPr>
              <w:t>guardarExplicacion</w:t>
            </w:r>
            <w:proofErr w:type="spellEnd"/>
            <w:r w:rsidRPr="009371AB">
              <w:rPr>
                <w:rFonts w:eastAsia="Calibri" w:cs="Calibri"/>
                <w:sz w:val="18"/>
                <w:szCs w:val="18"/>
              </w:rPr>
              <w:t>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FF40CF" w:rsidRPr="00D25BB8" w14:paraId="365F8332"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D772686" w14:textId="024F697F" w:rsidR="00FF40CF" w:rsidRPr="009371AB" w:rsidRDefault="00FF40CF" w:rsidP="00D25BB8">
            <w:pPr>
              <w:spacing w:line="250" w:lineRule="auto"/>
              <w:jc w:val="right"/>
              <w:rPr>
                <w:rFonts w:eastAsia="Calibri" w:cs="Calibri"/>
                <w:b/>
                <w:bCs/>
                <w:sz w:val="18"/>
                <w:szCs w:val="18"/>
              </w:rPr>
            </w:pPr>
            <w:r>
              <w:rPr>
                <w:rFonts w:eastAsia="Calibri" w:cs="Calibri"/>
                <w:b/>
                <w:bCs/>
                <w:sz w:val="18"/>
                <w:szCs w:val="18"/>
              </w:rPr>
              <w:t>3.8</w:t>
            </w:r>
          </w:p>
        </w:tc>
        <w:tc>
          <w:tcPr>
            <w:tcW w:w="1240" w:type="dxa"/>
          </w:tcPr>
          <w:p w14:paraId="0F0DCD3B" w14:textId="389B369D" w:rsidR="00FF40CF" w:rsidRPr="009371AB" w:rsidRDefault="00FF40C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29/09/2026</w:t>
            </w:r>
          </w:p>
        </w:tc>
        <w:tc>
          <w:tcPr>
            <w:cnfStyle w:val="000010000000" w:firstRow="0" w:lastRow="0" w:firstColumn="0" w:lastColumn="0" w:oddVBand="1" w:evenVBand="0" w:oddHBand="0" w:evenHBand="0" w:firstRowFirstColumn="0" w:firstRowLastColumn="0" w:lastRowFirstColumn="0" w:lastRowLastColumn="0"/>
            <w:tcW w:w="6274" w:type="dxa"/>
          </w:tcPr>
          <w:p w14:paraId="1F870F4D" w14:textId="243220A9" w:rsidR="00FF40CF" w:rsidRPr="009371AB" w:rsidRDefault="00FF40CF" w:rsidP="00A448D1">
            <w:pPr>
              <w:spacing w:line="250" w:lineRule="auto"/>
              <w:rPr>
                <w:rFonts w:eastAsia="Calibri" w:cs="Calibri"/>
                <w:sz w:val="18"/>
                <w:szCs w:val="18"/>
              </w:rPr>
            </w:pPr>
            <w:r w:rsidRPr="00FF40CF">
              <w:rPr>
                <w:rFonts w:eastAsia="Calibri" w:cs="Calibri"/>
                <w:sz w:val="18"/>
                <w:szCs w:val="18"/>
              </w:rPr>
              <w:t>Cierre de la Fase 4: registro de SC-06, operaciones de captura en I-04, interfaz de usuario construida, y verificación de CA-07, CA-09 desde la interfaz, CA-13 y RNF-11.</w:t>
            </w:r>
          </w:p>
        </w:tc>
        <w:tc>
          <w:tcPr>
            <w:tcW w:w="1600" w:type="dxa"/>
          </w:tcPr>
          <w:p w14:paraId="1B62BFA9" w14:textId="54FD3F62" w:rsidR="00FF40CF" w:rsidRDefault="00FF40CF"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 xml:space="preserve">Abdiel </w:t>
            </w:r>
            <w:r>
              <w:rPr>
                <w:rFonts w:eastAsia="Calibri" w:cs="Calibri"/>
                <w:sz w:val="18"/>
                <w:szCs w:val="18"/>
              </w:rPr>
              <w:t>A</w:t>
            </w:r>
            <w:r w:rsidRPr="00FF40CF">
              <w:rPr>
                <w:rFonts w:eastAsia="Calibri" w:cs="Calibri"/>
                <w:sz w:val="18"/>
                <w:szCs w:val="18"/>
              </w:rPr>
              <w:t>vila Neri</w:t>
            </w:r>
          </w:p>
        </w:tc>
      </w:tr>
      <w:tr w:rsidR="00437D1C" w:rsidRPr="00D25BB8" w14:paraId="19E8A107"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6CF1C4B3" w14:textId="26D34F82" w:rsidR="00437D1C" w:rsidRDefault="00437D1C" w:rsidP="00D25BB8">
            <w:pPr>
              <w:spacing w:line="250" w:lineRule="auto"/>
              <w:jc w:val="right"/>
              <w:rPr>
                <w:rFonts w:eastAsia="Calibri" w:cs="Calibri"/>
                <w:b/>
                <w:bCs/>
                <w:sz w:val="18"/>
                <w:szCs w:val="18"/>
              </w:rPr>
            </w:pPr>
            <w:r>
              <w:rPr>
                <w:rFonts w:eastAsia="Calibri" w:cs="Calibri"/>
                <w:b/>
                <w:bCs/>
                <w:sz w:val="18"/>
                <w:szCs w:val="18"/>
              </w:rPr>
              <w:t>3.9</w:t>
            </w:r>
          </w:p>
        </w:tc>
        <w:tc>
          <w:tcPr>
            <w:tcW w:w="1240" w:type="dxa"/>
          </w:tcPr>
          <w:p w14:paraId="1213F8EC" w14:textId="7D7AADC0" w:rsidR="00437D1C" w:rsidRPr="00FF40CF" w:rsidRDefault="00437D1C"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30/09/2026</w:t>
            </w:r>
          </w:p>
        </w:tc>
        <w:tc>
          <w:tcPr>
            <w:cnfStyle w:val="000010000000" w:firstRow="0" w:lastRow="0" w:firstColumn="0" w:lastColumn="0" w:oddVBand="1" w:evenVBand="0" w:oddHBand="0" w:evenHBand="0" w:firstRowFirstColumn="0" w:firstRowLastColumn="0" w:lastRowFirstColumn="0" w:lastRowLastColumn="0"/>
            <w:tcW w:w="6274" w:type="dxa"/>
          </w:tcPr>
          <w:p w14:paraId="23412CCF" w14:textId="5CC28384" w:rsidR="00437D1C" w:rsidRPr="00FF40CF" w:rsidRDefault="00437D1C" w:rsidP="00A448D1">
            <w:pPr>
              <w:spacing w:line="250" w:lineRule="auto"/>
              <w:rPr>
                <w:rFonts w:eastAsia="Calibri" w:cs="Calibri"/>
                <w:sz w:val="18"/>
                <w:szCs w:val="18"/>
              </w:rPr>
            </w:pPr>
            <w:r w:rsidRPr="00437D1C">
              <w:rPr>
                <w:rFonts w:eastAsia="Calibri" w:cs="Calibri"/>
                <w:sz w:val="18"/>
                <w:szCs w:val="18"/>
              </w:rPr>
              <w:t>Rediseño visual de la interfaz y registro de SC-07 (eliminar planes guardados: RF-12, I-01 e I-04) y SC-08 (</w:t>
            </w:r>
            <w:proofErr w:type="spellStart"/>
            <w:r w:rsidRPr="00437D1C">
              <w:rPr>
                <w:rFonts w:eastAsia="Calibri" w:cs="Calibri"/>
                <w:sz w:val="18"/>
                <w:szCs w:val="18"/>
              </w:rPr>
              <w:t>Motion</w:t>
            </w:r>
            <w:proofErr w:type="spellEnd"/>
            <w:r w:rsidRPr="00437D1C">
              <w:rPr>
                <w:rFonts w:eastAsia="Calibri" w:cs="Calibri"/>
                <w:sz w:val="18"/>
                <w:szCs w:val="18"/>
              </w:rPr>
              <w:t xml:space="preserve"> y </w:t>
            </w:r>
            <w:proofErr w:type="spellStart"/>
            <w:r w:rsidRPr="00437D1C">
              <w:rPr>
                <w:rFonts w:eastAsia="Calibri" w:cs="Calibri"/>
                <w:sz w:val="18"/>
                <w:szCs w:val="18"/>
              </w:rPr>
              <w:t>react-icons</w:t>
            </w:r>
            <w:proofErr w:type="spellEnd"/>
            <w:r w:rsidRPr="00437D1C">
              <w:rPr>
                <w:rFonts w:eastAsia="Calibri" w:cs="Calibri"/>
                <w:sz w:val="18"/>
                <w:szCs w:val="18"/>
              </w:rPr>
              <w:t xml:space="preserve"> en la sección 3.5). Actualización de CA-10 a trece intentos, de RNF-11 con el contraste del nuevo diseño, y corrección de la cifra de pruebas de integración de la Fase 4 (19 en verde más 2 omitidas, no 21).</w:t>
            </w:r>
          </w:p>
        </w:tc>
        <w:tc>
          <w:tcPr>
            <w:tcW w:w="1600" w:type="dxa"/>
          </w:tcPr>
          <w:p w14:paraId="1660C816" w14:textId="383D4EE3" w:rsidR="00437D1C" w:rsidRPr="00FF40CF" w:rsidRDefault="00437D1C"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 xml:space="preserve">Abdiel </w:t>
            </w:r>
            <w:r>
              <w:rPr>
                <w:rFonts w:eastAsia="Calibri" w:cs="Calibri"/>
                <w:sz w:val="18"/>
                <w:szCs w:val="18"/>
              </w:rPr>
              <w:t>A</w:t>
            </w:r>
            <w:r w:rsidRPr="00437D1C">
              <w:rPr>
                <w:rFonts w:eastAsia="Calibri" w:cs="Calibri"/>
                <w:sz w:val="18"/>
                <w:szCs w:val="18"/>
              </w:rPr>
              <w:t>vila Neri</w:t>
            </w:r>
          </w:p>
        </w:tc>
      </w:tr>
      <w:tr w:rsidR="00882549" w:rsidRPr="00D25BB8" w14:paraId="243B947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1151A8BC" w14:textId="7FDA0C1F" w:rsidR="00882549" w:rsidRDefault="00882549" w:rsidP="00D25BB8">
            <w:pPr>
              <w:spacing w:line="250" w:lineRule="auto"/>
              <w:jc w:val="right"/>
              <w:rPr>
                <w:rFonts w:eastAsia="Calibri" w:cs="Calibri"/>
                <w:b/>
                <w:bCs/>
                <w:sz w:val="18"/>
                <w:szCs w:val="18"/>
              </w:rPr>
            </w:pPr>
            <w:r>
              <w:rPr>
                <w:rFonts w:eastAsia="Calibri" w:cs="Calibri"/>
                <w:b/>
                <w:bCs/>
                <w:sz w:val="18"/>
                <w:szCs w:val="18"/>
              </w:rPr>
              <w:t>4.0</w:t>
            </w:r>
          </w:p>
        </w:tc>
        <w:tc>
          <w:tcPr>
            <w:tcW w:w="1240" w:type="dxa"/>
          </w:tcPr>
          <w:p w14:paraId="04C2E887" w14:textId="086CE9D8" w:rsidR="00882549" w:rsidRPr="00437D1C" w:rsidRDefault="00882549"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04/10/2026</w:t>
            </w:r>
          </w:p>
        </w:tc>
        <w:tc>
          <w:tcPr>
            <w:cnfStyle w:val="000010000000" w:firstRow="0" w:lastRow="0" w:firstColumn="0" w:lastColumn="0" w:oddVBand="1" w:evenVBand="0" w:oddHBand="0" w:evenHBand="0" w:firstRowFirstColumn="0" w:firstRowLastColumn="0" w:lastRowFirstColumn="0" w:lastRowLastColumn="0"/>
            <w:tcW w:w="6274" w:type="dxa"/>
          </w:tcPr>
          <w:p w14:paraId="445F274F" w14:textId="170B715D" w:rsidR="00882549" w:rsidRPr="00437D1C" w:rsidRDefault="00882549" w:rsidP="00A448D1">
            <w:pPr>
              <w:spacing w:line="250" w:lineRule="auto"/>
              <w:rPr>
                <w:rFonts w:eastAsia="Calibri" w:cs="Calibri"/>
                <w:sz w:val="18"/>
                <w:szCs w:val="18"/>
              </w:rPr>
            </w:pPr>
            <w:r w:rsidRPr="00882549">
              <w:rPr>
                <w:rFonts w:eastAsia="Calibri" w:cs="Calibri"/>
                <w:sz w:val="18"/>
                <w:szCs w:val="18"/>
              </w:rPr>
              <w:t>SC-09: RF-15 y CA-26 (aviso de privacidad); corrección de la #27</w:t>
            </w:r>
          </w:p>
        </w:tc>
        <w:tc>
          <w:tcPr>
            <w:tcW w:w="1600" w:type="dxa"/>
          </w:tcPr>
          <w:p w14:paraId="1173D83F" w14:textId="76028C3B" w:rsidR="00882549" w:rsidRPr="00437D1C" w:rsidRDefault="00882549"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1937029"/>
      <w:r w:rsidRPr="008947E3">
        <w:rPr>
          <w:rFonts w:ascii="Poppins" w:eastAsia="Cambria" w:hAnsi="Poppins" w:cs="Poppins"/>
          <w:b/>
          <w:bCs/>
          <w:color w:val="auto"/>
          <w:sz w:val="34"/>
          <w:szCs w:val="34"/>
        </w:rPr>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35743FE9" w14:textId="77459BF8" w:rsidR="00950083"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1937029" w:history="1">
            <w:r w:rsidR="00950083" w:rsidRPr="00A12C47">
              <w:rPr>
                <w:rStyle w:val="Hipervnculo"/>
                <w:rFonts w:ascii="Poppins" w:eastAsia="Cambria" w:hAnsi="Poppins" w:cs="Poppins"/>
                <w:b/>
                <w:bCs/>
                <w:noProof/>
              </w:rPr>
              <w:t>Índice</w:t>
            </w:r>
            <w:r w:rsidR="00950083">
              <w:rPr>
                <w:noProof/>
              </w:rPr>
              <w:tab/>
            </w:r>
            <w:r w:rsidR="00950083">
              <w:rPr>
                <w:noProof/>
              </w:rPr>
              <w:fldChar w:fldCharType="begin"/>
            </w:r>
            <w:r w:rsidR="00950083">
              <w:rPr>
                <w:noProof/>
              </w:rPr>
              <w:instrText xml:space="preserve"> PAGEREF _Toc241937029 \h </w:instrText>
            </w:r>
            <w:r w:rsidR="00950083">
              <w:rPr>
                <w:noProof/>
              </w:rPr>
            </w:r>
            <w:r w:rsidR="00950083">
              <w:rPr>
                <w:noProof/>
              </w:rPr>
              <w:fldChar w:fldCharType="separate"/>
            </w:r>
            <w:r w:rsidR="00950083">
              <w:rPr>
                <w:noProof/>
              </w:rPr>
              <w:t>3</w:t>
            </w:r>
            <w:r w:rsidR="00950083">
              <w:rPr>
                <w:noProof/>
              </w:rPr>
              <w:fldChar w:fldCharType="end"/>
            </w:r>
          </w:hyperlink>
        </w:p>
        <w:p w14:paraId="47C49460" w14:textId="1CB4699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0" w:history="1">
            <w:r w:rsidRPr="00A12C47">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_Toc241937030 \h </w:instrText>
            </w:r>
            <w:r>
              <w:rPr>
                <w:noProof/>
              </w:rPr>
            </w:r>
            <w:r>
              <w:rPr>
                <w:noProof/>
              </w:rPr>
              <w:fldChar w:fldCharType="separate"/>
            </w:r>
            <w:r>
              <w:rPr>
                <w:noProof/>
              </w:rPr>
              <w:t>7</w:t>
            </w:r>
            <w:r>
              <w:rPr>
                <w:noProof/>
              </w:rPr>
              <w:fldChar w:fldCharType="end"/>
            </w:r>
          </w:hyperlink>
        </w:p>
        <w:p w14:paraId="5B7D12B2" w14:textId="3F184531"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1" w:history="1">
            <w:r w:rsidRPr="00A12C47">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_Toc241937031 \h </w:instrText>
            </w:r>
            <w:r>
              <w:rPr>
                <w:noProof/>
              </w:rPr>
            </w:r>
            <w:r>
              <w:rPr>
                <w:noProof/>
              </w:rPr>
              <w:fldChar w:fldCharType="separate"/>
            </w:r>
            <w:r>
              <w:rPr>
                <w:noProof/>
              </w:rPr>
              <w:t>7</w:t>
            </w:r>
            <w:r>
              <w:rPr>
                <w:noProof/>
              </w:rPr>
              <w:fldChar w:fldCharType="end"/>
            </w:r>
          </w:hyperlink>
        </w:p>
        <w:p w14:paraId="68431F1D" w14:textId="6147792C"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2" w:history="1">
            <w:r w:rsidRPr="00A12C47">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_Toc241937032 \h </w:instrText>
            </w:r>
            <w:r>
              <w:rPr>
                <w:noProof/>
              </w:rPr>
            </w:r>
            <w:r>
              <w:rPr>
                <w:noProof/>
              </w:rPr>
              <w:fldChar w:fldCharType="separate"/>
            </w:r>
            <w:r>
              <w:rPr>
                <w:noProof/>
              </w:rPr>
              <w:t>8</w:t>
            </w:r>
            <w:r>
              <w:rPr>
                <w:noProof/>
              </w:rPr>
              <w:fldChar w:fldCharType="end"/>
            </w:r>
          </w:hyperlink>
        </w:p>
        <w:p w14:paraId="720D7D50" w14:textId="401C625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3" w:history="1">
            <w:r w:rsidRPr="00A12C47">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_Toc241937033 \h </w:instrText>
            </w:r>
            <w:r>
              <w:rPr>
                <w:noProof/>
              </w:rPr>
            </w:r>
            <w:r>
              <w:rPr>
                <w:noProof/>
              </w:rPr>
              <w:fldChar w:fldCharType="separate"/>
            </w:r>
            <w:r>
              <w:rPr>
                <w:noProof/>
              </w:rPr>
              <w:t>9</w:t>
            </w:r>
            <w:r>
              <w:rPr>
                <w:noProof/>
              </w:rPr>
              <w:fldChar w:fldCharType="end"/>
            </w:r>
          </w:hyperlink>
        </w:p>
        <w:p w14:paraId="0A8D67D8" w14:textId="2A2F5F70"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4" w:history="1">
            <w:r w:rsidRPr="00A12C47">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_Toc241937034 \h </w:instrText>
            </w:r>
            <w:r>
              <w:rPr>
                <w:noProof/>
              </w:rPr>
            </w:r>
            <w:r>
              <w:rPr>
                <w:noProof/>
              </w:rPr>
              <w:fldChar w:fldCharType="separate"/>
            </w:r>
            <w:r>
              <w:rPr>
                <w:noProof/>
              </w:rPr>
              <w:t>10</w:t>
            </w:r>
            <w:r>
              <w:rPr>
                <w:noProof/>
              </w:rPr>
              <w:fldChar w:fldCharType="end"/>
            </w:r>
          </w:hyperlink>
        </w:p>
        <w:p w14:paraId="6DD56DA8" w14:textId="5146003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5" w:history="1">
            <w:r w:rsidRPr="00A12C47">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_Toc241937035 \h </w:instrText>
            </w:r>
            <w:r>
              <w:rPr>
                <w:noProof/>
              </w:rPr>
            </w:r>
            <w:r>
              <w:rPr>
                <w:noProof/>
              </w:rPr>
              <w:fldChar w:fldCharType="separate"/>
            </w:r>
            <w:r>
              <w:rPr>
                <w:noProof/>
              </w:rPr>
              <w:t>10</w:t>
            </w:r>
            <w:r>
              <w:rPr>
                <w:noProof/>
              </w:rPr>
              <w:fldChar w:fldCharType="end"/>
            </w:r>
          </w:hyperlink>
        </w:p>
        <w:p w14:paraId="2FDCBBF8" w14:textId="3D50A8F8"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6" w:history="1">
            <w:r w:rsidRPr="00A12C47">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_Toc241937036 \h </w:instrText>
            </w:r>
            <w:r>
              <w:rPr>
                <w:noProof/>
              </w:rPr>
            </w:r>
            <w:r>
              <w:rPr>
                <w:noProof/>
              </w:rPr>
              <w:fldChar w:fldCharType="separate"/>
            </w:r>
            <w:r>
              <w:rPr>
                <w:noProof/>
              </w:rPr>
              <w:t>10</w:t>
            </w:r>
            <w:r>
              <w:rPr>
                <w:noProof/>
              </w:rPr>
              <w:fldChar w:fldCharType="end"/>
            </w:r>
          </w:hyperlink>
        </w:p>
        <w:p w14:paraId="4223EF56" w14:textId="715D5F2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7" w:history="1">
            <w:r w:rsidRPr="00A12C47">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_Toc241937037 \h </w:instrText>
            </w:r>
            <w:r>
              <w:rPr>
                <w:noProof/>
              </w:rPr>
            </w:r>
            <w:r>
              <w:rPr>
                <w:noProof/>
              </w:rPr>
              <w:fldChar w:fldCharType="separate"/>
            </w:r>
            <w:r>
              <w:rPr>
                <w:noProof/>
              </w:rPr>
              <w:t>11</w:t>
            </w:r>
            <w:r>
              <w:rPr>
                <w:noProof/>
              </w:rPr>
              <w:fldChar w:fldCharType="end"/>
            </w:r>
          </w:hyperlink>
        </w:p>
        <w:p w14:paraId="77A192B3" w14:textId="2105D2FF"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8" w:history="1">
            <w:r w:rsidRPr="00A12C47">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_Toc241937038 \h </w:instrText>
            </w:r>
            <w:r>
              <w:rPr>
                <w:noProof/>
              </w:rPr>
            </w:r>
            <w:r>
              <w:rPr>
                <w:noProof/>
              </w:rPr>
              <w:fldChar w:fldCharType="separate"/>
            </w:r>
            <w:r>
              <w:rPr>
                <w:noProof/>
              </w:rPr>
              <w:t>11</w:t>
            </w:r>
            <w:r>
              <w:rPr>
                <w:noProof/>
              </w:rPr>
              <w:fldChar w:fldCharType="end"/>
            </w:r>
          </w:hyperlink>
        </w:p>
        <w:p w14:paraId="0C85E2C7" w14:textId="73D6A378"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9" w:history="1">
            <w:r w:rsidRPr="00A12C47">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_Toc241937039 \h </w:instrText>
            </w:r>
            <w:r>
              <w:rPr>
                <w:noProof/>
              </w:rPr>
            </w:r>
            <w:r>
              <w:rPr>
                <w:noProof/>
              </w:rPr>
              <w:fldChar w:fldCharType="separate"/>
            </w:r>
            <w:r>
              <w:rPr>
                <w:noProof/>
              </w:rPr>
              <w:t>11</w:t>
            </w:r>
            <w:r>
              <w:rPr>
                <w:noProof/>
              </w:rPr>
              <w:fldChar w:fldCharType="end"/>
            </w:r>
          </w:hyperlink>
        </w:p>
        <w:p w14:paraId="0759A89D" w14:textId="15F8C8F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0" w:history="1">
            <w:r w:rsidRPr="00A12C47">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_Toc241937040 \h </w:instrText>
            </w:r>
            <w:r>
              <w:rPr>
                <w:noProof/>
              </w:rPr>
            </w:r>
            <w:r>
              <w:rPr>
                <w:noProof/>
              </w:rPr>
              <w:fldChar w:fldCharType="separate"/>
            </w:r>
            <w:r>
              <w:rPr>
                <w:noProof/>
              </w:rPr>
              <w:t>11</w:t>
            </w:r>
            <w:r>
              <w:rPr>
                <w:noProof/>
              </w:rPr>
              <w:fldChar w:fldCharType="end"/>
            </w:r>
          </w:hyperlink>
        </w:p>
        <w:p w14:paraId="15A64AFB" w14:textId="650DEB2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1" w:history="1">
            <w:r w:rsidRPr="00A12C47">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_Toc241937041 \h </w:instrText>
            </w:r>
            <w:r>
              <w:rPr>
                <w:noProof/>
              </w:rPr>
            </w:r>
            <w:r>
              <w:rPr>
                <w:noProof/>
              </w:rPr>
              <w:fldChar w:fldCharType="separate"/>
            </w:r>
            <w:r>
              <w:rPr>
                <w:noProof/>
              </w:rPr>
              <w:t>12</w:t>
            </w:r>
            <w:r>
              <w:rPr>
                <w:noProof/>
              </w:rPr>
              <w:fldChar w:fldCharType="end"/>
            </w:r>
          </w:hyperlink>
        </w:p>
        <w:p w14:paraId="27973EA6" w14:textId="53D191AD"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2" w:history="1">
            <w:r w:rsidRPr="00A12C47">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_Toc241937042 \h </w:instrText>
            </w:r>
            <w:r>
              <w:rPr>
                <w:noProof/>
              </w:rPr>
            </w:r>
            <w:r>
              <w:rPr>
                <w:noProof/>
              </w:rPr>
              <w:fldChar w:fldCharType="separate"/>
            </w:r>
            <w:r>
              <w:rPr>
                <w:noProof/>
              </w:rPr>
              <w:t>12</w:t>
            </w:r>
            <w:r>
              <w:rPr>
                <w:noProof/>
              </w:rPr>
              <w:fldChar w:fldCharType="end"/>
            </w:r>
          </w:hyperlink>
        </w:p>
        <w:p w14:paraId="704B3A5F" w14:textId="731BB75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3" w:history="1">
            <w:r w:rsidRPr="00A12C47">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_Toc241937043 \h </w:instrText>
            </w:r>
            <w:r>
              <w:rPr>
                <w:noProof/>
              </w:rPr>
            </w:r>
            <w:r>
              <w:rPr>
                <w:noProof/>
              </w:rPr>
              <w:fldChar w:fldCharType="separate"/>
            </w:r>
            <w:r>
              <w:rPr>
                <w:noProof/>
              </w:rPr>
              <w:t>12</w:t>
            </w:r>
            <w:r>
              <w:rPr>
                <w:noProof/>
              </w:rPr>
              <w:fldChar w:fldCharType="end"/>
            </w:r>
          </w:hyperlink>
        </w:p>
        <w:p w14:paraId="110B4713" w14:textId="5B43824C"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4" w:history="1">
            <w:r w:rsidRPr="00A12C47">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_Toc241937044 \h </w:instrText>
            </w:r>
            <w:r>
              <w:rPr>
                <w:noProof/>
              </w:rPr>
            </w:r>
            <w:r>
              <w:rPr>
                <w:noProof/>
              </w:rPr>
              <w:fldChar w:fldCharType="separate"/>
            </w:r>
            <w:r>
              <w:rPr>
                <w:noProof/>
              </w:rPr>
              <w:t>13</w:t>
            </w:r>
            <w:r>
              <w:rPr>
                <w:noProof/>
              </w:rPr>
              <w:fldChar w:fldCharType="end"/>
            </w:r>
          </w:hyperlink>
        </w:p>
        <w:p w14:paraId="78B2616A" w14:textId="0B484DA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5" w:history="1">
            <w:r w:rsidRPr="00A12C47">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_Toc241937045 \h </w:instrText>
            </w:r>
            <w:r>
              <w:rPr>
                <w:noProof/>
              </w:rPr>
            </w:r>
            <w:r>
              <w:rPr>
                <w:noProof/>
              </w:rPr>
              <w:fldChar w:fldCharType="separate"/>
            </w:r>
            <w:r>
              <w:rPr>
                <w:noProof/>
              </w:rPr>
              <w:t>13</w:t>
            </w:r>
            <w:r>
              <w:rPr>
                <w:noProof/>
              </w:rPr>
              <w:fldChar w:fldCharType="end"/>
            </w:r>
          </w:hyperlink>
        </w:p>
        <w:p w14:paraId="6E502494" w14:textId="6D9142D1"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6" w:history="1">
            <w:r w:rsidRPr="00A12C47">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_Toc241937046 \h </w:instrText>
            </w:r>
            <w:r>
              <w:rPr>
                <w:noProof/>
              </w:rPr>
            </w:r>
            <w:r>
              <w:rPr>
                <w:noProof/>
              </w:rPr>
              <w:fldChar w:fldCharType="separate"/>
            </w:r>
            <w:r>
              <w:rPr>
                <w:noProof/>
              </w:rPr>
              <w:t>14</w:t>
            </w:r>
            <w:r>
              <w:rPr>
                <w:noProof/>
              </w:rPr>
              <w:fldChar w:fldCharType="end"/>
            </w:r>
          </w:hyperlink>
        </w:p>
        <w:p w14:paraId="13983263" w14:textId="0F01F80D"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7" w:history="1">
            <w:r w:rsidRPr="00A12C47">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_Toc241937047 \h </w:instrText>
            </w:r>
            <w:r>
              <w:rPr>
                <w:noProof/>
              </w:rPr>
            </w:r>
            <w:r>
              <w:rPr>
                <w:noProof/>
              </w:rPr>
              <w:fldChar w:fldCharType="separate"/>
            </w:r>
            <w:r>
              <w:rPr>
                <w:noProof/>
              </w:rPr>
              <w:t>14</w:t>
            </w:r>
            <w:r>
              <w:rPr>
                <w:noProof/>
              </w:rPr>
              <w:fldChar w:fldCharType="end"/>
            </w:r>
          </w:hyperlink>
        </w:p>
        <w:p w14:paraId="50D1B3BD" w14:textId="62CAE3E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8" w:history="1">
            <w:r w:rsidRPr="00A12C47">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_Toc241937048 \h </w:instrText>
            </w:r>
            <w:r>
              <w:rPr>
                <w:noProof/>
              </w:rPr>
            </w:r>
            <w:r>
              <w:rPr>
                <w:noProof/>
              </w:rPr>
              <w:fldChar w:fldCharType="separate"/>
            </w:r>
            <w:r>
              <w:rPr>
                <w:noProof/>
              </w:rPr>
              <w:t>17</w:t>
            </w:r>
            <w:r>
              <w:rPr>
                <w:noProof/>
              </w:rPr>
              <w:fldChar w:fldCharType="end"/>
            </w:r>
          </w:hyperlink>
        </w:p>
        <w:p w14:paraId="17E94735" w14:textId="26C5B0B8"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9" w:history="1">
            <w:r w:rsidRPr="00A12C47">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_Toc241937049 \h </w:instrText>
            </w:r>
            <w:r>
              <w:rPr>
                <w:noProof/>
              </w:rPr>
            </w:r>
            <w:r>
              <w:rPr>
                <w:noProof/>
              </w:rPr>
              <w:fldChar w:fldCharType="separate"/>
            </w:r>
            <w:r>
              <w:rPr>
                <w:noProof/>
              </w:rPr>
              <w:t>18</w:t>
            </w:r>
            <w:r>
              <w:rPr>
                <w:noProof/>
              </w:rPr>
              <w:fldChar w:fldCharType="end"/>
            </w:r>
          </w:hyperlink>
        </w:p>
        <w:p w14:paraId="6B5D8528" w14:textId="296DA0A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0" w:history="1">
            <w:r w:rsidRPr="00A12C47">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_Toc241937050 \h </w:instrText>
            </w:r>
            <w:r>
              <w:rPr>
                <w:noProof/>
              </w:rPr>
            </w:r>
            <w:r>
              <w:rPr>
                <w:noProof/>
              </w:rPr>
              <w:fldChar w:fldCharType="separate"/>
            </w:r>
            <w:r>
              <w:rPr>
                <w:noProof/>
              </w:rPr>
              <w:t>18</w:t>
            </w:r>
            <w:r>
              <w:rPr>
                <w:noProof/>
              </w:rPr>
              <w:fldChar w:fldCharType="end"/>
            </w:r>
          </w:hyperlink>
        </w:p>
        <w:p w14:paraId="7DCA459D" w14:textId="4CED822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1" w:history="1">
            <w:r w:rsidRPr="00A12C47">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_Toc241937051 \h </w:instrText>
            </w:r>
            <w:r>
              <w:rPr>
                <w:noProof/>
              </w:rPr>
            </w:r>
            <w:r>
              <w:rPr>
                <w:noProof/>
              </w:rPr>
              <w:fldChar w:fldCharType="separate"/>
            </w:r>
            <w:r>
              <w:rPr>
                <w:noProof/>
              </w:rPr>
              <w:t>19</w:t>
            </w:r>
            <w:r>
              <w:rPr>
                <w:noProof/>
              </w:rPr>
              <w:fldChar w:fldCharType="end"/>
            </w:r>
          </w:hyperlink>
        </w:p>
        <w:p w14:paraId="53DDA26D" w14:textId="5805A4F4"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2" w:history="1">
            <w:r w:rsidRPr="00A12C47">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_Toc241937052 \h </w:instrText>
            </w:r>
            <w:r>
              <w:rPr>
                <w:noProof/>
              </w:rPr>
            </w:r>
            <w:r>
              <w:rPr>
                <w:noProof/>
              </w:rPr>
              <w:fldChar w:fldCharType="separate"/>
            </w:r>
            <w:r>
              <w:rPr>
                <w:noProof/>
              </w:rPr>
              <w:t>21</w:t>
            </w:r>
            <w:r>
              <w:rPr>
                <w:noProof/>
              </w:rPr>
              <w:fldChar w:fldCharType="end"/>
            </w:r>
          </w:hyperlink>
        </w:p>
        <w:p w14:paraId="78AD1C51" w14:textId="7786A15D"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3" w:history="1">
            <w:r w:rsidRPr="00A12C47">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_Toc241937053 \h </w:instrText>
            </w:r>
            <w:r>
              <w:rPr>
                <w:noProof/>
              </w:rPr>
            </w:r>
            <w:r>
              <w:rPr>
                <w:noProof/>
              </w:rPr>
              <w:fldChar w:fldCharType="separate"/>
            </w:r>
            <w:r>
              <w:rPr>
                <w:noProof/>
              </w:rPr>
              <w:t>23</w:t>
            </w:r>
            <w:r>
              <w:rPr>
                <w:noProof/>
              </w:rPr>
              <w:fldChar w:fldCharType="end"/>
            </w:r>
          </w:hyperlink>
        </w:p>
        <w:p w14:paraId="24243EC5" w14:textId="518DE611"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4" w:history="1">
            <w:r w:rsidRPr="00A12C47">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_Toc241937054 \h </w:instrText>
            </w:r>
            <w:r>
              <w:rPr>
                <w:noProof/>
              </w:rPr>
            </w:r>
            <w:r>
              <w:rPr>
                <w:noProof/>
              </w:rPr>
              <w:fldChar w:fldCharType="separate"/>
            </w:r>
            <w:r>
              <w:rPr>
                <w:noProof/>
              </w:rPr>
              <w:t>24</w:t>
            </w:r>
            <w:r>
              <w:rPr>
                <w:noProof/>
              </w:rPr>
              <w:fldChar w:fldCharType="end"/>
            </w:r>
          </w:hyperlink>
        </w:p>
        <w:p w14:paraId="1D88E269" w14:textId="213A2103"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5" w:history="1">
            <w:r w:rsidRPr="00A12C47">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_Toc241937055 \h </w:instrText>
            </w:r>
            <w:r>
              <w:rPr>
                <w:noProof/>
              </w:rPr>
            </w:r>
            <w:r>
              <w:rPr>
                <w:noProof/>
              </w:rPr>
              <w:fldChar w:fldCharType="separate"/>
            </w:r>
            <w:r>
              <w:rPr>
                <w:noProof/>
              </w:rPr>
              <w:t>28</w:t>
            </w:r>
            <w:r>
              <w:rPr>
                <w:noProof/>
              </w:rPr>
              <w:fldChar w:fldCharType="end"/>
            </w:r>
          </w:hyperlink>
        </w:p>
        <w:p w14:paraId="27629DA1" w14:textId="07DB064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6" w:history="1">
            <w:r w:rsidRPr="00A12C47">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_Toc241937056 \h </w:instrText>
            </w:r>
            <w:r>
              <w:rPr>
                <w:noProof/>
              </w:rPr>
            </w:r>
            <w:r>
              <w:rPr>
                <w:noProof/>
              </w:rPr>
              <w:fldChar w:fldCharType="separate"/>
            </w:r>
            <w:r>
              <w:rPr>
                <w:noProof/>
              </w:rPr>
              <w:t>31</w:t>
            </w:r>
            <w:r>
              <w:rPr>
                <w:noProof/>
              </w:rPr>
              <w:fldChar w:fldCharType="end"/>
            </w:r>
          </w:hyperlink>
        </w:p>
        <w:p w14:paraId="0D45E7E8" w14:textId="71831523"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7" w:history="1">
            <w:r w:rsidRPr="00A12C47">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_Toc241937057 \h </w:instrText>
            </w:r>
            <w:r>
              <w:rPr>
                <w:noProof/>
              </w:rPr>
            </w:r>
            <w:r>
              <w:rPr>
                <w:noProof/>
              </w:rPr>
              <w:fldChar w:fldCharType="separate"/>
            </w:r>
            <w:r>
              <w:rPr>
                <w:noProof/>
              </w:rPr>
              <w:t>34</w:t>
            </w:r>
            <w:r>
              <w:rPr>
                <w:noProof/>
              </w:rPr>
              <w:fldChar w:fldCharType="end"/>
            </w:r>
          </w:hyperlink>
        </w:p>
        <w:p w14:paraId="4DDE6E85" w14:textId="3371BA2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8" w:history="1">
            <w:r w:rsidRPr="00A12C47">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_Toc241937058 \h </w:instrText>
            </w:r>
            <w:r>
              <w:rPr>
                <w:noProof/>
              </w:rPr>
            </w:r>
            <w:r>
              <w:rPr>
                <w:noProof/>
              </w:rPr>
              <w:fldChar w:fldCharType="separate"/>
            </w:r>
            <w:r>
              <w:rPr>
                <w:noProof/>
              </w:rPr>
              <w:t>34</w:t>
            </w:r>
            <w:r>
              <w:rPr>
                <w:noProof/>
              </w:rPr>
              <w:fldChar w:fldCharType="end"/>
            </w:r>
          </w:hyperlink>
        </w:p>
        <w:p w14:paraId="6942C9D8" w14:textId="5FFF14E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9" w:history="1">
            <w:r w:rsidRPr="00A12C47">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_Toc241937059 \h </w:instrText>
            </w:r>
            <w:r>
              <w:rPr>
                <w:noProof/>
              </w:rPr>
            </w:r>
            <w:r>
              <w:rPr>
                <w:noProof/>
              </w:rPr>
              <w:fldChar w:fldCharType="separate"/>
            </w:r>
            <w:r>
              <w:rPr>
                <w:noProof/>
              </w:rPr>
              <w:t>34</w:t>
            </w:r>
            <w:r>
              <w:rPr>
                <w:noProof/>
              </w:rPr>
              <w:fldChar w:fldCharType="end"/>
            </w:r>
          </w:hyperlink>
        </w:p>
        <w:p w14:paraId="42464207" w14:textId="1A77A23E"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0" w:history="1">
            <w:r w:rsidRPr="00A12C47">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_Toc241937060 \h </w:instrText>
            </w:r>
            <w:r>
              <w:rPr>
                <w:noProof/>
              </w:rPr>
            </w:r>
            <w:r>
              <w:rPr>
                <w:noProof/>
              </w:rPr>
              <w:fldChar w:fldCharType="separate"/>
            </w:r>
            <w:r>
              <w:rPr>
                <w:noProof/>
              </w:rPr>
              <w:t>36</w:t>
            </w:r>
            <w:r>
              <w:rPr>
                <w:noProof/>
              </w:rPr>
              <w:fldChar w:fldCharType="end"/>
            </w:r>
          </w:hyperlink>
        </w:p>
        <w:p w14:paraId="1C5FE93A" w14:textId="2FCA583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1" w:history="1">
            <w:r w:rsidRPr="00A12C47">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_Toc241937061 \h </w:instrText>
            </w:r>
            <w:r>
              <w:rPr>
                <w:noProof/>
              </w:rPr>
            </w:r>
            <w:r>
              <w:rPr>
                <w:noProof/>
              </w:rPr>
              <w:fldChar w:fldCharType="separate"/>
            </w:r>
            <w:r>
              <w:rPr>
                <w:noProof/>
              </w:rPr>
              <w:t>37</w:t>
            </w:r>
            <w:r>
              <w:rPr>
                <w:noProof/>
              </w:rPr>
              <w:fldChar w:fldCharType="end"/>
            </w:r>
          </w:hyperlink>
        </w:p>
        <w:p w14:paraId="26831204" w14:textId="21259ED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2" w:history="1">
            <w:r w:rsidRPr="00A12C47">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_Toc241937062 \h </w:instrText>
            </w:r>
            <w:r>
              <w:rPr>
                <w:noProof/>
              </w:rPr>
            </w:r>
            <w:r>
              <w:rPr>
                <w:noProof/>
              </w:rPr>
              <w:fldChar w:fldCharType="separate"/>
            </w:r>
            <w:r>
              <w:rPr>
                <w:noProof/>
              </w:rPr>
              <w:t>37</w:t>
            </w:r>
            <w:r>
              <w:rPr>
                <w:noProof/>
              </w:rPr>
              <w:fldChar w:fldCharType="end"/>
            </w:r>
          </w:hyperlink>
        </w:p>
        <w:p w14:paraId="0D56E2EC" w14:textId="5FC89114"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3" w:history="1">
            <w:r w:rsidRPr="00A12C47">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_Toc241937063 \h </w:instrText>
            </w:r>
            <w:r>
              <w:rPr>
                <w:noProof/>
              </w:rPr>
            </w:r>
            <w:r>
              <w:rPr>
                <w:noProof/>
              </w:rPr>
              <w:fldChar w:fldCharType="separate"/>
            </w:r>
            <w:r>
              <w:rPr>
                <w:noProof/>
              </w:rPr>
              <w:t>38</w:t>
            </w:r>
            <w:r>
              <w:rPr>
                <w:noProof/>
              </w:rPr>
              <w:fldChar w:fldCharType="end"/>
            </w:r>
          </w:hyperlink>
        </w:p>
        <w:p w14:paraId="594C2570" w14:textId="40EE673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4" w:history="1">
            <w:r w:rsidRPr="00A12C47">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_Toc241937064 \h </w:instrText>
            </w:r>
            <w:r>
              <w:rPr>
                <w:noProof/>
              </w:rPr>
            </w:r>
            <w:r>
              <w:rPr>
                <w:noProof/>
              </w:rPr>
              <w:fldChar w:fldCharType="separate"/>
            </w:r>
            <w:r>
              <w:rPr>
                <w:noProof/>
              </w:rPr>
              <w:t>39</w:t>
            </w:r>
            <w:r>
              <w:rPr>
                <w:noProof/>
              </w:rPr>
              <w:fldChar w:fldCharType="end"/>
            </w:r>
          </w:hyperlink>
        </w:p>
        <w:p w14:paraId="5945323F" w14:textId="664648D1"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5" w:history="1">
            <w:r w:rsidRPr="00A12C47">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_Toc241937065 \h </w:instrText>
            </w:r>
            <w:r>
              <w:rPr>
                <w:noProof/>
              </w:rPr>
            </w:r>
            <w:r>
              <w:rPr>
                <w:noProof/>
              </w:rPr>
              <w:fldChar w:fldCharType="separate"/>
            </w:r>
            <w:r>
              <w:rPr>
                <w:noProof/>
              </w:rPr>
              <w:t>41</w:t>
            </w:r>
            <w:r>
              <w:rPr>
                <w:noProof/>
              </w:rPr>
              <w:fldChar w:fldCharType="end"/>
            </w:r>
          </w:hyperlink>
        </w:p>
        <w:p w14:paraId="4EA57EB1" w14:textId="74668FE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6" w:history="1">
            <w:r w:rsidRPr="00A12C47">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_Toc241937066 \h </w:instrText>
            </w:r>
            <w:r>
              <w:rPr>
                <w:noProof/>
              </w:rPr>
            </w:r>
            <w:r>
              <w:rPr>
                <w:noProof/>
              </w:rPr>
              <w:fldChar w:fldCharType="separate"/>
            </w:r>
            <w:r>
              <w:rPr>
                <w:noProof/>
              </w:rPr>
              <w:t>43</w:t>
            </w:r>
            <w:r>
              <w:rPr>
                <w:noProof/>
              </w:rPr>
              <w:fldChar w:fldCharType="end"/>
            </w:r>
          </w:hyperlink>
        </w:p>
        <w:p w14:paraId="3DFA240B" w14:textId="643CCD3B"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7" w:history="1">
            <w:r w:rsidRPr="00A12C47">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_Toc241937067 \h </w:instrText>
            </w:r>
            <w:r>
              <w:rPr>
                <w:noProof/>
              </w:rPr>
            </w:r>
            <w:r>
              <w:rPr>
                <w:noProof/>
              </w:rPr>
              <w:fldChar w:fldCharType="separate"/>
            </w:r>
            <w:r>
              <w:rPr>
                <w:noProof/>
              </w:rPr>
              <w:t>44</w:t>
            </w:r>
            <w:r>
              <w:rPr>
                <w:noProof/>
              </w:rPr>
              <w:fldChar w:fldCharType="end"/>
            </w:r>
          </w:hyperlink>
        </w:p>
        <w:p w14:paraId="4045885F" w14:textId="37F5075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8" w:history="1">
            <w:r w:rsidRPr="00A12C47">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_Toc241937068 \h </w:instrText>
            </w:r>
            <w:r>
              <w:rPr>
                <w:noProof/>
              </w:rPr>
            </w:r>
            <w:r>
              <w:rPr>
                <w:noProof/>
              </w:rPr>
              <w:fldChar w:fldCharType="separate"/>
            </w:r>
            <w:r>
              <w:rPr>
                <w:noProof/>
              </w:rPr>
              <w:t>46</w:t>
            </w:r>
            <w:r>
              <w:rPr>
                <w:noProof/>
              </w:rPr>
              <w:fldChar w:fldCharType="end"/>
            </w:r>
          </w:hyperlink>
        </w:p>
        <w:p w14:paraId="468D7E33" w14:textId="4A31F076"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9" w:history="1">
            <w:r w:rsidRPr="00A12C47">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_Toc241937069 \h </w:instrText>
            </w:r>
            <w:r>
              <w:rPr>
                <w:noProof/>
              </w:rPr>
            </w:r>
            <w:r>
              <w:rPr>
                <w:noProof/>
              </w:rPr>
              <w:fldChar w:fldCharType="separate"/>
            </w:r>
            <w:r>
              <w:rPr>
                <w:noProof/>
              </w:rPr>
              <w:t>46</w:t>
            </w:r>
            <w:r>
              <w:rPr>
                <w:noProof/>
              </w:rPr>
              <w:fldChar w:fldCharType="end"/>
            </w:r>
          </w:hyperlink>
        </w:p>
        <w:p w14:paraId="3D2F54A0" w14:textId="2CBAEA97"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0" w:history="1">
            <w:r w:rsidRPr="00A12C47">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_Toc241937070 \h </w:instrText>
            </w:r>
            <w:r>
              <w:rPr>
                <w:noProof/>
              </w:rPr>
            </w:r>
            <w:r>
              <w:rPr>
                <w:noProof/>
              </w:rPr>
              <w:fldChar w:fldCharType="separate"/>
            </w:r>
            <w:r>
              <w:rPr>
                <w:noProof/>
              </w:rPr>
              <w:t>46</w:t>
            </w:r>
            <w:r>
              <w:rPr>
                <w:noProof/>
              </w:rPr>
              <w:fldChar w:fldCharType="end"/>
            </w:r>
          </w:hyperlink>
        </w:p>
        <w:p w14:paraId="5BCE5FC1" w14:textId="6E6B4D2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1" w:history="1">
            <w:r w:rsidRPr="00A12C47">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_Toc241937071 \h </w:instrText>
            </w:r>
            <w:r>
              <w:rPr>
                <w:noProof/>
              </w:rPr>
            </w:r>
            <w:r>
              <w:rPr>
                <w:noProof/>
              </w:rPr>
              <w:fldChar w:fldCharType="separate"/>
            </w:r>
            <w:r>
              <w:rPr>
                <w:noProof/>
              </w:rPr>
              <w:t>46</w:t>
            </w:r>
            <w:r>
              <w:rPr>
                <w:noProof/>
              </w:rPr>
              <w:fldChar w:fldCharType="end"/>
            </w:r>
          </w:hyperlink>
        </w:p>
        <w:p w14:paraId="173C62F5" w14:textId="3E9FD6B1"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2" w:history="1">
            <w:r w:rsidRPr="00A12C47">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_Toc241937072 \h </w:instrText>
            </w:r>
            <w:r>
              <w:rPr>
                <w:noProof/>
              </w:rPr>
            </w:r>
            <w:r>
              <w:rPr>
                <w:noProof/>
              </w:rPr>
              <w:fldChar w:fldCharType="separate"/>
            </w:r>
            <w:r>
              <w:rPr>
                <w:noProof/>
              </w:rPr>
              <w:t>47</w:t>
            </w:r>
            <w:r>
              <w:rPr>
                <w:noProof/>
              </w:rPr>
              <w:fldChar w:fldCharType="end"/>
            </w:r>
          </w:hyperlink>
        </w:p>
        <w:p w14:paraId="02ACFD71" w14:textId="2628C7B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3" w:history="1">
            <w:r w:rsidRPr="00A12C47">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_Toc241937073 \h </w:instrText>
            </w:r>
            <w:r>
              <w:rPr>
                <w:noProof/>
              </w:rPr>
            </w:r>
            <w:r>
              <w:rPr>
                <w:noProof/>
              </w:rPr>
              <w:fldChar w:fldCharType="separate"/>
            </w:r>
            <w:r>
              <w:rPr>
                <w:noProof/>
              </w:rPr>
              <w:t>47</w:t>
            </w:r>
            <w:r>
              <w:rPr>
                <w:noProof/>
              </w:rPr>
              <w:fldChar w:fldCharType="end"/>
            </w:r>
          </w:hyperlink>
        </w:p>
        <w:p w14:paraId="41838083" w14:textId="25FB5112"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4" w:history="1">
            <w:r w:rsidRPr="00A12C47">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_Toc241937074 \h </w:instrText>
            </w:r>
            <w:r>
              <w:rPr>
                <w:noProof/>
              </w:rPr>
            </w:r>
            <w:r>
              <w:rPr>
                <w:noProof/>
              </w:rPr>
              <w:fldChar w:fldCharType="separate"/>
            </w:r>
            <w:r>
              <w:rPr>
                <w:noProof/>
              </w:rPr>
              <w:t>48</w:t>
            </w:r>
            <w:r>
              <w:rPr>
                <w:noProof/>
              </w:rPr>
              <w:fldChar w:fldCharType="end"/>
            </w:r>
          </w:hyperlink>
        </w:p>
        <w:p w14:paraId="6CE5FEBA" w14:textId="076A154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5" w:history="1">
            <w:r w:rsidRPr="00A12C47">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_Toc241937075 \h </w:instrText>
            </w:r>
            <w:r>
              <w:rPr>
                <w:noProof/>
              </w:rPr>
            </w:r>
            <w:r>
              <w:rPr>
                <w:noProof/>
              </w:rPr>
              <w:fldChar w:fldCharType="separate"/>
            </w:r>
            <w:r>
              <w:rPr>
                <w:noProof/>
              </w:rPr>
              <w:t>48</w:t>
            </w:r>
            <w:r>
              <w:rPr>
                <w:noProof/>
              </w:rPr>
              <w:fldChar w:fldCharType="end"/>
            </w:r>
          </w:hyperlink>
        </w:p>
        <w:p w14:paraId="4E6A0DF2" w14:textId="49B757E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6" w:history="1">
            <w:r w:rsidRPr="00A12C47">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_Toc241937076 \h </w:instrText>
            </w:r>
            <w:r>
              <w:rPr>
                <w:noProof/>
              </w:rPr>
            </w:r>
            <w:r>
              <w:rPr>
                <w:noProof/>
              </w:rPr>
              <w:fldChar w:fldCharType="separate"/>
            </w:r>
            <w:r>
              <w:rPr>
                <w:noProof/>
              </w:rPr>
              <w:t>48</w:t>
            </w:r>
            <w:r>
              <w:rPr>
                <w:noProof/>
              </w:rPr>
              <w:fldChar w:fldCharType="end"/>
            </w:r>
          </w:hyperlink>
        </w:p>
        <w:p w14:paraId="55A5D7CD" w14:textId="21AF87D9"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7" w:history="1">
            <w:r w:rsidRPr="00A12C47">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_Toc241937077 \h </w:instrText>
            </w:r>
            <w:r>
              <w:rPr>
                <w:noProof/>
              </w:rPr>
            </w:r>
            <w:r>
              <w:rPr>
                <w:noProof/>
              </w:rPr>
              <w:fldChar w:fldCharType="separate"/>
            </w:r>
            <w:r>
              <w:rPr>
                <w:noProof/>
              </w:rPr>
              <w:t>49</w:t>
            </w:r>
            <w:r>
              <w:rPr>
                <w:noProof/>
              </w:rPr>
              <w:fldChar w:fldCharType="end"/>
            </w:r>
          </w:hyperlink>
        </w:p>
        <w:p w14:paraId="5654B9F9" w14:textId="73BC5A9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8" w:history="1">
            <w:r w:rsidRPr="00A12C47">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_Toc241937078 \h </w:instrText>
            </w:r>
            <w:r>
              <w:rPr>
                <w:noProof/>
              </w:rPr>
            </w:r>
            <w:r>
              <w:rPr>
                <w:noProof/>
              </w:rPr>
              <w:fldChar w:fldCharType="separate"/>
            </w:r>
            <w:r>
              <w:rPr>
                <w:noProof/>
              </w:rPr>
              <w:t>50</w:t>
            </w:r>
            <w:r>
              <w:rPr>
                <w:noProof/>
              </w:rPr>
              <w:fldChar w:fldCharType="end"/>
            </w:r>
          </w:hyperlink>
        </w:p>
        <w:p w14:paraId="0B6F71E2" w14:textId="48CFDBCC"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9" w:history="1">
            <w:r w:rsidRPr="00A12C47">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_Toc241937079 \h </w:instrText>
            </w:r>
            <w:r>
              <w:rPr>
                <w:noProof/>
              </w:rPr>
            </w:r>
            <w:r>
              <w:rPr>
                <w:noProof/>
              </w:rPr>
              <w:fldChar w:fldCharType="separate"/>
            </w:r>
            <w:r>
              <w:rPr>
                <w:noProof/>
              </w:rPr>
              <w:t>50</w:t>
            </w:r>
            <w:r>
              <w:rPr>
                <w:noProof/>
              </w:rPr>
              <w:fldChar w:fldCharType="end"/>
            </w:r>
          </w:hyperlink>
        </w:p>
        <w:p w14:paraId="4D709835" w14:textId="6E6DC87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0" w:history="1">
            <w:r w:rsidRPr="00A12C47">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_Toc241937080 \h </w:instrText>
            </w:r>
            <w:r>
              <w:rPr>
                <w:noProof/>
              </w:rPr>
            </w:r>
            <w:r>
              <w:rPr>
                <w:noProof/>
              </w:rPr>
              <w:fldChar w:fldCharType="separate"/>
            </w:r>
            <w:r>
              <w:rPr>
                <w:noProof/>
              </w:rPr>
              <w:t>50</w:t>
            </w:r>
            <w:r>
              <w:rPr>
                <w:noProof/>
              </w:rPr>
              <w:fldChar w:fldCharType="end"/>
            </w:r>
          </w:hyperlink>
        </w:p>
        <w:p w14:paraId="738C106D" w14:textId="7657C0C7"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1" w:history="1">
            <w:r w:rsidRPr="00A12C47">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_Toc241937081 \h </w:instrText>
            </w:r>
            <w:r>
              <w:rPr>
                <w:noProof/>
              </w:rPr>
            </w:r>
            <w:r>
              <w:rPr>
                <w:noProof/>
              </w:rPr>
              <w:fldChar w:fldCharType="separate"/>
            </w:r>
            <w:r>
              <w:rPr>
                <w:noProof/>
              </w:rPr>
              <w:t>51</w:t>
            </w:r>
            <w:r>
              <w:rPr>
                <w:noProof/>
              </w:rPr>
              <w:fldChar w:fldCharType="end"/>
            </w:r>
          </w:hyperlink>
        </w:p>
        <w:p w14:paraId="5F5F2A5E" w14:textId="4558284D"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2" w:history="1">
            <w:r w:rsidRPr="00A12C47">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_Toc241937082 \h </w:instrText>
            </w:r>
            <w:r>
              <w:rPr>
                <w:noProof/>
              </w:rPr>
            </w:r>
            <w:r>
              <w:rPr>
                <w:noProof/>
              </w:rPr>
              <w:fldChar w:fldCharType="separate"/>
            </w:r>
            <w:r>
              <w:rPr>
                <w:noProof/>
              </w:rPr>
              <w:t>52</w:t>
            </w:r>
            <w:r>
              <w:rPr>
                <w:noProof/>
              </w:rPr>
              <w:fldChar w:fldCharType="end"/>
            </w:r>
          </w:hyperlink>
        </w:p>
        <w:p w14:paraId="60E95341" w14:textId="6ED01AE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3" w:history="1">
            <w:r w:rsidRPr="00A12C47">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_Toc241937083 \h </w:instrText>
            </w:r>
            <w:r>
              <w:rPr>
                <w:noProof/>
              </w:rPr>
            </w:r>
            <w:r>
              <w:rPr>
                <w:noProof/>
              </w:rPr>
              <w:fldChar w:fldCharType="separate"/>
            </w:r>
            <w:r>
              <w:rPr>
                <w:noProof/>
              </w:rPr>
              <w:t>52</w:t>
            </w:r>
            <w:r>
              <w:rPr>
                <w:noProof/>
              </w:rPr>
              <w:fldChar w:fldCharType="end"/>
            </w:r>
          </w:hyperlink>
        </w:p>
        <w:p w14:paraId="722BCF29" w14:textId="777C169B"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4" w:history="1">
            <w:r w:rsidRPr="00A12C47">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_Toc241937084 \h </w:instrText>
            </w:r>
            <w:r>
              <w:rPr>
                <w:noProof/>
              </w:rPr>
            </w:r>
            <w:r>
              <w:rPr>
                <w:noProof/>
              </w:rPr>
              <w:fldChar w:fldCharType="separate"/>
            </w:r>
            <w:r>
              <w:rPr>
                <w:noProof/>
              </w:rPr>
              <w:t>53</w:t>
            </w:r>
            <w:r>
              <w:rPr>
                <w:noProof/>
              </w:rPr>
              <w:fldChar w:fldCharType="end"/>
            </w:r>
          </w:hyperlink>
        </w:p>
        <w:p w14:paraId="15B73CFA" w14:textId="2B0D13E4"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5" w:history="1">
            <w:r w:rsidRPr="00A12C47">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_Toc241937085 \h </w:instrText>
            </w:r>
            <w:r>
              <w:rPr>
                <w:noProof/>
              </w:rPr>
            </w:r>
            <w:r>
              <w:rPr>
                <w:noProof/>
              </w:rPr>
              <w:fldChar w:fldCharType="separate"/>
            </w:r>
            <w:r>
              <w:rPr>
                <w:noProof/>
              </w:rPr>
              <w:t>54</w:t>
            </w:r>
            <w:r>
              <w:rPr>
                <w:noProof/>
              </w:rPr>
              <w:fldChar w:fldCharType="end"/>
            </w:r>
          </w:hyperlink>
        </w:p>
        <w:p w14:paraId="31AAF7A5" w14:textId="16FB5259"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6" w:history="1">
            <w:r w:rsidRPr="00A12C47">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_Toc241937086 \h </w:instrText>
            </w:r>
            <w:r>
              <w:rPr>
                <w:noProof/>
              </w:rPr>
            </w:r>
            <w:r>
              <w:rPr>
                <w:noProof/>
              </w:rPr>
              <w:fldChar w:fldCharType="separate"/>
            </w:r>
            <w:r>
              <w:rPr>
                <w:noProof/>
              </w:rPr>
              <w:t>55</w:t>
            </w:r>
            <w:r>
              <w:rPr>
                <w:noProof/>
              </w:rPr>
              <w:fldChar w:fldCharType="end"/>
            </w:r>
          </w:hyperlink>
        </w:p>
        <w:p w14:paraId="06EB50F5" w14:textId="176CAB82"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7" w:history="1">
            <w:r w:rsidRPr="00A12C47">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_Toc241937087 \h </w:instrText>
            </w:r>
            <w:r>
              <w:rPr>
                <w:noProof/>
              </w:rPr>
            </w:r>
            <w:r>
              <w:rPr>
                <w:noProof/>
              </w:rPr>
              <w:fldChar w:fldCharType="separate"/>
            </w:r>
            <w:r>
              <w:rPr>
                <w:noProof/>
              </w:rPr>
              <w:t>55</w:t>
            </w:r>
            <w:r>
              <w:rPr>
                <w:noProof/>
              </w:rPr>
              <w:fldChar w:fldCharType="end"/>
            </w:r>
          </w:hyperlink>
        </w:p>
        <w:p w14:paraId="0C8D7C95" w14:textId="7476936F"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8" w:history="1">
            <w:r w:rsidRPr="00A12C47">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_Toc241937088 \h </w:instrText>
            </w:r>
            <w:r>
              <w:rPr>
                <w:noProof/>
              </w:rPr>
            </w:r>
            <w:r>
              <w:rPr>
                <w:noProof/>
              </w:rPr>
              <w:fldChar w:fldCharType="separate"/>
            </w:r>
            <w:r>
              <w:rPr>
                <w:noProof/>
              </w:rPr>
              <w:t>56</w:t>
            </w:r>
            <w:r>
              <w:rPr>
                <w:noProof/>
              </w:rPr>
              <w:fldChar w:fldCharType="end"/>
            </w:r>
          </w:hyperlink>
        </w:p>
        <w:p w14:paraId="2AF10EBC" w14:textId="01412C6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9" w:history="1">
            <w:r w:rsidRPr="00A12C47">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_Toc241937089 \h </w:instrText>
            </w:r>
            <w:r>
              <w:rPr>
                <w:noProof/>
              </w:rPr>
            </w:r>
            <w:r>
              <w:rPr>
                <w:noProof/>
              </w:rPr>
              <w:fldChar w:fldCharType="separate"/>
            </w:r>
            <w:r>
              <w:rPr>
                <w:noProof/>
              </w:rPr>
              <w:t>57</w:t>
            </w:r>
            <w:r>
              <w:rPr>
                <w:noProof/>
              </w:rPr>
              <w:fldChar w:fldCharType="end"/>
            </w:r>
          </w:hyperlink>
        </w:p>
        <w:p w14:paraId="7CCF1B62" w14:textId="3ED0C35C"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0" w:history="1">
            <w:r w:rsidRPr="00A12C47">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_Toc241937090 \h </w:instrText>
            </w:r>
            <w:r>
              <w:rPr>
                <w:noProof/>
              </w:rPr>
            </w:r>
            <w:r>
              <w:rPr>
                <w:noProof/>
              </w:rPr>
              <w:fldChar w:fldCharType="separate"/>
            </w:r>
            <w:r>
              <w:rPr>
                <w:noProof/>
              </w:rPr>
              <w:t>58</w:t>
            </w:r>
            <w:r>
              <w:rPr>
                <w:noProof/>
              </w:rPr>
              <w:fldChar w:fldCharType="end"/>
            </w:r>
          </w:hyperlink>
        </w:p>
        <w:p w14:paraId="305A7DAE" w14:textId="55FBB7D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1" w:history="1">
            <w:r w:rsidRPr="00A12C47">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_Toc241937091 \h </w:instrText>
            </w:r>
            <w:r>
              <w:rPr>
                <w:noProof/>
              </w:rPr>
            </w:r>
            <w:r>
              <w:rPr>
                <w:noProof/>
              </w:rPr>
              <w:fldChar w:fldCharType="separate"/>
            </w:r>
            <w:r>
              <w:rPr>
                <w:noProof/>
              </w:rPr>
              <w:t>58</w:t>
            </w:r>
            <w:r>
              <w:rPr>
                <w:noProof/>
              </w:rPr>
              <w:fldChar w:fldCharType="end"/>
            </w:r>
          </w:hyperlink>
        </w:p>
        <w:p w14:paraId="1A945873" w14:textId="0DB42780"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2" w:history="1">
            <w:r w:rsidRPr="00A12C47">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_Toc241937092 \h </w:instrText>
            </w:r>
            <w:r>
              <w:rPr>
                <w:noProof/>
              </w:rPr>
            </w:r>
            <w:r>
              <w:rPr>
                <w:noProof/>
              </w:rPr>
              <w:fldChar w:fldCharType="separate"/>
            </w:r>
            <w:r>
              <w:rPr>
                <w:noProof/>
              </w:rPr>
              <w:t>58</w:t>
            </w:r>
            <w:r>
              <w:rPr>
                <w:noProof/>
              </w:rPr>
              <w:fldChar w:fldCharType="end"/>
            </w:r>
          </w:hyperlink>
        </w:p>
        <w:p w14:paraId="4811FE42" w14:textId="10EB7C2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3" w:history="1">
            <w:r w:rsidRPr="00A12C47">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_Toc241937093 \h </w:instrText>
            </w:r>
            <w:r>
              <w:rPr>
                <w:noProof/>
              </w:rPr>
            </w:r>
            <w:r>
              <w:rPr>
                <w:noProof/>
              </w:rPr>
              <w:fldChar w:fldCharType="separate"/>
            </w:r>
            <w:r>
              <w:rPr>
                <w:noProof/>
              </w:rPr>
              <w:t>59</w:t>
            </w:r>
            <w:r>
              <w:rPr>
                <w:noProof/>
              </w:rPr>
              <w:fldChar w:fldCharType="end"/>
            </w:r>
          </w:hyperlink>
        </w:p>
        <w:p w14:paraId="7553F294" w14:textId="502C8BB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4" w:history="1">
            <w:r w:rsidRPr="00A12C47">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_Toc241937094 \h </w:instrText>
            </w:r>
            <w:r>
              <w:rPr>
                <w:noProof/>
              </w:rPr>
            </w:r>
            <w:r>
              <w:rPr>
                <w:noProof/>
              </w:rPr>
              <w:fldChar w:fldCharType="separate"/>
            </w:r>
            <w:r>
              <w:rPr>
                <w:noProof/>
              </w:rPr>
              <w:t>59</w:t>
            </w:r>
            <w:r>
              <w:rPr>
                <w:noProof/>
              </w:rPr>
              <w:fldChar w:fldCharType="end"/>
            </w:r>
          </w:hyperlink>
        </w:p>
        <w:p w14:paraId="308E1858" w14:textId="2BA91B43"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5" w:history="1">
            <w:r w:rsidRPr="00A12C47">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_Toc241937095 \h </w:instrText>
            </w:r>
            <w:r>
              <w:rPr>
                <w:noProof/>
              </w:rPr>
            </w:r>
            <w:r>
              <w:rPr>
                <w:noProof/>
              </w:rPr>
              <w:fldChar w:fldCharType="separate"/>
            </w:r>
            <w:r>
              <w:rPr>
                <w:noProof/>
              </w:rPr>
              <w:t>60</w:t>
            </w:r>
            <w:r>
              <w:rPr>
                <w:noProof/>
              </w:rPr>
              <w:fldChar w:fldCharType="end"/>
            </w:r>
          </w:hyperlink>
        </w:p>
        <w:p w14:paraId="5648B61E" w14:textId="1A9923ED"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6" w:history="1">
            <w:r w:rsidRPr="00A12C47">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_Toc241937096 \h </w:instrText>
            </w:r>
            <w:r>
              <w:rPr>
                <w:noProof/>
              </w:rPr>
            </w:r>
            <w:r>
              <w:rPr>
                <w:noProof/>
              </w:rPr>
              <w:fldChar w:fldCharType="separate"/>
            </w:r>
            <w:r>
              <w:rPr>
                <w:noProof/>
              </w:rPr>
              <w:t>61</w:t>
            </w:r>
            <w:r>
              <w:rPr>
                <w:noProof/>
              </w:rPr>
              <w:fldChar w:fldCharType="end"/>
            </w:r>
          </w:hyperlink>
        </w:p>
        <w:p w14:paraId="3E7F880C" w14:textId="31E44F13"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7" w:history="1">
            <w:r w:rsidRPr="00A12C47">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_Toc241937097 \h </w:instrText>
            </w:r>
            <w:r>
              <w:rPr>
                <w:noProof/>
              </w:rPr>
            </w:r>
            <w:r>
              <w:rPr>
                <w:noProof/>
              </w:rPr>
              <w:fldChar w:fldCharType="separate"/>
            </w:r>
            <w:r>
              <w:rPr>
                <w:noProof/>
              </w:rPr>
              <w:t>61</w:t>
            </w:r>
            <w:r>
              <w:rPr>
                <w:noProof/>
              </w:rPr>
              <w:fldChar w:fldCharType="end"/>
            </w:r>
          </w:hyperlink>
        </w:p>
        <w:p w14:paraId="3D930475" w14:textId="6FCCCA4B"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8" w:history="1">
            <w:r w:rsidRPr="00A12C47">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_Toc241937098 \h </w:instrText>
            </w:r>
            <w:r>
              <w:rPr>
                <w:noProof/>
              </w:rPr>
            </w:r>
            <w:r>
              <w:rPr>
                <w:noProof/>
              </w:rPr>
              <w:fldChar w:fldCharType="separate"/>
            </w:r>
            <w:r>
              <w:rPr>
                <w:noProof/>
              </w:rPr>
              <w:t>61</w:t>
            </w:r>
            <w:r>
              <w:rPr>
                <w:noProof/>
              </w:rPr>
              <w:fldChar w:fldCharType="end"/>
            </w:r>
          </w:hyperlink>
        </w:p>
        <w:p w14:paraId="4C1EDD03" w14:textId="38DD17F6"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9" w:history="1">
            <w:r w:rsidRPr="00A12C47">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_Toc241937099 \h </w:instrText>
            </w:r>
            <w:r>
              <w:rPr>
                <w:noProof/>
              </w:rPr>
            </w:r>
            <w:r>
              <w:rPr>
                <w:noProof/>
              </w:rPr>
              <w:fldChar w:fldCharType="separate"/>
            </w:r>
            <w:r>
              <w:rPr>
                <w:noProof/>
              </w:rPr>
              <w:t>62</w:t>
            </w:r>
            <w:r>
              <w:rPr>
                <w:noProof/>
              </w:rPr>
              <w:fldChar w:fldCharType="end"/>
            </w:r>
          </w:hyperlink>
        </w:p>
        <w:p w14:paraId="57119421" w14:textId="637088FD"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0" w:history="1">
            <w:r w:rsidRPr="00A12C47">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_Toc241937100 \h </w:instrText>
            </w:r>
            <w:r>
              <w:rPr>
                <w:noProof/>
              </w:rPr>
            </w:r>
            <w:r>
              <w:rPr>
                <w:noProof/>
              </w:rPr>
              <w:fldChar w:fldCharType="separate"/>
            </w:r>
            <w:r>
              <w:rPr>
                <w:noProof/>
              </w:rPr>
              <w:t>62</w:t>
            </w:r>
            <w:r>
              <w:rPr>
                <w:noProof/>
              </w:rPr>
              <w:fldChar w:fldCharType="end"/>
            </w:r>
          </w:hyperlink>
        </w:p>
        <w:p w14:paraId="586CA03C" w14:textId="270702A3"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1" w:history="1">
            <w:r w:rsidRPr="00A12C47">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_Toc241937101 \h </w:instrText>
            </w:r>
            <w:r>
              <w:rPr>
                <w:noProof/>
              </w:rPr>
            </w:r>
            <w:r>
              <w:rPr>
                <w:noProof/>
              </w:rPr>
              <w:fldChar w:fldCharType="separate"/>
            </w:r>
            <w:r>
              <w:rPr>
                <w:noProof/>
              </w:rPr>
              <w:t>62</w:t>
            </w:r>
            <w:r>
              <w:rPr>
                <w:noProof/>
              </w:rPr>
              <w:fldChar w:fldCharType="end"/>
            </w:r>
          </w:hyperlink>
        </w:p>
        <w:p w14:paraId="5A4C0D5D" w14:textId="4C8EE53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2" w:history="1">
            <w:r w:rsidRPr="00A12C47">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_Toc241937102 \h </w:instrText>
            </w:r>
            <w:r>
              <w:rPr>
                <w:noProof/>
              </w:rPr>
            </w:r>
            <w:r>
              <w:rPr>
                <w:noProof/>
              </w:rPr>
              <w:fldChar w:fldCharType="separate"/>
            </w:r>
            <w:r>
              <w:rPr>
                <w:noProof/>
              </w:rPr>
              <w:t>63</w:t>
            </w:r>
            <w:r>
              <w:rPr>
                <w:noProof/>
              </w:rPr>
              <w:fldChar w:fldCharType="end"/>
            </w:r>
          </w:hyperlink>
        </w:p>
        <w:p w14:paraId="32A99462" w14:textId="3483C2A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3" w:history="1">
            <w:r w:rsidRPr="00A12C47">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_Toc241937103 \h </w:instrText>
            </w:r>
            <w:r>
              <w:rPr>
                <w:noProof/>
              </w:rPr>
            </w:r>
            <w:r>
              <w:rPr>
                <w:noProof/>
              </w:rPr>
              <w:fldChar w:fldCharType="separate"/>
            </w:r>
            <w:r>
              <w:rPr>
                <w:noProof/>
              </w:rPr>
              <w:t>63</w:t>
            </w:r>
            <w:r>
              <w:rPr>
                <w:noProof/>
              </w:rPr>
              <w:fldChar w:fldCharType="end"/>
            </w:r>
          </w:hyperlink>
        </w:p>
        <w:p w14:paraId="2EAE4726" w14:textId="48CCA04C"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4" w:history="1">
            <w:r w:rsidRPr="00A12C47">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_Toc241937104 \h </w:instrText>
            </w:r>
            <w:r>
              <w:rPr>
                <w:noProof/>
              </w:rPr>
            </w:r>
            <w:r>
              <w:rPr>
                <w:noProof/>
              </w:rPr>
              <w:fldChar w:fldCharType="separate"/>
            </w:r>
            <w:r>
              <w:rPr>
                <w:noProof/>
              </w:rPr>
              <w:t>64</w:t>
            </w:r>
            <w:r>
              <w:rPr>
                <w:noProof/>
              </w:rPr>
              <w:fldChar w:fldCharType="end"/>
            </w:r>
          </w:hyperlink>
        </w:p>
        <w:p w14:paraId="6EEC4495" w14:textId="270E931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5" w:history="1">
            <w:r w:rsidRPr="00A12C47">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_Toc241937105 \h </w:instrText>
            </w:r>
            <w:r>
              <w:rPr>
                <w:noProof/>
              </w:rPr>
            </w:r>
            <w:r>
              <w:rPr>
                <w:noProof/>
              </w:rPr>
              <w:fldChar w:fldCharType="separate"/>
            </w:r>
            <w:r>
              <w:rPr>
                <w:noProof/>
              </w:rPr>
              <w:t>64</w:t>
            </w:r>
            <w:r>
              <w:rPr>
                <w:noProof/>
              </w:rPr>
              <w:fldChar w:fldCharType="end"/>
            </w:r>
          </w:hyperlink>
        </w:p>
        <w:p w14:paraId="791008C7" w14:textId="70A00C1E"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6" w:history="1">
            <w:r w:rsidRPr="00A12C47">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_Toc241937106 \h </w:instrText>
            </w:r>
            <w:r>
              <w:rPr>
                <w:noProof/>
              </w:rPr>
            </w:r>
            <w:r>
              <w:rPr>
                <w:noProof/>
              </w:rPr>
              <w:fldChar w:fldCharType="separate"/>
            </w:r>
            <w:r>
              <w:rPr>
                <w:noProof/>
              </w:rPr>
              <w:t>64</w:t>
            </w:r>
            <w:r>
              <w:rPr>
                <w:noProof/>
              </w:rPr>
              <w:fldChar w:fldCharType="end"/>
            </w:r>
          </w:hyperlink>
        </w:p>
        <w:p w14:paraId="772DB5D9" w14:textId="0F7B77DB"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7" w:history="1">
            <w:r w:rsidRPr="00A12C47">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_Toc241937107 \h </w:instrText>
            </w:r>
            <w:r>
              <w:rPr>
                <w:noProof/>
              </w:rPr>
            </w:r>
            <w:r>
              <w:rPr>
                <w:noProof/>
              </w:rPr>
              <w:fldChar w:fldCharType="separate"/>
            </w:r>
            <w:r>
              <w:rPr>
                <w:noProof/>
              </w:rPr>
              <w:t>65</w:t>
            </w:r>
            <w:r>
              <w:rPr>
                <w:noProof/>
              </w:rPr>
              <w:fldChar w:fldCharType="end"/>
            </w:r>
          </w:hyperlink>
        </w:p>
        <w:p w14:paraId="2FA633E7" w14:textId="568AEF23"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8" w:history="1">
            <w:r w:rsidRPr="00A12C47">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_Toc241937108 \h </w:instrText>
            </w:r>
            <w:r>
              <w:rPr>
                <w:noProof/>
              </w:rPr>
            </w:r>
            <w:r>
              <w:rPr>
                <w:noProof/>
              </w:rPr>
              <w:fldChar w:fldCharType="separate"/>
            </w:r>
            <w:r>
              <w:rPr>
                <w:noProof/>
              </w:rPr>
              <w:t>66</w:t>
            </w:r>
            <w:r>
              <w:rPr>
                <w:noProof/>
              </w:rPr>
              <w:fldChar w:fldCharType="end"/>
            </w:r>
          </w:hyperlink>
        </w:p>
        <w:p w14:paraId="1621F851" w14:textId="762F5F5E"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9" w:history="1">
            <w:r w:rsidRPr="00A12C47">
              <w:rPr>
                <w:rStyle w:val="Hipervnculo"/>
                <w:rFonts w:ascii="Poppins" w:hAnsi="Poppins" w:cs="Poppins"/>
                <w:b/>
                <w:bCs/>
                <w:noProof/>
              </w:rPr>
              <w:t>4.7 Control de cambios realizados al código</w:t>
            </w:r>
            <w:r>
              <w:rPr>
                <w:noProof/>
              </w:rPr>
              <w:tab/>
            </w:r>
            <w:r>
              <w:rPr>
                <w:noProof/>
              </w:rPr>
              <w:fldChar w:fldCharType="begin"/>
            </w:r>
            <w:r>
              <w:rPr>
                <w:noProof/>
              </w:rPr>
              <w:instrText xml:space="preserve"> PAGEREF _Toc241937109 \h </w:instrText>
            </w:r>
            <w:r>
              <w:rPr>
                <w:noProof/>
              </w:rPr>
            </w:r>
            <w:r>
              <w:rPr>
                <w:noProof/>
              </w:rPr>
              <w:fldChar w:fldCharType="separate"/>
            </w:r>
            <w:r>
              <w:rPr>
                <w:noProof/>
              </w:rPr>
              <w:t>66</w:t>
            </w:r>
            <w:r>
              <w:rPr>
                <w:noProof/>
              </w:rPr>
              <w:fldChar w:fldCharType="end"/>
            </w:r>
          </w:hyperlink>
        </w:p>
        <w:p w14:paraId="303FF546" w14:textId="1DF18A60"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0" w:history="1">
            <w:r w:rsidRPr="00A12C47">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_Toc241937110 \h </w:instrText>
            </w:r>
            <w:r>
              <w:rPr>
                <w:noProof/>
              </w:rPr>
            </w:r>
            <w:r>
              <w:rPr>
                <w:noProof/>
              </w:rPr>
              <w:fldChar w:fldCharType="separate"/>
            </w:r>
            <w:r>
              <w:rPr>
                <w:noProof/>
              </w:rPr>
              <w:t>67</w:t>
            </w:r>
            <w:r>
              <w:rPr>
                <w:noProof/>
              </w:rPr>
              <w:fldChar w:fldCharType="end"/>
            </w:r>
          </w:hyperlink>
        </w:p>
        <w:p w14:paraId="20B13A99" w14:textId="44FEC36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1" w:history="1">
            <w:r w:rsidRPr="00A12C47">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_Toc241937111 \h </w:instrText>
            </w:r>
            <w:r>
              <w:rPr>
                <w:noProof/>
              </w:rPr>
            </w:r>
            <w:r>
              <w:rPr>
                <w:noProof/>
              </w:rPr>
              <w:fldChar w:fldCharType="separate"/>
            </w:r>
            <w:r>
              <w:rPr>
                <w:noProof/>
              </w:rPr>
              <w:t>68</w:t>
            </w:r>
            <w:r>
              <w:rPr>
                <w:noProof/>
              </w:rPr>
              <w:fldChar w:fldCharType="end"/>
            </w:r>
          </w:hyperlink>
        </w:p>
        <w:p w14:paraId="4A21D3F3" w14:textId="57EBDA0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2" w:history="1">
            <w:r w:rsidRPr="00A12C47">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_Toc241937112 \h </w:instrText>
            </w:r>
            <w:r>
              <w:rPr>
                <w:noProof/>
              </w:rPr>
            </w:r>
            <w:r>
              <w:rPr>
                <w:noProof/>
              </w:rPr>
              <w:fldChar w:fldCharType="separate"/>
            </w:r>
            <w:r>
              <w:rPr>
                <w:noProof/>
              </w:rPr>
              <w:t>69</w:t>
            </w:r>
            <w:r>
              <w:rPr>
                <w:noProof/>
              </w:rPr>
              <w:fldChar w:fldCharType="end"/>
            </w:r>
          </w:hyperlink>
        </w:p>
        <w:p w14:paraId="0ECCFF5A" w14:textId="44EF1B0B"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3" w:history="1">
            <w:r w:rsidRPr="00A12C47">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_Toc241937113 \h </w:instrText>
            </w:r>
            <w:r>
              <w:rPr>
                <w:noProof/>
              </w:rPr>
            </w:r>
            <w:r>
              <w:rPr>
                <w:noProof/>
              </w:rPr>
              <w:fldChar w:fldCharType="separate"/>
            </w:r>
            <w:r>
              <w:rPr>
                <w:noProof/>
              </w:rPr>
              <w:t>70</w:t>
            </w:r>
            <w:r>
              <w:rPr>
                <w:noProof/>
              </w:rPr>
              <w:fldChar w:fldCharType="end"/>
            </w:r>
          </w:hyperlink>
        </w:p>
        <w:p w14:paraId="696CCCA6" w14:textId="631B6C3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4" w:history="1">
            <w:r w:rsidRPr="00A12C47">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_Toc241937114 \h </w:instrText>
            </w:r>
            <w:r>
              <w:rPr>
                <w:noProof/>
              </w:rPr>
            </w:r>
            <w:r>
              <w:rPr>
                <w:noProof/>
              </w:rPr>
              <w:fldChar w:fldCharType="separate"/>
            </w:r>
            <w:r>
              <w:rPr>
                <w:noProof/>
              </w:rPr>
              <w:t>71</w:t>
            </w:r>
            <w:r>
              <w:rPr>
                <w:noProof/>
              </w:rPr>
              <w:fldChar w:fldCharType="end"/>
            </w:r>
          </w:hyperlink>
        </w:p>
        <w:p w14:paraId="0DF3FBE9" w14:textId="4230EA76"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5" w:history="1">
            <w:r w:rsidRPr="00A12C47">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_Toc241937115 \h </w:instrText>
            </w:r>
            <w:r>
              <w:rPr>
                <w:noProof/>
              </w:rPr>
            </w:r>
            <w:r>
              <w:rPr>
                <w:noProof/>
              </w:rPr>
              <w:fldChar w:fldCharType="separate"/>
            </w:r>
            <w:r>
              <w:rPr>
                <w:noProof/>
              </w:rPr>
              <w:t>72</w:t>
            </w:r>
            <w:r>
              <w:rPr>
                <w:noProof/>
              </w:rPr>
              <w:fldChar w:fldCharType="end"/>
            </w:r>
          </w:hyperlink>
        </w:p>
        <w:p w14:paraId="6413D9EE" w14:textId="2A25C19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6" w:history="1">
            <w:r w:rsidRPr="00A12C47">
              <w:rPr>
                <w:rStyle w:val="Hipervnculo"/>
                <w:rFonts w:ascii="Poppins" w:eastAsia="Cambria" w:hAnsi="Poppins" w:cs="Poppins"/>
                <w:b/>
                <w:bCs/>
                <w:noProof/>
              </w:rPr>
              <w:t>Anexos</w:t>
            </w:r>
            <w:r>
              <w:rPr>
                <w:noProof/>
              </w:rPr>
              <w:tab/>
            </w:r>
            <w:r>
              <w:rPr>
                <w:noProof/>
              </w:rPr>
              <w:fldChar w:fldCharType="begin"/>
            </w:r>
            <w:r>
              <w:rPr>
                <w:noProof/>
              </w:rPr>
              <w:instrText xml:space="preserve"> PAGEREF _Toc241937116 \h </w:instrText>
            </w:r>
            <w:r>
              <w:rPr>
                <w:noProof/>
              </w:rPr>
            </w:r>
            <w:r>
              <w:rPr>
                <w:noProof/>
              </w:rPr>
              <w:fldChar w:fldCharType="separate"/>
            </w:r>
            <w:r>
              <w:rPr>
                <w:noProof/>
              </w:rPr>
              <w:t>73</w:t>
            </w:r>
            <w:r>
              <w:rPr>
                <w:noProof/>
              </w:rPr>
              <w:fldChar w:fldCharType="end"/>
            </w:r>
          </w:hyperlink>
        </w:p>
        <w:p w14:paraId="689C79D1" w14:textId="20FA951F"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7" w:history="1">
            <w:r w:rsidRPr="00A12C47">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_Toc241937117 \h </w:instrText>
            </w:r>
            <w:r>
              <w:rPr>
                <w:noProof/>
              </w:rPr>
            </w:r>
            <w:r>
              <w:rPr>
                <w:noProof/>
              </w:rPr>
              <w:fldChar w:fldCharType="separate"/>
            </w:r>
            <w:r>
              <w:rPr>
                <w:noProof/>
              </w:rPr>
              <w:t>73</w:t>
            </w:r>
            <w:r>
              <w:rPr>
                <w:noProof/>
              </w:rPr>
              <w:fldChar w:fldCharType="end"/>
            </w:r>
          </w:hyperlink>
        </w:p>
        <w:p w14:paraId="55FA3884" w14:textId="13125BA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8" w:history="1">
            <w:r w:rsidRPr="00A12C47">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_Toc241937118 \h </w:instrText>
            </w:r>
            <w:r>
              <w:rPr>
                <w:noProof/>
              </w:rPr>
            </w:r>
            <w:r>
              <w:rPr>
                <w:noProof/>
              </w:rPr>
              <w:fldChar w:fldCharType="separate"/>
            </w:r>
            <w:r>
              <w:rPr>
                <w:noProof/>
              </w:rPr>
              <w:t>73</w:t>
            </w:r>
            <w:r>
              <w:rPr>
                <w:noProof/>
              </w:rPr>
              <w:fldChar w:fldCharType="end"/>
            </w:r>
          </w:hyperlink>
        </w:p>
        <w:p w14:paraId="7B5707E0" w14:textId="0DC7A0A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9" w:history="1">
            <w:r w:rsidRPr="00A12C47">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_Toc241937119 \h </w:instrText>
            </w:r>
            <w:r>
              <w:rPr>
                <w:noProof/>
              </w:rPr>
            </w:r>
            <w:r>
              <w:rPr>
                <w:noProof/>
              </w:rPr>
              <w:fldChar w:fldCharType="separate"/>
            </w:r>
            <w:r>
              <w:rPr>
                <w:noProof/>
              </w:rPr>
              <w:t>73</w:t>
            </w:r>
            <w:r>
              <w:rPr>
                <w:noProof/>
              </w:rPr>
              <w:fldChar w:fldCharType="end"/>
            </w:r>
          </w:hyperlink>
        </w:p>
        <w:p w14:paraId="54D61A1B" w14:textId="1A63C0A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20" w:history="1">
            <w:r w:rsidRPr="00A12C47">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_Toc241937120 \h </w:instrText>
            </w:r>
            <w:r>
              <w:rPr>
                <w:noProof/>
              </w:rPr>
            </w:r>
            <w:r>
              <w:rPr>
                <w:noProof/>
              </w:rPr>
              <w:fldChar w:fldCharType="separate"/>
            </w:r>
            <w:r>
              <w:rPr>
                <w:noProof/>
              </w:rPr>
              <w:t>73</w:t>
            </w:r>
            <w:r>
              <w:rPr>
                <w:noProof/>
              </w:rPr>
              <w:fldChar w:fldCharType="end"/>
            </w:r>
          </w:hyperlink>
        </w:p>
        <w:p w14:paraId="34B44FDB" w14:textId="4174544B"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21" w:history="1">
            <w:r w:rsidRPr="00A12C47">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_Toc241937121 \h </w:instrText>
            </w:r>
            <w:r>
              <w:rPr>
                <w:noProof/>
              </w:rPr>
            </w:r>
            <w:r>
              <w:rPr>
                <w:noProof/>
              </w:rPr>
              <w:fldChar w:fldCharType="separate"/>
            </w:r>
            <w:r>
              <w:rPr>
                <w:noProof/>
              </w:rPr>
              <w:t>74</w:t>
            </w:r>
            <w:r>
              <w:rPr>
                <w:noProof/>
              </w:rPr>
              <w:fldChar w:fldCharType="end"/>
            </w:r>
          </w:hyperlink>
        </w:p>
        <w:p w14:paraId="38DF60A5" w14:textId="04685A6E"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1937030"/>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1937031"/>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1937032"/>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1937033"/>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1937034"/>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1937035"/>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1937036"/>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1937037"/>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1937038"/>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1937039"/>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17F3B543" w:rsidR="00444D87" w:rsidRPr="00BF4BFA"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 xml:space="preserve">Revelación de los créditos del proyecto mediante una secuencia oculta de </w:t>
      </w:r>
      <w:r w:rsidR="00BF4BFA">
        <w:rPr>
          <w:rFonts w:ascii="Aptos" w:eastAsia="Calibri" w:hAnsi="Aptos" w:cs="Calibri"/>
          <w:sz w:val="22"/>
          <w:szCs w:val="22"/>
        </w:rPr>
        <w:t>i</w:t>
      </w:r>
      <w:r>
        <w:rPr>
          <w:rFonts w:ascii="Aptos" w:eastAsia="Calibri" w:hAnsi="Aptos" w:cs="Calibri"/>
          <w:sz w:val="22"/>
          <w:szCs w:val="22"/>
        </w:rPr>
        <w:t>nteracción (SC-02).</w:t>
      </w:r>
    </w:p>
    <w:p w14:paraId="6C500B96" w14:textId="05D1BF2B" w:rsidR="00BF4BFA" w:rsidRPr="008947E3" w:rsidRDefault="00BF4BFA" w:rsidP="008947E3">
      <w:pPr>
        <w:pStyle w:val="Prrafodelista"/>
        <w:numPr>
          <w:ilvl w:val="0"/>
          <w:numId w:val="3"/>
        </w:numPr>
        <w:spacing w:after="100" w:line="290" w:lineRule="auto"/>
        <w:jc w:val="both"/>
        <w:rPr>
          <w:rFonts w:ascii="Aptos" w:hAnsi="Aptos"/>
        </w:rPr>
      </w:pPr>
      <w:r w:rsidRPr="00BF4BFA">
        <w:rPr>
          <w:rFonts w:ascii="Aptos" w:hAnsi="Aptos"/>
        </w:rPr>
        <w:t>Publicación del aviso de privacidad y obtención del consentimiento al registrarse (SC-09).</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1937040"/>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1937041"/>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1937042"/>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1937043"/>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r w:rsidR="006061EF" w:rsidRPr="008947E3">
              <w:rPr>
                <w:rFonts w:ascii="Aptos" w:eastAsia="Calibri" w:hAnsi="Aptos" w:cs="Calibri"/>
                <w:sz w:val="18"/>
                <w:szCs w:val="18"/>
              </w:rPr>
              <w:t>en ninguna circunstancia</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r w:rsidR="006061EF" w:rsidRPr="008947E3">
              <w:rPr>
                <w:rFonts w:ascii="Aptos" w:eastAsia="Calibri" w:hAnsi="Aptos" w:cs="Calibri"/>
                <w:sz w:val="18"/>
                <w:szCs w:val="18"/>
              </w:rPr>
              <w:t>historial,</w:t>
            </w:r>
            <w:r w:rsidRPr="008947E3">
              <w:rPr>
                <w:rFonts w:ascii="Aptos" w:eastAsia="Calibri" w:hAnsi="Aptos" w:cs="Calibri"/>
                <w:sz w:val="18"/>
                <w:szCs w:val="18"/>
              </w:rPr>
              <w:t xml:space="preserve">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RES-16</w:t>
            </w:r>
          </w:p>
        </w:tc>
        <w:tc>
          <w:tcPr>
            <w:tcW w:w="4459" w:type="dxa"/>
          </w:tcPr>
          <w:p w14:paraId="0F79A94C" w14:textId="36A84938"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6061EF">
              <w:rPr>
                <w:rFonts w:ascii="Aptos" w:eastAsia="Calibri" w:hAnsi="Aptos" w:cs="Calibri"/>
                <w:sz w:val="18"/>
                <w:szCs w:val="18"/>
              </w:rPr>
              <w:t xml:space="preserve">El envío de correos de confirmación requiere un servidor SMTP propio a partir del despliegue. El proveedor por omisión de </w:t>
            </w:r>
            <w:proofErr w:type="spellStart"/>
            <w:r w:rsidRPr="006061EF">
              <w:rPr>
                <w:rFonts w:ascii="Aptos" w:eastAsia="Calibri" w:hAnsi="Aptos" w:cs="Calibri"/>
                <w:sz w:val="18"/>
                <w:szCs w:val="18"/>
              </w:rPr>
              <w:t>Supabase</w:t>
            </w:r>
            <w:proofErr w:type="spellEnd"/>
            <w:r w:rsidRPr="006061EF">
              <w:rPr>
                <w:rFonts w:ascii="Aptos" w:eastAsia="Calibri" w:hAnsi="Aptos" w:cs="Calibri"/>
                <w:sz w:val="18"/>
                <w:szCs w:val="18"/>
              </w:rPr>
              <w:t xml:space="preserv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9608813" w14:textId="63E809E1"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Limitación del plan gratuito; sin SMTP propio ningún usuario real podría confirmar su cuenta</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1937044"/>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1937045"/>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1937046"/>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1937047"/>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5"/>
          <w:footerReference w:type="default" r:id="rId16"/>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7"/>
          <w:footerReference w:type="default" r:id="rId18"/>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9"/>
          <w:footerReference w:type="default" r:id="rId20"/>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1937048"/>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1"/>
          <w:footerReference w:type="default" r:id="rId22"/>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1937049"/>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1937050"/>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1937051"/>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3"/>
          <w:footerReference w:type="default" r:id="rId24"/>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033EFE50" w:rsidR="00E91329" w:rsidRPr="008947E3" w:rsidRDefault="00E91329" w:rsidP="00931550">
            <w:pPr>
              <w:spacing w:line="250" w:lineRule="auto"/>
              <w:rPr>
                <w:rFonts w:ascii="Aptos" w:hAnsi="Aptos"/>
              </w:rPr>
            </w:pPr>
            <w:r w:rsidRPr="008947E3">
              <w:rPr>
                <w:rFonts w:ascii="Aptos" w:eastAsia="Calibri" w:hAnsi="Aptos" w:cs="Calibri"/>
                <w:sz w:val="16"/>
                <w:szCs w:val="16"/>
              </w:rPr>
              <w:t>S</w:t>
            </w:r>
            <w:r w:rsidR="00950083">
              <w:rPr>
                <w:rFonts w:ascii="Aptos" w:eastAsia="Calibri" w:hAnsi="Aptos" w:cs="Calibri"/>
                <w:sz w:val="16"/>
                <w:szCs w:val="16"/>
              </w:rPr>
              <w:t>8</w:t>
            </w:r>
            <w:r w:rsidRPr="008947E3">
              <w:rPr>
                <w:rFonts w:ascii="Aptos" w:eastAsia="Calibri" w:hAnsi="Aptos" w:cs="Calibri"/>
                <w:sz w:val="16"/>
                <w:szCs w:val="16"/>
              </w:rPr>
              <w:t xml:space="preserve"> – S</w:t>
            </w:r>
            <w:r w:rsidR="00950083">
              <w:rPr>
                <w:rFonts w:ascii="Aptos" w:eastAsia="Calibri" w:hAnsi="Aptos" w:cs="Calibri"/>
                <w:sz w:val="16"/>
                <w:szCs w:val="16"/>
              </w:rPr>
              <w:t>11</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3BC11DB5" w:rsidR="00E91329" w:rsidRPr="008947E3" w:rsidRDefault="00E91329" w:rsidP="00931550">
            <w:pPr>
              <w:spacing w:line="250" w:lineRule="auto"/>
              <w:rPr>
                <w:rFonts w:ascii="Aptos" w:hAnsi="Aptos"/>
              </w:rPr>
            </w:pPr>
            <w:r w:rsidRPr="008947E3">
              <w:rPr>
                <w:rFonts w:ascii="Aptos" w:eastAsia="Calibri" w:hAnsi="Aptos" w:cs="Calibri"/>
                <w:sz w:val="16"/>
                <w:szCs w:val="16"/>
              </w:rPr>
              <w:t>S1</w:t>
            </w:r>
            <w:r w:rsidR="00950083">
              <w:rPr>
                <w:rFonts w:ascii="Aptos" w:eastAsia="Calibri" w:hAnsi="Aptos" w:cs="Calibri"/>
                <w:sz w:val="16"/>
                <w:szCs w:val="16"/>
              </w:rPr>
              <w:t>1, S12</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7144D95" w:rsidR="00E91329" w:rsidRPr="008947E3" w:rsidRDefault="00E91329" w:rsidP="00931550">
            <w:pPr>
              <w:spacing w:line="250" w:lineRule="auto"/>
              <w:rPr>
                <w:rFonts w:ascii="Aptos" w:hAnsi="Aptos"/>
              </w:rPr>
            </w:pPr>
            <w:r w:rsidRPr="008947E3">
              <w:rPr>
                <w:rFonts w:ascii="Aptos" w:eastAsia="Calibri" w:hAnsi="Aptos" w:cs="Calibri"/>
                <w:sz w:val="16"/>
                <w:szCs w:val="16"/>
              </w:rPr>
              <w:t>S1</w:t>
            </w:r>
            <w:r w:rsidR="00950083">
              <w:rPr>
                <w:rFonts w:ascii="Aptos" w:eastAsia="Calibri" w:hAnsi="Aptos" w:cs="Calibri"/>
                <w:sz w:val="16"/>
                <w:szCs w:val="16"/>
              </w:rPr>
              <w:t>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5"/>
          <w:footerReference w:type="default" r:id="rId26"/>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1937052"/>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7"/>
          <w:footerReference w:type="default" r:id="rId28"/>
          <w:pgSz w:w="12240" w:h="15840"/>
          <w:pgMar w:top="1080" w:right="1080" w:bottom="1080" w:left="1080" w:header="708" w:footer="708" w:gutter="0"/>
          <w:cols w:space="720"/>
          <w:docGrid w:linePitch="360"/>
        </w:sectPr>
      </w:pPr>
    </w:p>
    <w:p w14:paraId="4C514325" w14:textId="7BFB4B14" w:rsidR="00950083" w:rsidRPr="00950083" w:rsidRDefault="00950083" w:rsidP="00E91329">
      <w:pPr>
        <w:spacing w:line="300" w:lineRule="auto"/>
        <w:jc w:val="both"/>
        <w:rPr>
          <w:rFonts w:ascii="Aptos" w:eastAsia="Calibri" w:hAnsi="Aptos" w:cs="Calibri"/>
          <w:sz w:val="22"/>
          <w:szCs w:val="22"/>
        </w:rPr>
      </w:pPr>
      <w:r w:rsidRPr="00950083">
        <w:rPr>
          <w:rFonts w:ascii="Aptos" w:eastAsia="Calibri" w:hAnsi="Aptos" w:cs="Calibri"/>
          <w:b/>
          <w:bCs/>
          <w:sz w:val="22"/>
          <w:szCs w:val="22"/>
        </w:rPr>
        <w:lastRenderedPageBreak/>
        <w:t xml:space="preserve">Fecha objetivo-interna: </w:t>
      </w:r>
      <w:r w:rsidRPr="00950083">
        <w:rPr>
          <w:rFonts w:ascii="Aptos" w:eastAsia="Calibri" w:hAnsi="Aptos" w:cs="Calibri"/>
          <w:sz w:val="22"/>
          <w:szCs w:val="22"/>
        </w:rPr>
        <w:t>viernes 6 de noviembre (cierre de S13). La S14 se reserva como holgura; fecha límite 13 de noviembre</w:t>
      </w:r>
    </w:p>
    <w:p w14:paraId="49107555" w14:textId="0DECB10F"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1937053"/>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1937054"/>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2">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3"/>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4"/>
          <w:footerReference w:type="default" r:id="rId35"/>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6"/>
          <w:footerReference w:type="default" r:id="rId37"/>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1937055"/>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parte</w:t>
      </w:r>
      <w:r w:rsidR="009371AB">
        <w:rPr>
          <w:rFonts w:ascii="STIX Two Text" w:eastAsia="Calibri" w:hAnsi="STIX Two Text" w:cs="Calibri"/>
          <w:sz w:val="22"/>
          <w:szCs w:val="22"/>
        </w:rPr>
        <w:t xml:space="preserve"> </w:t>
      </w:r>
      <w:r w:rsidR="00A944CA">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C376B9">
        <w:rPr>
          <w:rFonts w:ascii="STIX Two Text" w:eastAsia="Calibri" w:hAnsi="STIX Two Text" w:cs="Calibri"/>
          <w:b/>
          <w:bCs/>
          <w:sz w:val="22"/>
          <w:szCs w:val="22"/>
        </w:rPr>
        <w:t xml:space="preserve">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E91329" w:rsidRPr="008947E3">
        <w:rPr>
          <w:rFonts w:ascii="STIX Two Text" w:eastAsia="Calibri" w:hAnsi="STIX Two Text" w:cs="Calibri"/>
          <w:b/>
          <w:bCs/>
          <w:sz w:val="22"/>
          <w:szCs w:val="22"/>
        </w:rPr>
        <w:t>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33D35CCA" w:rsidR="00E91329" w:rsidRPr="008947E3" w:rsidRDefault="00E91329" w:rsidP="00950083">
      <w:pPr>
        <w:pStyle w:val="Prrafodelista"/>
        <w:numPr>
          <w:ilvl w:val="0"/>
          <w:numId w:val="7"/>
        </w:numPr>
        <w:spacing w:after="100" w:line="290" w:lineRule="auto"/>
        <w:ind w:left="708" w:hanging="521"/>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w:t>
      </w:r>
      <w:r w:rsidR="00950083" w:rsidRPr="00950083">
        <w:rPr>
          <w:rFonts w:ascii="STIX Two Text" w:eastAsia="Calibri" w:hAnsi="STIX Two Text" w:cs="Calibri"/>
          <w:sz w:val="22"/>
          <w:szCs w:val="22"/>
        </w:rPr>
        <w:t>setenta y nueve mil doscientos cincuenta y un pesos 20/100 M.N.</w:t>
      </w:r>
      <w:r w:rsidRPr="008947E3">
        <w:rPr>
          <w:rFonts w:ascii="STIX Two Text" w:eastAsia="Calibri" w:hAnsi="STIX Two Text" w:cs="Calibri"/>
          <w:sz w:val="22"/>
          <w:szCs w:val="22"/>
        </w:rPr>
        <w:t xml:space="preserve">),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1937056"/>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0"/>
          <w:footerReference w:type="default" r:id="rId41"/>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5E46A6FA" w:rsidR="00E91329" w:rsidRPr="008947E3" w:rsidRDefault="00950083"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950083">
              <w:rPr>
                <w:rFonts w:ascii="Aptos" w:eastAsia="Calibri" w:hAnsi="Aptos" w:cs="Calibri"/>
                <w:sz w:val="16"/>
                <w:szCs w:val="16"/>
              </w:rPr>
              <w:t>Reservar las semanas S13 y S14</w:t>
            </w:r>
            <w:r w:rsidR="00E91329" w:rsidRPr="008947E3">
              <w:rPr>
                <w:rFonts w:ascii="Aptos" w:eastAsia="Calibri" w:hAnsi="Aptos" w:cs="Calibri"/>
                <w:sz w:val="16"/>
                <w:szCs w:val="16"/>
              </w:rPr>
              <w:t>.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2"/>
          <w:footerReference w:type="default" r:id="rId43"/>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1937057"/>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1937058"/>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1937059"/>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4"/>
          <w:footerReference w:type="default" r:id="rId45"/>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3F0121D9" w:rsidR="00E91329" w:rsidRPr="008947E3"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37D1C">
              <w:rPr>
                <w:rFonts w:ascii="Aptos" w:eastAsia="Calibri" w:hAnsi="Aptos" w:cs="Calibri"/>
                <w:sz w:val="16"/>
                <w:szCs w:val="16"/>
              </w:rPr>
              <w:t>El sistema deberá almacenar los planes generados, permitir su consulta posterior y su eliminación por parte del usuario (SC-07).</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C595342"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r w:rsidR="00437D1C">
              <w:rPr>
                <w:rFonts w:ascii="Aptos" w:eastAsia="Calibri" w:hAnsi="Aptos" w:cs="Calibri"/>
                <w:sz w:val="16"/>
                <w:szCs w:val="16"/>
              </w:rPr>
              <w:t>, eliminar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r w:rsidR="00BF4BFA" w:rsidRPr="008947E3" w14:paraId="60E930C5"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5F03AF38" w14:textId="52E14601"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RF-15</w:t>
            </w:r>
          </w:p>
        </w:tc>
        <w:tc>
          <w:tcPr>
            <w:tcW w:w="7010" w:type="dxa"/>
          </w:tcPr>
          <w:p w14:paraId="2B65DA7A" w14:textId="55B6FB32" w:rsidR="00BF4BFA" w:rsidRDefault="00BF4BF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BF4BFA">
              <w:rPr>
                <w:rFonts w:ascii="Aptos" w:eastAsia="Calibri" w:hAnsi="Aptos" w:cs="Calibri"/>
                <w:sz w:val="16"/>
                <w:szCs w:val="16"/>
              </w:rPr>
              <w:t>El sistema deberá dar a conocer el aviso de privacidad antes de recabar los datos del usuario, obtener su consentimiento al registrarse y mantener el aviso integral consultable sin sesión.</w:t>
            </w:r>
          </w:p>
        </w:tc>
        <w:tc>
          <w:tcPr>
            <w:cnfStyle w:val="000010000000" w:firstRow="0" w:lastRow="0" w:firstColumn="0" w:lastColumn="0" w:oddVBand="1" w:evenVBand="0" w:oddHBand="0" w:evenHBand="0" w:firstRowFirstColumn="0" w:firstRowLastColumn="0" w:lastRowFirstColumn="0" w:lastRowLastColumn="0"/>
            <w:tcW w:w="1072" w:type="dxa"/>
          </w:tcPr>
          <w:p w14:paraId="7D7B39B5" w14:textId="2A91760E"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Dar a conocer, obtener</w:t>
            </w:r>
          </w:p>
        </w:tc>
        <w:tc>
          <w:tcPr>
            <w:tcW w:w="883" w:type="dxa"/>
          </w:tcPr>
          <w:p w14:paraId="7B61C837" w14:textId="04984B92" w:rsidR="00BF4BFA" w:rsidRDefault="00BF4BF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714AE2BC" w14:textId="55CB842B" w:rsidR="00BF4BFA" w:rsidRDefault="00BF4BFA" w:rsidP="00931550">
            <w:pPr>
              <w:spacing w:line="250" w:lineRule="auto"/>
              <w:rPr>
                <w:rFonts w:ascii="Aptos" w:eastAsia="Calibri" w:hAnsi="Aptos" w:cs="Calibri"/>
                <w:sz w:val="16"/>
                <w:szCs w:val="16"/>
              </w:rPr>
            </w:pPr>
            <w:r w:rsidRPr="00BF4BFA">
              <w:rPr>
                <w:rFonts w:ascii="Aptos" w:eastAsia="Calibri" w:hAnsi="Aptos" w:cs="Calibri"/>
                <w:sz w:val="16"/>
                <w:szCs w:val="16"/>
              </w:rPr>
              <w:t>RES-08 (SC-09)</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6"/>
          <w:footerReference w:type="default" r:id="rId47"/>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1937060"/>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1937061"/>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4EFF72B3" w14:textId="19ED7439" w:rsidR="00882549" w:rsidRPr="008947E3" w:rsidRDefault="00882549" w:rsidP="00E91329">
      <w:pPr>
        <w:spacing w:line="300" w:lineRule="auto"/>
        <w:jc w:val="both"/>
        <w:rPr>
          <w:rFonts w:ascii="Aptos" w:hAnsi="Aptos"/>
        </w:rPr>
      </w:pPr>
      <w:r w:rsidRPr="00882549">
        <w:rPr>
          <w:rFonts w:ascii="Aptos" w:hAnsi="Aptos"/>
          <w:b/>
          <w:bCs/>
        </w:rPr>
        <w:t>Observación para el informe:</w:t>
      </w:r>
      <w:r w:rsidRPr="00882549">
        <w:rPr>
          <w:rFonts w:ascii="Aptos" w:hAnsi="Aptos"/>
        </w:rPr>
        <w:t> la revisión interna detectó que RES-09 no tenía requisito y agregó RF-11, pero no hizo la misma comprobación con RES-08. Conviene mencionarlo en el informe de pruebas como lección aprendida, no corregir el acta histórica.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1937062"/>
      <w:r w:rsidRPr="00F473C8">
        <w:rPr>
          <w:rFonts w:ascii="Poppins" w:eastAsia="Cambria" w:hAnsi="Poppins" w:cs="Poppins"/>
          <w:b/>
          <w:bCs/>
          <w:color w:val="auto"/>
          <w:sz w:val="26"/>
          <w:szCs w:val="26"/>
        </w:rPr>
        <w:lastRenderedPageBreak/>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1329"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17E">
              <w:rPr>
                <w:rFonts w:ascii="Aptos" w:eastAsia="Calibri" w:hAnsi="Aptos" w:cs="Calibri"/>
                <w:sz w:val="18"/>
                <w:szCs w:val="18"/>
              </w:rPr>
              <w:br/>
            </w:r>
            <w:r w:rsidR="00CC017E">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1937063"/>
      <w:r w:rsidRPr="00322FBC">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1937064"/>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841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23"/>
        <w:gridCol w:w="844"/>
        <w:gridCol w:w="995"/>
        <w:gridCol w:w="995"/>
        <w:gridCol w:w="818"/>
        <w:gridCol w:w="868"/>
        <w:gridCol w:w="2516"/>
        <w:gridCol w:w="2111"/>
      </w:tblGrid>
      <w:tr w:rsidR="00E91329" w:rsidRPr="008947E3" w14:paraId="10BB8ECE" w14:textId="77777777" w:rsidTr="00FF40CF">
        <w:trPr>
          <w:cnfStyle w:val="000000100000" w:firstRow="0" w:lastRow="0" w:firstColumn="0" w:lastColumn="0" w:oddVBand="0" w:evenVBand="0" w:oddHBand="1" w:evenHBand="0" w:firstRowFirstColumn="0" w:firstRowLastColumn="0" w:lastRowFirstColumn="0" w:lastRowLastColumn="0"/>
          <w:trHeight w:val="798"/>
        </w:trPr>
        <w:tc>
          <w:tcPr>
            <w:cnfStyle w:val="000010000000" w:firstRow="0" w:lastRow="0" w:firstColumn="0" w:lastColumn="0" w:oddVBand="1" w:evenVBand="0" w:oddHBand="0" w:evenHBand="0" w:firstRowFirstColumn="0" w:firstRowLastColumn="0" w:lastRowFirstColumn="0" w:lastRowLastColumn="0"/>
            <w:tcW w:w="767"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699"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82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828"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677"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720"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2121"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776"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699"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82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828"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677"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720"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776"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FF40CF">
        <w:trPr>
          <w:cnfStyle w:val="000000100000" w:firstRow="0" w:lastRow="0" w:firstColumn="0" w:lastColumn="0" w:oddVBand="0" w:evenVBand="0" w:oddHBand="1" w:evenHBand="0" w:firstRowFirstColumn="0" w:firstRowLastColumn="0" w:lastRowFirstColumn="0" w:lastRowLastColumn="0"/>
          <w:trHeight w:val="520"/>
        </w:trPr>
        <w:tc>
          <w:tcPr>
            <w:cnfStyle w:val="000010000000" w:firstRow="0" w:lastRow="0" w:firstColumn="0" w:lastColumn="0" w:oddVBand="1" w:evenVBand="0" w:oddHBand="0" w:evenHBand="0" w:firstRowFirstColumn="0" w:firstRowLastColumn="0" w:lastRowFirstColumn="0" w:lastRowLastColumn="0"/>
            <w:tcW w:w="767"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699"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82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828"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720"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7FF4FE76" w14:textId="32D52FAB"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vencimientos.ts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distribucion.ts</w:t>
            </w:r>
            <w:proofErr w:type="spellEnd"/>
            <w:r w:rsidRPr="00FF40CF">
              <w:rPr>
                <w:rFonts w:ascii="Aptos" w:eastAsia="Calibri" w:hAnsi="Aptos" w:cs="Calibri"/>
                <w:sz w:val="16"/>
                <w:szCs w:val="16"/>
              </w:rPr>
              <w:t xml:space="preserve">; RF-03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 xml:space="preserve">/captura y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spellStart"/>
            <w:r w:rsidRPr="00FF40CF">
              <w:rPr>
                <w:rFonts w:ascii="Aptos" w:eastAsia="Calibri" w:hAnsi="Aptos" w:cs="Calibri"/>
                <w:sz w:val="16"/>
                <w:szCs w:val="16"/>
              </w:rPr>
              <w:t>acciones.ts</w:t>
            </w:r>
            <w:proofErr w:type="spellEnd"/>
          </w:p>
        </w:tc>
        <w:tc>
          <w:tcPr>
            <w:tcW w:w="1776" w:type="dxa"/>
          </w:tcPr>
          <w:p w14:paraId="74D2E2B6" w14:textId="44AFCE16" w:rsidR="00E91329" w:rsidRPr="008947E3"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vencimientos.test.ts</w:t>
            </w:r>
            <w:proofErr w:type="spellEnd"/>
            <w:r w:rsidRPr="00FF40CF">
              <w:rPr>
                <w:rFonts w:ascii="Aptos" w:eastAsia="Calibri" w:hAnsi="Aptos" w:cs="Calibri"/>
                <w:sz w:val="16"/>
                <w:szCs w:val="16"/>
              </w:rPr>
              <w:t xml:space="preserve"> (CA-03), </w:t>
            </w:r>
            <w:proofErr w:type="spellStart"/>
            <w:r w:rsidRPr="00FF40CF">
              <w:rPr>
                <w:rFonts w:ascii="Aptos" w:eastAsia="Calibri" w:hAnsi="Aptos" w:cs="Calibri"/>
                <w:sz w:val="16"/>
                <w:szCs w:val="16"/>
              </w:rPr>
              <w:t>distribucion.test.ts</w:t>
            </w:r>
            <w:proofErr w:type="spellEnd"/>
            <w:r w:rsidRPr="00FF40CF">
              <w:rPr>
                <w:rFonts w:ascii="Aptos" w:eastAsia="Calibri" w:hAnsi="Aptos" w:cs="Calibri"/>
                <w:sz w:val="16"/>
                <w:szCs w:val="16"/>
              </w:rPr>
              <w:t xml:space="preserve"> (CA-04), </w:t>
            </w:r>
            <w:proofErr w:type="spellStart"/>
            <w:r w:rsidRPr="00FF40CF">
              <w:rPr>
                <w:rFonts w:ascii="Aptos" w:eastAsia="Calibri" w:hAnsi="Aptos" w:cs="Calibri"/>
                <w:sz w:val="16"/>
                <w:szCs w:val="16"/>
              </w:rPr>
              <w:t>validacion.test.ts</w:t>
            </w:r>
            <w:proofErr w:type="spellEnd"/>
            <w:r w:rsidRPr="00FF40CF">
              <w:rPr>
                <w:rFonts w:ascii="Aptos" w:eastAsia="Calibri" w:hAnsi="Aptos" w:cs="Calibri"/>
                <w:sz w:val="16"/>
                <w:szCs w:val="16"/>
              </w:rPr>
              <w:t xml:space="preserve">, </w:t>
            </w:r>
            <w:proofErr w:type="spellStart"/>
            <w:proofErr w:type="gramStart"/>
            <w:r w:rsidRPr="00FF40CF">
              <w:rPr>
                <w:rFonts w:ascii="Aptos" w:eastAsia="Calibri" w:hAnsi="Aptos" w:cs="Calibri"/>
                <w:sz w:val="16"/>
                <w:szCs w:val="16"/>
              </w:rPr>
              <w:t>captura.integracion</w:t>
            </w:r>
            <w:proofErr w:type="gramEnd"/>
            <w:r w:rsidRPr="00FF40CF">
              <w:rPr>
                <w:rFonts w:ascii="Aptos" w:eastAsia="Calibri" w:hAnsi="Aptos" w:cs="Calibri"/>
                <w:sz w:val="16"/>
                <w:szCs w:val="16"/>
              </w:rPr>
              <w:t>.test.t</w:t>
            </w:r>
            <w:r>
              <w:rPr>
                <w:rFonts w:ascii="Aptos" w:eastAsia="Calibri" w:hAnsi="Aptos" w:cs="Calibri"/>
                <w:sz w:val="16"/>
                <w:szCs w:val="16"/>
              </w:rPr>
              <w:t>s</w:t>
            </w:r>
            <w:proofErr w:type="spellEnd"/>
          </w:p>
        </w:tc>
      </w:tr>
      <w:tr w:rsidR="00E91329" w:rsidRPr="008947E3" w14:paraId="00F9F8AF"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699"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82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828"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720"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79A4139" w14:textId="3828C64F"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evaluacion.ts</w:t>
            </w:r>
            <w:proofErr w:type="spellEnd"/>
            <w:r w:rsidRPr="00FF40CF">
              <w:rPr>
                <w:rFonts w:ascii="Aptos" w:eastAsia="Calibri" w:hAnsi="Aptos" w:cs="Calibri"/>
                <w:sz w:val="16"/>
                <w:szCs w:val="16"/>
              </w:rPr>
              <w:t xml:space="preserve">; RF-06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/captura/formulario-</w:t>
            </w:r>
            <w:proofErr w:type="spellStart"/>
            <w:r w:rsidRPr="00FF40CF">
              <w:rPr>
                <w:rFonts w:ascii="Aptos" w:eastAsia="Calibri" w:hAnsi="Aptos" w:cs="Calibri"/>
                <w:sz w:val="16"/>
                <w:szCs w:val="16"/>
              </w:rPr>
              <w:t>meta.tsx</w:t>
            </w:r>
            <w:proofErr w:type="spellEnd"/>
          </w:p>
        </w:tc>
        <w:tc>
          <w:tcPr>
            <w:tcW w:w="1776" w:type="dxa"/>
          </w:tcPr>
          <w:p w14:paraId="13C4D3B1" w14:textId="4C09B5F5"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evaluacion.test.ts</w:t>
            </w:r>
            <w:proofErr w:type="spellEnd"/>
            <w:r w:rsidRPr="00FF40CF">
              <w:rPr>
                <w:rFonts w:ascii="Aptos" w:eastAsia="Calibri" w:hAnsi="Aptos" w:cs="Calibri"/>
                <w:sz w:val="16"/>
                <w:szCs w:val="16"/>
              </w:rPr>
              <w:t xml:space="preserve"> (CA-06), </w:t>
            </w:r>
            <w:proofErr w:type="spellStart"/>
            <w:r w:rsidRPr="00FF40CF">
              <w:rPr>
                <w:rFonts w:ascii="Aptos" w:eastAsia="Calibri" w:hAnsi="Aptos" w:cs="Calibri"/>
                <w:sz w:val="16"/>
                <w:szCs w:val="16"/>
              </w:rPr>
              <w:t>plan.test.ts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validacion.test.ts</w:t>
            </w:r>
            <w:proofErr w:type="spellEnd"/>
          </w:p>
        </w:tc>
      </w:tr>
      <w:tr w:rsidR="00E91329" w:rsidRPr="008947E3" w14:paraId="0AE8D587" w14:textId="77777777" w:rsidTr="00FF40CF">
        <w:trPr>
          <w:cnfStyle w:val="000000100000" w:firstRow="0" w:lastRow="0" w:firstColumn="0" w:lastColumn="0" w:oddVBand="0" w:evenVBand="0" w:oddHBand="1" w:evenHBand="0" w:firstRowFirstColumn="0" w:firstRowLastColumn="0" w:lastRowFirstColumn="0" w:lastRowLastColumn="0"/>
          <w:trHeight w:val="491"/>
        </w:trPr>
        <w:tc>
          <w:tcPr>
            <w:cnfStyle w:val="000010000000" w:firstRow="0" w:lastRow="0" w:firstColumn="0" w:lastColumn="0" w:oddVBand="1" w:evenVBand="0" w:oddHBand="0" w:evenHBand="0" w:firstRowFirstColumn="0" w:firstRowLastColumn="0" w:lastRowFirstColumn="0" w:lastRowLastColumn="0"/>
            <w:tcW w:w="767"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699"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82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828"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720"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776"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699"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82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828"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677"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73078">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2121" w:type="dxa"/>
          </w:tcPr>
          <w:p w14:paraId="61A76F13" w14:textId="6ADE23CE" w:rsidR="00E91329" w:rsidRPr="00E73078" w:rsidRDefault="00E73078" w:rsidP="00931550">
            <w:pPr>
              <w:spacing w:line="250" w:lineRule="auto"/>
              <w:rPr>
                <w:rFonts w:ascii="Aptos" w:hAnsi="Aptos"/>
                <w:lang w:val="en-US"/>
              </w:rPr>
            </w:pP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/adapters/</w:t>
            </w:r>
            <w:proofErr w:type="spellStart"/>
            <w:r w:rsidRPr="00E73078">
              <w:rPr>
                <w:rFonts w:ascii="Aptos" w:eastAsia="Calibri" w:hAnsi="Aptos" w:cs="Calibri"/>
                <w:sz w:val="16"/>
                <w:szCs w:val="16"/>
                <w:lang w:val="en-US"/>
              </w:rPr>
              <w:t>ia</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carga.ts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gemini.ts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/app/</w:t>
            </w:r>
            <w:proofErr w:type="spellStart"/>
            <w:r w:rsidRPr="00E73078">
              <w:rPr>
                <w:rFonts w:ascii="Aptos" w:eastAsia="Calibri" w:hAnsi="Aptos" w:cs="Calibri"/>
                <w:sz w:val="16"/>
                <w:szCs w:val="16"/>
                <w:lang w:val="en-US"/>
              </w:rPr>
              <w:t>api</w:t>
            </w:r>
            <w:proofErr w:type="spellEnd"/>
            <w:r w:rsidRPr="00E73078">
              <w:rPr>
                <w:rFonts w:ascii="Aptos" w:eastAsia="Calibri" w:hAnsi="Aptos" w:cs="Calibri"/>
                <w:sz w:val="16"/>
                <w:szCs w:val="16"/>
                <w:lang w:val="en-US"/>
              </w:rPr>
              <w:t>/planes (</w:t>
            </w:r>
            <w:proofErr w:type="spellStart"/>
            <w:r w:rsidRPr="00E73078">
              <w:rPr>
                <w:rFonts w:ascii="Aptos" w:eastAsia="Calibri" w:hAnsi="Aptos" w:cs="Calibri"/>
                <w:sz w:val="16"/>
                <w:szCs w:val="16"/>
                <w:lang w:val="en-US"/>
              </w:rPr>
              <w:t>orquestador.ts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route.ts</w:t>
            </w:r>
            <w:proofErr w:type="spellEnd"/>
            <w:r w:rsidRPr="00E73078">
              <w:rPr>
                <w:rFonts w:ascii="Aptos" w:eastAsia="Calibri" w:hAnsi="Aptos" w:cs="Calibri"/>
                <w:sz w:val="16"/>
                <w:szCs w:val="16"/>
                <w:lang w:val="en-US"/>
              </w:rPr>
              <w:t>)</w:t>
            </w:r>
          </w:p>
        </w:tc>
        <w:tc>
          <w:tcPr>
            <w:tcW w:w="1776" w:type="dxa"/>
          </w:tcPr>
          <w:p w14:paraId="6F5D2702" w14:textId="4B54ECE5"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E73078">
              <w:rPr>
                <w:rFonts w:ascii="Aptos" w:eastAsia="Calibri" w:hAnsi="Aptos" w:cs="Calibri"/>
                <w:sz w:val="16"/>
                <w:szCs w:val="16"/>
              </w:rPr>
              <w:t>carga.test.ts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gemini.test.ts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orquestador.test.ts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degradacion.test.ts</w:t>
            </w:r>
            <w:proofErr w:type="spellEnd"/>
            <w:r w:rsidRPr="00E73078">
              <w:rPr>
                <w:rFonts w:ascii="Aptos" w:eastAsia="Calibri" w:hAnsi="Aptos" w:cs="Calibri"/>
                <w:sz w:val="16"/>
                <w:szCs w:val="16"/>
              </w:rPr>
              <w:t xml:space="preserve"> (CA-09); CA-11 con primera evidencia, se completa en la Fase 5</w:t>
            </w:r>
          </w:p>
        </w:tc>
      </w:tr>
      <w:tr w:rsidR="00E91329" w:rsidRPr="008947E3" w14:paraId="3ED62A17" w14:textId="77777777" w:rsidTr="00FF40CF">
        <w:trPr>
          <w:cnfStyle w:val="000000100000" w:firstRow="0" w:lastRow="0" w:firstColumn="0" w:lastColumn="0" w:oddVBand="0" w:evenVBand="0" w:oddHBand="1" w:evenHBand="0" w:firstRowFirstColumn="0" w:firstRowLastColumn="0" w:lastRowFirstColumn="0" w:lastRowLastColumn="0"/>
          <w:trHeight w:val="828"/>
        </w:trPr>
        <w:tc>
          <w:tcPr>
            <w:cnfStyle w:val="000010000000" w:firstRow="0" w:lastRow="0" w:firstColumn="0" w:lastColumn="0" w:oddVBand="1" w:evenVBand="0" w:oddHBand="0" w:evenHBand="0" w:firstRowFirstColumn="0" w:firstRowLastColumn="0" w:lastRowFirstColumn="0" w:lastRowLastColumn="0"/>
            <w:tcW w:w="767"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699"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82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828"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677"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720"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2121" w:type="dxa"/>
          </w:tcPr>
          <w:p w14:paraId="2CB9BF76" w14:textId="471F262E" w:rsidR="00E91329" w:rsidRPr="00437D1C"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 xml:space="preserve">RF-02, RF-04, RF-05 y RF-13 en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w:t>
            </w:r>
            <w:proofErr w:type="spellStart"/>
            <w:r w:rsidRPr="00437D1C">
              <w:rPr>
                <w:rFonts w:ascii="Aptos" w:eastAsia="Calibri" w:hAnsi="Aptos" w:cs="Calibri"/>
                <w:sz w:val="16"/>
                <w:szCs w:val="16"/>
              </w:rPr>
              <w:t>acciones.ts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 xml:space="preserve">/captura y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/plan/generador-</w:t>
            </w:r>
            <w:proofErr w:type="spellStart"/>
            <w:r w:rsidRPr="00437D1C">
              <w:rPr>
                <w:rFonts w:ascii="Aptos" w:eastAsia="Calibri" w:hAnsi="Aptos" w:cs="Calibri"/>
                <w:sz w:val="16"/>
                <w:szCs w:val="16"/>
              </w:rPr>
              <w:t>plan.tsx</w:t>
            </w:r>
            <w:proofErr w:type="spellEnd"/>
            <w:r w:rsidRPr="00437D1C">
              <w:rPr>
                <w:rFonts w:ascii="Aptos" w:eastAsia="Calibri" w:hAnsi="Aptos" w:cs="Calibri"/>
                <w:sz w:val="16"/>
                <w:szCs w:val="16"/>
              </w:rPr>
              <w:t xml:space="preserve">; RF-12 en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adapters</w:t>
            </w:r>
            <w:proofErr w:type="spellEnd"/>
            <w:r w:rsidRPr="00437D1C">
              <w:rPr>
                <w:rFonts w:ascii="Aptos" w:eastAsia="Calibri" w:hAnsi="Aptos" w:cs="Calibri"/>
                <w:sz w:val="16"/>
                <w:szCs w:val="16"/>
              </w:rPr>
              <w:t xml:space="preserve">/persistencia,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/api/planes/[id]/</w:t>
            </w:r>
            <w:proofErr w:type="spellStart"/>
            <w:r w:rsidRPr="00437D1C">
              <w:rPr>
                <w:rFonts w:ascii="Aptos" w:eastAsia="Calibri" w:hAnsi="Aptos" w:cs="Calibri"/>
                <w:sz w:val="16"/>
                <w:szCs w:val="16"/>
              </w:rPr>
              <w:t>route.ts</w:t>
            </w:r>
            <w:proofErr w:type="spellEnd"/>
            <w:r w:rsidRPr="00437D1C">
              <w:rPr>
                <w:rFonts w:ascii="Aptos" w:eastAsia="Calibri" w:hAnsi="Aptos" w:cs="Calibri"/>
                <w:sz w:val="16"/>
                <w:szCs w:val="16"/>
              </w:rPr>
              <w:t xml:space="preserve"> y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/plan/historial-</w:t>
            </w:r>
            <w:proofErr w:type="spellStart"/>
            <w:r w:rsidRPr="00437D1C">
              <w:rPr>
                <w:rFonts w:ascii="Aptos" w:eastAsia="Calibri" w:hAnsi="Aptos" w:cs="Calibri"/>
                <w:sz w:val="16"/>
                <w:szCs w:val="16"/>
              </w:rPr>
              <w:t>planes.tsx</w:t>
            </w:r>
            <w:proofErr w:type="spellEnd"/>
            <w:r w:rsidRPr="00437D1C">
              <w:rPr>
                <w:rFonts w:ascii="Aptos" w:eastAsia="Calibri" w:hAnsi="Aptos" w:cs="Calibri"/>
                <w:sz w:val="16"/>
                <w:szCs w:val="16"/>
              </w:rPr>
              <w:t xml:space="preserve"> (baja de planes, SC-07)</w:t>
            </w:r>
          </w:p>
        </w:tc>
        <w:tc>
          <w:tcPr>
            <w:tcW w:w="1776" w:type="dxa"/>
          </w:tcPr>
          <w:p w14:paraId="6CF2EF60" w14:textId="28513714" w:rsidR="00E91329" w:rsidRPr="00437D1C"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proofErr w:type="spellStart"/>
            <w:r w:rsidRPr="00437D1C">
              <w:rPr>
                <w:rFonts w:ascii="Aptos" w:eastAsia="Calibri" w:hAnsi="Aptos" w:cs="Calibri"/>
                <w:sz w:val="16"/>
                <w:szCs w:val="16"/>
              </w:rPr>
              <w:t>validacion.test.ts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rutas.test.ts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filas.test.ts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route.test.ts</w:t>
            </w:r>
            <w:proofErr w:type="spellEnd"/>
            <w:r w:rsidRPr="00437D1C">
              <w:rPr>
                <w:rFonts w:ascii="Aptos" w:eastAsia="Calibri" w:hAnsi="Aptos" w:cs="Calibri"/>
                <w:sz w:val="16"/>
                <w:szCs w:val="16"/>
              </w:rPr>
              <w:t xml:space="preserve">, </w:t>
            </w:r>
            <w:proofErr w:type="spellStart"/>
            <w:proofErr w:type="gramStart"/>
            <w:r w:rsidRPr="00437D1C">
              <w:rPr>
                <w:rFonts w:ascii="Aptos" w:eastAsia="Calibri" w:hAnsi="Aptos" w:cs="Calibri"/>
                <w:sz w:val="16"/>
                <w:szCs w:val="16"/>
              </w:rPr>
              <w:t>aislamiento.integracion</w:t>
            </w:r>
            <w:proofErr w:type="gramEnd"/>
            <w:r w:rsidRPr="00437D1C">
              <w:rPr>
                <w:rFonts w:ascii="Aptos" w:eastAsia="Calibri" w:hAnsi="Aptos" w:cs="Calibri"/>
                <w:sz w:val="16"/>
                <w:szCs w:val="16"/>
              </w:rPr>
              <w:t>.test.ts</w:t>
            </w:r>
            <w:proofErr w:type="spellEnd"/>
            <w:r w:rsidRPr="00437D1C">
              <w:rPr>
                <w:rFonts w:ascii="Aptos" w:eastAsia="Calibri" w:hAnsi="Aptos" w:cs="Calibri"/>
                <w:sz w:val="16"/>
                <w:szCs w:val="16"/>
              </w:rPr>
              <w:t xml:space="preserve"> (CA-10, trece intentos). CA-01 en la Fase 5</w:t>
            </w:r>
          </w:p>
        </w:tc>
      </w:tr>
      <w:tr w:rsidR="00E91329" w:rsidRPr="008947E3" w14:paraId="6E388A1A"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699"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82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828"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677"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3E80BA64" w14:textId="6BEEF0AE"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Secciones 3.2 y 3.9</w:t>
            </w:r>
          </w:p>
        </w:tc>
        <w:tc>
          <w:tcPr>
            <w:cnfStyle w:val="000010000000" w:firstRow="0" w:lastRow="0" w:firstColumn="0" w:lastColumn="0" w:oddVBand="1" w:evenVBand="0" w:oddHBand="0" w:evenHBand="0" w:firstRowFirstColumn="0" w:firstRowLastColumn="0" w:lastRowFirstColumn="0" w:lastRowLastColumn="0"/>
            <w:tcW w:w="2121" w:type="dxa"/>
          </w:tcPr>
          <w:p w14:paraId="6B7B75A7" w14:textId="686F15C4" w:rsidR="00E91329" w:rsidRPr="008947E3" w:rsidRDefault="00FF40CF" w:rsidP="00931550">
            <w:pPr>
              <w:spacing w:line="250" w:lineRule="auto"/>
              <w:rPr>
                <w:rFonts w:ascii="Aptos" w:hAnsi="Aptos"/>
              </w:rPr>
            </w:pPr>
            <w:r w:rsidRPr="00FF40CF">
              <w:rPr>
                <w:rFonts w:ascii="Aptos" w:eastAsia="Calibri" w:hAnsi="Aptos" w:cs="Calibri"/>
                <w:sz w:val="16"/>
                <w:szCs w:val="16"/>
              </w:rPr>
              <w:t xml:space="preserve">RF-10: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adapters</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ia</w:t>
            </w:r>
            <w:proofErr w:type="spellEnd"/>
            <w:r w:rsidRPr="00FF40CF">
              <w:rPr>
                <w:rFonts w:ascii="Aptos" w:eastAsia="Calibri" w:hAnsi="Aptos" w:cs="Calibri"/>
                <w:sz w:val="16"/>
                <w:szCs w:val="16"/>
              </w:rPr>
              <w:t xml:space="preserve">. RF-11: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/plan/</w:t>
            </w:r>
            <w:proofErr w:type="spellStart"/>
            <w:r w:rsidRPr="00FF40CF">
              <w:rPr>
                <w:rFonts w:ascii="Aptos" w:eastAsia="Calibri" w:hAnsi="Aptos" w:cs="Calibri"/>
                <w:sz w:val="16"/>
                <w:szCs w:val="16"/>
              </w:rPr>
              <w:t>descargo.tsx</w:t>
            </w:r>
            <w:proofErr w:type="spellEnd"/>
          </w:p>
        </w:tc>
        <w:tc>
          <w:tcPr>
            <w:tcW w:w="1776" w:type="dxa"/>
          </w:tcPr>
          <w:p w14:paraId="7A5D7403" w14:textId="326814C7"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CA-07 verificado en la Fase 4; CA-11 se completa en la Fase 5</w:t>
            </w:r>
            <w:r w:rsidR="00246E6D">
              <w:rPr>
                <w:rFonts w:ascii="Aptos" w:eastAsia="Calibri" w:hAnsi="Aptos" w:cs="Calibri"/>
                <w:sz w:val="16"/>
                <w:szCs w:val="16"/>
              </w:rPr>
              <w:t xml:space="preserve">, </w:t>
            </w:r>
            <w:r w:rsidR="00246E6D" w:rsidRPr="00246E6D">
              <w:rPr>
                <w:rFonts w:ascii="Aptos" w:eastAsia="Calibri" w:hAnsi="Aptos" w:cs="Calibri"/>
                <w:sz w:val="16"/>
                <w:szCs w:val="16"/>
              </w:rPr>
              <w:t>E2E-01 (</w:t>
            </w:r>
            <w:proofErr w:type="spellStart"/>
            <w:r w:rsidR="00246E6D" w:rsidRPr="00246E6D">
              <w:rPr>
                <w:rFonts w:ascii="Aptos" w:eastAsia="Calibri" w:hAnsi="Aptos" w:cs="Calibri"/>
                <w:sz w:val="16"/>
                <w:szCs w:val="16"/>
              </w:rPr>
              <w:t>Playwright</w:t>
            </w:r>
            <w:proofErr w:type="spellEnd"/>
            <w:r w:rsidR="00246E6D" w:rsidRPr="00246E6D">
              <w:rPr>
                <w:rFonts w:ascii="Aptos" w:eastAsia="Calibri" w:hAnsi="Aptos" w:cs="Calibri"/>
                <w:sz w:val="16"/>
                <w:szCs w:val="16"/>
              </w:rPr>
              <w:t>)</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sidRPr="00444D87">
        <w:rPr>
          <w:rFonts w:ascii="Aptos" w:hAnsi="Aptos"/>
          <w:i/>
          <w:iCs/>
          <w:sz w:val="16"/>
          <w:szCs w:val="16"/>
        </w:rPr>
        <w:t>RF-14 es de origen académico (STK-03, SC-02) y no deriva de ninguna necesidad NEC-01 a NEC-07.</w:t>
      </w:r>
    </w:p>
    <w:p w14:paraId="0665AA41" w14:textId="77777777" w:rsidR="00E73078" w:rsidRDefault="00E73078" w:rsidP="00476847">
      <w:pPr>
        <w:pBdr>
          <w:left w:val="single" w:sz="12" w:space="4" w:color="F1A983" w:themeColor="accent2" w:themeTint="99"/>
        </w:pBdr>
        <w:rPr>
          <w:rFonts w:ascii="Aptos" w:hAnsi="Aptos"/>
          <w:i/>
          <w:iCs/>
          <w:sz w:val="16"/>
          <w:szCs w:val="16"/>
        </w:rPr>
      </w:pPr>
      <w:r w:rsidRPr="00E73078">
        <w:rPr>
          <w:rFonts w:ascii="Aptos" w:hAnsi="Aptos"/>
          <w:i/>
          <w:iCs/>
          <w:sz w:val="16"/>
          <w:szCs w:val="16"/>
        </w:rPr>
        <w:t>SC-05 modifica las interfaces I-01 e I-04. Afecta la implementación de RF-10 y de RF-13 sin alterar los vínculos entre necesidades, requisitos y objetivos.</w:t>
      </w:r>
    </w:p>
    <w:p w14:paraId="6D5FC465" w14:textId="77777777" w:rsidR="00FF40CF" w:rsidRDefault="00FF40CF" w:rsidP="00476847">
      <w:pPr>
        <w:pBdr>
          <w:left w:val="single" w:sz="12" w:space="4" w:color="F1A983" w:themeColor="accent2" w:themeTint="99"/>
        </w:pBdr>
        <w:rPr>
          <w:rFonts w:ascii="Aptos" w:hAnsi="Aptos"/>
          <w:i/>
          <w:iCs/>
          <w:sz w:val="16"/>
          <w:szCs w:val="16"/>
        </w:rPr>
      </w:pPr>
      <w:r w:rsidRPr="00FF40CF">
        <w:rPr>
          <w:rFonts w:ascii="Aptos" w:hAnsi="Aptos"/>
          <w:i/>
          <w:iCs/>
          <w:sz w:val="16"/>
          <w:szCs w:val="16"/>
        </w:rPr>
        <w:t>SC-06 completa el catálogo de I-04 con las operaciones de captura que esta matriz ya asignaba a esa interfaz para RF-02 a RF-06. No altera los vínculos entre necesidades, requisitos y objetivos.</w:t>
      </w:r>
    </w:p>
    <w:p w14:paraId="3C4E0BDA" w14:textId="77777777" w:rsidR="00437D1C" w:rsidRPr="00437D1C" w:rsidRDefault="00437D1C" w:rsidP="00437D1C">
      <w:pPr>
        <w:pBdr>
          <w:left w:val="single" w:sz="12" w:space="4" w:color="F1A983" w:themeColor="accent2" w:themeTint="99"/>
        </w:pBdr>
        <w:rPr>
          <w:rFonts w:ascii="Aptos" w:hAnsi="Aptos"/>
          <w:i/>
          <w:iCs/>
          <w:sz w:val="16"/>
          <w:szCs w:val="16"/>
        </w:rPr>
      </w:pPr>
      <w:r w:rsidRPr="00437D1C">
        <w:rPr>
          <w:rFonts w:ascii="Aptos" w:hAnsi="Aptos"/>
          <w:i/>
          <w:iCs/>
          <w:sz w:val="16"/>
          <w:szCs w:val="16"/>
        </w:rPr>
        <w:t>SC-07 amplía RF-12 con la eliminación de planes guardados y agrega una operación a I-01 y otra a I-04. No altera los vínculos entre necesidades, requisitos y objetivos.</w:t>
      </w:r>
    </w:p>
    <w:p w14:paraId="5055941E" w14:textId="36364B28" w:rsidR="00437D1C" w:rsidRDefault="00437D1C" w:rsidP="00476847">
      <w:pPr>
        <w:pBdr>
          <w:left w:val="single" w:sz="12" w:space="4" w:color="F1A983" w:themeColor="accent2" w:themeTint="99"/>
        </w:pBdr>
        <w:rPr>
          <w:rFonts w:ascii="Aptos" w:hAnsi="Aptos"/>
          <w:i/>
          <w:iCs/>
          <w:sz w:val="16"/>
          <w:szCs w:val="16"/>
        </w:rPr>
      </w:pPr>
      <w:r w:rsidRPr="00437D1C">
        <w:rPr>
          <w:rFonts w:ascii="Aptos" w:hAnsi="Aptos"/>
          <w:i/>
          <w:iCs/>
          <w:sz w:val="16"/>
          <w:szCs w:val="16"/>
        </w:rPr>
        <w:t>SC-08 incorpora dos bibliotecas de presentación a la sección 3.5. No afecta a ningún requisito ni a los vínculos de esta matriz.</w:t>
      </w:r>
    </w:p>
    <w:p w14:paraId="0C32F8BF" w14:textId="77777777" w:rsidR="00882549" w:rsidRPr="00882549" w:rsidRDefault="00882549" w:rsidP="00882549">
      <w:pPr>
        <w:pBdr>
          <w:left w:val="single" w:sz="12" w:space="4" w:color="F1A983" w:themeColor="accent2" w:themeTint="99"/>
        </w:pBdr>
        <w:rPr>
          <w:rFonts w:ascii="Aptos" w:hAnsi="Aptos"/>
          <w:i/>
          <w:iCs/>
          <w:sz w:val="16"/>
          <w:szCs w:val="16"/>
        </w:rPr>
      </w:pPr>
      <w:r w:rsidRPr="00882549">
        <w:rPr>
          <w:rFonts w:ascii="Aptos" w:hAnsi="Aptos"/>
          <w:i/>
          <w:iCs/>
          <w:sz w:val="16"/>
          <w:szCs w:val="16"/>
        </w:rPr>
        <w:t>SC-09 agrega RF-15, que deriva de la restricción legal RES-08 y no de una necesidad NEC-01 a NEC-07. Se implementa en C-01 (</w:t>
      </w:r>
      <w:proofErr w:type="spellStart"/>
      <w:r w:rsidRPr="00882549">
        <w:rPr>
          <w:rFonts w:ascii="Aptos" w:hAnsi="Aptos"/>
          <w:i/>
          <w:iCs/>
          <w:sz w:val="16"/>
          <w:szCs w:val="16"/>
        </w:rPr>
        <w:t>src</w:t>
      </w:r>
      <w:proofErr w:type="spellEnd"/>
      <w:r w:rsidRPr="00882549">
        <w:rPr>
          <w:rFonts w:ascii="Aptos" w:hAnsi="Aptos"/>
          <w:i/>
          <w:iCs/>
          <w:sz w:val="16"/>
          <w:szCs w:val="16"/>
        </w:rPr>
        <w:t>/</w:t>
      </w:r>
      <w:proofErr w:type="gramStart"/>
      <w:r w:rsidRPr="00882549">
        <w:rPr>
          <w:rFonts w:ascii="Aptos" w:hAnsi="Aptos"/>
          <w:i/>
          <w:iCs/>
          <w:sz w:val="16"/>
          <w:szCs w:val="16"/>
        </w:rPr>
        <w:t>app</w:t>
      </w:r>
      <w:proofErr w:type="gramEnd"/>
      <w:r w:rsidRPr="00882549">
        <w:rPr>
          <w:rFonts w:ascii="Aptos" w:hAnsi="Aptos"/>
          <w:i/>
          <w:iCs/>
          <w:sz w:val="16"/>
          <w:szCs w:val="16"/>
        </w:rPr>
        <w:t>/privacidad, registro) y C-06 (consentimiento en los metadatos del usuario) y se verifica con CA-26.</w:t>
      </w:r>
    </w:p>
    <w:p w14:paraId="2F84C8F3" w14:textId="76A8EF58" w:rsidR="00882549" w:rsidRPr="00476847" w:rsidRDefault="00882549" w:rsidP="00476847">
      <w:pPr>
        <w:pBdr>
          <w:left w:val="single" w:sz="12" w:space="4" w:color="F1A983" w:themeColor="accent2" w:themeTint="99"/>
        </w:pBdr>
        <w:rPr>
          <w:rFonts w:ascii="Aptos" w:hAnsi="Aptos"/>
          <w:i/>
          <w:iCs/>
          <w:sz w:val="16"/>
          <w:szCs w:val="16"/>
        </w:rPr>
        <w:sectPr w:rsidR="00882549" w:rsidRPr="00476847" w:rsidSect="00767153">
          <w:headerReference w:type="default" r:id="rId51"/>
          <w:footerReference w:type="default" r:id="rId52"/>
          <w:pgSz w:w="12240" w:h="15840"/>
          <w:pgMar w:top="1080" w:right="1080" w:bottom="1080" w:left="1080" w:header="708" w:footer="708" w:gutter="0"/>
          <w:cols w:space="720"/>
          <w:docGrid w:linePitch="360"/>
        </w:sectPr>
      </w:pPr>
    </w:p>
    <w:p w14:paraId="5B45A914" w14:textId="77777777" w:rsidR="00E91329" w:rsidRPr="00322FBC" w:rsidRDefault="00E91329" w:rsidP="00E91329">
      <w:pPr>
        <w:pStyle w:val="Ttulo2"/>
        <w:spacing w:before="340" w:after="160"/>
        <w:rPr>
          <w:rFonts w:ascii="Poppins" w:hAnsi="Poppins" w:cs="Poppins"/>
          <w:color w:val="auto"/>
        </w:rPr>
      </w:pPr>
      <w:bookmarkStart w:id="36" w:name="_Toc241937065"/>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3"/>
          <w:footerReference w:type="default" r:id="rId54"/>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sidRPr="002B5422">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sidRPr="002B5422">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sidRPr="002B5422">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sidRPr="00E63D34">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sidRPr="00E63D34">
              <w:rPr>
                <w:rFonts w:ascii="Aptos" w:eastAsia="Calibri" w:hAnsi="Aptos" w:cs="Calibri"/>
                <w:sz w:val="16"/>
                <w:szCs w:val="16"/>
              </w:rPr>
              <w:t>El orquestador toma la entrada del repositorio y responde en dos tiempos (flujo NDJSON); se agrega </w:t>
            </w:r>
            <w:proofErr w:type="spellStart"/>
            <w:r w:rsidRPr="00E63D34">
              <w:rPr>
                <w:rFonts w:ascii="Aptos" w:eastAsia="Calibri" w:hAnsi="Aptos" w:cs="Calibri"/>
                <w:sz w:val="16"/>
                <w:szCs w:val="16"/>
              </w:rPr>
              <w:t>guardarExplicacion</w:t>
            </w:r>
            <w:proofErr w:type="spellEnd"/>
            <w:r w:rsidRPr="00E63D34">
              <w:rPr>
                <w:rFonts w:ascii="Aptos" w:eastAsia="Calibri" w:hAnsi="Aptos" w:cs="Calibri"/>
                <w:sz w:val="16"/>
                <w:szCs w:val="16"/>
              </w:rPr>
              <w:t>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sidRPr="00E63D34">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Autorizado por STK-01 el 18/09/2026, incidencia #17, con una ampliación registrada antes de implementar</w:t>
            </w:r>
          </w:p>
        </w:tc>
      </w:tr>
      <w:tr w:rsidR="00FF40CF" w:rsidRPr="008947E3" w14:paraId="0271A5E1"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080693FB" w14:textId="266284BF" w:rsidR="00FF40CF" w:rsidRPr="00E63D34" w:rsidRDefault="00FF40CF" w:rsidP="00931550">
            <w:pPr>
              <w:spacing w:line="250" w:lineRule="auto"/>
              <w:rPr>
                <w:rFonts w:ascii="Aptos" w:hAnsi="Aptos"/>
                <w:sz w:val="16"/>
                <w:szCs w:val="16"/>
              </w:rPr>
            </w:pPr>
            <w:r w:rsidRPr="00FF40CF">
              <w:rPr>
                <w:rFonts w:ascii="Aptos" w:hAnsi="Aptos"/>
                <w:sz w:val="16"/>
                <w:szCs w:val="16"/>
              </w:rPr>
              <w:t>SC-06</w:t>
            </w:r>
          </w:p>
        </w:tc>
        <w:tc>
          <w:tcPr>
            <w:tcW w:w="1047" w:type="dxa"/>
          </w:tcPr>
          <w:p w14:paraId="7F67B449" w14:textId="6DED9AA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28/09/2026</w:t>
            </w:r>
          </w:p>
        </w:tc>
        <w:tc>
          <w:tcPr>
            <w:cnfStyle w:val="000010000000" w:firstRow="0" w:lastRow="0" w:firstColumn="0" w:lastColumn="0" w:oddVBand="1" w:evenVBand="0" w:oddHBand="0" w:evenHBand="0" w:firstRowFirstColumn="0" w:firstRowLastColumn="0" w:lastRowFirstColumn="0" w:lastRowLastColumn="0"/>
            <w:tcW w:w="3093" w:type="dxa"/>
          </w:tcPr>
          <w:p w14:paraId="487C45E3" w14:textId="07F2C93E" w:rsidR="00FF40CF" w:rsidRPr="00E63D34" w:rsidRDefault="00FF40CF" w:rsidP="00931550">
            <w:pPr>
              <w:spacing w:line="250" w:lineRule="auto"/>
              <w:rPr>
                <w:rFonts w:ascii="Aptos" w:eastAsia="Calibri" w:hAnsi="Aptos" w:cs="Calibri"/>
                <w:sz w:val="16"/>
                <w:szCs w:val="16"/>
              </w:rPr>
            </w:pPr>
            <w:r w:rsidRPr="00FF40CF">
              <w:rPr>
                <w:rFonts w:ascii="Aptos" w:eastAsia="Calibri" w:hAnsi="Aptos" w:cs="Calibri"/>
                <w:sz w:val="16"/>
                <w:szCs w:val="16"/>
              </w:rPr>
              <w:t>I-04 incorpora las operaciones de captura de presupuesto, compromisos, ingresos y meta</w:t>
            </w:r>
          </w:p>
        </w:tc>
        <w:tc>
          <w:tcPr>
            <w:tcW w:w="1912" w:type="dxa"/>
          </w:tcPr>
          <w:p w14:paraId="6291E88F" w14:textId="3F05A58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1293A0A6" w14:textId="04832F1A" w:rsidR="00FF40CF" w:rsidRPr="00E63D34" w:rsidRDefault="00FF40CF" w:rsidP="00931550">
            <w:pPr>
              <w:spacing w:line="250" w:lineRule="auto"/>
              <w:rPr>
                <w:rFonts w:ascii="Aptos" w:hAnsi="Aptos"/>
                <w:sz w:val="16"/>
                <w:szCs w:val="16"/>
              </w:rPr>
            </w:pPr>
            <w:r w:rsidRPr="00FF40CF">
              <w:rPr>
                <w:rFonts w:ascii="Aptos" w:hAnsi="Aptos"/>
                <w:sz w:val="16"/>
                <w:szCs w:val="16"/>
              </w:rPr>
              <w:t>Sin impacto en modelo de datos, alcance ni cronograma; conserva el aislamiento de C-05 y el principio de SC-04</w:t>
            </w:r>
          </w:p>
        </w:tc>
        <w:tc>
          <w:tcPr>
            <w:tcW w:w="1379" w:type="dxa"/>
          </w:tcPr>
          <w:p w14:paraId="4486CCF5" w14:textId="6EF090EA"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Autorizado por STK-01 el 28/09/2026, incidencia #21</w:t>
            </w:r>
          </w:p>
        </w:tc>
      </w:tr>
      <w:tr w:rsidR="00437D1C" w:rsidRPr="008947E3" w14:paraId="65177F94"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1592600" w14:textId="27F7A924" w:rsidR="00437D1C" w:rsidRPr="00FF40CF" w:rsidRDefault="00437D1C" w:rsidP="00931550">
            <w:pPr>
              <w:spacing w:line="250" w:lineRule="auto"/>
              <w:rPr>
                <w:rFonts w:ascii="Aptos" w:hAnsi="Aptos"/>
                <w:sz w:val="16"/>
                <w:szCs w:val="16"/>
              </w:rPr>
            </w:pPr>
            <w:r w:rsidRPr="00437D1C">
              <w:rPr>
                <w:rFonts w:ascii="Aptos" w:hAnsi="Aptos"/>
                <w:sz w:val="16"/>
                <w:szCs w:val="16"/>
              </w:rPr>
              <w:t>SC-07</w:t>
            </w:r>
          </w:p>
        </w:tc>
        <w:tc>
          <w:tcPr>
            <w:tcW w:w="1047" w:type="dxa"/>
          </w:tcPr>
          <w:p w14:paraId="0413CEF5" w14:textId="48703D2F"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06F73159" w14:textId="3C60E235" w:rsidR="00437D1C" w:rsidRPr="00FF40CF"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El historial permite eliminar planes guardados</w:t>
            </w:r>
          </w:p>
        </w:tc>
        <w:tc>
          <w:tcPr>
            <w:tcW w:w="1912" w:type="dxa"/>
          </w:tcPr>
          <w:p w14:paraId="542CDA7A" w14:textId="1B73DF42"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RF-12 (sección 2.2); interfaces I-01 e I-04 (sección 3.3.1)</w:t>
            </w:r>
          </w:p>
        </w:tc>
        <w:tc>
          <w:tcPr>
            <w:cnfStyle w:val="000010000000" w:firstRow="0" w:lastRow="0" w:firstColumn="0" w:lastColumn="0" w:oddVBand="1" w:evenVBand="0" w:oddHBand="0" w:evenHBand="0" w:firstRowFirstColumn="0" w:firstRowLastColumn="0" w:lastRowFirstColumn="0" w:lastRowLastColumn="0"/>
            <w:tcW w:w="2159" w:type="dxa"/>
          </w:tcPr>
          <w:p w14:paraId="57C66E88" w14:textId="6D078487" w:rsidR="00437D1C" w:rsidRPr="00FF40CF" w:rsidRDefault="00437D1C" w:rsidP="00931550">
            <w:pPr>
              <w:spacing w:line="250" w:lineRule="auto"/>
              <w:rPr>
                <w:rFonts w:ascii="Aptos" w:hAnsi="Aptos"/>
                <w:sz w:val="16"/>
                <w:szCs w:val="16"/>
              </w:rPr>
            </w:pPr>
            <w:r w:rsidRPr="00437D1C">
              <w:rPr>
                <w:rFonts w:ascii="Aptos" w:hAnsi="Aptos"/>
                <w:sz w:val="16"/>
                <w:szCs w:val="16"/>
              </w:rPr>
              <w:t>Sin migración: la política de seguridad por fila de borrado y el borrado en cascada existían desde la Fase 2. Conserva RNF-04 y el control AM-01. Unas 3 h, absorbidas por el adelanto del cronograma</w:t>
            </w:r>
          </w:p>
        </w:tc>
        <w:tc>
          <w:tcPr>
            <w:tcW w:w="1379" w:type="dxa"/>
          </w:tcPr>
          <w:p w14:paraId="728B4D0A" w14:textId="7C23407C"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Autorizado por STK-01 el 30/09/2026, incidencia #25</w:t>
            </w:r>
          </w:p>
        </w:tc>
      </w:tr>
      <w:tr w:rsidR="00437D1C" w:rsidRPr="008947E3" w14:paraId="7E2C4205"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2BEAC31" w14:textId="7D280915" w:rsidR="00437D1C" w:rsidRPr="00FF40CF" w:rsidRDefault="00437D1C" w:rsidP="00931550">
            <w:pPr>
              <w:spacing w:line="250" w:lineRule="auto"/>
              <w:rPr>
                <w:rFonts w:ascii="Aptos" w:hAnsi="Aptos"/>
                <w:sz w:val="16"/>
                <w:szCs w:val="16"/>
              </w:rPr>
            </w:pPr>
            <w:r w:rsidRPr="00437D1C">
              <w:rPr>
                <w:rFonts w:ascii="Aptos" w:hAnsi="Aptos"/>
                <w:sz w:val="16"/>
                <w:szCs w:val="16"/>
              </w:rPr>
              <w:t>SC-08</w:t>
            </w:r>
          </w:p>
        </w:tc>
        <w:tc>
          <w:tcPr>
            <w:tcW w:w="1047" w:type="dxa"/>
          </w:tcPr>
          <w:p w14:paraId="17E0C9D1" w14:textId="70E666AF"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25AB0DB3" w14:textId="5BD5EB3D" w:rsidR="00437D1C" w:rsidRPr="00FF40CF"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 xml:space="preserve">La interfaz incorpora </w:t>
            </w:r>
            <w:proofErr w:type="spellStart"/>
            <w:r w:rsidRPr="00437D1C">
              <w:rPr>
                <w:rFonts w:ascii="Aptos" w:eastAsia="Calibri" w:hAnsi="Aptos" w:cs="Calibri"/>
                <w:sz w:val="16"/>
                <w:szCs w:val="16"/>
              </w:rPr>
              <w:t>Motion</w:t>
            </w:r>
            <w:proofErr w:type="spellEnd"/>
            <w:r w:rsidRPr="00437D1C">
              <w:rPr>
                <w:rFonts w:ascii="Aptos" w:eastAsia="Calibri" w:hAnsi="Aptos" w:cs="Calibri"/>
                <w:sz w:val="16"/>
                <w:szCs w:val="16"/>
              </w:rPr>
              <w:t xml:space="preserve"> y </w:t>
            </w:r>
            <w:proofErr w:type="spellStart"/>
            <w:r w:rsidRPr="00437D1C">
              <w:rPr>
                <w:rFonts w:ascii="Aptos" w:eastAsia="Calibri" w:hAnsi="Aptos" w:cs="Calibri"/>
                <w:sz w:val="16"/>
                <w:szCs w:val="16"/>
              </w:rPr>
              <w:t>react-icons</w:t>
            </w:r>
            <w:proofErr w:type="spellEnd"/>
          </w:p>
        </w:tc>
        <w:tc>
          <w:tcPr>
            <w:tcW w:w="1912" w:type="dxa"/>
          </w:tcPr>
          <w:p w14:paraId="2E395D67" w14:textId="396F499C"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Tecnologías utilizadas (sección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69C0F5EF" w14:textId="648F5DAB" w:rsidR="00437D1C" w:rsidRPr="00FF40CF" w:rsidRDefault="00437D1C" w:rsidP="00931550">
            <w:pPr>
              <w:spacing w:line="250" w:lineRule="auto"/>
              <w:rPr>
                <w:rFonts w:ascii="Aptos" w:hAnsi="Aptos"/>
                <w:sz w:val="16"/>
                <w:szCs w:val="16"/>
              </w:rPr>
            </w:pPr>
            <w:r w:rsidRPr="00437D1C">
              <w:rPr>
                <w:rFonts w:ascii="Aptos" w:hAnsi="Aptos"/>
                <w:sz w:val="16"/>
                <w:szCs w:val="16"/>
              </w:rPr>
              <w:t xml:space="preserve">Conserva RNF-11: las animaciones respetan la preferencia de reducir movimiento. </w:t>
            </w:r>
            <w:proofErr w:type="spellStart"/>
            <w:r w:rsidRPr="00437D1C">
              <w:rPr>
                <w:rFonts w:ascii="Aptos" w:hAnsi="Aptos"/>
                <w:sz w:val="16"/>
                <w:szCs w:val="16"/>
              </w:rPr>
              <w:t>Motion</w:t>
            </w:r>
            <w:proofErr w:type="spellEnd"/>
            <w:r w:rsidRPr="00437D1C">
              <w:rPr>
                <w:rFonts w:ascii="Aptos" w:hAnsi="Aptos"/>
                <w:sz w:val="16"/>
                <w:szCs w:val="16"/>
              </w:rPr>
              <w:t xml:space="preserve"> agrega un fragmento de 46,4 kB comprimidos. Unas 4 h, absorbidas por el adelanto del cronograma</w:t>
            </w:r>
          </w:p>
        </w:tc>
        <w:tc>
          <w:tcPr>
            <w:tcW w:w="1379" w:type="dxa"/>
          </w:tcPr>
          <w:p w14:paraId="2AA7B089" w14:textId="51FC0577"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Autorizado por STK-01 el 30/09/2026, incidencia #26</w:t>
            </w:r>
          </w:p>
        </w:tc>
      </w:tr>
      <w:tr w:rsidR="00882549" w:rsidRPr="008947E3" w14:paraId="56ECFF63"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965E8B" w14:textId="4F5579E2" w:rsidR="00882549" w:rsidRPr="00437D1C" w:rsidRDefault="00882549" w:rsidP="00931550">
            <w:pPr>
              <w:spacing w:line="250" w:lineRule="auto"/>
              <w:rPr>
                <w:rFonts w:ascii="Aptos" w:hAnsi="Aptos"/>
                <w:sz w:val="16"/>
                <w:szCs w:val="16"/>
              </w:rPr>
            </w:pPr>
            <w:r w:rsidRPr="00882549">
              <w:rPr>
                <w:rFonts w:ascii="Aptos" w:hAnsi="Aptos"/>
                <w:sz w:val="16"/>
                <w:szCs w:val="16"/>
              </w:rPr>
              <w:t>SC-09</w:t>
            </w:r>
          </w:p>
        </w:tc>
        <w:tc>
          <w:tcPr>
            <w:tcW w:w="1047" w:type="dxa"/>
          </w:tcPr>
          <w:p w14:paraId="42B5CE1E" w14:textId="2D2CC1F3"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882549">
              <w:rPr>
                <w:rFonts w:ascii="Aptos" w:hAnsi="Aptos"/>
                <w:sz w:val="16"/>
                <w:szCs w:val="16"/>
              </w:rPr>
              <w:t>03/10/2026</w:t>
            </w:r>
          </w:p>
        </w:tc>
        <w:tc>
          <w:tcPr>
            <w:cnfStyle w:val="000010000000" w:firstRow="0" w:lastRow="0" w:firstColumn="0" w:lastColumn="0" w:oddVBand="1" w:evenVBand="0" w:oddHBand="0" w:evenHBand="0" w:firstRowFirstColumn="0" w:firstRowLastColumn="0" w:lastRowFirstColumn="0" w:lastRowLastColumn="0"/>
            <w:tcW w:w="3093" w:type="dxa"/>
          </w:tcPr>
          <w:p w14:paraId="53B123A6" w14:textId="1466B90E" w:rsidR="00882549" w:rsidRPr="00437D1C" w:rsidRDefault="00882549" w:rsidP="00931550">
            <w:pPr>
              <w:spacing w:line="250" w:lineRule="auto"/>
              <w:rPr>
                <w:rFonts w:ascii="Aptos" w:eastAsia="Calibri" w:hAnsi="Aptos" w:cs="Calibri"/>
                <w:sz w:val="16"/>
                <w:szCs w:val="16"/>
              </w:rPr>
            </w:pPr>
            <w:r w:rsidRPr="00882549">
              <w:rPr>
                <w:rFonts w:ascii="Aptos" w:eastAsia="Calibri" w:hAnsi="Aptos" w:cs="Calibri"/>
                <w:sz w:val="16"/>
                <w:szCs w:val="16"/>
              </w:rPr>
              <w:t>Aviso de privacidad (simplificado en el registro, con consentimiento; integral sin sesión)</w:t>
            </w:r>
          </w:p>
        </w:tc>
        <w:tc>
          <w:tcPr>
            <w:tcW w:w="1912" w:type="dxa"/>
          </w:tcPr>
          <w:p w14:paraId="4DB16D79" w14:textId="03B83D92"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882549">
              <w:rPr>
                <w:rFonts w:ascii="Aptos" w:hAnsi="Aptos"/>
                <w:sz w:val="16"/>
                <w:szCs w:val="16"/>
              </w:rPr>
              <w:t>Nuevo RF-15; 1.5.1; CA-26</w:t>
            </w:r>
          </w:p>
        </w:tc>
        <w:tc>
          <w:tcPr>
            <w:cnfStyle w:val="000010000000" w:firstRow="0" w:lastRow="0" w:firstColumn="0" w:lastColumn="0" w:oddVBand="1" w:evenVBand="0" w:oddHBand="0" w:evenHBand="0" w:firstRowFirstColumn="0" w:firstRowLastColumn="0" w:lastRowFirstColumn="0" w:lastRowLastColumn="0"/>
            <w:tcW w:w="2159" w:type="dxa"/>
          </w:tcPr>
          <w:p w14:paraId="2AC19074" w14:textId="5E1FCADF" w:rsidR="00882549" w:rsidRPr="00437D1C" w:rsidRDefault="00882549" w:rsidP="00931550">
            <w:pPr>
              <w:spacing w:line="250" w:lineRule="auto"/>
              <w:rPr>
                <w:rFonts w:ascii="Aptos" w:hAnsi="Aptos"/>
                <w:sz w:val="16"/>
                <w:szCs w:val="16"/>
              </w:rPr>
            </w:pPr>
            <w:r w:rsidRPr="00882549">
              <w:rPr>
                <w:rFonts w:ascii="Aptos" w:hAnsi="Aptos"/>
                <w:sz w:val="16"/>
                <w:szCs w:val="16"/>
              </w:rPr>
              <w:t>Sin migración ni cambio de interfaces; unas 5 h, absorbidas por el adelanto del cronograma. Corrige el defecto #31 (RES-08 sin requisito)</w:t>
            </w:r>
          </w:p>
        </w:tc>
        <w:tc>
          <w:tcPr>
            <w:tcW w:w="1379" w:type="dxa"/>
          </w:tcPr>
          <w:p w14:paraId="5ECF6F48" w14:textId="0BEDD55A"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882549">
              <w:rPr>
                <w:rFonts w:ascii="Aptos" w:hAnsi="Aptos"/>
                <w:sz w:val="16"/>
                <w:szCs w:val="16"/>
              </w:rPr>
              <w:t>Autorizado por STK-01 el 03/10/2026, incidencia #32</w:t>
            </w:r>
          </w:p>
        </w:tc>
      </w:tr>
      <w:tr w:rsidR="00ED689C" w:rsidRPr="008947E3" w14:paraId="26AA6F59"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ADF518E" w14:textId="4D765677" w:rsidR="00ED689C" w:rsidRPr="00882549" w:rsidRDefault="00ED689C" w:rsidP="00931550">
            <w:pPr>
              <w:spacing w:line="250" w:lineRule="auto"/>
              <w:rPr>
                <w:rFonts w:ascii="Aptos" w:hAnsi="Aptos"/>
                <w:sz w:val="16"/>
                <w:szCs w:val="16"/>
              </w:rPr>
            </w:pPr>
            <w:r w:rsidRPr="00ED689C">
              <w:rPr>
                <w:rFonts w:ascii="Aptos" w:hAnsi="Aptos"/>
                <w:sz w:val="16"/>
                <w:szCs w:val="16"/>
              </w:rPr>
              <w:t>SC-10</w:t>
            </w:r>
          </w:p>
        </w:tc>
        <w:tc>
          <w:tcPr>
            <w:tcW w:w="1047" w:type="dxa"/>
          </w:tcPr>
          <w:p w14:paraId="6448A7E6" w14:textId="30031F9E"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ED689C">
              <w:rPr>
                <w:rFonts w:ascii="Aptos" w:hAnsi="Aptos"/>
                <w:sz w:val="16"/>
                <w:szCs w:val="16"/>
              </w:rPr>
              <w:t>04/10/2026</w:t>
            </w:r>
          </w:p>
        </w:tc>
        <w:tc>
          <w:tcPr>
            <w:cnfStyle w:val="000010000000" w:firstRow="0" w:lastRow="0" w:firstColumn="0" w:lastColumn="0" w:oddVBand="1" w:evenVBand="0" w:oddHBand="0" w:evenHBand="0" w:firstRowFirstColumn="0" w:firstRowLastColumn="0" w:lastRowFirstColumn="0" w:lastRowLastColumn="0"/>
            <w:tcW w:w="3093" w:type="dxa"/>
          </w:tcPr>
          <w:p w14:paraId="525E115F" w14:textId="73B6955B" w:rsidR="00ED689C" w:rsidRPr="00882549" w:rsidRDefault="00ED689C" w:rsidP="00931550">
            <w:pPr>
              <w:spacing w:line="250" w:lineRule="auto"/>
              <w:rPr>
                <w:rFonts w:ascii="Aptos" w:eastAsia="Calibri" w:hAnsi="Aptos" w:cs="Calibri"/>
                <w:sz w:val="16"/>
                <w:szCs w:val="16"/>
              </w:rPr>
            </w:pPr>
            <w:r w:rsidRPr="00ED689C">
              <w:rPr>
                <w:rFonts w:ascii="Aptos" w:eastAsia="Calibri" w:hAnsi="Aptos" w:cs="Calibri"/>
                <w:sz w:val="16"/>
                <w:szCs w:val="16"/>
              </w:rPr>
              <w:t xml:space="preserve">Pruebas de interfaz automatizadas con </w:t>
            </w:r>
            <w:proofErr w:type="spellStart"/>
            <w:r w:rsidRPr="00ED689C">
              <w:rPr>
                <w:rFonts w:ascii="Aptos" w:eastAsia="Calibri" w:hAnsi="Aptos" w:cs="Calibri"/>
                <w:sz w:val="16"/>
                <w:szCs w:val="16"/>
              </w:rPr>
              <w:t>Playwright</w:t>
            </w:r>
            <w:proofErr w:type="spellEnd"/>
          </w:p>
        </w:tc>
        <w:tc>
          <w:tcPr>
            <w:tcW w:w="1912" w:type="dxa"/>
          </w:tcPr>
          <w:p w14:paraId="7DCD5C26" w14:textId="3037ED97"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ED689C">
              <w:rPr>
                <w:rFonts w:ascii="Aptos" w:hAnsi="Aptos"/>
                <w:sz w:val="16"/>
                <w:szCs w:val="16"/>
              </w:rPr>
              <w:t>Tecnologías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4A551A8F" w14:textId="0E2E405D" w:rsidR="00ED689C" w:rsidRPr="00882549" w:rsidRDefault="00ED689C" w:rsidP="00931550">
            <w:pPr>
              <w:spacing w:line="250" w:lineRule="auto"/>
              <w:rPr>
                <w:rFonts w:ascii="Aptos" w:hAnsi="Aptos"/>
                <w:sz w:val="16"/>
                <w:szCs w:val="16"/>
              </w:rPr>
            </w:pPr>
            <w:r w:rsidRPr="00ED689C">
              <w:rPr>
                <w:rFonts w:ascii="Aptos" w:hAnsi="Aptos"/>
                <w:sz w:val="16"/>
                <w:szCs w:val="16"/>
              </w:rPr>
              <w:t>$0; unas 6 h, absorbidas por el adelanto del cronograma. Protege tres defectos de interfaz que solo tenían prueba manual. Descubrió el defecto #34</w:t>
            </w:r>
          </w:p>
        </w:tc>
        <w:tc>
          <w:tcPr>
            <w:tcW w:w="1379" w:type="dxa"/>
          </w:tcPr>
          <w:p w14:paraId="3DE8CA6C" w14:textId="3C1A77B4"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ED689C">
              <w:rPr>
                <w:rFonts w:ascii="Aptos" w:hAnsi="Aptos"/>
                <w:sz w:val="16"/>
                <w:szCs w:val="16"/>
              </w:rPr>
              <w:t>Autorizado por STK-01 el 04/10/2026, incidencia #33</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5"/>
          <w:footerReference w:type="default" r:id="rId56"/>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1937066"/>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1937067"/>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r w:rsidR="00882549" w:rsidRPr="008947E3" w14:paraId="39D45E5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336C897" w14:textId="03770908" w:rsidR="00882549" w:rsidRDefault="00882549" w:rsidP="00931550">
            <w:pPr>
              <w:spacing w:line="250" w:lineRule="auto"/>
              <w:rPr>
                <w:rFonts w:ascii="Aptos" w:eastAsia="Calibri" w:hAnsi="Aptos" w:cs="Calibri"/>
                <w:sz w:val="18"/>
                <w:szCs w:val="18"/>
              </w:rPr>
            </w:pPr>
            <w:r w:rsidRPr="00882549">
              <w:rPr>
                <w:rFonts w:ascii="Aptos" w:eastAsia="Calibri" w:hAnsi="Aptos" w:cs="Calibri"/>
                <w:sz w:val="18"/>
                <w:szCs w:val="18"/>
              </w:rPr>
              <w:t>CA-26</w:t>
            </w:r>
          </w:p>
        </w:tc>
        <w:tc>
          <w:tcPr>
            <w:tcW w:w="1142" w:type="dxa"/>
          </w:tcPr>
          <w:p w14:paraId="57BA1EB9" w14:textId="142A40E0" w:rsidR="00882549" w:rsidRDefault="0088254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882549">
              <w:rPr>
                <w:rFonts w:ascii="Aptos" w:eastAsia="Calibri" w:hAnsi="Aptos" w:cs="Calibri"/>
                <w:sz w:val="18"/>
                <w:szCs w:val="18"/>
              </w:rPr>
              <w:t>RF-15</w:t>
            </w:r>
          </w:p>
        </w:tc>
        <w:tc>
          <w:tcPr>
            <w:cnfStyle w:val="000010000000" w:firstRow="0" w:lastRow="0" w:firstColumn="0" w:lastColumn="0" w:oddVBand="1" w:evenVBand="0" w:oddHBand="0" w:evenHBand="0" w:firstRowFirstColumn="0" w:firstRowLastColumn="0" w:lastRowFirstColumn="0" w:lastRowLastColumn="0"/>
            <w:tcW w:w="5934" w:type="dxa"/>
          </w:tcPr>
          <w:p w14:paraId="1A397F31" w14:textId="16439AD0" w:rsidR="00882549" w:rsidRPr="00444D87" w:rsidRDefault="00882549" w:rsidP="00931550">
            <w:pPr>
              <w:spacing w:line="250" w:lineRule="auto"/>
              <w:rPr>
                <w:rFonts w:ascii="Aptos" w:eastAsia="Calibri" w:hAnsi="Aptos" w:cs="Calibri"/>
                <w:sz w:val="18"/>
                <w:szCs w:val="18"/>
              </w:rPr>
            </w:pPr>
            <w:r w:rsidRPr="00882549">
              <w:rPr>
                <w:rFonts w:ascii="Aptos" w:eastAsia="Calibri" w:hAnsi="Aptos" w:cs="Calibri"/>
                <w:sz w:val="18"/>
                <w:szCs w:val="18"/>
              </w:rPr>
              <w:t>Sin sesión, el aviso integral se abre en un clic desde la portada y desde las pantallas de acceso, y muestra su versión y su fecha; con sesión, se abre desde la barra de navegación. El formulario de registro muestra el aviso simplificado, y si la casilla de consentimiento no está marcada no se crea la cuenta, aunque la petición se envíe sin la interfaz.</w:t>
            </w:r>
          </w:p>
        </w:tc>
        <w:tc>
          <w:tcPr>
            <w:tcW w:w="1534" w:type="dxa"/>
          </w:tcPr>
          <w:p w14:paraId="2AD1486E" w14:textId="5F73E6AC" w:rsidR="00882549" w:rsidRPr="00444D87" w:rsidRDefault="0088254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882549">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530E5B2A" w14:textId="77777777" w:rsidR="00ED689C" w:rsidRDefault="00ED689C" w:rsidP="00E91329">
      <w:pPr>
        <w:spacing w:line="300" w:lineRule="auto"/>
        <w:jc w:val="both"/>
        <w:rPr>
          <w:rFonts w:ascii="Aptos" w:eastAsia="Calibri" w:hAnsi="Aptos" w:cs="Calibri"/>
          <w:b/>
          <w:bCs/>
          <w:sz w:val="22"/>
          <w:szCs w:val="22"/>
        </w:rPr>
      </w:pPr>
      <w:r w:rsidRPr="00ED689C">
        <w:rPr>
          <w:rFonts w:ascii="Aptos" w:eastAsia="Calibri" w:hAnsi="Aptos" w:cs="Calibri"/>
          <w:b/>
          <w:bCs/>
          <w:sz w:val="22"/>
          <w:szCs w:val="22"/>
        </w:rPr>
        <w:t xml:space="preserve">Criterios incorporados en el plan de pruebas. </w:t>
      </w:r>
      <w:r w:rsidRPr="00ED689C">
        <w:rPr>
          <w:rFonts w:ascii="Aptos" w:eastAsia="Calibri" w:hAnsi="Aptos" w:cs="Calibri"/>
          <w:sz w:val="22"/>
          <w:szCs w:val="22"/>
        </w:rPr>
        <w:t>Conforme a lo previsto, el plan de pruebas (</w:t>
      </w:r>
      <w:proofErr w:type="spellStart"/>
      <w:r w:rsidRPr="00ED689C">
        <w:rPr>
          <w:rFonts w:ascii="Aptos" w:eastAsia="Calibri" w:hAnsi="Aptos" w:cs="Calibri"/>
          <w:sz w:val="22"/>
          <w:szCs w:val="22"/>
        </w:rPr>
        <w:t>docs</w:t>
      </w:r>
      <w:proofErr w:type="spellEnd"/>
      <w:r w:rsidRPr="00ED689C">
        <w:rPr>
          <w:rFonts w:ascii="Aptos" w:eastAsia="Calibri" w:hAnsi="Aptos" w:cs="Calibri"/>
          <w:sz w:val="22"/>
          <w:szCs w:val="22"/>
        </w:rPr>
        <w:t xml:space="preserve">/plan-de-pruebas.md, versión 1.0 del 03/10/2026) incorporó un criterio individual para cada requisito que no lo tenía: CA-14 (RF-04), CA-15 (RF-05), CA-16 (RF-06), CA-17 (RF-10), CA-18 (RF-12), </w:t>
      </w:r>
      <w:r w:rsidRPr="00ED689C">
        <w:rPr>
          <w:rFonts w:ascii="Aptos" w:eastAsia="Calibri" w:hAnsi="Aptos" w:cs="Calibri"/>
          <w:sz w:val="22"/>
          <w:szCs w:val="22"/>
        </w:rPr>
        <w:lastRenderedPageBreak/>
        <w:t>CA-19 (RF-13), CA-20 (RNF-02), CA-21 (RNF-05), CA-22 (RNF-06), CA-23 (RNF-07), CA-24 (RNF-08) y CA-25 (RNF-09). El plan se redactó en la semana 11, no en la 10, y declara las mediciones que lo precedieron.</w:t>
      </w:r>
    </w:p>
    <w:p w14:paraId="0539C616" w14:textId="3F163C26" w:rsidR="002B5422" w:rsidRPr="008947E3" w:rsidRDefault="002B5422" w:rsidP="00E91329">
      <w:pPr>
        <w:spacing w:line="300" w:lineRule="auto"/>
        <w:jc w:val="both"/>
        <w:rPr>
          <w:rFonts w:ascii="Aptos" w:hAnsi="Aptos"/>
        </w:rPr>
      </w:pPr>
      <w:r w:rsidRPr="002B5422">
        <w:rPr>
          <w:rFonts w:ascii="Aptos" w:hAnsi="Aptos"/>
          <w:b/>
          <w:bCs/>
        </w:rPr>
        <w:t>Criterios verificados durante la construcción.</w:t>
      </w:r>
      <w:r w:rsidRPr="002B5422">
        <w:rPr>
          <w:rFonts w:ascii="Aptos" w:hAnsi="Aptos"/>
        </w:rPr>
        <w:t xml:space="preserve"> CA-10 se verificó el 17 de septiembre de 2026 mediante prueba automatizada de integración (</w:t>
      </w:r>
      <w:proofErr w:type="spellStart"/>
      <w:r w:rsidRPr="002B5422">
        <w:rPr>
          <w:rFonts w:ascii="Aptos" w:hAnsi="Aptos"/>
        </w:rPr>
        <w:t>pnpm</w:t>
      </w:r>
      <w:proofErr w:type="spellEnd"/>
      <w:r w:rsidRPr="002B5422">
        <w:rPr>
          <w:rFonts w:ascii="Aptos" w:hAnsi="Aptos"/>
        </w:rPr>
        <w:t xml:space="preserve"> </w:t>
      </w:r>
      <w:proofErr w:type="spellStart"/>
      <w:proofErr w:type="gramStart"/>
      <w:r w:rsidRPr="002B5422">
        <w:rPr>
          <w:rFonts w:ascii="Aptos" w:hAnsi="Aptos"/>
        </w:rPr>
        <w:t>test:integracion</w:t>
      </w:r>
      <w:proofErr w:type="spellEnd"/>
      <w:proofErr w:type="gramEnd"/>
      <w:r w:rsidRPr="002B5422">
        <w:rPr>
          <w:rFonts w:ascii="Aptos" w:hAnsi="Aptos"/>
        </w:rPr>
        <w:t>): once intentos de acceso cruzado entre dos usuarios devolvieron cero filas. La verificación es reproducible y forma parte del repositorio.</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1937068"/>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1937069"/>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1937070"/>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1937071"/>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1937072"/>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1937073"/>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1937074"/>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1937075"/>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BF4BFA"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1937076"/>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1937077"/>
      <w:r w:rsidRPr="002418ED">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1937078"/>
      <w:r w:rsidRPr="002418ED">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1937079"/>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22ABA4CD" w:rsidR="002418ED" w:rsidRPr="003A4728" w:rsidRDefault="00437D1C"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sidRPr="00437D1C">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 DELETE /api/planes/{id} lo elimina con sus semanas y responde 204, o 404 sin distinguir un plan ajeno de uno inexistente (agregado por SC-07)</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2B1627A8" w14:textId="77777777" w:rsidR="00437D1C" w:rsidRPr="00437D1C" w:rsidRDefault="00437D1C" w:rsidP="00437D1C">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437D1C">
              <w:rPr>
                <w:rFonts w:ascii="Aptos" w:eastAsia="Consolas" w:hAnsi="Aptos" w:cs="Consolas"/>
                <w:sz w:val="16"/>
                <w:szCs w:val="16"/>
              </w:rPr>
              <w:t xml:space="preserve">Planes: </w:t>
            </w:r>
            <w:proofErr w:type="spellStart"/>
            <w:r w:rsidRPr="00437D1C">
              <w:rPr>
                <w:rFonts w:ascii="Aptos" w:eastAsia="Consolas" w:hAnsi="Aptos" w:cs="Consolas"/>
                <w:sz w:val="16"/>
                <w:szCs w:val="16"/>
              </w:rPr>
              <w:t>guardarPlan</w:t>
            </w:r>
            <w:proofErr w:type="spellEnd"/>
            <w:r w:rsidRPr="00437D1C">
              <w:rPr>
                <w:rFonts w:ascii="Aptos" w:eastAsia="Consolas" w:hAnsi="Aptos" w:cs="Consolas"/>
                <w:sz w:val="16"/>
                <w:szCs w:val="16"/>
              </w:rPr>
              <w:t xml:space="preserve">(plan), </w:t>
            </w:r>
            <w:proofErr w:type="spellStart"/>
            <w:proofErr w:type="gramStart"/>
            <w:r w:rsidRPr="00437D1C">
              <w:rPr>
                <w:rFonts w:ascii="Aptos" w:eastAsia="Consolas" w:hAnsi="Aptos" w:cs="Consolas"/>
                <w:sz w:val="16"/>
                <w:szCs w:val="16"/>
              </w:rPr>
              <w:t>guardarExplicacion</w:t>
            </w:r>
            <w:proofErr w:type="spellEnd"/>
            <w:r w:rsidRPr="00437D1C">
              <w:rPr>
                <w:rFonts w:ascii="Aptos" w:eastAsia="Consolas" w:hAnsi="Aptos" w:cs="Consolas"/>
                <w:sz w:val="16"/>
                <w:szCs w:val="16"/>
              </w:rPr>
              <w:t>(</w:t>
            </w:r>
            <w:proofErr w:type="gram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explicacion</w:t>
            </w:r>
            <w:proofErr w:type="spellEnd"/>
            <w:r w:rsidRPr="00437D1C">
              <w:rPr>
                <w:rFonts w:ascii="Aptos" w:eastAsia="Consolas" w:hAnsi="Aptos" w:cs="Consolas"/>
                <w:sz w:val="16"/>
                <w:szCs w:val="16"/>
              </w:rPr>
              <w:t xml:space="preserve">), </w:t>
            </w:r>
            <w:proofErr w:type="spellStart"/>
            <w:proofErr w:type="gramStart"/>
            <w:r w:rsidRPr="00437D1C">
              <w:rPr>
                <w:rFonts w:ascii="Aptos" w:eastAsia="Consolas" w:hAnsi="Aptos" w:cs="Consolas"/>
                <w:sz w:val="16"/>
                <w:szCs w:val="16"/>
              </w:rPr>
              <w:t>listarPlanes</w:t>
            </w:r>
            <w:proofErr w:type="spellEnd"/>
            <w:r w:rsidRPr="00437D1C">
              <w:rPr>
                <w:rFonts w:ascii="Aptos" w:eastAsia="Consolas" w:hAnsi="Aptos" w:cs="Consolas"/>
                <w:sz w:val="16"/>
                <w:szCs w:val="16"/>
              </w:rPr>
              <w:t>(</w:t>
            </w:r>
            <w:proofErr w:type="gramEnd"/>
            <w:r w:rsidRPr="00437D1C">
              <w:rPr>
                <w:rFonts w:ascii="Aptos" w:eastAsia="Consolas" w:hAnsi="Aptos" w:cs="Consolas"/>
                <w:sz w:val="16"/>
                <w:szCs w:val="16"/>
              </w:rPr>
              <w:t xml:space="preserve">), </w:t>
            </w:r>
            <w:proofErr w:type="spellStart"/>
            <w:r w:rsidRPr="00437D1C">
              <w:rPr>
                <w:rFonts w:ascii="Aptos" w:eastAsia="Consolas" w:hAnsi="Aptos" w:cs="Consolas"/>
                <w:sz w:val="16"/>
                <w:szCs w:val="16"/>
              </w:rPr>
              <w:t>obtenerPlan</w:t>
            </w:r>
            <w:proofErr w:type="spell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eliminarPlan</w:t>
            </w:r>
            <w:proofErr w:type="spell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obtenerDatosEntrada</w:t>
            </w:r>
            <w:proofErr w:type="spellEnd"/>
            <w:r w:rsidRPr="00437D1C">
              <w:rPr>
                <w:rFonts w:ascii="Aptos" w:eastAsia="Consolas" w:hAnsi="Aptos" w:cs="Consolas"/>
                <w:sz w:val="16"/>
                <w:szCs w:val="16"/>
              </w:rPr>
              <w:t>(</w:t>
            </w:r>
            <w:proofErr w:type="spellStart"/>
            <w:r w:rsidRPr="00437D1C">
              <w:rPr>
                <w:rFonts w:ascii="Aptos" w:eastAsia="Consolas" w:hAnsi="Aptos" w:cs="Consolas"/>
                <w:sz w:val="16"/>
                <w:szCs w:val="16"/>
              </w:rPr>
              <w:t>fechaReferencia</w:t>
            </w:r>
            <w:proofErr w:type="spellEnd"/>
            <w:r w:rsidRPr="00437D1C">
              <w:rPr>
                <w:rFonts w:ascii="Aptos" w:eastAsia="Consolas" w:hAnsi="Aptos" w:cs="Consolas"/>
                <w:sz w:val="16"/>
                <w:szCs w:val="16"/>
              </w:rPr>
              <w:t>).</w:t>
            </w:r>
          </w:p>
          <w:p w14:paraId="08175F6D" w14:textId="097F060C" w:rsidR="002418ED" w:rsidRPr="00FF40CF" w:rsidRDefault="00FF40CF"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FF40CF">
              <w:rPr>
                <w:rFonts w:ascii="Aptos" w:eastAsia="Consolas" w:hAnsi="Aptos" w:cs="Consolas"/>
                <w:sz w:val="16"/>
                <w:szCs w:val="16"/>
              </w:rPr>
              <w:t>Captura (RF-02 a RF-06): </w:t>
            </w:r>
            <w:proofErr w:type="spellStart"/>
            <w:proofErr w:type="gramStart"/>
            <w:r w:rsidRPr="00FF40CF">
              <w:rPr>
                <w:rFonts w:ascii="Aptos" w:eastAsia="Consolas" w:hAnsi="Aptos" w:cs="Consolas"/>
                <w:sz w:val="16"/>
                <w:szCs w:val="16"/>
              </w:rPr>
              <w:t>obtenerPresupuesto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guardarPresupuesto</w:t>
            </w:r>
            <w:proofErr w:type="spellEnd"/>
            <w:r w:rsidRPr="00FF40CF">
              <w:rPr>
                <w:rFonts w:ascii="Aptos" w:eastAsia="Consolas" w:hAnsi="Aptos" w:cs="Consolas"/>
                <w:sz w:val="16"/>
                <w:szCs w:val="16"/>
              </w:rPr>
              <w:t xml:space="preserve">(presupuesto); </w:t>
            </w:r>
            <w:proofErr w:type="spellStart"/>
            <w:proofErr w:type="gramStart"/>
            <w:r w:rsidRPr="00FF40CF">
              <w:rPr>
                <w:rFonts w:ascii="Aptos" w:eastAsia="Consolas" w:hAnsi="Aptos" w:cs="Consolas"/>
                <w:sz w:val="16"/>
                <w:szCs w:val="16"/>
              </w:rPr>
              <w:t>listarCompromisos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agregarCompromiso</w:t>
            </w:r>
            <w:proofErr w:type="spellEnd"/>
            <w:r w:rsidRPr="00FF40CF">
              <w:rPr>
                <w:rFonts w:ascii="Aptos" w:eastAsia="Consolas" w:hAnsi="Aptos" w:cs="Consolas"/>
                <w:sz w:val="16"/>
                <w:szCs w:val="16"/>
              </w:rPr>
              <w:t xml:space="preserve">(datos), </w:t>
            </w:r>
            <w:proofErr w:type="spellStart"/>
            <w:proofErr w:type="gramStart"/>
            <w:r w:rsidRPr="00FF40CF">
              <w:rPr>
                <w:rFonts w:ascii="Aptos" w:eastAsia="Consolas" w:hAnsi="Aptos" w:cs="Consolas"/>
                <w:sz w:val="16"/>
                <w:szCs w:val="16"/>
              </w:rPr>
              <w:t>actualizarCompromiso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id, datos), </w:t>
            </w:r>
            <w:proofErr w:type="spellStart"/>
            <w:r w:rsidRPr="00FF40CF">
              <w:rPr>
                <w:rFonts w:ascii="Aptos" w:eastAsia="Consolas" w:hAnsi="Aptos" w:cs="Consolas"/>
                <w:sz w:val="16"/>
                <w:szCs w:val="16"/>
              </w:rPr>
              <w:t>eliminarCompromiso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listarIngresos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agregarIngreso</w:t>
            </w:r>
            <w:proofErr w:type="spellEnd"/>
            <w:r w:rsidRPr="00FF40CF">
              <w:rPr>
                <w:rFonts w:ascii="Aptos" w:eastAsia="Consolas" w:hAnsi="Aptos" w:cs="Consolas"/>
                <w:sz w:val="16"/>
                <w:szCs w:val="16"/>
              </w:rPr>
              <w:t xml:space="preserve">(datos), </w:t>
            </w:r>
            <w:proofErr w:type="spellStart"/>
            <w:r w:rsidRPr="00FF40CF">
              <w:rPr>
                <w:rFonts w:ascii="Aptos" w:eastAsia="Consolas" w:hAnsi="Aptos" w:cs="Consolas"/>
                <w:sz w:val="16"/>
                <w:szCs w:val="16"/>
              </w:rPr>
              <w:t>eliminarIngreso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obtenerMeta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guardarMeta</w:t>
            </w:r>
            <w:proofErr w:type="spellEnd"/>
            <w:r w:rsidRPr="00FF40CF">
              <w:rPr>
                <w:rFonts w:ascii="Aptos" w:eastAsia="Consolas" w:hAnsi="Aptos" w:cs="Consolas"/>
                <w:sz w:val="16"/>
                <w:szCs w:val="16"/>
              </w:rPr>
              <w:t xml:space="preserve">(meta), </w:t>
            </w:r>
            <w:proofErr w:type="spellStart"/>
            <w:proofErr w:type="gramStart"/>
            <w:r w:rsidRPr="00FF40CF">
              <w:rPr>
                <w:rFonts w:ascii="Aptos" w:eastAsia="Consolas" w:hAnsi="Aptos" w:cs="Consolas"/>
                <w:sz w:val="16"/>
                <w:szCs w:val="16"/>
              </w:rPr>
              <w:t>eliminarMeta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El repositorio se construye con la sesión del usuario; ninguna operación recibe el identificador de usuario, que aportan la sesión verificada y la seguridad por fila </w:t>
            </w:r>
            <w:r w:rsidR="00437D1C" w:rsidRPr="00437D1C">
              <w:rPr>
                <w:rFonts w:ascii="Aptos" w:eastAsia="Consolas" w:hAnsi="Aptos" w:cs="Consolas"/>
                <w:sz w:val="16"/>
                <w:szCs w:val="16"/>
              </w:rPr>
              <w:t>(modificado por SC-04, SC-05, SC-06 y SC-07)</w:t>
            </w:r>
            <w:r w:rsidRPr="00FF40CF">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1937080"/>
      <w:r w:rsidRPr="001754B1">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sidRPr="003A4728">
        <w:rPr>
          <w:rFonts w:eastAsia="Calibri" w:cs="Calibri"/>
          <w:sz w:val="22"/>
          <w:szCs w:val="22"/>
        </w:rPr>
        <w:t xml:space="preserve">POST /api/planes no recibe los datos de captura: el orquestador los obtiene del repositorio con </w:t>
      </w:r>
      <w:proofErr w:type="spellStart"/>
      <w:r w:rsidRPr="003A4728">
        <w:rPr>
          <w:rFonts w:eastAsia="Calibri" w:cs="Calibri"/>
          <w:sz w:val="22"/>
          <w:szCs w:val="22"/>
        </w:rPr>
        <w:t>obtenerDatosEntrada</w:t>
      </w:r>
      <w:proofErr w:type="spellEnd"/>
      <w:r w:rsidRPr="003A4728">
        <w:rPr>
          <w:rFonts w:eastAsia="Calibri" w:cs="Calibri"/>
          <w:sz w:val="22"/>
          <w:szCs w:val="22"/>
        </w:rPr>
        <w:t>(</w:t>
      </w:r>
      <w:proofErr w:type="spellStart"/>
      <w:r w:rsidRPr="003A4728">
        <w:rPr>
          <w:rFonts w:eastAsia="Calibri" w:cs="Calibri"/>
          <w:sz w:val="22"/>
          <w:szCs w:val="22"/>
        </w:rPr>
        <w:t>fechaReferencia</w:t>
      </w:r>
      <w:proofErr w:type="spellEnd"/>
      <w:r w:rsidRPr="003A4728">
        <w:rPr>
          <w:rFonts w:eastAsia="Calibri" w:cs="Calibri"/>
          <w:sz w:val="22"/>
          <w:szCs w:val="22"/>
        </w:rPr>
        <w:t xml:space="preserve">), a partir de lo registrado mediante RF-02, RF-03, RF-05 y RF-06. La fecha de referencia la fija el servidor en la zona horaria </w:t>
      </w:r>
      <w:proofErr w:type="spellStart"/>
      <w:r w:rsidRPr="003A4728">
        <w:rPr>
          <w:rFonts w:eastAsia="Calibri" w:cs="Calibri"/>
          <w:sz w:val="22"/>
          <w:szCs w:val="22"/>
        </w:rPr>
        <w:t>America</w:t>
      </w:r>
      <w:proofErr w:type="spellEnd"/>
      <w:r w:rsidRPr="003A4728">
        <w:rPr>
          <w:rFonts w:eastAsia="Calibri" w:cs="Calibri"/>
          <w:sz w:val="22"/>
          <w:szCs w:val="22"/>
        </w:rPr>
        <w:t>/</w:t>
      </w:r>
      <w:proofErr w:type="spellStart"/>
      <w:r w:rsidRPr="003A4728">
        <w:rPr>
          <w:rFonts w:eastAsia="Calibri" w:cs="Calibri"/>
          <w:sz w:val="22"/>
          <w:szCs w:val="22"/>
        </w:rPr>
        <w:t>Mexico_City</w:t>
      </w:r>
      <w:proofErr w:type="spellEnd"/>
      <w:r w:rsidRPr="003A4728">
        <w:rPr>
          <w:rFonts w:eastAsia="Calibri" w:cs="Calibri"/>
          <w:sz w:val="22"/>
          <w:szCs w:val="22"/>
        </w:rPr>
        <w:t xml:space="preserve">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sidRPr="001754B1">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sidRPr="003A4728">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sidRPr="003A4728">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r>
      <w:r w:rsidRPr="003A4728">
        <w:rPr>
          <w:rFonts w:eastAsia="Calibri" w:cs="Calibri"/>
          <w:sz w:val="22"/>
          <w:szCs w:val="22"/>
        </w:rPr>
        <w:t xml:space="preserve">Responde un flujo </w:t>
      </w:r>
      <w:proofErr w:type="spellStart"/>
      <w:r w:rsidRPr="003A4728">
        <w:rPr>
          <w:rFonts w:eastAsia="Calibri" w:cs="Calibri"/>
          <w:sz w:val="22"/>
          <w:szCs w:val="22"/>
        </w:rPr>
        <w:t>application</w:t>
      </w:r>
      <w:proofErr w:type="spellEnd"/>
      <w:r w:rsidRPr="003A4728">
        <w:rPr>
          <w:rFonts w:eastAsia="Calibri" w:cs="Calibri"/>
          <w:sz w:val="22"/>
          <w:szCs w:val="22"/>
        </w:rPr>
        <w:t>/x-</w:t>
      </w:r>
      <w:proofErr w:type="spellStart"/>
      <w:r w:rsidRPr="003A4728">
        <w:rPr>
          <w:rFonts w:eastAsia="Calibri" w:cs="Calibri"/>
          <w:sz w:val="22"/>
          <w:szCs w:val="22"/>
        </w:rPr>
        <w:t>ndjson</w:t>
      </w:r>
      <w:proofErr w:type="spellEnd"/>
      <w:r w:rsidRPr="003A4728">
        <w:rPr>
          <w:rFonts w:eastAsia="Calibri" w:cs="Calibri"/>
          <w:sz w:val="22"/>
          <w:szCs w:val="22"/>
        </w:rPr>
        <w:t xml:space="preserve">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1937081"/>
      <w:r w:rsidRPr="001754B1">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1937082"/>
      <w:r w:rsidRPr="001754B1">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1937083"/>
      <w:r w:rsidRPr="001754B1">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sidRPr="00FD0B45">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1937084"/>
      <w:r w:rsidRPr="001754B1">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sidRPr="001754B1">
        <w:rPr>
          <w:rFonts w:eastAsia="Calibri" w:cs="Calibri"/>
          <w:b/>
          <w:bCs/>
          <w:sz w:val="22"/>
          <w:szCs w:val="22"/>
        </w:rPr>
        <w:t>Tabla `</w:t>
      </w:r>
      <w:r>
        <w:rPr>
          <w:rFonts w:eastAsia="Calibri" w:cs="Calibri"/>
          <w:b/>
          <w:bCs/>
          <w:sz w:val="22"/>
          <w:szCs w:val="22"/>
        </w:rPr>
        <w:t>planes</w:t>
      </w:r>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sidRPr="001754B1">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sidRPr="001754B1">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proofErr w:type="spellStart"/>
            <w:r w:rsidRPr="001754B1">
              <w:rPr>
                <w:rFonts w:eastAsia="Consolas" w:cs="Consolas"/>
                <w:sz w:val="16"/>
                <w:szCs w:val="16"/>
              </w:rPr>
              <w:t>usuario_id</w:t>
            </w:r>
            <w:proofErr w:type="spellEnd"/>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perfiles.id</w:t>
            </w:r>
            <w:proofErr w:type="spellEnd"/>
            <w:r w:rsidRPr="0054538E">
              <w:rPr>
                <w:rFonts w:eastAsia="Calibri" w:cs="Calibri"/>
                <w:sz w:val="18"/>
                <w:szCs w:val="18"/>
              </w:rPr>
              <w:t>,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Propietario del </w:t>
            </w:r>
            <w:r>
              <w:rPr>
                <w:rFonts w:eastAsia="Calibri" w:cs="Calibri"/>
                <w:sz w:val="18"/>
                <w:szCs w:val="18"/>
              </w:rPr>
              <w:t>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proofErr w:type="spellStart"/>
            <w:r w:rsidRPr="0054538E">
              <w:rPr>
                <w:rFonts w:eastAsia="Consolas" w:cs="Consolas"/>
                <w:sz w:val="16"/>
                <w:szCs w:val="16"/>
              </w:rPr>
              <w:t>generado_en</w:t>
            </w:r>
            <w:proofErr w:type="spellEnd"/>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4538E">
              <w:rPr>
                <w:rFonts w:eastAsia="Calibri" w:cs="Calibri"/>
                <w:sz w:val="18"/>
                <w:szCs w:val="18"/>
              </w:rPr>
              <w:t>timestamptz</w:t>
            </w:r>
            <w:proofErr w:type="spellEnd"/>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proofErr w:type="spellStart"/>
            <w:r w:rsidRPr="0054538E">
              <w:rPr>
                <w:rFonts w:eastAsia="Consolas" w:cs="Consolas"/>
                <w:sz w:val="16"/>
                <w:szCs w:val="16"/>
              </w:rPr>
              <w:t>fecha_referencia</w:t>
            </w:r>
            <w:proofErr w:type="spellEnd"/>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proofErr w:type="spellStart"/>
            <w:r w:rsidRPr="0054538E">
              <w:rPr>
                <w:rFonts w:eastAsia="Consolas" w:cs="Consolas"/>
                <w:sz w:val="16"/>
                <w:szCs w:val="16"/>
              </w:rPr>
              <w:t>inicio_horizonte</w:t>
            </w:r>
            <w:proofErr w:type="spellEnd"/>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no posterior a </w:t>
            </w:r>
            <w:proofErr w:type="spellStart"/>
            <w:r w:rsidRPr="0054538E">
              <w:rPr>
                <w:rFonts w:eastAsia="Calibri" w:cs="Calibri"/>
                <w:sz w:val="18"/>
                <w:szCs w:val="18"/>
              </w:rPr>
              <w:t>fecha_referencia</w:t>
            </w:r>
            <w:proofErr w:type="spellEnd"/>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proofErr w:type="spellStart"/>
            <w:r w:rsidRPr="0054538E">
              <w:rPr>
                <w:rFonts w:eastAsia="Consolas" w:cs="Consolas"/>
                <w:sz w:val="16"/>
                <w:szCs w:val="16"/>
              </w:rPr>
              <w:t>fin_horizonte</w:t>
            </w:r>
            <w:proofErr w:type="spellEnd"/>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No nulo, no anterior a </w:t>
            </w:r>
            <w:proofErr w:type="spellStart"/>
            <w:r w:rsidRPr="0054538E">
              <w:rPr>
                <w:rFonts w:eastAsia="Calibri" w:cs="Calibri"/>
                <w:sz w:val="18"/>
                <w:szCs w:val="18"/>
              </w:rPr>
              <w:t>fecha_referencia</w:t>
            </w:r>
            <w:proofErr w:type="spellEnd"/>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proofErr w:type="spellStart"/>
            <w:r w:rsidRPr="0054538E">
              <w:rPr>
                <w:rFonts w:eastAsia="Consolas" w:cs="Consolas"/>
                <w:sz w:val="16"/>
                <w:szCs w:val="16"/>
              </w:rPr>
              <w:t>meta_monto_objetivo</w:t>
            </w:r>
            <w:proofErr w:type="spellEnd"/>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meta_fecha_objetivo</w:t>
            </w:r>
            <w:proofErr w:type="spellEnd"/>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meta_viable</w:t>
            </w:r>
            <w:proofErr w:type="spellEnd"/>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boolean</w:t>
            </w:r>
            <w:proofErr w:type="spellEnd"/>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ahorro_posible</w:t>
            </w:r>
            <w:proofErr w:type="spellEnd"/>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faltante_meta</w:t>
            </w:r>
            <w:proofErr w:type="spellEnd"/>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sidRPr="0054538E">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explicacion</w:t>
            </w:r>
            <w:proofErr w:type="spellEnd"/>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text</w:t>
            </w:r>
            <w:proofErr w:type="spellEnd"/>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planes.id</w:t>
            </w:r>
            <w:proofErr w:type="spellEnd"/>
            <w:r w:rsidRPr="0054538E">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proofErr w:type="spellStart"/>
            <w:r w:rsidRPr="0054538E">
              <w:rPr>
                <w:rFonts w:eastAsia="Consolas" w:cs="Consolas"/>
                <w:sz w:val="16"/>
                <w:szCs w:val="16"/>
              </w:rPr>
              <w:t>fecha_fin</w:t>
            </w:r>
            <w:proofErr w:type="spellEnd"/>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igual a </w:t>
            </w:r>
            <w:proofErr w:type="spellStart"/>
            <w:r w:rsidRPr="0054538E">
              <w:rPr>
                <w:rFonts w:eastAsia="Calibri" w:cs="Calibri"/>
                <w:sz w:val="18"/>
                <w:szCs w:val="18"/>
              </w:rPr>
              <w:t>fecha_inicio</w:t>
            </w:r>
            <w:proofErr w:type="spellEnd"/>
            <w:r w:rsidRPr="0054538E">
              <w:rPr>
                <w:rFonts w:eastAsia="Calibri" w:cs="Calibri"/>
                <w:sz w:val="18"/>
                <w:szCs w:val="18"/>
              </w:rPr>
              <w:t xml:space="preserve">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proofErr w:type="spellStart"/>
            <w:r w:rsidRPr="0054538E">
              <w:rPr>
                <w:rFonts w:eastAsia="Consolas" w:cs="Consolas"/>
                <w:sz w:val="16"/>
                <w:szCs w:val="16"/>
              </w:rPr>
              <w:t>ingresos_extra</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sidRPr="00D4314D">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proofErr w:type="spellStart"/>
            <w:r w:rsidRPr="0054538E">
              <w:rPr>
                <w:rFonts w:eastAsia="Consolas" w:cs="Consolas"/>
                <w:sz w:val="16"/>
                <w:szCs w:val="16"/>
              </w:rPr>
              <w:t>monto_disponible</w:t>
            </w:r>
            <w:proofErr w:type="spellEnd"/>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monto_apartado</w:t>
            </w:r>
            <w:proofErr w:type="spellEnd"/>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monto_vencimientos</w:t>
            </w:r>
            <w:proofErr w:type="spellEnd"/>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sidRPr="0054538E">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 xml:space="preserve">No nulo, igual a </w:t>
            </w:r>
            <w:proofErr w:type="spellStart"/>
            <w:r w:rsidRPr="0054538E">
              <w:rPr>
                <w:rFonts w:eastAsia="Calibri" w:cs="Calibri"/>
                <w:sz w:val="18"/>
                <w:szCs w:val="18"/>
              </w:rPr>
              <w:t>monto_disponible</w:t>
            </w:r>
            <w:proofErr w:type="spellEnd"/>
            <w:r w:rsidRPr="0054538E">
              <w:rPr>
                <w:rFonts w:eastAsia="Calibri" w:cs="Calibri"/>
                <w:sz w:val="18"/>
                <w:szCs w:val="18"/>
              </w:rPr>
              <w:t xml:space="preserve"> − </w:t>
            </w:r>
            <w:proofErr w:type="spellStart"/>
            <w:r w:rsidRPr="0054538E">
              <w:rPr>
                <w:rFonts w:eastAsia="Calibri" w:cs="Calibri"/>
                <w:sz w:val="18"/>
                <w:szCs w:val="18"/>
              </w:rPr>
              <w:t>monto_apartado</w:t>
            </w:r>
            <w:proofErr w:type="spellEnd"/>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aporte_meta</w:t>
            </w:r>
            <w:proofErr w:type="spellEnd"/>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sidRPr="0054538E">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Marca la semana detectada por RF-08</w:t>
            </w:r>
            <w:r>
              <w:rPr>
                <w:rFonts w:eastAsia="Calibri" w:cs="Calibri"/>
                <w:sz w:val="18"/>
                <w:szCs w:val="18"/>
              </w:rPr>
              <w:t xml:space="preserve">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en_deficit</w:t>
            </w:r>
            <w:proofErr w:type="spellEnd"/>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jsonb</w:t>
            </w:r>
            <w:proofErr w:type="spellEnd"/>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sidRPr="00D4314D">
        <w:rPr>
          <w:sz w:val="22"/>
          <w:szCs w:val="22"/>
        </w:rPr>
        <w:t xml:space="preserve">Las restantes tablas (perfiles, presupuestos, </w:t>
      </w:r>
      <w:proofErr w:type="spellStart"/>
      <w:r w:rsidRPr="00D4314D">
        <w:rPr>
          <w:sz w:val="22"/>
          <w:szCs w:val="22"/>
        </w:rPr>
        <w:t>ingresos_extra</w:t>
      </w:r>
      <w:proofErr w:type="spellEnd"/>
      <w:r w:rsidRPr="00D4314D">
        <w:rPr>
          <w:sz w:val="22"/>
          <w:szCs w:val="22"/>
        </w:rPr>
        <w:t xml:space="preserve"> y </w:t>
      </w:r>
      <w:proofErr w:type="spellStart"/>
      <w:r w:rsidRPr="00D4314D">
        <w:rPr>
          <w:sz w:val="22"/>
          <w:szCs w:val="22"/>
        </w:rPr>
        <w:t>metas_ahorro</w:t>
      </w:r>
      <w:proofErr w:type="spellEnd"/>
      <w:r w:rsidRPr="00D4314D">
        <w:rPr>
          <w:sz w:val="22"/>
          <w:szCs w:val="22"/>
        </w:rPr>
        <w:t xml:space="preserve">) siguen la misma estructura de propietario e importes. El modelo físico completo, con todas sus restricciones, está versionado en </w:t>
      </w:r>
      <w:proofErr w:type="spellStart"/>
      <w:r w:rsidRPr="00D4314D">
        <w:rPr>
          <w:sz w:val="22"/>
          <w:szCs w:val="22"/>
        </w:rPr>
        <w:t>supabase</w:t>
      </w:r>
      <w:proofErr w:type="spellEnd"/>
      <w:r w:rsidRPr="00D4314D">
        <w:rPr>
          <w:sz w:val="22"/>
          <w:szCs w:val="22"/>
        </w:rPr>
        <w:t>/</w:t>
      </w:r>
      <w:proofErr w:type="spellStart"/>
      <w:r w:rsidRPr="00D4314D">
        <w:rPr>
          <w:sz w:val="22"/>
          <w:szCs w:val="22"/>
        </w:rPr>
        <w:t>migrations</w:t>
      </w:r>
      <w:proofErr w:type="spellEnd"/>
      <w:r w:rsidRPr="00D4314D">
        <w:rPr>
          <w:sz w:val="22"/>
          <w:szCs w:val="22"/>
        </w:rPr>
        <w:t>/20260916120000_esquema_relacional.sql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sidRPr="00D4314D">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1937085"/>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w:t>
      </w:r>
      <w:r w:rsidRPr="001754B1">
        <w:rPr>
          <w:rFonts w:eastAsia="Calibri" w:cs="Calibri"/>
          <w:sz w:val="22"/>
          <w:szCs w:val="22"/>
        </w:rPr>
        <w:lastRenderedPageBreak/>
        <w:t xml:space="preserve">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Default="00FD0B45" w:rsidP="00FD0B45">
      <w:pPr>
        <w:spacing w:line="300" w:lineRule="auto"/>
        <w:jc w:val="both"/>
        <w:rPr>
          <w:rFonts w:eastAsia="Calibri" w:cs="Calibri"/>
          <w:sz w:val="22"/>
          <w:szCs w:val="22"/>
        </w:rPr>
      </w:pPr>
      <w:r w:rsidRPr="001754B1">
        <w:rPr>
          <w:rFonts w:eastAsia="Calibri" w:cs="Calibri"/>
          <w:sz w:val="22"/>
          <w:szCs w:val="22"/>
        </w:rPr>
        <w:t xml:space="preserve">El campo </w:t>
      </w:r>
      <w:r w:rsidR="00A60AD7" w:rsidRPr="006061EF">
        <w:rPr>
          <w:rFonts w:eastAsia="Consolas" w:cs="Consolas"/>
          <w:b/>
          <w:bCs/>
          <w:sz w:val="22"/>
          <w:szCs w:val="22"/>
        </w:rPr>
        <w:t>explicación</w:t>
      </w:r>
      <w:r w:rsidRPr="006061EF">
        <w:rPr>
          <w:rFonts w:eastAsia="Calibri" w:cs="Calibri"/>
        </w:rPr>
        <w:t xml:space="preserve"> </w:t>
      </w:r>
      <w:r w:rsidRPr="001754B1">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sidRPr="006061EF">
        <w:rPr>
          <w:sz w:val="22"/>
          <w:szCs w:val="22"/>
        </w:rPr>
        <w:t xml:space="preserve">El detalle de apartados y vencimientos se almacena como instantánea en una columna </w:t>
      </w:r>
      <w:proofErr w:type="spellStart"/>
      <w:r w:rsidRPr="006061EF">
        <w:rPr>
          <w:sz w:val="22"/>
          <w:szCs w:val="22"/>
        </w:rPr>
        <w:t>jsonb</w:t>
      </w:r>
      <w:proofErr w:type="spellEnd"/>
      <w:r w:rsidRPr="006061EF">
        <w:rPr>
          <w:sz w:val="22"/>
          <w:szCs w:val="22"/>
        </w:rPr>
        <w:t xml:space="preserve">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sidRPr="006061EF">
        <w:rPr>
          <w:sz w:val="22"/>
          <w:szCs w:val="22"/>
        </w:rPr>
        <w:t xml:space="preserve">Las columnas de importe admiten únicamente valores con dos decimales exactos, validados por la función </w:t>
      </w:r>
      <w:proofErr w:type="spellStart"/>
      <w:proofErr w:type="gramStart"/>
      <w:r w:rsidRPr="006061EF">
        <w:rPr>
          <w:sz w:val="22"/>
          <w:szCs w:val="22"/>
        </w:rPr>
        <w:t>privado.importe</w:t>
      </w:r>
      <w:proofErr w:type="spellEnd"/>
      <w:proofErr w:type="gramEnd"/>
      <w:r w:rsidRPr="006061EF">
        <w:rPr>
          <w:sz w:val="22"/>
          <w:szCs w:val="22"/>
        </w:rPr>
        <w:t xml:space="preserve"> antes de convertirlos a </w:t>
      </w:r>
      <w:proofErr w:type="spellStart"/>
      <w:proofErr w:type="gramStart"/>
      <w:r w:rsidRPr="006061EF">
        <w:rPr>
          <w:sz w:val="22"/>
          <w:szCs w:val="22"/>
        </w:rPr>
        <w:t>numeric</w:t>
      </w:r>
      <w:proofErr w:type="spellEnd"/>
      <w:r w:rsidRPr="006061EF">
        <w:rPr>
          <w:sz w:val="22"/>
          <w:szCs w:val="22"/>
        </w:rPr>
        <w:t>(</w:t>
      </w:r>
      <w:proofErr w:type="gramEnd"/>
      <w:r w:rsidRPr="006061EF">
        <w:rPr>
          <w:sz w:val="22"/>
          <w:szCs w:val="22"/>
        </w:rPr>
        <w:t>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1937086"/>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1937087"/>
      <w:r w:rsidRPr="001754B1">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w:t>
            </w:r>
            <w:r w:rsidR="006061EF">
              <w:rPr>
                <w:rFonts w:eastAsia="Calibri" w:cs="Calibri"/>
                <w:sz w:val="18"/>
                <w:szCs w:val="18"/>
              </w:rPr>
              <w:t>ó</w:t>
            </w:r>
            <w:r>
              <w:rPr>
                <w:rFonts w:eastAsia="Calibri" w:cs="Calibri"/>
                <w:sz w:val="18"/>
                <w:szCs w:val="18"/>
              </w:rPr>
              <w:t>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44D87">
              <w:rPr>
                <w:rFonts w:eastAsia="Calibri" w:cs="Calibri"/>
                <w:sz w:val="18"/>
                <w:szCs w:val="18"/>
              </w:rPr>
              <w:t>canvas-confetti</w:t>
            </w:r>
            <w:proofErr w:type="spellEnd"/>
            <w:r w:rsidRPr="00444D87">
              <w:rPr>
                <w:rFonts w:eastAsia="Calibri" w:cs="Calibri"/>
                <w:sz w:val="18"/>
                <w:szCs w:val="18"/>
              </w:rPr>
              <w:t xml:space="preserve"> y componente </w:t>
            </w:r>
            <w:proofErr w:type="spellStart"/>
            <w:r w:rsidRPr="00444D87">
              <w:rPr>
                <w:rFonts w:eastAsia="Calibri" w:cs="Calibri"/>
                <w:sz w:val="18"/>
                <w:szCs w:val="18"/>
              </w:rPr>
              <w:t>Confetti</w:t>
            </w:r>
            <w:proofErr w:type="spellEnd"/>
            <w:r w:rsidRPr="00444D87">
              <w:rPr>
                <w:rFonts w:eastAsia="Calibri" w:cs="Calibri"/>
                <w:sz w:val="18"/>
                <w:szCs w:val="18"/>
              </w:rPr>
              <w:t xml:space="preserve">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sidRPr="006061EF">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Gestiona la sesión en cookies para Server </w:t>
            </w:r>
            <w:proofErr w:type="spellStart"/>
            <w:r w:rsidRPr="006061EF">
              <w:rPr>
                <w:rFonts w:eastAsia="Calibri" w:cs="Calibri"/>
                <w:i/>
                <w:iCs/>
                <w:sz w:val="18"/>
                <w:szCs w:val="18"/>
              </w:rPr>
              <w:t>Components</w:t>
            </w:r>
            <w:proofErr w:type="spellEnd"/>
            <w:r w:rsidRPr="006061EF">
              <w:rPr>
                <w:rFonts w:eastAsia="Calibri" w:cs="Calibri"/>
                <w:i/>
                <w:iCs/>
                <w:sz w:val="18"/>
                <w:szCs w:val="18"/>
              </w:rPr>
              <w:t xml:space="preserve"> y Route </w:t>
            </w:r>
            <w:proofErr w:type="spellStart"/>
            <w:r w:rsidRPr="006061EF">
              <w:rPr>
                <w:rFonts w:eastAsia="Calibri" w:cs="Calibri"/>
                <w:i/>
                <w:iCs/>
                <w:sz w:val="18"/>
                <w:szCs w:val="18"/>
              </w:rPr>
              <w:t>Handlers</w:t>
            </w:r>
            <w:proofErr w:type="spellEnd"/>
            <w:r w:rsidRPr="006061EF">
              <w:rPr>
                <w:rFonts w:eastAsia="Calibri" w:cs="Calibri"/>
                <w:i/>
                <w:iCs/>
                <w:sz w:val="18"/>
                <w:szCs w:val="18"/>
              </w:rPr>
              <w:t>;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sidRPr="006061EF">
              <w:rPr>
                <w:rFonts w:eastAsia="Calibri" w:cs="Calibri"/>
                <w:sz w:val="18"/>
                <w:szCs w:val="18"/>
              </w:rPr>
              <w:t>Migraciones</w:t>
            </w:r>
          </w:p>
        </w:tc>
        <w:tc>
          <w:tcPr>
            <w:tcW w:w="1546" w:type="dxa"/>
          </w:tcPr>
          <w:p w14:paraId="3C1BE8C2" w14:textId="6E8C9078"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Migraciones</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Lo desplegado es exactamente lo versionado en </w:t>
            </w:r>
            <w:proofErr w:type="spellStart"/>
            <w:r w:rsidRPr="006061EF">
              <w:rPr>
                <w:rFonts w:eastAsia="Calibri" w:cs="Calibri"/>
                <w:i/>
                <w:iCs/>
                <w:sz w:val="18"/>
                <w:szCs w:val="18"/>
              </w:rPr>
              <w:t>supabase</w:t>
            </w:r>
            <w:proofErr w:type="spellEnd"/>
            <w:r w:rsidRPr="006061EF">
              <w:rPr>
                <w:rFonts w:eastAsia="Calibri" w:cs="Calibri"/>
                <w:i/>
                <w:iCs/>
                <w:sz w:val="18"/>
                <w:szCs w:val="18"/>
              </w:rPr>
              <w:t>/</w:t>
            </w:r>
            <w:proofErr w:type="spellStart"/>
            <w:r w:rsidRPr="006061EF">
              <w:rPr>
                <w:rFonts w:eastAsia="Calibri" w:cs="Calibri"/>
                <w:i/>
                <w:iCs/>
                <w:sz w:val="18"/>
                <w:szCs w:val="18"/>
              </w:rPr>
              <w:t>migrations</w:t>
            </w:r>
            <w:proofErr w:type="spellEnd"/>
            <w:r w:rsidRPr="006061EF">
              <w:rPr>
                <w:rFonts w:eastAsia="Calibri" w:cs="Calibri"/>
                <w:i/>
                <w:iCs/>
                <w:sz w:val="18"/>
                <w:szCs w:val="18"/>
              </w:rPr>
              <w:t xml:space="preserve"> (RNF-09)</w:t>
            </w:r>
          </w:p>
        </w:tc>
      </w:tr>
      <w:tr w:rsidR="00437D1C" w:rsidRPr="001754B1" w14:paraId="1F2FBBD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B370EDF" w14:textId="18FFA412" w:rsidR="00437D1C" w:rsidRPr="006061EF" w:rsidRDefault="00437D1C" w:rsidP="00BC199D">
            <w:pPr>
              <w:spacing w:line="250" w:lineRule="auto"/>
              <w:rPr>
                <w:rFonts w:eastAsia="Calibri" w:cs="Calibri"/>
                <w:sz w:val="18"/>
                <w:szCs w:val="18"/>
              </w:rPr>
            </w:pPr>
            <w:r w:rsidRPr="00437D1C">
              <w:rPr>
                <w:rFonts w:eastAsia="Calibri" w:cs="Calibri"/>
                <w:sz w:val="18"/>
                <w:szCs w:val="18"/>
              </w:rPr>
              <w:t>Animación de la interfaz</w:t>
            </w:r>
          </w:p>
        </w:tc>
        <w:tc>
          <w:tcPr>
            <w:tcW w:w="1546" w:type="dxa"/>
          </w:tcPr>
          <w:p w14:paraId="2A42352A" w14:textId="13B6DF37"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437D1C">
              <w:rPr>
                <w:rFonts w:eastAsia="Calibri" w:cs="Calibri"/>
                <w:sz w:val="18"/>
                <w:szCs w:val="18"/>
              </w:rPr>
              <w:t>Motion</w:t>
            </w:r>
            <w:proofErr w:type="spellEnd"/>
          </w:p>
        </w:tc>
        <w:tc>
          <w:tcPr>
            <w:tcW w:w="1240" w:type="dxa"/>
          </w:tcPr>
          <w:p w14:paraId="48FE4FEB" w14:textId="798D0DFB"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437D1C">
              <w:rPr>
                <w:rFonts w:eastAsia="Calibri" w:cs="Calibri"/>
                <w:sz w:val="18"/>
                <w:szCs w:val="18"/>
              </w:rPr>
              <w:t>13.4</w:t>
            </w:r>
          </w:p>
        </w:tc>
        <w:tc>
          <w:tcPr>
            <w:tcW w:w="5040" w:type="dxa"/>
          </w:tcPr>
          <w:p w14:paraId="5F4CC508" w14:textId="3A7A93BE"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437D1C">
              <w:rPr>
                <w:rFonts w:eastAsia="Calibri" w:cs="Calibri"/>
                <w:i/>
                <w:iCs/>
                <w:sz w:val="18"/>
                <w:szCs w:val="18"/>
              </w:rPr>
              <w:t xml:space="preserve">Efectos al señalar y al pulsar, despliegue de formularios y salida de filas eliminadas, que CSS no puede animar cuando </w:t>
            </w:r>
            <w:proofErr w:type="spellStart"/>
            <w:r w:rsidRPr="00437D1C">
              <w:rPr>
                <w:rFonts w:eastAsia="Calibri" w:cs="Calibri"/>
                <w:i/>
                <w:iCs/>
                <w:sz w:val="18"/>
                <w:szCs w:val="18"/>
              </w:rPr>
              <w:t>React</w:t>
            </w:r>
            <w:proofErr w:type="spellEnd"/>
            <w:r w:rsidRPr="00437D1C">
              <w:rPr>
                <w:rFonts w:eastAsia="Calibri" w:cs="Calibri"/>
                <w:i/>
                <w:iCs/>
                <w:sz w:val="18"/>
                <w:szCs w:val="18"/>
              </w:rPr>
              <w:t xml:space="preserve"> ya desmontó el elemento; licencia MIT; con </w:t>
            </w:r>
            <w:proofErr w:type="spellStart"/>
            <w:r w:rsidRPr="00437D1C">
              <w:rPr>
                <w:rFonts w:eastAsia="Calibri" w:cs="Calibri"/>
                <w:i/>
                <w:iCs/>
                <w:sz w:val="18"/>
                <w:szCs w:val="18"/>
              </w:rPr>
              <w:t>reducedMotion</w:t>
            </w:r>
            <w:proofErr w:type="spellEnd"/>
            <w:r w:rsidRPr="00437D1C">
              <w:rPr>
                <w:rFonts w:eastAsia="Calibri" w:cs="Calibri"/>
                <w:i/>
                <w:iCs/>
                <w:sz w:val="18"/>
                <w:szCs w:val="18"/>
              </w:rPr>
              <w:t>="</w:t>
            </w:r>
            <w:proofErr w:type="spellStart"/>
            <w:r w:rsidRPr="00437D1C">
              <w:rPr>
                <w:rFonts w:eastAsia="Calibri" w:cs="Calibri"/>
                <w:i/>
                <w:iCs/>
                <w:sz w:val="18"/>
                <w:szCs w:val="18"/>
              </w:rPr>
              <w:t>user</w:t>
            </w:r>
            <w:proofErr w:type="spellEnd"/>
            <w:r w:rsidRPr="00437D1C">
              <w:rPr>
                <w:rFonts w:eastAsia="Calibri" w:cs="Calibri"/>
                <w:i/>
                <w:iCs/>
                <w:sz w:val="18"/>
                <w:szCs w:val="18"/>
              </w:rPr>
              <w:t>" respeta la preferencia de reducir movimiento (RNF-11). Incorporada por SC-08</w:t>
            </w:r>
          </w:p>
        </w:tc>
      </w:tr>
      <w:tr w:rsidR="00437D1C" w:rsidRPr="001754B1" w14:paraId="1AA3DA21"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BB05338" w14:textId="047107F6" w:rsidR="00437D1C" w:rsidRPr="006061EF" w:rsidRDefault="00437D1C" w:rsidP="00BC199D">
            <w:pPr>
              <w:spacing w:line="250" w:lineRule="auto"/>
              <w:rPr>
                <w:rFonts w:eastAsia="Calibri" w:cs="Calibri"/>
                <w:sz w:val="18"/>
                <w:szCs w:val="18"/>
              </w:rPr>
            </w:pPr>
            <w:r w:rsidRPr="00437D1C">
              <w:rPr>
                <w:rFonts w:eastAsia="Calibri" w:cs="Calibri"/>
                <w:sz w:val="18"/>
                <w:szCs w:val="18"/>
              </w:rPr>
              <w:t>Iconografía</w:t>
            </w:r>
          </w:p>
        </w:tc>
        <w:tc>
          <w:tcPr>
            <w:tcW w:w="1546" w:type="dxa"/>
          </w:tcPr>
          <w:p w14:paraId="56755DFD" w14:textId="51B57A0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37D1C">
              <w:rPr>
                <w:rFonts w:eastAsia="Calibri" w:cs="Calibri"/>
                <w:sz w:val="18"/>
                <w:szCs w:val="18"/>
              </w:rPr>
              <w:t>react-icons</w:t>
            </w:r>
            <w:proofErr w:type="spellEnd"/>
          </w:p>
        </w:tc>
        <w:tc>
          <w:tcPr>
            <w:tcW w:w="1240" w:type="dxa"/>
          </w:tcPr>
          <w:p w14:paraId="6FA39A29" w14:textId="45A869F1"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5.7</w:t>
            </w:r>
          </w:p>
        </w:tc>
        <w:tc>
          <w:tcPr>
            <w:tcW w:w="5040" w:type="dxa"/>
          </w:tcPr>
          <w:p w14:paraId="725DFC45" w14:textId="6A4C2D4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437D1C">
              <w:rPr>
                <w:rFonts w:eastAsia="Calibri" w:cs="Calibri"/>
                <w:i/>
                <w:iCs/>
                <w:sz w:val="18"/>
                <w:szCs w:val="18"/>
              </w:rPr>
              <w:t>Conjunto Lucide sin mantener trazos SVG propios; un módulo adaptador conserva nombres propios, así que cambiar de conjunto es cambiar un archivo; licencia MIT. Incorporada por SC-08</w:t>
            </w:r>
          </w:p>
        </w:tc>
      </w:tr>
      <w:tr w:rsidR="00ED689C" w:rsidRPr="001754B1" w14:paraId="5AC0E57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BEF6D3C" w14:textId="6FAFE6A4" w:rsidR="00ED689C" w:rsidRPr="00437D1C" w:rsidRDefault="00ED689C" w:rsidP="00BC199D">
            <w:pPr>
              <w:spacing w:line="250" w:lineRule="auto"/>
              <w:rPr>
                <w:rFonts w:eastAsia="Calibri" w:cs="Calibri"/>
                <w:sz w:val="18"/>
                <w:szCs w:val="18"/>
              </w:rPr>
            </w:pPr>
            <w:proofErr w:type="spellStart"/>
            <w:r w:rsidRPr="00ED689C">
              <w:rPr>
                <w:rFonts w:eastAsia="Calibri" w:cs="Calibri"/>
                <w:sz w:val="18"/>
                <w:szCs w:val="18"/>
              </w:rPr>
              <w:t>Playwright</w:t>
            </w:r>
            <w:proofErr w:type="spellEnd"/>
            <w:r w:rsidRPr="00ED689C">
              <w:rPr>
                <w:rFonts w:eastAsia="Calibri" w:cs="Calibri"/>
                <w:sz w:val="18"/>
                <w:szCs w:val="18"/>
              </w:rPr>
              <w:t xml:space="preserve"> Test 1.63 </w:t>
            </w:r>
          </w:p>
        </w:tc>
        <w:tc>
          <w:tcPr>
            <w:tcW w:w="1546" w:type="dxa"/>
          </w:tcPr>
          <w:p w14:paraId="7B3E5881" w14:textId="21A43BCF" w:rsidR="00ED689C" w:rsidRPr="00437D1C" w:rsidRDefault="00ED689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D689C">
              <w:rPr>
                <w:rFonts w:eastAsia="Calibri" w:cs="Calibri"/>
                <w:sz w:val="18"/>
                <w:szCs w:val="18"/>
              </w:rPr>
              <w:t>Pruebas de interfaz de extremo a extremo contra la compilación de producción (regresión de CA-07, capas de CSS, render sin JavaScript y prueba de humo)</w:t>
            </w:r>
          </w:p>
        </w:tc>
        <w:tc>
          <w:tcPr>
            <w:tcW w:w="1240" w:type="dxa"/>
          </w:tcPr>
          <w:p w14:paraId="21D65888" w14:textId="261D5F6C" w:rsidR="00ED689C" w:rsidRPr="00437D1C" w:rsidRDefault="00ED689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D689C">
              <w:rPr>
                <w:rFonts w:eastAsia="Calibri" w:cs="Calibri"/>
                <w:sz w:val="18"/>
                <w:szCs w:val="18"/>
              </w:rPr>
              <w:t>Licencia Apache 2.0 </w:t>
            </w:r>
          </w:p>
        </w:tc>
        <w:tc>
          <w:tcPr>
            <w:tcW w:w="5040" w:type="dxa"/>
          </w:tcPr>
          <w:p w14:paraId="370F2310" w14:textId="4BAFE45F" w:rsidR="00ED689C" w:rsidRPr="00437D1C" w:rsidRDefault="00ED689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ED689C">
              <w:rPr>
                <w:rFonts w:eastAsia="Calibri" w:cs="Calibri"/>
                <w:i/>
                <w:iCs/>
                <w:sz w:val="18"/>
                <w:szCs w:val="18"/>
              </w:rPr>
              <w:t>Incorporado por SC-10.</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1937088"/>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1"/>
          <w:footerReference w:type="default" r:id="rId62"/>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1937089"/>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sidRPr="006061EF">
        <w:rPr>
          <w:b/>
          <w:bCs/>
          <w:sz w:val="22"/>
          <w:szCs w:val="22"/>
        </w:rPr>
        <w:t>Nota de verificación</w:t>
      </w:r>
    </w:p>
    <w:p w14:paraId="35915F44" w14:textId="5F751C35" w:rsidR="006061EF" w:rsidRPr="006061EF" w:rsidRDefault="006061EF" w:rsidP="006061EF">
      <w:pPr>
        <w:pStyle w:val="Prrafodelista"/>
        <w:numPr>
          <w:ilvl w:val="0"/>
          <w:numId w:val="10"/>
        </w:numPr>
        <w:pBdr>
          <w:left w:val="single" w:sz="12" w:space="4" w:color="F6C5AC" w:themeColor="accent2" w:themeTint="66"/>
        </w:pBdr>
        <w:rPr>
          <w:sz w:val="22"/>
          <w:szCs w:val="22"/>
        </w:rPr>
      </w:pPr>
      <w:r w:rsidRPr="006061EF">
        <w:rPr>
          <w:b/>
          <w:bCs/>
          <w:sz w:val="22"/>
          <w:szCs w:val="22"/>
        </w:rPr>
        <w:t>AM-01:</w:t>
      </w:r>
      <w:r w:rsidRPr="006061EF">
        <w:rPr>
          <w:sz w:val="22"/>
          <w:szCs w:val="22"/>
        </w:rPr>
        <w:t xml:space="preserve"> </w:t>
      </w:r>
      <w:r w:rsidRPr="006061EF">
        <w:rPr>
          <w:i/>
          <w:iCs/>
          <w:sz w:val="22"/>
          <w:szCs w:val="22"/>
        </w:rPr>
        <w:t>Verificado el 17/09/2026: once intentos de acceso cruzado devolvieron cero filas (CA-10).</w:t>
      </w:r>
    </w:p>
    <w:p w14:paraId="453C42F1" w14:textId="206F1BCC" w:rsidR="006061EF" w:rsidRPr="006061EF" w:rsidRDefault="006061EF"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3"/>
          <w:footerReference w:type="default" r:id="rId64"/>
          <w:pgSz w:w="12240" w:h="15840"/>
          <w:pgMar w:top="1080" w:right="1080" w:bottom="1080" w:left="1080" w:header="708" w:footer="708" w:gutter="0"/>
          <w:cols w:space="720"/>
          <w:docGrid w:linePitch="360"/>
        </w:sectPr>
      </w:pPr>
      <w:r w:rsidRPr="006061EF">
        <w:rPr>
          <w:b/>
          <w:bCs/>
          <w:sz w:val="22"/>
          <w:szCs w:val="22"/>
        </w:rPr>
        <w:t>AM-02:</w:t>
      </w:r>
      <w:r w:rsidRPr="006061EF">
        <w:rPr>
          <w:sz w:val="22"/>
          <w:szCs w:val="22"/>
        </w:rPr>
        <w:t xml:space="preserve"> </w:t>
      </w:r>
      <w:r w:rsidRPr="006061EF">
        <w:rPr>
          <w:i/>
          <w:iCs/>
          <w:sz w:val="22"/>
          <w:szCs w:val="22"/>
        </w:rPr>
        <w:t xml:space="preserve">Verificado el 17/09/2026: las contraseñas de </w:t>
      </w:r>
      <w:proofErr w:type="spellStart"/>
      <w:proofErr w:type="gramStart"/>
      <w:r w:rsidRPr="006061EF">
        <w:rPr>
          <w:i/>
          <w:iCs/>
          <w:sz w:val="22"/>
          <w:szCs w:val="22"/>
        </w:rPr>
        <w:t>auth.users</w:t>
      </w:r>
      <w:proofErr w:type="spellEnd"/>
      <w:proofErr w:type="gramEnd"/>
      <w:r w:rsidRPr="006061EF">
        <w:rPr>
          <w:i/>
          <w:iCs/>
          <w:sz w:val="22"/>
          <w:szCs w:val="22"/>
        </w:rPr>
        <w:t xml:space="preserve"> están derivadas con </w:t>
      </w:r>
      <w:proofErr w:type="spellStart"/>
      <w:r w:rsidRPr="006061EF">
        <w:rPr>
          <w:i/>
          <w:iCs/>
          <w:sz w:val="22"/>
          <w:szCs w:val="22"/>
        </w:rPr>
        <w:t>bcrypt</w:t>
      </w:r>
      <w:proofErr w:type="spellEnd"/>
      <w:r w:rsidRPr="006061EF">
        <w:rPr>
          <w:i/>
          <w:iCs/>
          <w:sz w:val="22"/>
          <w:szCs w:val="22"/>
        </w:rPr>
        <w:t>, factor de costo 10.</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1937090"/>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1937091"/>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1937092"/>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1937093"/>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1937094"/>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1937095"/>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1937096"/>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1937097"/>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3E22AEFF" w:rsidR="00FD0B45" w:rsidRPr="001754B1"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pPr>
            <w:r w:rsidRPr="00437D1C">
              <w:rPr>
                <w:rFonts w:eastAsia="Consolas" w:cs="Consolas"/>
                <w:sz w:val="16"/>
                <w:szCs w:val="16"/>
              </w:rPr>
              <w:t xml:space="preserve">planes; </w:t>
            </w:r>
            <w:proofErr w:type="spellStart"/>
            <w:r w:rsidRPr="00437D1C">
              <w:rPr>
                <w:rFonts w:eastAsia="Consolas" w:cs="Consolas"/>
                <w:sz w:val="16"/>
                <w:szCs w:val="16"/>
              </w:rPr>
              <w:t>asignaciones_semanales</w:t>
            </w:r>
            <w:proofErr w:type="spellEnd"/>
            <w:r w:rsidRPr="00437D1C">
              <w:rPr>
                <w:rFonts w:eastAsia="Consolas" w:cs="Consolas"/>
                <w:sz w:val="16"/>
                <w:szCs w:val="16"/>
              </w:rPr>
              <w:t xml:space="preserve"> se elimina en cascada (SC-07)</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r w:rsidR="00882549" w:rsidRPr="001754B1" w14:paraId="4B7472E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B6C7156" w14:textId="285E1AFE" w:rsidR="00882549" w:rsidRDefault="00882549" w:rsidP="00BC199D">
            <w:pPr>
              <w:spacing w:line="250" w:lineRule="auto"/>
              <w:rPr>
                <w:rFonts w:eastAsia="Calibri" w:cs="Calibri"/>
                <w:sz w:val="18"/>
                <w:szCs w:val="18"/>
              </w:rPr>
            </w:pPr>
            <w:r>
              <w:rPr>
                <w:rFonts w:eastAsia="Calibri" w:cs="Calibri"/>
                <w:sz w:val="18"/>
                <w:szCs w:val="18"/>
              </w:rPr>
              <w:t>RF-15</w:t>
            </w:r>
          </w:p>
        </w:tc>
        <w:tc>
          <w:tcPr>
            <w:tcW w:w="2933" w:type="dxa"/>
          </w:tcPr>
          <w:p w14:paraId="7A44BD31" w14:textId="61870A4B" w:rsidR="00882549"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C-01, C-06</w:t>
            </w:r>
          </w:p>
        </w:tc>
        <w:tc>
          <w:tcPr>
            <w:tcW w:w="2016" w:type="dxa"/>
          </w:tcPr>
          <w:p w14:paraId="3A1AEF8C" w14:textId="56A3D61C" w:rsidR="00882549" w:rsidRPr="001754B1"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36649352" w14:textId="6659C776" w:rsidR="00882549" w:rsidRPr="001754B1"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1937098"/>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1937099"/>
      <w:r w:rsidRPr="001754B1">
        <w:rPr>
          <w:rFonts w:ascii="Poppins" w:eastAsia="Cambria" w:hAnsi="Poppins" w:cs="Poppins"/>
          <w:b/>
          <w:bCs/>
          <w:color w:val="auto"/>
          <w:sz w:val="23"/>
          <w:szCs w:val="23"/>
        </w:rPr>
        <w:t>3.9.3 Verificación de cobertura</w:t>
      </w:r>
      <w:bookmarkEnd w:id="70"/>
    </w:p>
    <w:p w14:paraId="075B062C" w14:textId="71328ED9" w:rsidR="00402463" w:rsidRDefault="00FD0B45" w:rsidP="0081675F">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1937100"/>
      <w:r w:rsidRPr="002C0FD3">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sidRPr="0081675F">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71DA2512" w14:textId="77777777" w:rsidR="00437D1C" w:rsidRDefault="00437D1C" w:rsidP="00FF40CF">
      <w:pPr>
        <w:spacing w:line="300" w:lineRule="auto"/>
        <w:jc w:val="both"/>
        <w:rPr>
          <w:rFonts w:eastAsia="Calibri" w:cs="Calibri"/>
          <w:b/>
          <w:bCs/>
          <w:color w:val="1A1A1A"/>
          <w:sz w:val="22"/>
          <w:szCs w:val="22"/>
        </w:rPr>
      </w:pPr>
      <w:r w:rsidRPr="00437D1C">
        <w:rPr>
          <w:rFonts w:eastAsia="Calibri" w:cs="Calibri"/>
          <w:b/>
          <w:bCs/>
          <w:color w:val="1A1A1A"/>
          <w:sz w:val="22"/>
          <w:szCs w:val="22"/>
        </w:rPr>
        <w:t>Alcance de esta versión: corte al 30/09/2026</w:t>
      </w:r>
      <w:r w:rsidRPr="00437D1C">
        <w:rPr>
          <w:rFonts w:eastAsia="Calibri" w:cs="Calibri"/>
          <w:color w:val="1A1A1A"/>
          <w:sz w:val="22"/>
          <w:szCs w:val="22"/>
        </w:rPr>
        <w:t xml:space="preserve">. Sobre la versión v0.9.0 se fusionaron en </w:t>
      </w:r>
      <w:proofErr w:type="spellStart"/>
      <w:r w:rsidRPr="00437D1C">
        <w:rPr>
          <w:rFonts w:eastAsia="Calibri" w:cs="Calibri"/>
          <w:color w:val="1A1A1A"/>
          <w:sz w:val="22"/>
          <w:szCs w:val="22"/>
        </w:rPr>
        <w:t>dev</w:t>
      </w:r>
      <w:proofErr w:type="spellEnd"/>
      <w:r w:rsidRPr="00437D1C">
        <w:rPr>
          <w:rFonts w:eastAsia="Calibri" w:cs="Calibri"/>
          <w:color w:val="1A1A1A"/>
          <w:sz w:val="22"/>
          <w:szCs w:val="22"/>
        </w:rPr>
        <w:t xml:space="preserve">, por el </w:t>
      </w:r>
      <w:proofErr w:type="spellStart"/>
      <w:r w:rsidRPr="00437D1C">
        <w:rPr>
          <w:rFonts w:eastAsia="Calibri" w:cs="Calibri"/>
          <w:color w:val="1A1A1A"/>
          <w:sz w:val="22"/>
          <w:szCs w:val="22"/>
        </w:rPr>
        <w:t>pull</w:t>
      </w:r>
      <w:proofErr w:type="spellEnd"/>
      <w:r w:rsidRPr="00437D1C">
        <w:rPr>
          <w:rFonts w:eastAsia="Calibri" w:cs="Calibri"/>
          <w:color w:val="1A1A1A"/>
          <w:sz w:val="22"/>
          <w:szCs w:val="22"/>
        </w:rPr>
        <w:t xml:space="preserve"> </w:t>
      </w:r>
      <w:proofErr w:type="spellStart"/>
      <w:r w:rsidRPr="00437D1C">
        <w:rPr>
          <w:rFonts w:eastAsia="Calibri" w:cs="Calibri"/>
          <w:color w:val="1A1A1A"/>
          <w:sz w:val="22"/>
          <w:szCs w:val="22"/>
        </w:rPr>
        <w:t>request</w:t>
      </w:r>
      <w:proofErr w:type="spellEnd"/>
      <w:r w:rsidRPr="00437D1C">
        <w:rPr>
          <w:rFonts w:eastAsia="Calibri" w:cs="Calibri"/>
          <w:color w:val="1A1A1A"/>
          <w:sz w:val="22"/>
          <w:szCs w:val="22"/>
        </w:rPr>
        <w:t xml:space="preserve"> #28, el rediseño visual de la interfaz y las solicitudes de cambio SC-07 y SC-08; no llevan etiqueta propia y se publicarán en v1.0.0. Las Fases 1 a 4 están terminadas y los siete componentes del sistema existen, con pruebas e integrados entre sí. Queda pendiente la Fase 5, que verifica el sistema completo contra los criterios de aceptación.</w:t>
      </w:r>
    </w:p>
    <w:p w14:paraId="7C449EDF" w14:textId="7126A022" w:rsidR="002C0FD3" w:rsidRPr="002850EC" w:rsidRDefault="002C0FD3" w:rsidP="002850EC">
      <w:pPr>
        <w:pStyle w:val="Ttulo2"/>
        <w:rPr>
          <w:rFonts w:ascii="Poppins" w:hAnsi="Poppins" w:cs="Poppins"/>
          <w:b/>
          <w:bCs/>
          <w:color w:val="auto"/>
          <w:sz w:val="24"/>
          <w:szCs w:val="24"/>
        </w:rPr>
      </w:pPr>
      <w:r w:rsidRPr="002850EC">
        <w:rPr>
          <w:rFonts w:ascii="Poppins" w:eastAsia="Cambria" w:hAnsi="Poppins" w:cs="Poppins"/>
          <w:b/>
          <w:bCs/>
          <w:color w:val="auto"/>
          <w:sz w:val="24"/>
          <w:szCs w:val="24"/>
        </w:rPr>
        <w:t>4.1 Código que implementa los requisitos definidos</w:t>
      </w:r>
    </w:p>
    <w:p w14:paraId="6F8FD51C" w14:textId="77777777" w:rsidR="002C0FD3" w:rsidRPr="002C0FD3" w:rsidRDefault="002C0FD3" w:rsidP="002C0FD3">
      <w:pPr>
        <w:pStyle w:val="Ttulo3"/>
        <w:spacing w:before="260" w:after="120"/>
        <w:rPr>
          <w:rFonts w:ascii="Poppins" w:hAnsi="Poppins" w:cs="Poppins"/>
          <w:color w:val="auto"/>
        </w:rPr>
      </w:pPr>
      <w:bookmarkStart w:id="72" w:name="_Toc241937101"/>
      <w:r w:rsidRPr="002C0FD3">
        <w:rPr>
          <w:rFonts w:ascii="Poppins" w:eastAsia="Cambria" w:hAnsi="Poppins" w:cs="Poppins"/>
          <w:b/>
          <w:bCs/>
          <w:color w:val="auto"/>
          <w:sz w:val="23"/>
          <w:szCs w:val="23"/>
        </w:rPr>
        <w:t>4.1.1 Componentes construidos</w:t>
      </w:r>
      <w:bookmarkEnd w:id="72"/>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sidRPr="0081675F">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core</w:t>
            </w:r>
            <w:proofErr w:type="spellEnd"/>
            <w:r w:rsidRPr="0081675F">
              <w:rPr>
                <w:rFonts w:asciiTheme="majorHAnsi" w:eastAsia="Consolas" w:hAnsiTheme="majorHAnsi" w:cs="Consolas"/>
                <w:sz w:val="16"/>
                <w:szCs w:val="16"/>
              </w:rPr>
              <w:t>/</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C-05 Adaptador de persistencia</w:t>
            </w:r>
          </w:p>
        </w:tc>
        <w:tc>
          <w:tcPr>
            <w:tcW w:w="2299" w:type="dxa"/>
          </w:tcPr>
          <w:p w14:paraId="1E7D3B30" w14:textId="794065A0" w:rsidR="002C0FD3" w:rsidRPr="0081675F" w:rsidRDefault="00437D1C"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37D1C">
              <w:rPr>
                <w:rFonts w:asciiTheme="majorHAnsi" w:eastAsia="Calibri" w:hAnsiTheme="majorHAnsi" w:cs="Calibri"/>
                <w:color w:val="1A1A1A"/>
                <w:sz w:val="18"/>
                <w:szCs w:val="18"/>
              </w:rPr>
              <w:t>Completo, firma modificada por SC-04, SC-05, SC-06 y SC-07</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adapters</w:t>
            </w:r>
            <w:proofErr w:type="spellEnd"/>
            <w:r w:rsidRPr="0081675F">
              <w:rPr>
                <w:rFonts w:asciiTheme="majorHAnsi" w:eastAsia="Consolas" w:hAnsiTheme="majorHAnsi" w:cs="Consolas"/>
                <w:sz w:val="16"/>
                <w:szCs w:val="16"/>
              </w:rPr>
              <w:t>/persistencia/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C-06 Autenticación</w:t>
            </w:r>
          </w:p>
        </w:tc>
        <w:tc>
          <w:tcPr>
            <w:tcW w:w="2299" w:type="dxa"/>
          </w:tcPr>
          <w:p w14:paraId="36F6A1BC" w14:textId="25CB6E94" w:rsidR="002C0FD3" w:rsidRPr="0081675F" w:rsidRDefault="0081675F"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w:t>
            </w:r>
            <w:proofErr w:type="gramStart"/>
            <w:r w:rsidRPr="0081675F">
              <w:rPr>
                <w:rFonts w:asciiTheme="majorHAnsi" w:eastAsia="Consolas" w:hAnsiTheme="majorHAnsi" w:cs="Consolas"/>
                <w:color w:val="1A1A1A"/>
                <w:sz w:val="16"/>
                <w:szCs w:val="16"/>
                <w:lang w:val="en-US"/>
              </w:rPr>
              <w:t>app/(</w:t>
            </w:r>
            <w:proofErr w:type="gramEnd"/>
            <w:r w:rsidRPr="0081675F">
              <w:rPr>
                <w:rFonts w:asciiTheme="majorHAnsi" w:eastAsia="Consolas" w:hAnsiTheme="majorHAnsi" w:cs="Consolas"/>
                <w:color w:val="1A1A1A"/>
                <w:sz w:val="16"/>
                <w:szCs w:val="16"/>
                <w:lang w:val="en-US"/>
              </w:rPr>
              <w:t>auth)/</w:t>
            </w:r>
            <w:r w:rsidRPr="0081675F">
              <w:rPr>
                <w:rFonts w:asciiTheme="majorHAnsi" w:eastAsia="Calibri" w:hAnsiTheme="majorHAnsi" w:cs="Calibri"/>
                <w:color w:val="1A1A1A"/>
                <w:sz w:val="16"/>
                <w:szCs w:val="16"/>
                <w:lang w:val="en-US"/>
              </w:rPr>
              <w:t xml:space="preserve">, </w:t>
            </w: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/lib/</w:t>
            </w:r>
            <w:proofErr w:type="spellStart"/>
            <w:r w:rsidRPr="0081675F">
              <w:rPr>
                <w:rFonts w:asciiTheme="majorHAnsi" w:eastAsia="Consolas" w:hAnsiTheme="majorHAnsi" w:cs="Consolas"/>
                <w:color w:val="1A1A1A"/>
                <w:sz w:val="16"/>
                <w:szCs w:val="16"/>
                <w:lang w:val="en-US"/>
              </w:rPr>
              <w:t>supabase</w:t>
            </w:r>
            <w:proofErr w:type="spellEnd"/>
            <w:r w:rsidRPr="0081675F">
              <w:rPr>
                <w:rFonts w:asciiTheme="majorHAnsi" w:eastAsia="Consolas" w:hAnsiTheme="majorHAnsi" w:cs="Consolas"/>
                <w:color w:val="1A1A1A"/>
                <w:sz w:val="16"/>
                <w:szCs w:val="16"/>
                <w:lang w:val="en-US"/>
              </w:rPr>
              <w:t>/</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supabase</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migrations</w:t>
            </w:r>
            <w:proofErr w:type="spellEnd"/>
            <w:r w:rsidRPr="0081675F">
              <w:rPr>
                <w:rFonts w:asciiTheme="majorHAnsi" w:eastAsia="Consolas" w:hAnsiTheme="majorHAnsi" w:cs="Consolas"/>
                <w:color w:val="1A1A1A"/>
                <w:sz w:val="16"/>
                <w:szCs w:val="16"/>
              </w:rPr>
              <w:t>/</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adapters</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ia</w:t>
            </w:r>
            <w:proofErr w:type="spellEnd"/>
            <w:r w:rsidRPr="0081675F">
              <w:rPr>
                <w:rFonts w:asciiTheme="majorHAnsi" w:eastAsia="Consolas" w:hAnsiTheme="majorHAnsi" w:cs="Consolas"/>
                <w:color w:val="1A1A1A"/>
                <w:sz w:val="16"/>
                <w:szCs w:val="16"/>
              </w:rPr>
              <w:t>/</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C-02 Orquestador de planes</w:t>
            </w:r>
          </w:p>
        </w:tc>
        <w:tc>
          <w:tcPr>
            <w:tcW w:w="2299" w:type="dxa"/>
          </w:tcPr>
          <w:p w14:paraId="020DEC35" w14:textId="03956FA1" w:rsidR="0081675F" w:rsidRPr="0081675F" w:rsidRDefault="00437D1C"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37D1C">
              <w:rPr>
                <w:rFonts w:asciiTheme="majorHAnsi" w:eastAsia="Calibri" w:hAnsiTheme="majorHAnsi" w:cs="Calibri"/>
                <w:color w:val="1A1A1A"/>
                <w:sz w:val="18"/>
                <w:szCs w:val="18"/>
              </w:rPr>
              <w:t>Completo, alcance ampliado por SC-05; ruta DELETE agregada por SC-07</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gramStart"/>
            <w:r w:rsidRPr="0081675F">
              <w:rPr>
                <w:rFonts w:asciiTheme="majorHAnsi" w:eastAsia="Consolas" w:hAnsiTheme="majorHAnsi" w:cs="Consolas"/>
                <w:color w:val="1A1A1A"/>
                <w:sz w:val="16"/>
                <w:szCs w:val="16"/>
              </w:rPr>
              <w:t>app</w:t>
            </w:r>
            <w:proofErr w:type="gramEnd"/>
            <w:r w:rsidRPr="0081675F">
              <w:rPr>
                <w:rFonts w:asciiTheme="majorHAnsi" w:eastAsia="Consolas" w:hAnsiTheme="majorHAnsi" w:cs="Consolas"/>
                <w:color w:val="1A1A1A"/>
                <w:sz w:val="16"/>
                <w:szCs w:val="16"/>
              </w:rPr>
              <w:t>/api/planes/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sidRPr="0081675F">
              <w:rPr>
                <w:rFonts w:asciiTheme="majorHAnsi" w:eastAsia="Calibri" w:hAnsiTheme="majorHAnsi" w:cs="Calibri"/>
                <w:color w:val="1A1A1A"/>
                <w:sz w:val="18"/>
                <w:szCs w:val="18"/>
              </w:rPr>
              <w:t>C-01 Interfaz web</w:t>
            </w:r>
          </w:p>
        </w:tc>
        <w:tc>
          <w:tcPr>
            <w:tcW w:w="2299" w:type="dxa"/>
          </w:tcPr>
          <w:p w14:paraId="1D5864E8" w14:textId="2C18FCDE" w:rsidR="0081675F" w:rsidRPr="00FF40CF" w:rsidRDefault="00437D1C"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437D1C">
              <w:rPr>
                <w:rFonts w:asciiTheme="majorHAnsi" w:eastAsia="Calibri" w:hAnsiTheme="majorHAnsi" w:cs="Calibri"/>
                <w:sz w:val="18"/>
                <w:szCs w:val="18"/>
              </w:rPr>
              <w:t xml:space="preserve">Completo, rediseñado en cuadrícula Bento; baja de planes (SC-07) y movimiento con </w:t>
            </w:r>
            <w:proofErr w:type="spellStart"/>
            <w:r w:rsidRPr="00437D1C">
              <w:rPr>
                <w:rFonts w:asciiTheme="majorHAnsi" w:eastAsia="Calibri" w:hAnsiTheme="majorHAnsi" w:cs="Calibri"/>
                <w:sz w:val="18"/>
                <w:szCs w:val="18"/>
              </w:rPr>
              <w:t>Motion</w:t>
            </w:r>
            <w:proofErr w:type="spellEnd"/>
            <w:r w:rsidRPr="00437D1C">
              <w:rPr>
                <w:rFonts w:asciiTheme="majorHAnsi" w:eastAsia="Calibri" w:hAnsiTheme="majorHAnsi" w:cs="Calibri"/>
                <w:sz w:val="18"/>
                <w:szCs w:val="18"/>
              </w:rPr>
              <w:t xml:space="preserve"> (SC-08)</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0D87E838" w:rsidR="0081675F" w:rsidRPr="00FF40CF" w:rsidRDefault="00FF40CF" w:rsidP="0081675F">
            <w:pPr>
              <w:spacing w:line="250" w:lineRule="auto"/>
              <w:rPr>
                <w:rFonts w:asciiTheme="majorHAnsi" w:eastAsia="Consolas" w:hAnsiTheme="majorHAnsi" w:cs="Consolas"/>
                <w:sz w:val="16"/>
                <w:szCs w:val="16"/>
                <w:lang w:val="en-US"/>
              </w:rPr>
            </w:pP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 xml:space="preserve">/app/(app)/, </w:t>
            </w: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/components/</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81675F">
              <w:rPr>
                <w:rFonts w:asciiTheme="majorHAnsi" w:eastAsia="Calibri" w:hAnsiTheme="majorHAnsi" w:cs="Calibri"/>
                <w:sz w:val="18"/>
                <w:szCs w:val="18"/>
              </w:rPr>
              <w:t>4</w:t>
            </w:r>
          </w:p>
        </w:tc>
      </w:tr>
    </w:tbl>
    <w:p w14:paraId="56AB3D04" w14:textId="77777777" w:rsidR="00FF40CF" w:rsidRDefault="00FF40CF" w:rsidP="002C0FD3">
      <w:pPr>
        <w:spacing w:after="200"/>
      </w:pPr>
    </w:p>
    <w:p w14:paraId="2EBAF3B6" w14:textId="77777777" w:rsidR="002850EC" w:rsidRPr="002C0FD3" w:rsidRDefault="002850EC" w:rsidP="002C0FD3">
      <w:pPr>
        <w:spacing w:after="200"/>
      </w:pPr>
    </w:p>
    <w:p w14:paraId="5154BDED" w14:textId="5428697D" w:rsidR="002C0FD3" w:rsidRPr="002C0FD3" w:rsidRDefault="002C0FD3" w:rsidP="002C0FD3">
      <w:pPr>
        <w:pStyle w:val="Ttulo3"/>
        <w:spacing w:before="260" w:after="120"/>
        <w:rPr>
          <w:rFonts w:ascii="Poppins" w:hAnsi="Poppins" w:cs="Poppins"/>
          <w:color w:val="auto"/>
        </w:rPr>
      </w:pPr>
      <w:bookmarkStart w:id="73" w:name="_Toc241937102"/>
      <w:r w:rsidRPr="002C0FD3">
        <w:rPr>
          <w:rFonts w:ascii="Poppins" w:eastAsia="Cambria" w:hAnsi="Poppins" w:cs="Poppins"/>
          <w:b/>
          <w:bCs/>
          <w:color w:val="auto"/>
          <w:sz w:val="23"/>
          <w:szCs w:val="23"/>
        </w:rPr>
        <w:lastRenderedPageBreak/>
        <w:t xml:space="preserve">4.1.2 </w:t>
      </w:r>
      <w:r w:rsidR="0081675F">
        <w:rPr>
          <w:rFonts w:ascii="Poppins" w:eastAsia="Cambria" w:hAnsi="Poppins" w:cs="Poppins"/>
          <w:b/>
          <w:bCs/>
          <w:color w:val="auto"/>
          <w:sz w:val="23"/>
          <w:szCs w:val="23"/>
        </w:rPr>
        <w:t>Requisitos funcionales cubiertos</w:t>
      </w:r>
      <w:bookmarkEnd w:id="73"/>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sidRPr="0081675F">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sidRPr="0081675F">
              <w:rPr>
                <w:rFonts w:eastAsia="Calibri" w:cs="Calibri"/>
                <w:sz w:val="18"/>
                <w:szCs w:val="18"/>
              </w:rPr>
              <w:t>RF-01 Registro y autenticación</w:t>
            </w:r>
          </w:p>
        </w:tc>
        <w:tc>
          <w:tcPr>
            <w:tcW w:w="3073" w:type="dxa"/>
          </w:tcPr>
          <w:p w14:paraId="17DF7BE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gramStart"/>
            <w:r w:rsidRPr="0081675F">
              <w:rPr>
                <w:rFonts w:eastAsia="Consolas" w:cs="Consolas"/>
                <w:sz w:val="16"/>
                <w:szCs w:val="16"/>
              </w:rPr>
              <w:t>app</w:t>
            </w:r>
            <w:proofErr w:type="gramEnd"/>
            <w:r w:rsidRPr="0081675F">
              <w:rPr>
                <w:rFonts w:eastAsia="Consolas" w:cs="Consolas"/>
                <w:sz w:val="16"/>
                <w:szCs w:val="16"/>
              </w:rPr>
              <w:t>/(</w:t>
            </w:r>
            <w:proofErr w:type="spellStart"/>
            <w:r w:rsidRPr="0081675F">
              <w:rPr>
                <w:rFonts w:eastAsia="Consolas" w:cs="Consolas"/>
                <w:sz w:val="16"/>
                <w:szCs w:val="16"/>
              </w:rPr>
              <w:t>auth</w:t>
            </w:r>
            <w:proofErr w:type="spellEnd"/>
            <w:r w:rsidRPr="0081675F">
              <w:rPr>
                <w:rFonts w:eastAsia="Consolas" w:cs="Consolas"/>
                <w:sz w:val="16"/>
                <w:szCs w:val="16"/>
              </w:rPr>
              <w:t>)/</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sidRPr="0081675F">
              <w:rPr>
                <w:rFonts w:eastAsia="Calibri" w:cs="Calibri"/>
                <w:sz w:val="18"/>
                <w:szCs w:val="18"/>
              </w:rPr>
              <w:t>RF-07, RF-08, RF-09</w:t>
            </w:r>
          </w:p>
        </w:tc>
        <w:tc>
          <w:tcPr>
            <w:tcW w:w="3073" w:type="dxa"/>
          </w:tcPr>
          <w:p w14:paraId="04450646"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Implementados y probados (Fase 1)</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onsolas" w:cs="Consolas"/>
                <w:sz w:val="16"/>
                <w:szCs w:val="16"/>
              </w:rPr>
              <w:t>/</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sidRPr="0081675F">
              <w:rPr>
                <w:rFonts w:eastAsia="Calibri" w:cs="Calibri"/>
                <w:sz w:val="18"/>
                <w:szCs w:val="18"/>
              </w:rPr>
              <w:t>RF-10 Explicación en lenguaje natural</w:t>
            </w:r>
          </w:p>
        </w:tc>
        <w:tc>
          <w:tcPr>
            <w:tcW w:w="3073" w:type="dxa"/>
          </w:tcPr>
          <w:p w14:paraId="1A48E4BC"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adapters</w:t>
            </w:r>
            <w:proofErr w:type="spellEnd"/>
            <w:r w:rsidRPr="0081675F">
              <w:rPr>
                <w:rFonts w:eastAsia="Consolas" w:cs="Consolas"/>
                <w:sz w:val="16"/>
                <w:szCs w:val="16"/>
              </w:rPr>
              <w:t>/</w:t>
            </w:r>
            <w:proofErr w:type="spellStart"/>
            <w:r w:rsidRPr="0081675F">
              <w:rPr>
                <w:rFonts w:eastAsia="Consolas" w:cs="Consolas"/>
                <w:sz w:val="16"/>
                <w:szCs w:val="16"/>
              </w:rPr>
              <w:t>ia</w:t>
            </w:r>
            <w:proofErr w:type="spellEnd"/>
            <w:r w:rsidRPr="0081675F">
              <w:rPr>
                <w:rFonts w:eastAsia="Consolas" w:cs="Consolas"/>
                <w:sz w:val="16"/>
                <w:szCs w:val="16"/>
              </w:rPr>
              <w:t>/</w:t>
            </w:r>
            <w:r w:rsidRPr="0081675F">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sidRPr="0081675F">
              <w:rPr>
                <w:rFonts w:eastAsia="Calibri" w:cs="Calibri"/>
                <w:sz w:val="18"/>
                <w:szCs w:val="18"/>
              </w:rPr>
              <w:t>RF-12 Almacenar y consultar planes</w:t>
            </w:r>
          </w:p>
        </w:tc>
        <w:tc>
          <w:tcPr>
            <w:tcW w:w="3073" w:type="dxa"/>
          </w:tcPr>
          <w:p w14:paraId="75D5F0A4" w14:textId="6AA4353D"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w:t>
            </w:r>
          </w:p>
        </w:tc>
        <w:tc>
          <w:tcPr>
            <w:tcW w:w="3358" w:type="dxa"/>
          </w:tcPr>
          <w:p w14:paraId="2B7DA98F" w14:textId="6B28A7D6" w:rsidR="0081675F"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EA52E4">
              <w:rPr>
                <w:rFonts w:eastAsia="Consolas" w:cs="Consolas"/>
                <w:sz w:val="16"/>
                <w:szCs w:val="16"/>
              </w:rPr>
              <w:t>src</w:t>
            </w:r>
            <w:proofErr w:type="spellEnd"/>
            <w:r w:rsidRPr="00EA52E4">
              <w:rPr>
                <w:rFonts w:eastAsia="Consolas" w:cs="Consolas"/>
                <w:sz w:val="16"/>
                <w:szCs w:val="16"/>
              </w:rPr>
              <w:t>/</w:t>
            </w:r>
            <w:proofErr w:type="spellStart"/>
            <w:r w:rsidRPr="00EA52E4">
              <w:rPr>
                <w:rFonts w:eastAsia="Consolas" w:cs="Consolas"/>
                <w:sz w:val="16"/>
                <w:szCs w:val="16"/>
              </w:rPr>
              <w:t>adapters</w:t>
            </w:r>
            <w:proofErr w:type="spellEnd"/>
            <w:r w:rsidRPr="00EA52E4">
              <w:rPr>
                <w:rFonts w:eastAsia="Consolas" w:cs="Consolas"/>
                <w:sz w:val="16"/>
                <w:szCs w:val="16"/>
              </w:rPr>
              <w:t>/persistencia/; GET /api/planes, GET /api/planes/{id} y DELETE /api/planes/{id} (SC-07); historial en /planes con baja en dos pasos</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sidRPr="0081675F">
              <w:rPr>
                <w:rFonts w:eastAsia="Calibri" w:cs="Calibri"/>
                <w:sz w:val="18"/>
                <w:szCs w:val="18"/>
              </w:rPr>
              <w:t>RF-14 Huevo de Pascua (SC-02)</w:t>
            </w:r>
          </w:p>
        </w:tc>
        <w:tc>
          <w:tcPr>
            <w:tcW w:w="3073" w:type="dxa"/>
          </w:tcPr>
          <w:p w14:paraId="1A5F116E" w14:textId="1A71226A"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r w:rsidR="00FF40CF">
              <w:rPr>
                <w:rFonts w:eastAsia="Calibri" w:cs="Calibri"/>
                <w:sz w:val="18"/>
                <w:szCs w:val="18"/>
              </w:rPr>
              <w:t xml:space="preserve"> en la vista del plan</w:t>
            </w:r>
          </w:p>
        </w:tc>
        <w:tc>
          <w:tcPr>
            <w:tcW w:w="3358" w:type="dxa"/>
          </w:tcPr>
          <w:p w14:paraId="4C2C7A08" w14:textId="0D8755B0" w:rsidR="0081675F" w:rsidRPr="0081675F"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lib</w:t>
            </w:r>
            <w:proofErr w:type="spellEnd"/>
            <w:r w:rsidRPr="00593826">
              <w:rPr>
                <w:rFonts w:eastAsia="Consolas" w:cs="Consolas"/>
                <w:sz w:val="16"/>
                <w:szCs w:val="16"/>
              </w:rPr>
              <w:t xml:space="preserve">/huevo/,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w:t>
            </w:r>
            <w:proofErr w:type="spellStart"/>
            <w:r w:rsidRPr="00593826">
              <w:rPr>
                <w:rFonts w:eastAsia="Consolas" w:cs="Consolas"/>
                <w:sz w:val="16"/>
                <w:szCs w:val="16"/>
              </w:rPr>
              <w:t>creditos</w:t>
            </w:r>
            <w:proofErr w:type="spellEnd"/>
            <w:r w:rsidRPr="00593826">
              <w:rPr>
                <w:rFonts w:eastAsia="Consolas" w:cs="Consolas"/>
                <w:sz w:val="16"/>
                <w:szCs w:val="16"/>
              </w:rPr>
              <w:t xml:space="preserve">/,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/plan/tabla-</w:t>
            </w:r>
            <w:proofErr w:type="spellStart"/>
            <w:r w:rsidRPr="00593826">
              <w:rPr>
                <w:rFonts w:eastAsia="Consolas" w:cs="Consolas"/>
                <w:sz w:val="16"/>
                <w:szCs w:val="16"/>
              </w:rPr>
              <w:t>semanas.tsx</w:t>
            </w:r>
            <w:proofErr w:type="spellEnd"/>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sidRPr="00C456A8">
              <w:rPr>
                <w:rFonts w:eastAsia="Calibri" w:cs="Calibri"/>
                <w:sz w:val="18"/>
                <w:szCs w:val="18"/>
                <w:lang w:val="en-US"/>
              </w:rPr>
              <w:t>RF-02, RF-03, RF-04, RF-05, RF-06, RF-11, RF-13</w:t>
            </w:r>
          </w:p>
        </w:tc>
        <w:tc>
          <w:tcPr>
            <w:tcW w:w="3073" w:type="dxa"/>
          </w:tcPr>
          <w:p w14:paraId="025249E2" w14:textId="115D481B" w:rsidR="0081675F" w:rsidRPr="0081675F" w:rsidRDefault="00FF40C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w:t>
            </w:r>
          </w:p>
        </w:tc>
        <w:tc>
          <w:tcPr>
            <w:tcW w:w="3358" w:type="dxa"/>
          </w:tcPr>
          <w:p w14:paraId="29E924E4" w14:textId="07577282" w:rsidR="0081675F"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93826">
              <w:rPr>
                <w:sz w:val="16"/>
                <w:szCs w:val="16"/>
              </w:rPr>
              <w:t>src</w:t>
            </w:r>
            <w:proofErr w:type="spellEnd"/>
            <w:r w:rsidRPr="00593826">
              <w:rPr>
                <w:sz w:val="16"/>
                <w:szCs w:val="16"/>
              </w:rPr>
              <w:t>/</w:t>
            </w:r>
            <w:proofErr w:type="gramStart"/>
            <w:r w:rsidRPr="00593826">
              <w:rPr>
                <w:sz w:val="16"/>
                <w:szCs w:val="16"/>
              </w:rPr>
              <w:t>app</w:t>
            </w:r>
            <w:proofErr w:type="gramEnd"/>
            <w:r w:rsidRPr="00593826">
              <w:rPr>
                <w:sz w:val="16"/>
                <w:szCs w:val="16"/>
              </w:rPr>
              <w:t>/(</w:t>
            </w:r>
            <w:proofErr w:type="gramStart"/>
            <w:r w:rsidRPr="00593826">
              <w:rPr>
                <w:sz w:val="16"/>
                <w:szCs w:val="16"/>
              </w:rPr>
              <w:t>app</w:t>
            </w:r>
            <w:proofErr w:type="gramEnd"/>
            <w:r w:rsidRPr="00593826">
              <w:rPr>
                <w:sz w:val="16"/>
                <w:szCs w:val="16"/>
              </w:rPr>
              <w:t>)/</w:t>
            </w:r>
            <w:proofErr w:type="spellStart"/>
            <w:r w:rsidRPr="00593826">
              <w:rPr>
                <w:sz w:val="16"/>
                <w:szCs w:val="16"/>
              </w:rPr>
              <w:t>acciones.ts</w:t>
            </w:r>
            <w:proofErr w:type="spellEnd"/>
            <w:r w:rsidRPr="00593826">
              <w:rPr>
                <w:sz w:val="16"/>
                <w:szCs w:val="16"/>
              </w:rPr>
              <w:t xml:space="preserve">,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 xml:space="preserve">/captura/,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/plan/</w:t>
            </w:r>
          </w:p>
        </w:tc>
      </w:tr>
    </w:tbl>
    <w:p w14:paraId="58EBFC6B" w14:textId="0EBD3FD6" w:rsidR="002C0FD3" w:rsidRPr="00D00FF8" w:rsidRDefault="00D00FF8" w:rsidP="002C0FD3">
      <w:pPr>
        <w:spacing w:after="200"/>
        <w:rPr>
          <w:i/>
          <w:iCs/>
          <w:sz w:val="18"/>
          <w:szCs w:val="18"/>
        </w:rPr>
      </w:pPr>
      <w:r w:rsidRPr="00D00FF8">
        <w:rPr>
          <w:i/>
          <w:iCs/>
          <w:sz w:val="18"/>
          <w:szCs w:val="18"/>
        </w:rPr>
        <w:t>Con la Fase 4, los catorce requisitos funcionales del catálogo de la sección 2.5 están implementados. Lo que resta no es construcción, sino verificación</w:t>
      </w:r>
    </w:p>
    <w:p w14:paraId="6FAE23A5" w14:textId="1C094F7A" w:rsidR="002C0FD3" w:rsidRPr="002C0FD3" w:rsidRDefault="002C0FD3" w:rsidP="002C0FD3">
      <w:pPr>
        <w:pStyle w:val="Ttulo3"/>
        <w:spacing w:before="260" w:after="120"/>
        <w:rPr>
          <w:rFonts w:ascii="Poppins" w:hAnsi="Poppins" w:cs="Poppins"/>
          <w:color w:val="auto"/>
        </w:rPr>
      </w:pPr>
      <w:bookmarkStart w:id="74" w:name="_Toc241937103"/>
      <w:r w:rsidRPr="002C0FD3">
        <w:rPr>
          <w:rFonts w:ascii="Poppins" w:eastAsia="Cambria" w:hAnsi="Poppins" w:cs="Poppins"/>
          <w:b/>
          <w:bCs/>
          <w:color w:val="auto"/>
          <w:sz w:val="23"/>
          <w:szCs w:val="23"/>
        </w:rPr>
        <w:t xml:space="preserve">4.1.3 Requisitos </w:t>
      </w:r>
      <w:r w:rsidR="0081675F">
        <w:rPr>
          <w:rFonts w:ascii="Poppins" w:eastAsia="Cambria" w:hAnsi="Poppins" w:cs="Poppins"/>
          <w:b/>
          <w:bCs/>
          <w:color w:val="auto"/>
          <w:sz w:val="23"/>
          <w:szCs w:val="23"/>
        </w:rPr>
        <w:t xml:space="preserve">no funcionales </w:t>
      </w:r>
      <w:r w:rsidRPr="002C0FD3">
        <w:rPr>
          <w:rFonts w:ascii="Poppins" w:eastAsia="Cambria" w:hAnsi="Poppins" w:cs="Poppins"/>
          <w:b/>
          <w:bCs/>
          <w:color w:val="auto"/>
          <w:sz w:val="23"/>
          <w:szCs w:val="23"/>
        </w:rPr>
        <w:t>cubiertos</w:t>
      </w:r>
      <w:bookmarkEnd w:id="74"/>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sidRPr="0081675F">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sidRPr="0081675F">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Cumplidos</w:t>
            </w:r>
          </w:p>
        </w:tc>
        <w:tc>
          <w:tcPr>
            <w:tcW w:w="6096" w:type="dxa"/>
          </w:tcPr>
          <w:p w14:paraId="726288C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94 pruebas, cobertura 99,19 % en </w:t>
            </w: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alibri" w:cs="Calibri"/>
                <w:sz w:val="18"/>
                <w:szCs w:val="18"/>
              </w:rPr>
              <w:t>; ninguna importación del marco dentro del núcleo</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sidRPr="0081675F">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Cumplido</w:t>
            </w:r>
          </w:p>
        </w:tc>
        <w:tc>
          <w:tcPr>
            <w:tcW w:w="6096" w:type="dxa"/>
          </w:tcPr>
          <w:p w14:paraId="051CB15B" w14:textId="5854BC2D" w:rsidR="0081675F" w:rsidRPr="00EA52E4"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EA52E4">
              <w:rPr>
                <w:rFonts w:eastAsia="Calibri" w:cs="Calibri"/>
                <w:sz w:val="18"/>
                <w:szCs w:val="18"/>
              </w:rPr>
              <w:t>CA-10: 13 de 13 intentos de acceso cruzado con cero filas, incluidos dos intentos de borrar el plan ajeno (SC-07)</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sidRPr="0081675F">
              <w:rPr>
                <w:rFonts w:eastAsia="Calibri" w:cs="Calibri"/>
                <w:sz w:val="18"/>
                <w:szCs w:val="18"/>
              </w:rPr>
              <w:t>RNF-03 Degradación sin servicio de IA</w:t>
            </w:r>
          </w:p>
        </w:tc>
        <w:tc>
          <w:tcPr>
            <w:tcW w:w="1632" w:type="dxa"/>
          </w:tcPr>
          <w:p w14:paraId="75F11736"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el servidor</w:t>
            </w:r>
          </w:p>
        </w:tc>
        <w:tc>
          <w:tcPr>
            <w:tcW w:w="6096" w:type="dxa"/>
          </w:tcPr>
          <w:p w14:paraId="3D1477C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CA-09: 10 de 10 ejecuciones entregaron el plan con </w:t>
            </w:r>
            <w:proofErr w:type="spellStart"/>
            <w:r w:rsidRPr="0081675F">
              <w:rPr>
                <w:rFonts w:eastAsia="Consolas" w:cs="Consolas"/>
                <w:sz w:val="16"/>
                <w:szCs w:val="16"/>
              </w:rPr>
              <w:t>explicacion</w:t>
            </w:r>
            <w:proofErr w:type="spellEnd"/>
            <w:r w:rsidRPr="0081675F">
              <w:rPr>
                <w:rFonts w:eastAsia="Consolas" w:cs="Consolas"/>
                <w:sz w:val="16"/>
                <w:szCs w:val="16"/>
              </w:rPr>
              <w:t xml:space="preserve">: </w:t>
            </w:r>
            <w:proofErr w:type="spellStart"/>
            <w:r w:rsidRPr="0081675F">
              <w:rPr>
                <w:rFonts w:eastAsia="Consolas" w:cs="Consolas"/>
                <w:sz w:val="16"/>
                <w:szCs w:val="16"/>
              </w:rPr>
              <w:t>null</w:t>
            </w:r>
            <w:proofErr w:type="spellEnd"/>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sidRPr="0081675F">
              <w:rPr>
                <w:rFonts w:eastAsia="Calibri" w:cs="Calibri"/>
                <w:sz w:val="18"/>
                <w:szCs w:val="18"/>
              </w:rPr>
              <w:t>RNF-10 Datos no identificables hacia la IA</w:t>
            </w:r>
          </w:p>
        </w:tc>
        <w:tc>
          <w:tcPr>
            <w:tcW w:w="1632" w:type="dxa"/>
          </w:tcPr>
          <w:p w14:paraId="4450A0FA"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Primera evidencia favorable</w:t>
            </w:r>
          </w:p>
        </w:tc>
        <w:tc>
          <w:tcPr>
            <w:tcW w:w="6096" w:type="dxa"/>
          </w:tcPr>
          <w:p w14:paraId="643C60B3"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CA-11: cero apariciones de datos identificables; inspección del 100 % en la Fase 5</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sidRPr="0081675F">
              <w:rPr>
                <w:rFonts w:eastAsia="Calibri" w:cs="Calibri"/>
                <w:sz w:val="18"/>
                <w:szCs w:val="18"/>
              </w:rPr>
              <w:t>RNF-05 Contraseñas y tránsito</w:t>
            </w:r>
          </w:p>
        </w:tc>
        <w:tc>
          <w:tcPr>
            <w:tcW w:w="1632" w:type="dxa"/>
          </w:tcPr>
          <w:p w14:paraId="0C2BBBB7"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almacenamiento</w:t>
            </w:r>
          </w:p>
        </w:tc>
        <w:tc>
          <w:tcPr>
            <w:tcW w:w="6096" w:type="dxa"/>
          </w:tcPr>
          <w:p w14:paraId="04CD161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Verificado por consulta directa (formato </w:t>
            </w:r>
            <w:proofErr w:type="spellStart"/>
            <w:r w:rsidRPr="0081675F">
              <w:rPr>
                <w:rFonts w:eastAsia="Calibri" w:cs="Calibri"/>
                <w:sz w:val="18"/>
                <w:szCs w:val="18"/>
              </w:rPr>
              <w:t>bcrypt</w:t>
            </w:r>
            <w:proofErr w:type="spellEnd"/>
            <w:r w:rsidRPr="0081675F">
              <w:rPr>
                <w:rFonts w:eastAsia="Calibri" w:cs="Calibri"/>
                <w:sz w:val="18"/>
                <w:szCs w:val="18"/>
              </w:rPr>
              <w:t xml:space="preserve">, factor de costo 10, 100 % de las contraseñas) y por la documentación oficial de </w:t>
            </w:r>
            <w:proofErr w:type="spellStart"/>
            <w:r w:rsidRPr="0081675F">
              <w:rPr>
                <w:rFonts w:eastAsia="Calibri" w:cs="Calibri"/>
                <w:sz w:val="18"/>
                <w:szCs w:val="18"/>
              </w:rPr>
              <w:t>Supabase</w:t>
            </w:r>
            <w:proofErr w:type="spellEnd"/>
            <w:r w:rsidRPr="0081675F">
              <w:rPr>
                <w:rFonts w:eastAsia="Calibri" w:cs="Calibri"/>
                <w:sz w:val="18"/>
                <w:szCs w:val="18"/>
              </w:rPr>
              <w:t xml:space="preserve">. Las contraseñas se transmiten cifradas mediante TLS y se almacenan mediante la función de derivación de clave </w:t>
            </w:r>
            <w:proofErr w:type="spellStart"/>
            <w:r w:rsidRPr="0081675F">
              <w:rPr>
                <w:rFonts w:eastAsia="Calibri" w:cs="Calibri"/>
                <w:sz w:val="18"/>
                <w:szCs w:val="18"/>
              </w:rPr>
              <w:t>bcrypt</w:t>
            </w:r>
            <w:proofErr w:type="spellEnd"/>
            <w:r w:rsidRPr="0081675F">
              <w:rPr>
                <w:rFonts w:eastAsia="Calibri" w:cs="Calibri"/>
                <w:sz w:val="18"/>
                <w:szCs w:val="18"/>
              </w:rPr>
              <w:t>; no se cifran en reposo. La verificación del tránsito 100 % HTTPS queda para la Fase 6</w:t>
            </w:r>
          </w:p>
        </w:tc>
      </w:tr>
      <w:tr w:rsidR="00396CED" w:rsidRPr="0081675F" w14:paraId="4B650FA2"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4CF310AB" w14:textId="21C9DD43" w:rsidR="00396CED" w:rsidRPr="0081675F" w:rsidRDefault="00593826" w:rsidP="009E623D">
            <w:pPr>
              <w:spacing w:line="250" w:lineRule="auto"/>
              <w:rPr>
                <w:rFonts w:eastAsia="Calibri" w:cs="Calibri"/>
                <w:sz w:val="18"/>
                <w:szCs w:val="18"/>
              </w:rPr>
            </w:pPr>
            <w:r w:rsidRPr="00593826">
              <w:rPr>
                <w:rFonts w:eastAsia="Calibri" w:cs="Calibri"/>
                <w:sz w:val="18"/>
                <w:szCs w:val="18"/>
              </w:rPr>
              <w:t>RNF-11 Accesibilidad</w:t>
            </w:r>
          </w:p>
        </w:tc>
        <w:tc>
          <w:tcPr>
            <w:tcW w:w="1632" w:type="dxa"/>
          </w:tcPr>
          <w:p w14:paraId="23D34C49" w14:textId="18C4FACA" w:rsidR="00396CED" w:rsidRPr="0081675F"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Cumplido en contraste y operación por teclado</w:t>
            </w:r>
          </w:p>
        </w:tc>
        <w:tc>
          <w:tcPr>
            <w:tcW w:w="6096" w:type="dxa"/>
          </w:tcPr>
          <w:p w14:paraId="7C225007" w14:textId="0C3A5B98" w:rsidR="00396CED"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Medición repetida tras el rediseño, sobre la pantalla renderizada: ningún texto bajo el umbral de 4.5:1, con mínimo de 4.79:1 en tema claro y 5.77:1 en oscuro, en portada, acceso, panel con plan, historial con detalle y confirmación de borrado, y diálogo de créditos; 53 controles </w:t>
            </w:r>
            <w:proofErr w:type="spellStart"/>
            <w:r w:rsidRPr="00EA52E4">
              <w:rPr>
                <w:rFonts w:eastAsia="Calibri" w:cs="Calibri"/>
                <w:sz w:val="18"/>
                <w:szCs w:val="18"/>
              </w:rPr>
              <w:t>enfocables</w:t>
            </w:r>
            <w:proofErr w:type="spellEnd"/>
            <w:r w:rsidRPr="00EA52E4">
              <w:rPr>
                <w:rFonts w:eastAsia="Calibri" w:cs="Calibri"/>
                <w:sz w:val="18"/>
                <w:szCs w:val="18"/>
              </w:rPr>
              <w:t xml:space="preserve"> en el panel sin </w:t>
            </w:r>
            <w:proofErr w:type="spellStart"/>
            <w:r w:rsidRPr="00EA52E4">
              <w:rPr>
                <w:rFonts w:eastAsia="Calibri" w:cs="Calibri"/>
                <w:sz w:val="18"/>
                <w:szCs w:val="18"/>
              </w:rPr>
              <w:t>tabindex</w:t>
            </w:r>
            <w:proofErr w:type="spellEnd"/>
            <w:r w:rsidRPr="00EA52E4">
              <w:rPr>
                <w:rFonts w:eastAsia="Calibri" w:cs="Calibri"/>
                <w:sz w:val="18"/>
                <w:szCs w:val="18"/>
              </w:rPr>
              <w:t xml:space="preserve"> positivo; indicador de foco definido globalmente </w:t>
            </w:r>
            <w:proofErr w:type="gramStart"/>
            <w:r w:rsidRPr="00EA52E4">
              <w:rPr>
                <w:rFonts w:eastAsia="Calibri" w:cs="Calibri"/>
                <w:sz w:val="18"/>
                <w:szCs w:val="18"/>
              </w:rPr>
              <w:t>con :</w:t>
            </w:r>
            <w:proofErr w:type="spellStart"/>
            <w:r w:rsidRPr="00EA52E4">
              <w:rPr>
                <w:rFonts w:eastAsia="Calibri" w:cs="Calibri"/>
                <w:sz w:val="18"/>
                <w:szCs w:val="18"/>
              </w:rPr>
              <w:t>focus</w:t>
            </w:r>
            <w:proofErr w:type="spellEnd"/>
            <w:proofErr w:type="gramEnd"/>
            <w:r w:rsidRPr="00EA52E4">
              <w:rPr>
                <w:rFonts w:eastAsia="Calibri" w:cs="Calibri"/>
                <w:sz w:val="18"/>
                <w:szCs w:val="18"/>
              </w:rPr>
              <w:t>-visible; las animaciones se anulan con la preferencia de reducir movimiento. La verificación formal de CA-12 con herramienta de accesibilidad corresponde a la Fase 5</w:t>
            </w:r>
          </w:p>
        </w:tc>
      </w:tr>
      <w:tr w:rsidR="00593826" w:rsidRPr="0081675F" w14:paraId="70A59ABC"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028A9155" w14:textId="4844371D" w:rsidR="00593826" w:rsidRPr="00593826" w:rsidRDefault="00593826" w:rsidP="009E623D">
            <w:pPr>
              <w:spacing w:line="250" w:lineRule="auto"/>
              <w:rPr>
                <w:rFonts w:eastAsia="Calibri" w:cs="Calibri"/>
                <w:sz w:val="18"/>
                <w:szCs w:val="18"/>
              </w:rPr>
            </w:pPr>
            <w:r w:rsidRPr="00593826">
              <w:rPr>
                <w:rFonts w:eastAsia="Calibri" w:cs="Calibri"/>
                <w:sz w:val="18"/>
                <w:szCs w:val="18"/>
              </w:rPr>
              <w:t>RNF-01 Eficiencia de desempeño</w:t>
            </w:r>
          </w:p>
        </w:tc>
        <w:tc>
          <w:tcPr>
            <w:tcW w:w="1632" w:type="dxa"/>
          </w:tcPr>
          <w:p w14:paraId="0853A53D" w14:textId="77777777" w:rsidR="00D00FF8" w:rsidRPr="00D00FF8" w:rsidRDefault="00D00FF8"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00FF8">
              <w:rPr>
                <w:rFonts w:eastAsia="Calibri" w:cs="Calibri"/>
                <w:sz w:val="18"/>
                <w:szCs w:val="18"/>
              </w:rPr>
              <w:t>Primera medición favorable</w:t>
            </w:r>
          </w:p>
          <w:p w14:paraId="18F60934" w14:textId="3C118CCF"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
        </w:tc>
        <w:tc>
          <w:tcPr>
            <w:tcW w:w="6096" w:type="dxa"/>
          </w:tcPr>
          <w:p w14:paraId="31CBC086" w14:textId="734D10CE"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93826">
              <w:rPr>
                <w:rFonts w:eastAsia="Calibri" w:cs="Calibri"/>
                <w:sz w:val="18"/>
                <w:szCs w:val="18"/>
              </w:rPr>
              <w:t>Plan numérico entregado a los 1,06 s y recálculo sin explicación en 162 ms, muy por debajo del umbral de 30 s. La medición formal sobre 20 solicitudes (CA-08) corresponde a la Fase 5</w:t>
            </w:r>
          </w:p>
        </w:tc>
      </w:tr>
    </w:tbl>
    <w:p w14:paraId="1C9BC1FC" w14:textId="77777777" w:rsidR="00593826" w:rsidRPr="002C0FD3" w:rsidRDefault="00593826"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5" w:name="_Toc241937104"/>
      <w:r w:rsidRPr="002C0FD3">
        <w:rPr>
          <w:rFonts w:ascii="Poppins" w:eastAsia="Cambria" w:hAnsi="Poppins" w:cs="Poppins"/>
          <w:b/>
          <w:bCs/>
          <w:color w:val="auto"/>
          <w:sz w:val="26"/>
          <w:szCs w:val="26"/>
        </w:rPr>
        <w:lastRenderedPageBreak/>
        <w:t>4.2 Almacenamiento en un sistema de control de versiones</w:t>
      </w:r>
      <w:bookmarkEnd w:id="75"/>
    </w:p>
    <w:p w14:paraId="3E9CF4B6" w14:textId="79ED5D24" w:rsidR="00A0187C" w:rsidRPr="00593826" w:rsidRDefault="002C0FD3" w:rsidP="002C0FD3">
      <w:pPr>
        <w:spacing w:line="300" w:lineRule="auto"/>
        <w:jc w:val="both"/>
        <w:rPr>
          <w:rFonts w:eastAsia="Calibri" w:cs="Calibri"/>
          <w:sz w:val="22"/>
          <w:szCs w:val="22"/>
        </w:rPr>
      </w:pPr>
      <w:r w:rsidRPr="002C0FD3">
        <w:rPr>
          <w:rFonts w:eastAsia="Calibri" w:cs="Calibri"/>
          <w:sz w:val="22"/>
          <w:szCs w:val="22"/>
        </w:rPr>
        <w:t xml:space="preserve">El código se almacena en el repositorio público de GitHub </w:t>
      </w:r>
      <w:hyperlink r:id="rId67"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00C456A8" w:rsidRPr="00C456A8">
        <w:rPr>
          <w:rFonts w:eastAsia="Consolas" w:cs="Consolas"/>
          <w:sz w:val="20"/>
          <w:szCs w:val="20"/>
        </w:rPr>
        <w:t xml:space="preserve">docs/Ahorrito-PLAN.md y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 xml:space="preserve">/GITFLOW.md, versionados en la carpeta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w:t>
      </w:r>
      <w:r w:rsidRPr="002C0FD3">
        <w:rPr>
          <w:rFonts w:eastAsia="Calibri" w:cs="Calibri"/>
          <w:sz w:val="22"/>
          <w:szCs w:val="22"/>
        </w:rPr>
        <w:t>.</w:t>
      </w:r>
    </w:p>
    <w:p w14:paraId="2C60A0FB" w14:textId="77777777" w:rsidR="002C0FD3" w:rsidRPr="002C0FD3" w:rsidRDefault="002C0FD3" w:rsidP="002C0FD3">
      <w:pPr>
        <w:pStyle w:val="Ttulo2"/>
        <w:spacing w:before="340" w:after="160"/>
        <w:rPr>
          <w:rFonts w:ascii="Poppins" w:hAnsi="Poppins" w:cs="Poppins"/>
          <w:color w:val="auto"/>
        </w:rPr>
      </w:pPr>
      <w:bookmarkStart w:id="76" w:name="_Toc241937105"/>
      <w:r w:rsidRPr="002C0FD3">
        <w:rPr>
          <w:rFonts w:ascii="Poppins" w:eastAsia="Cambria" w:hAnsi="Poppins" w:cs="Poppins"/>
          <w:b/>
          <w:bCs/>
          <w:color w:val="auto"/>
          <w:sz w:val="26"/>
          <w:szCs w:val="26"/>
        </w:rPr>
        <w:t>4.3 Control de versiones del software</w:t>
      </w:r>
      <w:bookmarkEnd w:id="76"/>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sidRPr="00A0187C">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sidRPr="00A0187C">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sidRPr="00A0187C">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sidRPr="00A0187C">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w:t>
            </w:r>
            <w:r w:rsidR="00C456A8">
              <w:rPr>
                <w:rFonts w:eastAsia="Calibri" w:cs="Calibri"/>
                <w:sz w:val="18"/>
                <w:szCs w:val="18"/>
              </w:rPr>
              <w:t>9</w:t>
            </w:r>
            <w:r w:rsidRPr="00A0187C">
              <w:rPr>
                <w:rFonts w:eastAsia="Calibri" w:cs="Calibri"/>
                <w:sz w:val="18"/>
                <w:szCs w:val="18"/>
              </w:rPr>
              <w:t>/09/2026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4E8C915" w:rsidR="00A0187C" w:rsidRPr="00A0187C" w:rsidRDefault="00A0187C" w:rsidP="009E623D">
            <w:pPr>
              <w:spacing w:line="250" w:lineRule="auto"/>
              <w:rPr>
                <w:sz w:val="18"/>
                <w:szCs w:val="18"/>
              </w:rPr>
            </w:pPr>
            <w:r w:rsidRPr="00A0187C">
              <w:rPr>
                <w:rFonts w:eastAsia="Consolas" w:cs="Consolas"/>
                <w:sz w:val="18"/>
                <w:szCs w:val="18"/>
              </w:rPr>
              <w:t>v0.9.0</w:t>
            </w:r>
          </w:p>
        </w:tc>
        <w:tc>
          <w:tcPr>
            <w:tcW w:w="3385" w:type="dxa"/>
          </w:tcPr>
          <w:p w14:paraId="08AA19D1" w14:textId="08A26332" w:rsidR="00A0187C"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Interfaz completa; aplicación sin verificar</w:t>
            </w:r>
          </w:p>
        </w:tc>
        <w:tc>
          <w:tcPr>
            <w:tcW w:w="1240" w:type="dxa"/>
          </w:tcPr>
          <w:p w14:paraId="00AD251F" w14:textId="715F864B" w:rsidR="00A0187C" w:rsidRPr="00A0187C" w:rsidRDefault="00396CED"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29/09/2026</w:t>
            </w:r>
          </w:p>
        </w:tc>
        <w:tc>
          <w:tcPr>
            <w:tcW w:w="3681" w:type="dxa"/>
          </w:tcPr>
          <w:p w14:paraId="0D75C09A" w14:textId="130EAA10" w:rsidR="00A0187C" w:rsidRPr="00A0187C" w:rsidRDefault="00CD5A5A"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CD5A5A">
              <w:rPr>
                <w:sz w:val="18"/>
                <w:szCs w:val="18"/>
              </w:rPr>
              <w:t>Creada, sobre 623fe1a</w:t>
            </w:r>
          </w:p>
        </w:tc>
      </w:tr>
      <w:tr w:rsidR="00396CED" w:rsidRPr="00A0187C" w14:paraId="2A65EA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EC7E4FF" w14:textId="0D317BCC" w:rsidR="00396CED" w:rsidRPr="00A0187C" w:rsidRDefault="00396CED" w:rsidP="009E623D">
            <w:pPr>
              <w:spacing w:line="250" w:lineRule="auto"/>
              <w:rPr>
                <w:rFonts w:eastAsia="Consolas" w:cs="Consolas"/>
                <w:sz w:val="18"/>
                <w:szCs w:val="18"/>
              </w:rPr>
            </w:pPr>
            <w:r>
              <w:rPr>
                <w:rFonts w:eastAsia="Consolas" w:cs="Consolas"/>
                <w:sz w:val="18"/>
                <w:szCs w:val="18"/>
              </w:rPr>
              <w:t>v1.0.0</w:t>
            </w:r>
          </w:p>
        </w:tc>
        <w:tc>
          <w:tcPr>
            <w:tcW w:w="3385" w:type="dxa"/>
          </w:tcPr>
          <w:p w14:paraId="45A8D5DD" w14:textId="29BC7D99"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Liberación</w:t>
            </w:r>
          </w:p>
        </w:tc>
        <w:tc>
          <w:tcPr>
            <w:tcW w:w="1240" w:type="dxa"/>
          </w:tcPr>
          <w:p w14:paraId="79216735" w14:textId="72970907"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w:t>
            </w:r>
          </w:p>
        </w:tc>
        <w:tc>
          <w:tcPr>
            <w:tcW w:w="3681" w:type="dxa"/>
          </w:tcPr>
          <w:p w14:paraId="118159FD" w14:textId="1B8DBF5A"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Pendientes (Fa</w:t>
            </w:r>
            <w:r>
              <w:rPr>
                <w:rFonts w:eastAsia="Calibri" w:cs="Calibri"/>
                <w:sz w:val="18"/>
                <w:szCs w:val="18"/>
              </w:rPr>
              <w:t xml:space="preserve">se </w:t>
            </w:r>
            <w:r w:rsidRPr="00A0187C">
              <w:rPr>
                <w:rFonts w:eastAsia="Calibri" w:cs="Calibri"/>
                <w:sz w:val="18"/>
                <w:szCs w:val="18"/>
              </w:rPr>
              <w:t>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7" w:name="_Toc241937106"/>
      <w:r w:rsidRPr="002C0FD3">
        <w:rPr>
          <w:rFonts w:ascii="Poppins" w:eastAsia="Cambria" w:hAnsi="Poppins" w:cs="Poppins"/>
          <w:b/>
          <w:bCs/>
          <w:color w:val="auto"/>
          <w:sz w:val="26"/>
          <w:szCs w:val="26"/>
        </w:rPr>
        <w:t>4.4 Revisiones de código</w:t>
      </w:r>
      <w:bookmarkEnd w:id="77"/>
    </w:p>
    <w:p w14:paraId="5397F509" w14:textId="77777777" w:rsidR="0035194E" w:rsidRDefault="0035194E" w:rsidP="0035194E">
      <w:pPr>
        <w:spacing w:line="300" w:lineRule="auto"/>
        <w:jc w:val="both"/>
        <w:rPr>
          <w:rFonts w:eastAsia="Calibri" w:cs="Calibri"/>
          <w:sz w:val="22"/>
          <w:szCs w:val="22"/>
        </w:rPr>
      </w:pPr>
      <w:r w:rsidRPr="0035194E">
        <w:rPr>
          <w:rFonts w:eastAsia="Calibri" w:cs="Calibri"/>
          <w:sz w:val="22"/>
          <w:szCs w:val="22"/>
        </w:rPr>
        <w:t xml:space="preserve">Todo el trabajo posterior a la Fase 0 se integró a </w:t>
      </w:r>
      <w:proofErr w:type="spellStart"/>
      <w:r w:rsidRPr="0035194E">
        <w:rPr>
          <w:rFonts w:eastAsia="Calibri" w:cs="Calibri"/>
          <w:sz w:val="22"/>
          <w:szCs w:val="22"/>
        </w:rPr>
        <w:t>dev</w:t>
      </w:r>
      <w:proofErr w:type="spellEnd"/>
      <w:r w:rsidRPr="0035194E">
        <w:rPr>
          <w:rFonts w:eastAsia="Calibri" w:cs="Calibri"/>
          <w:sz w:val="22"/>
          <w:szCs w:val="22"/>
        </w:rPr>
        <w:t xml:space="preserve"> mediante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y todo cambio a </w:t>
      </w:r>
      <w:proofErr w:type="spellStart"/>
      <w:r w:rsidRPr="0035194E">
        <w:rPr>
          <w:rFonts w:eastAsia="Calibri" w:cs="Calibri"/>
          <w:sz w:val="22"/>
          <w:szCs w:val="22"/>
        </w:rPr>
        <w:t>main</w:t>
      </w:r>
      <w:proofErr w:type="spellEnd"/>
      <w:r w:rsidRPr="0035194E">
        <w:rPr>
          <w:rFonts w:eastAsia="Calibri" w:cs="Calibri"/>
          <w:sz w:val="22"/>
          <w:szCs w:val="22"/>
        </w:rPr>
        <w:t xml:space="preserve"> provino de </w:t>
      </w:r>
      <w:proofErr w:type="spellStart"/>
      <w:r w:rsidRPr="0035194E">
        <w:rPr>
          <w:rFonts w:eastAsia="Calibri" w:cs="Calibri"/>
          <w:sz w:val="22"/>
          <w:szCs w:val="22"/>
        </w:rPr>
        <w:t>dev</w:t>
      </w:r>
      <w:proofErr w:type="spellEnd"/>
      <w:r w:rsidRPr="0035194E">
        <w:rPr>
          <w:rFonts w:eastAsia="Calibri" w:cs="Calibri"/>
          <w:sz w:val="22"/>
          <w:szCs w:val="22"/>
        </w:rPr>
        <w:t xml:space="preserve">. Revisar la historia de primer padre de </w:t>
      </w:r>
      <w:proofErr w:type="spellStart"/>
      <w:r w:rsidRPr="0035194E">
        <w:rPr>
          <w:rFonts w:eastAsia="Calibri" w:cs="Calibri"/>
          <w:sz w:val="22"/>
          <w:szCs w:val="22"/>
        </w:rPr>
        <w:t>dev</w:t>
      </w:r>
      <w:proofErr w:type="spellEnd"/>
      <w:r w:rsidRPr="0035194E">
        <w:rPr>
          <w:rFonts w:eastAsia="Calibri" w:cs="Calibri"/>
          <w:sz w:val="22"/>
          <w:szCs w:val="22"/>
        </w:rPr>
        <w:t xml:space="preserve"> confirma que los únicos </w:t>
      </w:r>
      <w:proofErr w:type="spellStart"/>
      <w:r w:rsidRPr="0035194E">
        <w:rPr>
          <w:rFonts w:eastAsia="Calibri" w:cs="Calibri"/>
          <w:sz w:val="22"/>
          <w:szCs w:val="22"/>
        </w:rPr>
        <w:t>commits</w:t>
      </w:r>
      <w:proofErr w:type="spellEnd"/>
      <w:r w:rsidRPr="0035194E">
        <w:rPr>
          <w:rFonts w:eastAsia="Calibri" w:cs="Calibri"/>
          <w:sz w:val="22"/>
          <w:szCs w:val="22"/>
        </w:rPr>
        <w:t xml:space="preserve">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3EA6C475" w14:textId="77777777" w:rsidR="0035194E" w:rsidRPr="002C0FD3" w:rsidRDefault="0035194E" w:rsidP="00415F2A">
            <w:pPr>
              <w:spacing w:line="250" w:lineRule="auto"/>
            </w:pPr>
            <w:r w:rsidRPr="002C0FD3">
              <w:rPr>
                <w:rFonts w:eastAsia="Calibri" w:cs="Calibri"/>
                <w:b/>
                <w:bCs/>
                <w:sz w:val="18"/>
                <w:szCs w:val="18"/>
              </w:rPr>
              <w:t>Rama</w:t>
            </w:r>
          </w:p>
        </w:tc>
        <w:tc>
          <w:tcPr>
            <w:tcW w:w="1844"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b/>
                <w:bCs/>
                <w:sz w:val="18"/>
                <w:szCs w:val="18"/>
              </w:rPr>
              <w:t xml:space="preserve">Funcionalidad hacia </w:t>
            </w:r>
            <w:proofErr w:type="spellStart"/>
            <w:r w:rsidRPr="0035194E">
              <w:rPr>
                <w:rFonts w:eastAsia="Calibri" w:cs="Calibri"/>
                <w:b/>
                <w:bCs/>
                <w:sz w:val="18"/>
                <w:szCs w:val="18"/>
              </w:rPr>
              <w:t>dev</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3C0BABB" w14:textId="3F5FCD9E" w:rsidR="0035194E" w:rsidRPr="002C0FD3" w:rsidRDefault="0035194E" w:rsidP="00415F2A">
            <w:pPr>
              <w:spacing w:line="250" w:lineRule="auto"/>
            </w:pPr>
            <w:r w:rsidRPr="0035194E">
              <w:rPr>
                <w:rFonts w:eastAsia="Calibri" w:cs="Calibri"/>
                <w:b/>
                <w:bCs/>
                <w:sz w:val="18"/>
                <w:szCs w:val="18"/>
              </w:rPr>
              <w:t>Documentación</w:t>
            </w:r>
          </w:p>
        </w:tc>
        <w:tc>
          <w:tcPr>
            <w:tcW w:w="3160"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sidRPr="0035194E">
              <w:rPr>
                <w:rFonts w:eastAsia="Calibri" w:cs="Calibri"/>
                <w:b/>
                <w:bCs/>
                <w:sz w:val="18"/>
                <w:szCs w:val="18"/>
              </w:rPr>
              <w:t xml:space="preserve">Publicación hacia </w:t>
            </w:r>
            <w:proofErr w:type="spellStart"/>
            <w:r w:rsidRPr="0035194E">
              <w:rPr>
                <w:rFonts w:eastAsia="Calibri" w:cs="Calibri"/>
                <w:b/>
                <w:bCs/>
                <w:sz w:val="18"/>
                <w:szCs w:val="18"/>
              </w:rPr>
              <w:t>main</w:t>
            </w:r>
            <w:proofErr w:type="spellEnd"/>
          </w:p>
        </w:tc>
      </w:tr>
      <w:tr w:rsidR="0035194E" w:rsidRPr="002C0FD3" w14:paraId="18A8BCB6" w14:textId="5593A49A" w:rsidTr="00396CED">
        <w:trPr>
          <w:trHeight w:val="574"/>
        </w:trPr>
        <w:tc>
          <w:tcPr>
            <w:cnfStyle w:val="000010000000" w:firstRow="0" w:lastRow="0" w:firstColumn="0" w:lastColumn="0" w:oddVBand="1" w:evenVBand="0" w:oddHBand="0" w:evenHBand="0" w:firstRowFirstColumn="0" w:firstRowLastColumn="0" w:lastRowFirstColumn="0" w:lastRowLastColumn="0"/>
            <w:tcW w:w="1176" w:type="dxa"/>
          </w:tcPr>
          <w:p w14:paraId="0577D307" w14:textId="4755FD61" w:rsidR="0035194E" w:rsidRPr="002C0FD3" w:rsidRDefault="0035194E" w:rsidP="00415F2A">
            <w:pPr>
              <w:spacing w:line="250" w:lineRule="auto"/>
            </w:pPr>
            <w:r>
              <w:rPr>
                <w:rFonts w:eastAsia="Consolas" w:cs="Consolas"/>
                <w:sz w:val="16"/>
                <w:szCs w:val="16"/>
              </w:rPr>
              <w:t>1</w:t>
            </w:r>
          </w:p>
        </w:tc>
        <w:tc>
          <w:tcPr>
            <w:tcW w:w="1844"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#2 </w:t>
            </w:r>
            <w:proofErr w:type="spellStart"/>
            <w:r w:rsidRPr="0035194E">
              <w:rPr>
                <w:rFonts w:eastAsia="Calibri" w:cs="Calibri"/>
                <w:sz w:val="18"/>
                <w:szCs w:val="18"/>
              </w:rPr>
              <w:t>feature</w:t>
            </w:r>
            <w:proofErr w:type="spellEnd"/>
            <w:r w:rsidRPr="0035194E">
              <w:rPr>
                <w:rFonts w:eastAsia="Calibri" w:cs="Calibri"/>
                <w:sz w:val="18"/>
                <w:szCs w:val="18"/>
              </w:rPr>
              <w:t xml:space="preserve">/motor-calculo, #6 </w:t>
            </w:r>
            <w:proofErr w:type="spellStart"/>
            <w:r w:rsidRPr="0035194E">
              <w:rPr>
                <w:rFonts w:eastAsia="Calibri" w:cs="Calibri"/>
                <w:sz w:val="18"/>
                <w:szCs w:val="18"/>
              </w:rPr>
              <w:t>feature</w:t>
            </w:r>
            <w:proofErr w:type="spellEnd"/>
            <w:r w:rsidRPr="0035194E">
              <w:rPr>
                <w:rFonts w:eastAsia="Calibri" w:cs="Calibri"/>
                <w:sz w:val="18"/>
                <w:szCs w:val="18"/>
              </w:rPr>
              <w:t>/demo-motor</w:t>
            </w:r>
          </w:p>
        </w:tc>
        <w:tc>
          <w:tcPr>
            <w:cnfStyle w:val="000010000000" w:firstRow="0" w:lastRow="0" w:firstColumn="0" w:lastColumn="0" w:oddVBand="1" w:evenVBand="0" w:oddHBand="0" w:evenHBand="0" w:firstRowFirstColumn="0" w:firstRowLastColumn="0" w:lastRowFirstColumn="0" w:lastRowLastColumn="0"/>
            <w:tcW w:w="3209" w:type="dxa"/>
          </w:tcPr>
          <w:p w14:paraId="293CB2EB" w14:textId="7D1AD93F" w:rsidR="0035194E" w:rsidRPr="002C0FD3" w:rsidRDefault="0035194E" w:rsidP="00415F2A">
            <w:pPr>
              <w:spacing w:line="250" w:lineRule="auto"/>
            </w:pPr>
            <w:r w:rsidRPr="0035194E">
              <w:rPr>
                <w:rFonts w:eastAsia="Calibri" w:cs="Calibri"/>
                <w:sz w:val="18"/>
                <w:szCs w:val="18"/>
              </w:rPr>
              <w:t>#4, #7, #9</w:t>
            </w:r>
          </w:p>
        </w:tc>
        <w:tc>
          <w:tcPr>
            <w:tcW w:w="3160"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#5 → v0.1.0</w:t>
            </w:r>
          </w:p>
        </w:tc>
      </w:tr>
      <w:tr w:rsidR="0035194E" w:rsidRPr="002C0FD3" w14:paraId="3BB8B32A" w14:textId="5D0EE388" w:rsidTr="00396CED">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176" w:type="dxa"/>
          </w:tcPr>
          <w:p w14:paraId="1C5C55B4" w14:textId="0ACC1331" w:rsidR="0035194E" w:rsidRPr="002C0FD3" w:rsidRDefault="0035194E" w:rsidP="00415F2A">
            <w:pPr>
              <w:spacing w:line="250" w:lineRule="auto"/>
            </w:pPr>
            <w:r>
              <w:rPr>
                <w:rFonts w:eastAsia="Consolas" w:cs="Consolas"/>
                <w:sz w:val="16"/>
                <w:szCs w:val="16"/>
              </w:rPr>
              <w:t>SC-02</w:t>
            </w:r>
          </w:p>
        </w:tc>
        <w:tc>
          <w:tcPr>
            <w:tcW w:w="1844"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#11 </w:t>
            </w:r>
            <w:proofErr w:type="spellStart"/>
            <w:r w:rsidRPr="0035194E">
              <w:rPr>
                <w:rFonts w:eastAsia="Calibri" w:cs="Calibri"/>
                <w:sz w:val="18"/>
                <w:szCs w:val="18"/>
              </w:rPr>
              <w:t>feature</w:t>
            </w:r>
            <w:proofErr w:type="spellEnd"/>
            <w:r w:rsidRPr="0035194E">
              <w:rPr>
                <w:rFonts w:eastAsia="Calibri" w:cs="Calibri"/>
                <w:sz w:val="18"/>
                <w:szCs w:val="18"/>
              </w:rPr>
              <w:t>/huevo-</w:t>
            </w:r>
            <w:proofErr w:type="spellStart"/>
            <w:r w:rsidRPr="0035194E">
              <w:rPr>
                <w:rFonts w:eastAsia="Calibri" w:cs="Calibri"/>
                <w:sz w:val="18"/>
                <w:szCs w:val="18"/>
              </w:rPr>
              <w:t>creditos</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3B3357B6" w14:textId="7F52EB2D" w:rsidR="0035194E" w:rsidRPr="002C0FD3" w:rsidRDefault="0035194E" w:rsidP="00415F2A">
            <w:pPr>
              <w:spacing w:line="250" w:lineRule="auto"/>
            </w:pPr>
            <w:r w:rsidRPr="0035194E">
              <w:rPr>
                <w:rFonts w:eastAsia="Calibri" w:cs="Calibri"/>
                <w:sz w:val="18"/>
                <w:szCs w:val="18"/>
              </w:rPr>
              <w:t>#12</w:t>
            </w:r>
          </w:p>
        </w:tc>
        <w:tc>
          <w:tcPr>
            <w:tcW w:w="3160"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w:t>
            </w:r>
          </w:p>
        </w:tc>
      </w:tr>
      <w:tr w:rsidR="0035194E" w:rsidRPr="002C0FD3" w14:paraId="55260557" w14:textId="5003EEA1" w:rsidTr="00396CED">
        <w:trPr>
          <w:trHeight w:val="678"/>
        </w:trPr>
        <w:tc>
          <w:tcPr>
            <w:cnfStyle w:val="000010000000" w:firstRow="0" w:lastRow="0" w:firstColumn="0" w:lastColumn="0" w:oddVBand="1" w:evenVBand="0" w:oddHBand="0" w:evenHBand="0" w:firstRowFirstColumn="0" w:firstRowLastColumn="0" w:lastRowFirstColumn="0" w:lastRowLastColumn="0"/>
            <w:tcW w:w="1176" w:type="dxa"/>
          </w:tcPr>
          <w:p w14:paraId="37BE2820" w14:textId="6F13A28F" w:rsidR="0035194E" w:rsidRPr="002C0FD3" w:rsidRDefault="0035194E" w:rsidP="00415F2A">
            <w:pPr>
              <w:spacing w:line="250" w:lineRule="auto"/>
            </w:pPr>
            <w:r>
              <w:rPr>
                <w:rFonts w:eastAsia="Consolas" w:cs="Consolas"/>
                <w:sz w:val="16"/>
                <w:szCs w:val="16"/>
              </w:rPr>
              <w:t>2</w:t>
            </w:r>
          </w:p>
        </w:tc>
        <w:tc>
          <w:tcPr>
            <w:tcW w:w="1844"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#14 </w:t>
            </w:r>
            <w:proofErr w:type="spellStart"/>
            <w:r w:rsidRPr="0035194E">
              <w:rPr>
                <w:rFonts w:eastAsia="Calibri" w:cs="Calibri"/>
                <w:sz w:val="18"/>
                <w:szCs w:val="18"/>
              </w:rPr>
              <w:t>feature</w:t>
            </w:r>
            <w:proofErr w:type="spellEnd"/>
            <w:r w:rsidRPr="0035194E">
              <w:rPr>
                <w:rFonts w:eastAsia="Calibri" w:cs="Calibri"/>
                <w:sz w:val="18"/>
                <w:szCs w:val="18"/>
              </w:rPr>
              <w:t>/persistencia-</w:t>
            </w:r>
            <w:proofErr w:type="spellStart"/>
            <w:r w:rsidRPr="0035194E">
              <w:rPr>
                <w:rFonts w:eastAsia="Calibri" w:cs="Calibri"/>
                <w:sz w:val="18"/>
                <w:szCs w:val="18"/>
              </w:rPr>
              <w:t>auth</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FC6B54D" w14:textId="3B1B4BAC" w:rsidR="0035194E" w:rsidRPr="002C0FD3" w:rsidRDefault="0035194E" w:rsidP="00415F2A">
            <w:pPr>
              <w:spacing w:line="250" w:lineRule="auto"/>
            </w:pPr>
            <w:r w:rsidRPr="0035194E">
              <w:rPr>
                <w:rFonts w:eastAsia="Calibri" w:cs="Calibri"/>
                <w:sz w:val="18"/>
                <w:szCs w:val="18"/>
              </w:rPr>
              <w:t>#16</w:t>
            </w:r>
          </w:p>
        </w:tc>
        <w:tc>
          <w:tcPr>
            <w:tcW w:w="3160"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#15 → v0.2.0</w:t>
            </w:r>
          </w:p>
        </w:tc>
      </w:tr>
      <w:tr w:rsidR="0035194E" w:rsidRPr="002C0FD3" w14:paraId="314AB86D" w14:textId="3DF40ED4"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24F04F0" w14:textId="77EAAF96" w:rsidR="0035194E" w:rsidRPr="002C0FD3" w:rsidRDefault="0035194E" w:rsidP="00415F2A">
            <w:pPr>
              <w:spacing w:line="250" w:lineRule="auto"/>
            </w:pPr>
            <w:r>
              <w:rPr>
                <w:rFonts w:eastAsia="Consolas" w:cs="Consolas"/>
                <w:sz w:val="16"/>
                <w:szCs w:val="16"/>
              </w:rPr>
              <w:t>3</w:t>
            </w:r>
          </w:p>
        </w:tc>
        <w:tc>
          <w:tcPr>
            <w:tcW w:w="1844"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#18 </w:t>
            </w:r>
            <w:proofErr w:type="spellStart"/>
            <w:r w:rsidRPr="0035194E">
              <w:rPr>
                <w:rFonts w:eastAsia="Calibri" w:cs="Calibri"/>
                <w:sz w:val="18"/>
                <w:szCs w:val="18"/>
              </w:rPr>
              <w:t>feature</w:t>
            </w:r>
            <w:proofErr w:type="spellEnd"/>
            <w:r w:rsidRPr="0035194E">
              <w:rPr>
                <w:rFonts w:eastAsia="Calibri" w:cs="Calibri"/>
                <w:sz w:val="18"/>
                <w:szCs w:val="18"/>
              </w:rPr>
              <w:t>/adaptador-</w:t>
            </w:r>
            <w:proofErr w:type="spellStart"/>
            <w:r w:rsidRPr="0035194E">
              <w:rPr>
                <w:rFonts w:eastAsia="Calibri" w:cs="Calibri"/>
                <w:sz w:val="18"/>
                <w:szCs w:val="18"/>
              </w:rPr>
              <w:t>ia</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1BFC18A8" w14:textId="360CDA16" w:rsidR="0035194E" w:rsidRPr="002C0FD3" w:rsidRDefault="0035194E" w:rsidP="00415F2A">
            <w:pPr>
              <w:spacing w:line="250" w:lineRule="auto"/>
            </w:pPr>
            <w:proofErr w:type="spellStart"/>
            <w:r w:rsidRPr="0035194E">
              <w:rPr>
                <w:rFonts w:eastAsia="Calibri" w:cs="Calibri"/>
                <w:sz w:val="18"/>
                <w:szCs w:val="18"/>
              </w:rPr>
              <w:t>docs</w:t>
            </w:r>
            <w:proofErr w:type="spellEnd"/>
            <w:r w:rsidRPr="0035194E">
              <w:rPr>
                <w:rFonts w:eastAsia="Calibri" w:cs="Calibri"/>
                <w:sz w:val="18"/>
                <w:szCs w:val="18"/>
              </w:rPr>
              <w:t>/cierre-fase-3</w:t>
            </w:r>
          </w:p>
        </w:tc>
        <w:tc>
          <w:tcPr>
            <w:tcW w:w="3160"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#19 → v0.3.0</w:t>
            </w:r>
          </w:p>
        </w:tc>
      </w:tr>
      <w:tr w:rsidR="00396CED" w:rsidRPr="002C0FD3" w14:paraId="7F67CA80"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A7D7262" w14:textId="6A6A8950" w:rsidR="00396CED" w:rsidRPr="00593826" w:rsidRDefault="00593826" w:rsidP="00415F2A">
            <w:pPr>
              <w:spacing w:line="250" w:lineRule="auto"/>
              <w:rPr>
                <w:sz w:val="16"/>
                <w:szCs w:val="16"/>
              </w:rPr>
            </w:pPr>
            <w:r>
              <w:rPr>
                <w:sz w:val="16"/>
                <w:szCs w:val="16"/>
              </w:rPr>
              <w:t>4</w:t>
            </w:r>
          </w:p>
        </w:tc>
        <w:tc>
          <w:tcPr>
            <w:tcW w:w="1844" w:type="dxa"/>
          </w:tcPr>
          <w:p w14:paraId="6999FB75" w14:textId="411390A9"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22</w:t>
            </w:r>
            <w:r w:rsidRPr="00593826">
              <w:rPr>
                <w:rFonts w:eastAsia="Calibri" w:cs="Calibri"/>
                <w:sz w:val="18"/>
                <w:szCs w:val="18"/>
              </w:rPr>
              <w:t xml:space="preserve"> </w:t>
            </w:r>
            <w:proofErr w:type="spellStart"/>
            <w:r w:rsidRPr="00593826">
              <w:rPr>
                <w:rFonts w:eastAsia="Calibri" w:cs="Calibri"/>
                <w:sz w:val="18"/>
                <w:szCs w:val="18"/>
              </w:rPr>
              <w:t>feature</w:t>
            </w:r>
            <w:proofErr w:type="spellEnd"/>
            <w:r w:rsidRPr="00593826">
              <w:rPr>
                <w:rFonts w:eastAsia="Calibri" w:cs="Calibri"/>
                <w:sz w:val="18"/>
                <w:szCs w:val="18"/>
              </w:rPr>
              <w:t>/interfaz</w:t>
            </w:r>
          </w:p>
        </w:tc>
        <w:tc>
          <w:tcPr>
            <w:cnfStyle w:val="000010000000" w:firstRow="0" w:lastRow="0" w:firstColumn="0" w:lastColumn="0" w:oddVBand="1" w:evenVBand="0" w:oddHBand="0" w:evenHBand="0" w:firstRowFirstColumn="0" w:firstRowLastColumn="0" w:lastRowFirstColumn="0" w:lastRowLastColumn="0"/>
            <w:tcW w:w="3209" w:type="dxa"/>
          </w:tcPr>
          <w:p w14:paraId="535099E2" w14:textId="6DC6C0B4" w:rsidR="00396CED" w:rsidRPr="00593826" w:rsidRDefault="00593826" w:rsidP="00415F2A">
            <w:pPr>
              <w:spacing w:line="250" w:lineRule="auto"/>
              <w:rPr>
                <w:rFonts w:eastAsia="Calibri" w:cs="Calibri"/>
                <w:sz w:val="18"/>
                <w:szCs w:val="18"/>
              </w:rPr>
            </w:pPr>
            <w:proofErr w:type="spellStart"/>
            <w:r w:rsidRPr="00593826">
              <w:rPr>
                <w:rFonts w:eastAsia="Calibri" w:cs="Calibri"/>
                <w:sz w:val="18"/>
                <w:szCs w:val="18"/>
              </w:rPr>
              <w:t>docs</w:t>
            </w:r>
            <w:proofErr w:type="spellEnd"/>
            <w:r w:rsidRPr="00593826">
              <w:rPr>
                <w:rFonts w:eastAsia="Calibri" w:cs="Calibri"/>
                <w:sz w:val="18"/>
                <w:szCs w:val="18"/>
              </w:rPr>
              <w:t>/cierre-fase-4</w:t>
            </w:r>
          </w:p>
        </w:tc>
        <w:tc>
          <w:tcPr>
            <w:tcW w:w="3160" w:type="dxa"/>
          </w:tcPr>
          <w:p w14:paraId="562C5FE5" w14:textId="1E4A7BE5"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23</w:t>
            </w:r>
            <w:r w:rsidRPr="00593826">
              <w:rPr>
                <w:rFonts w:eastAsia="Calibri" w:cs="Calibri"/>
                <w:sz w:val="18"/>
                <w:szCs w:val="18"/>
              </w:rPr>
              <w:t xml:space="preserve"> → v0.9.0</w:t>
            </w:r>
          </w:p>
        </w:tc>
      </w:tr>
      <w:tr w:rsidR="00EA52E4" w:rsidRPr="002C0FD3" w14:paraId="2548C845"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734D1F9" w14:textId="4DAF65F3" w:rsidR="00EA52E4" w:rsidRDefault="00EA52E4" w:rsidP="00415F2A">
            <w:pPr>
              <w:spacing w:line="250" w:lineRule="auto"/>
              <w:rPr>
                <w:sz w:val="16"/>
                <w:szCs w:val="16"/>
              </w:rPr>
            </w:pPr>
            <w:r w:rsidRPr="00EA52E4">
              <w:rPr>
                <w:sz w:val="16"/>
                <w:szCs w:val="16"/>
              </w:rPr>
              <w:t>Rediseño, SC-07, SC-08</w:t>
            </w:r>
          </w:p>
        </w:tc>
        <w:tc>
          <w:tcPr>
            <w:tcW w:w="1844" w:type="dxa"/>
          </w:tcPr>
          <w:p w14:paraId="70681A5E" w14:textId="6275995E"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#28 </w:t>
            </w:r>
            <w:proofErr w:type="spellStart"/>
            <w:r w:rsidRPr="00EA52E4">
              <w:rPr>
                <w:rFonts w:eastAsia="Calibri" w:cs="Calibri"/>
                <w:sz w:val="18"/>
                <w:szCs w:val="18"/>
              </w:rPr>
              <w:t>feature</w:t>
            </w:r>
            <w:proofErr w:type="spellEnd"/>
            <w:r w:rsidRPr="00EA52E4">
              <w:rPr>
                <w:rFonts w:eastAsia="Calibri" w:cs="Calibri"/>
                <w:sz w:val="18"/>
                <w:szCs w:val="18"/>
              </w:rPr>
              <w:t>/</w:t>
            </w:r>
            <w:proofErr w:type="spellStart"/>
            <w:r w:rsidRPr="00EA52E4">
              <w:rPr>
                <w:rFonts w:eastAsia="Calibri" w:cs="Calibri"/>
                <w:sz w:val="18"/>
                <w:szCs w:val="18"/>
              </w:rPr>
              <w:t>rediseno-ui</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64C86AFA" w14:textId="18F66E40" w:rsidR="00EA52E4" w:rsidRPr="00593826" w:rsidRDefault="00EA52E4" w:rsidP="00415F2A">
            <w:pPr>
              <w:spacing w:line="250" w:lineRule="auto"/>
              <w:rPr>
                <w:rFonts w:eastAsia="Calibri" w:cs="Calibri"/>
                <w:sz w:val="18"/>
                <w:szCs w:val="18"/>
              </w:rPr>
            </w:pPr>
            <w:proofErr w:type="spellStart"/>
            <w:r w:rsidRPr="00EA52E4">
              <w:rPr>
                <w:rFonts w:eastAsia="Calibri" w:cs="Calibri"/>
                <w:sz w:val="18"/>
                <w:szCs w:val="18"/>
              </w:rPr>
              <w:t>docs</w:t>
            </w:r>
            <w:proofErr w:type="spellEnd"/>
            <w:r w:rsidRPr="00EA52E4">
              <w:rPr>
                <w:rFonts w:eastAsia="Calibri" w:cs="Calibri"/>
                <w:sz w:val="18"/>
                <w:szCs w:val="18"/>
              </w:rPr>
              <w:t>/cierre-</w:t>
            </w:r>
            <w:proofErr w:type="spellStart"/>
            <w:r w:rsidRPr="00EA52E4">
              <w:rPr>
                <w:rFonts w:eastAsia="Calibri" w:cs="Calibri"/>
                <w:sz w:val="18"/>
                <w:szCs w:val="18"/>
              </w:rPr>
              <w:t>rediseno</w:t>
            </w:r>
            <w:proofErr w:type="spellEnd"/>
          </w:p>
        </w:tc>
        <w:tc>
          <w:tcPr>
            <w:tcW w:w="3160" w:type="dxa"/>
          </w:tcPr>
          <w:p w14:paraId="77BCE922" w14:textId="03D792BC"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Se publicará en v1.0.0</w:t>
            </w:r>
          </w:p>
        </w:tc>
      </w:tr>
    </w:tbl>
    <w:p w14:paraId="08629EF2" w14:textId="77777777" w:rsidR="0035194E" w:rsidRDefault="0035194E" w:rsidP="0035194E">
      <w:pPr>
        <w:spacing w:line="300" w:lineRule="auto"/>
        <w:jc w:val="both"/>
        <w:rPr>
          <w:rFonts w:eastAsia="Calibri" w:cs="Calibri"/>
          <w:sz w:val="22"/>
          <w:szCs w:val="22"/>
        </w:rPr>
      </w:pPr>
    </w:p>
    <w:p w14:paraId="722A279A" w14:textId="77777777" w:rsidR="00593826" w:rsidRDefault="00593826" w:rsidP="0035194E">
      <w:pPr>
        <w:spacing w:line="300" w:lineRule="auto"/>
        <w:jc w:val="both"/>
        <w:rPr>
          <w:rFonts w:eastAsia="Calibri" w:cs="Calibri"/>
          <w:sz w:val="22"/>
          <w:szCs w:val="22"/>
        </w:rPr>
      </w:pPr>
    </w:p>
    <w:p w14:paraId="071C5192" w14:textId="085B0B71" w:rsidR="0035194E" w:rsidRDefault="0035194E" w:rsidP="0035194E">
      <w:pPr>
        <w:spacing w:line="300" w:lineRule="auto"/>
        <w:jc w:val="both"/>
        <w:rPr>
          <w:rFonts w:eastAsia="Calibri" w:cs="Calibri"/>
          <w:sz w:val="22"/>
          <w:szCs w:val="22"/>
        </w:rPr>
      </w:pPr>
      <w:r w:rsidRPr="00593826">
        <w:rPr>
          <w:rFonts w:eastAsia="Calibri" w:cs="Calibri"/>
          <w:b/>
          <w:bCs/>
          <w:sz w:val="22"/>
          <w:szCs w:val="22"/>
        </w:rPr>
        <w:t>Observaciones</w:t>
      </w:r>
      <w:r w:rsidRPr="0035194E">
        <w:rPr>
          <w:rFonts w:eastAsia="Calibri" w:cs="Calibri"/>
          <w:sz w:val="22"/>
          <w:szCs w:val="22"/>
        </w:rPr>
        <w:t xml:space="preserve">: ningún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de las Fases 2 y 3 tiene comentarios de revisión en línea; la revisión se hizo sobre la pestaña de cambios, pero no dejó rastro en GitHub. El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w:t>
      </w:r>
      <w:hyperlink r:id="rId68" w:tgtFrame="_blank" w:history="1">
        <w:r w:rsidRPr="0035194E">
          <w:rPr>
            <w:rStyle w:val="Hipervnculo"/>
            <w:rFonts w:eastAsia="Calibri" w:cs="Calibri"/>
            <w:sz w:val="22"/>
            <w:szCs w:val="22"/>
          </w:rPr>
          <w:t>#18</w:t>
        </w:r>
      </w:hyperlink>
      <w:r w:rsidRPr="0035194E">
        <w:rPr>
          <w:rFonts w:eastAsia="Calibri" w:cs="Calibri"/>
          <w:sz w:val="22"/>
          <w:szCs w:val="22"/>
        </w:rPr>
        <w:t> conservó el título automático ("</w:t>
      </w:r>
      <w:proofErr w:type="spellStart"/>
      <w:r w:rsidRPr="0035194E">
        <w:rPr>
          <w:rFonts w:eastAsia="Calibri" w:cs="Calibri"/>
          <w:sz w:val="22"/>
          <w:szCs w:val="22"/>
        </w:rPr>
        <w:t>Feature</w:t>
      </w:r>
      <w:proofErr w:type="spellEnd"/>
      <w:r w:rsidRPr="0035194E">
        <w:rPr>
          <w:rFonts w:eastAsia="Calibri" w:cs="Calibri"/>
          <w:sz w:val="22"/>
          <w:szCs w:val="22"/>
        </w:rPr>
        <w:t xml:space="preserve">/adaptador </w:t>
      </w:r>
      <w:proofErr w:type="spellStart"/>
      <w:r w:rsidRPr="0035194E">
        <w:rPr>
          <w:rFonts w:eastAsia="Calibri" w:cs="Calibri"/>
          <w:sz w:val="22"/>
          <w:szCs w:val="22"/>
        </w:rPr>
        <w:t>ia</w:t>
      </w:r>
      <w:proofErr w:type="spellEnd"/>
      <w:r w:rsidRPr="0035194E">
        <w:rPr>
          <w:rFonts w:eastAsia="Calibri" w:cs="Calibri"/>
          <w:sz w:val="22"/>
          <w:szCs w:val="22"/>
        </w:rPr>
        <w:t>") en lugar del formato de la convención.</w:t>
      </w:r>
    </w:p>
    <w:p w14:paraId="6CC0467A" w14:textId="33ECE330" w:rsidR="0035194E" w:rsidRDefault="00593826" w:rsidP="0035194E">
      <w:pPr>
        <w:spacing w:line="300" w:lineRule="auto"/>
        <w:jc w:val="both"/>
        <w:rPr>
          <w:rFonts w:eastAsia="Calibri" w:cs="Calibri"/>
          <w:sz w:val="22"/>
          <w:szCs w:val="22"/>
        </w:rPr>
      </w:pPr>
      <w:r w:rsidRPr="00593826">
        <w:rPr>
          <w:rFonts w:eastAsia="Calibri" w:cs="Calibri"/>
          <w:sz w:val="22"/>
          <w:szCs w:val="22"/>
        </w:rPr>
        <w:t xml:space="preserve">En la Fase 4 se detectó además una desviación de proceso ajena a los </w:t>
      </w:r>
      <w:proofErr w:type="spellStart"/>
      <w:r w:rsidRPr="00593826">
        <w:rPr>
          <w:rFonts w:eastAsia="Calibri" w:cs="Calibri"/>
          <w:sz w:val="22"/>
          <w:szCs w:val="22"/>
        </w:rPr>
        <w:t>pull</w:t>
      </w:r>
      <w:proofErr w:type="spellEnd"/>
      <w:r w:rsidRPr="00593826">
        <w:rPr>
          <w:rFonts w:eastAsia="Calibri" w:cs="Calibri"/>
          <w:sz w:val="22"/>
          <w:szCs w:val="22"/>
        </w:rPr>
        <w:t xml:space="preserve"> </w:t>
      </w:r>
      <w:proofErr w:type="spellStart"/>
      <w:r w:rsidRPr="00593826">
        <w:rPr>
          <w:rFonts w:eastAsia="Calibri" w:cs="Calibri"/>
          <w:sz w:val="22"/>
          <w:szCs w:val="22"/>
        </w:rPr>
        <w:t>requests</w:t>
      </w:r>
      <w:proofErr w:type="spellEnd"/>
      <w:r w:rsidRPr="00593826">
        <w:rPr>
          <w:rFonts w:eastAsia="Calibri" w:cs="Calibri"/>
          <w:sz w:val="22"/>
          <w:szCs w:val="22"/>
        </w:rPr>
        <w:t>: la rama del rediseño visual se creó desde una </w:t>
      </w:r>
      <w:proofErr w:type="spellStart"/>
      <w:r w:rsidRPr="00593826">
        <w:rPr>
          <w:rFonts w:eastAsia="Calibri" w:cs="Calibri"/>
          <w:sz w:val="22"/>
          <w:szCs w:val="22"/>
        </w:rPr>
        <w:t>dev</w:t>
      </w:r>
      <w:proofErr w:type="spellEnd"/>
      <w:r w:rsidRPr="00593826">
        <w:rPr>
          <w:rFonts w:eastAsia="Calibri" w:cs="Calibri"/>
          <w:sz w:val="22"/>
          <w:szCs w:val="22"/>
        </w:rPr>
        <w:t> que todavía no incluía la Fase 4. Se detectó porque el número de pruebas era 224 en lugar de 330, y se corrigió fusionando la fase antes de continuar. Es un recordatorio de que una rama solo es correcta si su punto de partida lo es.</w:t>
      </w:r>
    </w:p>
    <w:p w14:paraId="4A58D2F0" w14:textId="79758D64" w:rsidR="00EA52E4" w:rsidRPr="0035194E" w:rsidRDefault="00EA52E4" w:rsidP="0035194E">
      <w:pPr>
        <w:spacing w:line="300" w:lineRule="auto"/>
        <w:jc w:val="both"/>
        <w:rPr>
          <w:rFonts w:eastAsia="Calibri" w:cs="Calibri"/>
          <w:sz w:val="22"/>
          <w:szCs w:val="22"/>
        </w:rPr>
      </w:pPr>
      <w:r w:rsidRPr="00EA52E4">
        <w:rPr>
          <w:rFonts w:eastAsia="Calibri" w:cs="Calibri"/>
          <w:sz w:val="22"/>
          <w:szCs w:val="22"/>
        </w:rPr>
        <w:t xml:space="preserve">En la rama del rediseño, el </w:t>
      </w:r>
      <w:proofErr w:type="spellStart"/>
      <w:r w:rsidRPr="00EA52E4">
        <w:rPr>
          <w:rFonts w:eastAsia="Calibri" w:cs="Calibri"/>
          <w:sz w:val="22"/>
          <w:szCs w:val="22"/>
        </w:rPr>
        <w:t>commit</w:t>
      </w:r>
      <w:proofErr w:type="spellEnd"/>
      <w:r w:rsidRPr="00EA52E4">
        <w:rPr>
          <w:rFonts w:eastAsia="Calibri" w:cs="Calibri"/>
          <w:sz w:val="22"/>
          <w:szCs w:val="22"/>
        </w:rPr>
        <w:t xml:space="preserve"> de documentación de SC-07 quedó registrado antes que el de la interfaz: al preparar este último, el archivo de trabajo había vuelto a la versión sin la baja de planes y hubo que restaurarlo desde una copia. La desviación se declaró en el comentario de cierre de la incidencia #25 y en el </w:t>
      </w:r>
      <w:proofErr w:type="spellStart"/>
      <w:r w:rsidRPr="00EA52E4">
        <w:rPr>
          <w:rFonts w:eastAsia="Calibri" w:cs="Calibri"/>
          <w:sz w:val="22"/>
          <w:szCs w:val="22"/>
        </w:rPr>
        <w:t>pull</w:t>
      </w:r>
      <w:proofErr w:type="spellEnd"/>
      <w:r w:rsidRPr="00EA52E4">
        <w:rPr>
          <w:rFonts w:eastAsia="Calibri" w:cs="Calibri"/>
          <w:sz w:val="22"/>
          <w:szCs w:val="22"/>
        </w:rPr>
        <w:t xml:space="preserve"> </w:t>
      </w:r>
      <w:proofErr w:type="spellStart"/>
      <w:r w:rsidRPr="00EA52E4">
        <w:rPr>
          <w:rFonts w:eastAsia="Calibri" w:cs="Calibri"/>
          <w:sz w:val="22"/>
          <w:szCs w:val="22"/>
        </w:rPr>
        <w:t>request</w:t>
      </w:r>
      <w:proofErr w:type="spellEnd"/>
      <w:r w:rsidRPr="00EA52E4">
        <w:rPr>
          <w:rFonts w:eastAsia="Calibri" w:cs="Calibri"/>
          <w:sz w:val="22"/>
          <w:szCs w:val="22"/>
        </w:rPr>
        <w:t xml:space="preserve"> #28.</w:t>
      </w:r>
    </w:p>
    <w:p w14:paraId="23978A9D" w14:textId="7C12B75B" w:rsidR="002C0FD3" w:rsidRPr="002C0FD3" w:rsidRDefault="002C0FD3" w:rsidP="002C0FD3">
      <w:pPr>
        <w:pStyle w:val="Ttulo2"/>
        <w:spacing w:before="340" w:after="160"/>
        <w:rPr>
          <w:rFonts w:ascii="Poppins" w:hAnsi="Poppins" w:cs="Poppins"/>
          <w:color w:val="auto"/>
        </w:rPr>
      </w:pPr>
      <w:bookmarkStart w:id="78" w:name="_Toc241937107"/>
      <w:r w:rsidRPr="002C0FD3">
        <w:rPr>
          <w:rFonts w:ascii="Poppins" w:eastAsia="Cambria" w:hAnsi="Poppins" w:cs="Poppins"/>
          <w:b/>
          <w:bCs/>
          <w:color w:val="auto"/>
          <w:sz w:val="26"/>
          <w:szCs w:val="26"/>
        </w:rPr>
        <w:t>4.5 Estándares de programación aplicados</w:t>
      </w:r>
      <w:bookmarkEnd w:id="78"/>
    </w:p>
    <w:p w14:paraId="07AD6787" w14:textId="5D5E7AA2"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w:t>
      </w:r>
      <w:r w:rsidR="00515D7E" w:rsidRPr="00515D7E">
        <w:rPr>
          <w:rFonts w:eastAsia="Calibri" w:cs="Calibri"/>
          <w:sz w:val="22"/>
          <w:szCs w:val="22"/>
        </w:rPr>
        <w:t>Los importes se representan como centavos enteros mediante un tipo marcado (</w:t>
      </w:r>
      <w:proofErr w:type="gramStart"/>
      <w:r w:rsidR="00515D7E" w:rsidRPr="00515D7E">
        <w:rPr>
          <w:rFonts w:eastAsia="Calibri" w:cs="Calibri"/>
          <w:sz w:val="22"/>
          <w:szCs w:val="22"/>
        </w:rPr>
        <w:t>Centavos</w:t>
      </w:r>
      <w:proofErr w:type="gramEnd"/>
      <w:r w:rsidR="00515D7E" w:rsidRPr="00515D7E">
        <w:rPr>
          <w:rFonts w:eastAsia="Calibri" w:cs="Calibri"/>
          <w:sz w:val="22"/>
          <w:szCs w:val="22"/>
        </w:rPr>
        <w:t xml:space="preserve">, en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core</w:t>
      </w:r>
      <w:proofErr w:type="spellEnd"/>
      <w:r w:rsidR="00515D7E" w:rsidRPr="00515D7E">
        <w:rPr>
          <w:rFonts w:eastAsia="Calibri" w:cs="Calibri"/>
          <w:sz w:val="22"/>
          <w:szCs w:val="22"/>
        </w:rPr>
        <w:t>/</w:t>
      </w:r>
      <w:proofErr w:type="spellStart"/>
      <w:r w:rsidR="00515D7E" w:rsidRPr="00515D7E">
        <w:rPr>
          <w:rFonts w:eastAsia="Calibri" w:cs="Calibri"/>
          <w:sz w:val="22"/>
          <w:szCs w:val="22"/>
        </w:rPr>
        <w:t>tipos.ts</w:t>
      </w:r>
      <w:proofErr w:type="spellEnd"/>
      <w:r w:rsidR="00515D7E" w:rsidRPr="00515D7E">
        <w:rPr>
          <w:rFonts w:eastAsia="Calibri" w:cs="Calibri"/>
          <w:sz w:val="22"/>
          <w:szCs w:val="22"/>
        </w:rPr>
        <w:t xml:space="preserve">) que el compilador distingue de un número cualquiera. La conversión a pesos ocurre solo en las fronteras: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lib</w:t>
      </w:r>
      <w:proofErr w:type="spellEnd"/>
      <w:r w:rsidR="00515D7E" w:rsidRPr="00515D7E">
        <w:rPr>
          <w:rFonts w:eastAsia="Calibri" w:cs="Calibri"/>
          <w:sz w:val="22"/>
          <w:szCs w:val="22"/>
        </w:rPr>
        <w:t>/</w:t>
      </w:r>
      <w:proofErr w:type="spellStart"/>
      <w:r w:rsidR="00515D7E" w:rsidRPr="00515D7E">
        <w:rPr>
          <w:rFonts w:eastAsia="Calibri" w:cs="Calibri"/>
          <w:sz w:val="22"/>
          <w:szCs w:val="22"/>
        </w:rPr>
        <w:t>dinero.ts</w:t>
      </w:r>
      <w:proofErr w:type="spellEnd"/>
      <w:r w:rsidR="00515D7E" w:rsidRPr="00515D7E">
        <w:rPr>
          <w:rFonts w:eastAsia="Calibri" w:cs="Calibri"/>
          <w:sz w:val="22"/>
          <w:szCs w:val="22"/>
        </w:rPr>
        <w:t xml:space="preserve"> para la captura y la presentación, y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adapters</w:t>
      </w:r>
      <w:proofErr w:type="spellEnd"/>
      <w:r w:rsidR="00515D7E" w:rsidRPr="00515D7E">
        <w:rPr>
          <w:rFonts w:eastAsia="Calibri" w:cs="Calibri"/>
          <w:sz w:val="22"/>
          <w:szCs w:val="22"/>
        </w:rPr>
        <w:t>/persistencia/</w:t>
      </w:r>
      <w:proofErr w:type="spellStart"/>
      <w:r w:rsidR="00515D7E" w:rsidRPr="00515D7E">
        <w:rPr>
          <w:rFonts w:eastAsia="Calibri" w:cs="Calibri"/>
          <w:sz w:val="22"/>
          <w:szCs w:val="22"/>
        </w:rPr>
        <w:t>importes.ts</w:t>
      </w:r>
      <w:proofErr w:type="spellEnd"/>
      <w:r w:rsidR="00515D7E" w:rsidRPr="00515D7E">
        <w:rPr>
          <w:rFonts w:eastAsia="Calibri" w:cs="Calibri"/>
          <w:sz w:val="22"/>
          <w:szCs w:val="22"/>
        </w:rPr>
        <w:t xml:space="preserve"> para la base de datos, que lee los </w:t>
      </w:r>
      <w:proofErr w:type="spellStart"/>
      <w:r w:rsidR="00515D7E" w:rsidRPr="00515D7E">
        <w:rPr>
          <w:rFonts w:eastAsia="Calibri" w:cs="Calibri"/>
          <w:sz w:val="22"/>
          <w:szCs w:val="22"/>
        </w:rPr>
        <w:t>numeric</w:t>
      </w:r>
      <w:proofErr w:type="spellEnd"/>
      <w:r w:rsidR="00515D7E" w:rsidRPr="00515D7E">
        <w:rPr>
          <w:rFonts w:eastAsia="Calibri" w:cs="Calibri"/>
          <w:sz w:val="22"/>
          <w:szCs w:val="22"/>
        </w:rPr>
        <w:t xml:space="preserve"> como texto para no pasar por punto flotante.</w:t>
      </w:r>
    </w:p>
    <w:p w14:paraId="2B964BA8" w14:textId="259F333F" w:rsidR="00BA42A7" w:rsidRDefault="002C0FD3" w:rsidP="002C0FD3">
      <w:pPr>
        <w:spacing w:line="300" w:lineRule="auto"/>
        <w:jc w:val="both"/>
        <w:rPr>
          <w:rFonts w:eastAsia="Calibri" w:cs="Calibri"/>
          <w:sz w:val="22"/>
          <w:szCs w:val="22"/>
        </w:rPr>
      </w:pPr>
      <w:r w:rsidRPr="002C0FD3">
        <w:rPr>
          <w:rFonts w:eastAsia="Calibri" w:cs="Calibri"/>
          <w:b/>
          <w:bCs/>
          <w:sz w:val="22"/>
          <w:szCs w:val="22"/>
        </w:rPr>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w:t>
      </w:r>
      <w:r w:rsidR="0035194E">
        <w:rPr>
          <w:rFonts w:eastAsia="Calibri" w:cs="Calibri"/>
          <w:sz w:val="22"/>
          <w:szCs w:val="22"/>
        </w:rPr>
        <w:t xml:space="preserve">, </w:t>
      </w:r>
      <w:r w:rsidRPr="002C0FD3">
        <w:rPr>
          <w:rFonts w:eastAsia="Calibri" w:cs="Calibri"/>
          <w:sz w:val="22"/>
          <w:szCs w:val="22"/>
        </w:rPr>
        <w:t xml:space="preserve">un 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Default="00515D7E" w:rsidP="002C0FD3">
      <w:pPr>
        <w:spacing w:line="300" w:lineRule="auto"/>
        <w:jc w:val="both"/>
        <w:rPr>
          <w:sz w:val="22"/>
          <w:szCs w:val="22"/>
        </w:rPr>
      </w:pPr>
      <w:r w:rsidRPr="00593826">
        <w:rPr>
          <w:b/>
          <w:bCs/>
          <w:sz w:val="22"/>
          <w:szCs w:val="22"/>
        </w:rPr>
        <w:t>Durante la Fase 3</w:t>
      </w:r>
      <w:r w:rsidRPr="00515D7E">
        <w:rPr>
          <w:sz w:val="22"/>
          <w:szCs w:val="22"/>
        </w:rPr>
        <w:t xml:space="preserve"> se aplicaron pruebas de mutación: introducir a propósito una fuga en la carga anonimizada hizo fallar 5 de sus 8 pruebas, y pedir la explicación antes de responder el plan hizo </w:t>
      </w:r>
      <w:r w:rsidRPr="00515D7E">
        <w:rPr>
          <w:sz w:val="22"/>
          <w:szCs w:val="22"/>
        </w:rPr>
        <w:lastRenderedPageBreak/>
        <w:t>fallar la prueba de orden. Una mutación sobre la protección de cierre de conexión no fue detectada; se conserva como código defensivo y se declara como no verificada.</w:t>
      </w:r>
    </w:p>
    <w:p w14:paraId="0DFA708F" w14:textId="77777777" w:rsidR="00593826" w:rsidRPr="00593826" w:rsidRDefault="00593826" w:rsidP="00593826">
      <w:pPr>
        <w:spacing w:line="300" w:lineRule="auto"/>
        <w:jc w:val="both"/>
        <w:rPr>
          <w:sz w:val="22"/>
          <w:szCs w:val="22"/>
        </w:rPr>
      </w:pPr>
      <w:r w:rsidRPr="00593826">
        <w:rPr>
          <w:b/>
          <w:bCs/>
          <w:sz w:val="22"/>
          <w:szCs w:val="22"/>
        </w:rPr>
        <w:t>Durante la Fase 4</w:t>
      </w:r>
      <w:r w:rsidRPr="00593826">
        <w:rPr>
          <w:sz w:val="22"/>
          <w:szCs w:val="22"/>
        </w:rPr>
        <w:t xml:space="preserve"> la regla </w:t>
      </w:r>
      <w:proofErr w:type="spellStart"/>
      <w:r w:rsidRPr="00593826">
        <w:rPr>
          <w:sz w:val="22"/>
          <w:szCs w:val="22"/>
        </w:rPr>
        <w:t>react-hooks</w:t>
      </w:r>
      <w:proofErr w:type="spellEnd"/>
      <w:r w:rsidRPr="00593826">
        <w:rPr>
          <w:sz w:val="22"/>
          <w:szCs w:val="22"/>
        </w:rPr>
        <w:t>/</w:t>
      </w:r>
      <w:proofErr w:type="spellStart"/>
      <w:r w:rsidRPr="00593826">
        <w:rPr>
          <w:sz w:val="22"/>
          <w:szCs w:val="22"/>
        </w:rPr>
        <w:t>static-components</w:t>
      </w:r>
      <w:proofErr w:type="spellEnd"/>
      <w:r w:rsidRPr="00593826">
        <w:rPr>
          <w:sz w:val="22"/>
          <w:szCs w:val="22"/>
        </w:rPr>
        <w:t xml:space="preserve"> de </w:t>
      </w:r>
      <w:proofErr w:type="spellStart"/>
      <w:r w:rsidRPr="00593826">
        <w:rPr>
          <w:sz w:val="22"/>
          <w:szCs w:val="22"/>
        </w:rPr>
        <w:t>ESLint</w:t>
      </w:r>
      <w:proofErr w:type="spellEnd"/>
      <w:r w:rsidRPr="00593826">
        <w:rPr>
          <w:sz w:val="22"/>
          <w:szCs w:val="22"/>
        </w:rPr>
        <w:t xml:space="preserve"> detectó un componente declarado dentro del render de un formulario. Un componente creado en cada dibujo pierde el estado de sus controles, de modo que el texto escrito por el usuario podía desaparecer al reescribirlo. Se extrajo a un módulo propio antes de confirmar el código: es un defecto que la herramienta atrapó y la revisión manual no habría visto.</w:t>
      </w:r>
    </w:p>
    <w:p w14:paraId="6FE4777B" w14:textId="13C93110" w:rsidR="00593826" w:rsidRPr="00515D7E" w:rsidRDefault="00593826" w:rsidP="002C0FD3">
      <w:pPr>
        <w:spacing w:line="300" w:lineRule="auto"/>
        <w:jc w:val="both"/>
        <w:rPr>
          <w:sz w:val="22"/>
          <w:szCs w:val="22"/>
        </w:rPr>
      </w:pPr>
      <w:r w:rsidRPr="00593826">
        <w:rPr>
          <w:sz w:val="22"/>
          <w:szCs w:val="22"/>
        </w:rPr>
        <w:t xml:space="preserve">La medición de contraste obligó a corregir dos veces el instrumento antes de dar por buenos los resultados: </w:t>
      </w:r>
      <w:proofErr w:type="spellStart"/>
      <w:r w:rsidRPr="00593826">
        <w:rPr>
          <w:sz w:val="22"/>
          <w:szCs w:val="22"/>
        </w:rPr>
        <w:t>Tailwind</w:t>
      </w:r>
      <w:proofErr w:type="spellEnd"/>
      <w:r w:rsidRPr="00593826">
        <w:rPr>
          <w:sz w:val="22"/>
          <w:szCs w:val="22"/>
        </w:rPr>
        <w:t xml:space="preserve"> 4 entrega los colores en notación </w:t>
      </w:r>
      <w:proofErr w:type="spellStart"/>
      <w:proofErr w:type="gramStart"/>
      <w:r w:rsidRPr="00593826">
        <w:rPr>
          <w:sz w:val="22"/>
          <w:szCs w:val="22"/>
        </w:rPr>
        <w:t>lab</w:t>
      </w:r>
      <w:proofErr w:type="spellEnd"/>
      <w:r w:rsidRPr="00593826">
        <w:rPr>
          <w:sz w:val="22"/>
          <w:szCs w:val="22"/>
        </w:rPr>
        <w:t>(</w:t>
      </w:r>
      <w:proofErr w:type="gramEnd"/>
      <w:r w:rsidRPr="00593826">
        <w:rPr>
          <w:sz w:val="22"/>
          <w:szCs w:val="22"/>
        </w:rPr>
        <w:t>), que leída como RGB produce cifras falsas, y la conversión con un lienzo exige limpiarlo antes de cada color, porque un fondo transparente devuelve el píxel anterior. Las dos primeras corridas reportaban incumplimientos inexistentes. El método corregido quedó documentado en docs/interfaz.md para que la Fase 5 lo repita sin volver a tropezar.</w:t>
      </w:r>
    </w:p>
    <w:p w14:paraId="416AB4A8" w14:textId="77777777" w:rsidR="002C0FD3" w:rsidRPr="002C0FD3" w:rsidRDefault="002C0FD3" w:rsidP="002C0FD3">
      <w:pPr>
        <w:pStyle w:val="Ttulo2"/>
        <w:spacing w:before="340" w:after="160"/>
        <w:rPr>
          <w:rFonts w:ascii="Poppins" w:hAnsi="Poppins" w:cs="Poppins"/>
          <w:color w:val="auto"/>
        </w:rPr>
      </w:pPr>
      <w:bookmarkStart w:id="79" w:name="_Toc241937108"/>
      <w:r w:rsidRPr="002C0FD3">
        <w:rPr>
          <w:rFonts w:ascii="Poppins" w:eastAsia="Cambria" w:hAnsi="Poppins" w:cs="Poppins"/>
          <w:b/>
          <w:bCs/>
          <w:color w:val="auto"/>
          <w:sz w:val="26"/>
          <w:szCs w:val="26"/>
        </w:rPr>
        <w:t>4.6 Registro y control de defectos</w:t>
      </w:r>
      <w:bookmarkEnd w:id="79"/>
    </w:p>
    <w:p w14:paraId="597A929B" w14:textId="1FFE1015" w:rsidR="00BF4BFA" w:rsidRDefault="002C0FD3" w:rsidP="00515D7E">
      <w:pPr>
        <w:spacing w:line="300" w:lineRule="auto"/>
        <w:jc w:val="both"/>
        <w:rPr>
          <w:rFonts w:eastAsia="Calibri" w:cs="Calibri"/>
          <w:sz w:val="22"/>
          <w:szCs w:val="22"/>
        </w:rPr>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w:t>
      </w:r>
      <w:r w:rsidR="00EA52E4" w:rsidRPr="00EA52E4">
        <w:rPr>
          <w:rFonts w:eastAsia="Calibri" w:cs="Calibri"/>
          <w:sz w:val="22"/>
          <w:szCs w:val="22"/>
        </w:rPr>
        <w:t xml:space="preserve">Hasta este corte existen diez incidencias: ocho de tipo cambio (SC-01 #1, SC-02 #8, SC-03 #10, SC-04 #13, SC-05 #17, SC-06 #21, SC-07 #25 y SC-08 #26) </w:t>
      </w:r>
      <w:r w:rsidR="00BF4BFA" w:rsidRPr="00BF4BFA">
        <w:rPr>
          <w:rFonts w:eastAsia="Calibri" w:cs="Calibri"/>
          <w:sz w:val="22"/>
          <w:szCs w:val="22"/>
        </w:rPr>
        <w:t>y dos de tipo defecto: #3, con prioridad baja (</w:t>
      </w:r>
      <w:proofErr w:type="spellStart"/>
      <w:r w:rsidR="00BF4BFA" w:rsidRPr="00BF4BFA">
        <w:rPr>
          <w:rFonts w:eastAsia="Calibri" w:cs="Calibri"/>
          <w:sz w:val="22"/>
          <w:szCs w:val="22"/>
        </w:rPr>
        <w:t>commits</w:t>
      </w:r>
      <w:proofErr w:type="spellEnd"/>
      <w:r w:rsidR="00BF4BFA" w:rsidRPr="00BF4BFA">
        <w:rPr>
          <w:rFonts w:eastAsia="Calibri" w:cs="Calibri"/>
          <w:sz w:val="22"/>
          <w:szCs w:val="22"/>
        </w:rPr>
        <w:t xml:space="preserve"> directos de la Fase 0), y #27, con prioridad media (las pruebas de integración borraban la captura del usuario de prueba con el que se hacen las verificaciones manuales), corregida al inicio de la Fase 5 con un usuario de prueba exclusivo para esas pruebas. Ninguna corresponde a un defecto funcional del código entregado.</w:t>
      </w:r>
    </w:p>
    <w:p w14:paraId="22296178" w14:textId="460833B1" w:rsidR="00246E6D" w:rsidRDefault="00246E6D" w:rsidP="00515D7E">
      <w:pPr>
        <w:spacing w:line="300" w:lineRule="auto"/>
        <w:jc w:val="both"/>
        <w:rPr>
          <w:rFonts w:eastAsia="Calibri" w:cs="Calibri"/>
          <w:sz w:val="22"/>
          <w:szCs w:val="22"/>
        </w:rPr>
      </w:pPr>
      <w:r>
        <w:rPr>
          <w:rFonts w:eastAsia="Calibri" w:cs="Calibri"/>
          <w:sz w:val="22"/>
          <w:szCs w:val="22"/>
        </w:rPr>
        <w:t>D</w:t>
      </w:r>
      <w:r w:rsidRPr="00246E6D">
        <w:rPr>
          <w:rFonts w:eastAsia="Calibri" w:cs="Calibri"/>
          <w:sz w:val="22"/>
          <w:szCs w:val="22"/>
        </w:rPr>
        <w:t>efecto </w:t>
      </w:r>
      <w:r w:rsidRPr="00246E6D">
        <w:rPr>
          <w:rFonts w:eastAsia="Calibri" w:cs="Calibri"/>
          <w:b/>
          <w:bCs/>
          <w:sz w:val="22"/>
          <w:szCs w:val="22"/>
        </w:rPr>
        <w:t>#34</w:t>
      </w:r>
      <w:r w:rsidRPr="00246E6D">
        <w:rPr>
          <w:rFonts w:eastAsia="Calibri" w:cs="Calibri"/>
          <w:sz w:val="22"/>
          <w:szCs w:val="22"/>
        </w:rPr>
        <w:t> (severidad menor, prioridad media): al borrar el último plan no se anunciaba la confirmación y se perdía el foco. Lo detectó la prueba de humo automatizada y se corrigió en la Fase 5.</w:t>
      </w:r>
    </w:p>
    <w:p w14:paraId="0D5135E5" w14:textId="610082ED" w:rsidR="002C0FD3" w:rsidRPr="00950083" w:rsidRDefault="002C0FD3" w:rsidP="00950083">
      <w:pPr>
        <w:pStyle w:val="Ttulo2"/>
        <w:rPr>
          <w:rFonts w:ascii="Poppins" w:hAnsi="Poppins" w:cs="Poppins"/>
          <w:b/>
          <w:bCs/>
          <w:color w:val="auto"/>
          <w:sz w:val="24"/>
          <w:szCs w:val="24"/>
        </w:rPr>
      </w:pPr>
      <w:bookmarkStart w:id="80" w:name="_Toc241937109"/>
      <w:r w:rsidRPr="00950083">
        <w:rPr>
          <w:rFonts w:ascii="Poppins" w:hAnsi="Poppins" w:cs="Poppins"/>
          <w:b/>
          <w:bCs/>
          <w:color w:val="auto"/>
          <w:sz w:val="24"/>
          <w:szCs w:val="24"/>
        </w:rPr>
        <w:t>4.7 Control de cambios realizados al código</w:t>
      </w:r>
      <w:bookmarkEnd w:id="80"/>
    </w:p>
    <w:p w14:paraId="7F8D3986" w14:textId="4734E433" w:rsidR="002C0FD3" w:rsidRDefault="002C0FD3" w:rsidP="002C0FD3">
      <w:pPr>
        <w:spacing w:line="300" w:lineRule="auto"/>
        <w:jc w:val="both"/>
        <w:rPr>
          <w:rFonts w:eastAsia="Calibri" w:cs="Calibri"/>
          <w:sz w:val="22"/>
          <w:szCs w:val="22"/>
        </w:rPr>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w:t>
      </w:r>
      <w:r w:rsidR="00515D7E">
        <w:rPr>
          <w:rFonts w:eastAsia="Calibri" w:cs="Calibri"/>
          <w:sz w:val="22"/>
          <w:szCs w:val="22"/>
        </w:rPr>
        <w:t>(</w:t>
      </w:r>
      <w:r w:rsidRPr="002C0FD3">
        <w:rPr>
          <w:rFonts w:eastAsia="Calibri" w:cs="Calibri"/>
          <w:sz w:val="22"/>
          <w:szCs w:val="22"/>
        </w:rPr>
        <w:t>extender el horizonte de planificación hasta la fecha objetivo de la meta de ahorro cuando es posterior al último vencimiento, conservando el tope de seis meses</w:t>
      </w:r>
      <w:r w:rsidR="00515D7E">
        <w:rPr>
          <w:rFonts w:eastAsia="Calibri" w:cs="Calibri"/>
          <w:sz w:val="22"/>
          <w:szCs w:val="22"/>
        </w:rPr>
        <w:t>)</w:t>
      </w:r>
      <w:r w:rsidRPr="002C0FD3">
        <w:rPr>
          <w:rFonts w:eastAsia="Calibri" w:cs="Calibri"/>
          <w:sz w:val="22"/>
          <w:szCs w:val="22"/>
        </w:rPr>
        <w:t xml:space="preserve">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2F7B56C5" w14:textId="122BB589" w:rsidR="00593826" w:rsidRDefault="00593826" w:rsidP="002C0FD3">
      <w:pPr>
        <w:spacing w:line="300" w:lineRule="auto"/>
        <w:jc w:val="both"/>
        <w:rPr>
          <w:sz w:val="22"/>
          <w:szCs w:val="22"/>
        </w:rPr>
      </w:pPr>
      <w:r w:rsidRPr="00593826">
        <w:rPr>
          <w:sz w:val="22"/>
          <w:szCs w:val="22"/>
        </w:rPr>
        <w:lastRenderedPageBreak/>
        <w:t>Después de SC-01 se tramitaron cinco solicitudes más: SC-02 (RF-14, huevo de Pascua), SC-03 (modelo de datos para almacenar el plan completo), SC-04 (firma de I-04 sin identificador de usuario), SC-05 (entrada del orquestador desde el repositorio, respuesta en dos tiempos y </w:t>
      </w:r>
      <w:proofErr w:type="spellStart"/>
      <w:r w:rsidRPr="00593826">
        <w:rPr>
          <w:sz w:val="22"/>
          <w:szCs w:val="22"/>
        </w:rPr>
        <w:t>guardarExplicacion</w:t>
      </w:r>
      <w:proofErr w:type="spellEnd"/>
      <w:r w:rsidRPr="00593826">
        <w:rPr>
          <w:sz w:val="22"/>
          <w:szCs w:val="22"/>
        </w:rPr>
        <w:t xml:space="preserve"> en I-04) y SC-06 (I-04 incorpora las doce operaciones de captura de RF-02 a RF-06). Los </w:t>
      </w:r>
      <w:proofErr w:type="spellStart"/>
      <w:r w:rsidRPr="00593826">
        <w:rPr>
          <w:sz w:val="22"/>
          <w:szCs w:val="22"/>
        </w:rPr>
        <w:t>commits</w:t>
      </w:r>
      <w:proofErr w:type="spellEnd"/>
      <w:r w:rsidRPr="00593826">
        <w:rPr>
          <w:sz w:val="22"/>
          <w:szCs w:val="22"/>
        </w:rPr>
        <w:t xml:space="preserve"> que implementan SC-05 y SC-06 las citan con Refs #17 y Refs #21.</w:t>
      </w:r>
    </w:p>
    <w:p w14:paraId="44A1A86F" w14:textId="38BDBC4A" w:rsidR="00593826" w:rsidRDefault="00593826" w:rsidP="002C0FD3">
      <w:pPr>
        <w:spacing w:line="300" w:lineRule="auto"/>
        <w:jc w:val="both"/>
        <w:rPr>
          <w:sz w:val="22"/>
          <w:szCs w:val="22"/>
        </w:rPr>
      </w:pPr>
      <w:r w:rsidRPr="00593826">
        <w:rPr>
          <w:sz w:val="22"/>
          <w:szCs w:val="22"/>
        </w:rPr>
        <w:t>SC-06 siguió el procedimiento completo, igual que SC-05: registro e impacto evaluado, decisión del cliente, implementación con Refs #21 y comentario de cierre publicado antes de fusionar.</w:t>
      </w:r>
    </w:p>
    <w:p w14:paraId="33849D4B" w14:textId="43CF8EE2" w:rsidR="00EA52E4" w:rsidRPr="00515D7E" w:rsidRDefault="00EA52E4" w:rsidP="002C0FD3">
      <w:pPr>
        <w:spacing w:line="300" w:lineRule="auto"/>
        <w:jc w:val="both"/>
        <w:rPr>
          <w:sz w:val="22"/>
          <w:szCs w:val="22"/>
        </w:rPr>
      </w:pPr>
      <w:r w:rsidRPr="00EA52E4">
        <w:rPr>
          <w:sz w:val="22"/>
          <w:szCs w:val="22"/>
        </w:rPr>
        <w:t>SC-07 (eliminar planes guardados) y SC-08 (</w:t>
      </w:r>
      <w:proofErr w:type="spellStart"/>
      <w:r w:rsidRPr="00EA52E4">
        <w:rPr>
          <w:sz w:val="22"/>
          <w:szCs w:val="22"/>
        </w:rPr>
        <w:t>Motion</w:t>
      </w:r>
      <w:proofErr w:type="spellEnd"/>
      <w:r w:rsidRPr="00EA52E4">
        <w:rPr>
          <w:sz w:val="22"/>
          <w:szCs w:val="22"/>
        </w:rPr>
        <w:t xml:space="preserve"> y </w:t>
      </w:r>
      <w:proofErr w:type="spellStart"/>
      <w:r w:rsidRPr="00EA52E4">
        <w:rPr>
          <w:sz w:val="22"/>
          <w:szCs w:val="22"/>
        </w:rPr>
        <w:t>react-icons</w:t>
      </w:r>
      <w:proofErr w:type="spellEnd"/>
      <w:r w:rsidRPr="00EA52E4">
        <w:rPr>
          <w:sz w:val="22"/>
          <w:szCs w:val="22"/>
        </w:rPr>
        <w:t xml:space="preserve">) siguieron el procedimiento completo: registro con impacto evaluado y alternativas descartadas, decisión del cliente, implementación con Refs #25 y Refs #26, y comentario de cierre publicado antes de fusionar el </w:t>
      </w:r>
      <w:proofErr w:type="spellStart"/>
      <w:r w:rsidRPr="00EA52E4">
        <w:rPr>
          <w:sz w:val="22"/>
          <w:szCs w:val="22"/>
        </w:rPr>
        <w:t>pull</w:t>
      </w:r>
      <w:proofErr w:type="spellEnd"/>
      <w:r w:rsidRPr="00EA52E4">
        <w:rPr>
          <w:sz w:val="22"/>
          <w:szCs w:val="22"/>
        </w:rPr>
        <w:t xml:space="preserve"> </w:t>
      </w:r>
      <w:proofErr w:type="spellStart"/>
      <w:r w:rsidRPr="00EA52E4">
        <w:rPr>
          <w:sz w:val="22"/>
          <w:szCs w:val="22"/>
        </w:rPr>
        <w:t>request</w:t>
      </w:r>
      <w:proofErr w:type="spellEnd"/>
      <w:r w:rsidRPr="00EA52E4">
        <w:rPr>
          <w:sz w:val="22"/>
          <w:szCs w:val="22"/>
        </w:rPr>
        <w:t xml:space="preserve"> #28, que las cerró con </w:t>
      </w:r>
      <w:proofErr w:type="spellStart"/>
      <w:r w:rsidRPr="00EA52E4">
        <w:rPr>
          <w:sz w:val="22"/>
          <w:szCs w:val="22"/>
        </w:rPr>
        <w:t>Closes</w:t>
      </w:r>
      <w:proofErr w:type="spellEnd"/>
      <w:r w:rsidRPr="00EA52E4">
        <w:rPr>
          <w:sz w:val="22"/>
          <w:szCs w:val="22"/>
        </w:rPr>
        <w:t xml:space="preserve"> #25 y </w:t>
      </w:r>
      <w:proofErr w:type="spellStart"/>
      <w:r w:rsidRPr="00EA52E4">
        <w:rPr>
          <w:sz w:val="22"/>
          <w:szCs w:val="22"/>
        </w:rPr>
        <w:t>Closes</w:t>
      </w:r>
      <w:proofErr w:type="spellEnd"/>
      <w:r w:rsidRPr="00EA52E4">
        <w:rPr>
          <w:sz w:val="22"/>
          <w:szCs w:val="22"/>
        </w:rPr>
        <w:t xml:space="preserve"> #26.</w:t>
      </w:r>
    </w:p>
    <w:p w14:paraId="67E4D7BE" w14:textId="77777777" w:rsidR="002C0FD3" w:rsidRPr="002C0FD3" w:rsidRDefault="002C0FD3" w:rsidP="002C0FD3">
      <w:pPr>
        <w:pStyle w:val="Ttulo2"/>
        <w:spacing w:before="340" w:after="160"/>
        <w:rPr>
          <w:rFonts w:ascii="Poppins" w:hAnsi="Poppins" w:cs="Poppins"/>
          <w:color w:val="auto"/>
        </w:rPr>
      </w:pPr>
      <w:bookmarkStart w:id="81" w:name="_Toc241937110"/>
      <w:r w:rsidRPr="002C0FD3">
        <w:rPr>
          <w:rFonts w:ascii="Poppins" w:eastAsia="Cambria" w:hAnsi="Poppins" w:cs="Poppins"/>
          <w:b/>
          <w:bCs/>
          <w:color w:val="auto"/>
          <w:sz w:val="26"/>
          <w:szCs w:val="26"/>
        </w:rPr>
        <w:t>4.8 Identificación de las versiones liberadas</w:t>
      </w:r>
      <w:bookmarkEnd w:id="81"/>
    </w:p>
    <w:p w14:paraId="26295DE1" w14:textId="77777777" w:rsidR="00EA52E4" w:rsidRPr="00EA52E4" w:rsidRDefault="00593826" w:rsidP="00EA52E4">
      <w:pPr>
        <w:rPr>
          <w:rFonts w:eastAsia="Calibri" w:cs="Calibri"/>
          <w:sz w:val="22"/>
          <w:szCs w:val="22"/>
        </w:rPr>
      </w:pPr>
      <w:r w:rsidRPr="00593826">
        <w:rPr>
          <w:rFonts w:eastAsia="Calibri" w:cs="Calibri"/>
          <w:sz w:val="22"/>
          <w:szCs w:val="22"/>
        </w:rPr>
        <w:t xml:space="preserve">Las etiquetas v0.1.0, v0.2.0, v0.3.0 y v0.9.0 existen sobre </w:t>
      </w:r>
      <w:proofErr w:type="spellStart"/>
      <w:r w:rsidRPr="00593826">
        <w:rPr>
          <w:rFonts w:eastAsia="Calibri" w:cs="Calibri"/>
          <w:sz w:val="22"/>
          <w:szCs w:val="22"/>
        </w:rPr>
        <w:t>main</w:t>
      </w:r>
      <w:proofErr w:type="spellEnd"/>
      <w:r w:rsidRPr="00593826">
        <w:rPr>
          <w:rFonts w:eastAsia="Calibri" w:cs="Calibri"/>
          <w:sz w:val="22"/>
          <w:szCs w:val="22"/>
        </w:rPr>
        <w:t xml:space="preserve"> y corresponden al cierre de las Fases 1, 2, 3 y 4. Consultar cualquiera de ellas reproduce el código que sustenta las cifras de su fase; </w:t>
      </w:r>
      <w:r w:rsidR="00EA52E4" w:rsidRPr="00EA52E4">
        <w:rPr>
          <w:rFonts w:eastAsia="Calibri" w:cs="Calibri"/>
          <w:sz w:val="22"/>
          <w:szCs w:val="22"/>
        </w:rPr>
        <w:t xml:space="preserve">en v0.9.0: 330 pruebas unitarias, 19 de integración en verde y cobertura del núcleo del 99,19 %. La cifra de 21 que se registró en la versión 3.8 contaba también dos marcadores que solo se ejecutan cuando faltan los usuarios de prueba, y que </w:t>
      </w:r>
      <w:proofErr w:type="spellStart"/>
      <w:r w:rsidR="00EA52E4" w:rsidRPr="00EA52E4">
        <w:rPr>
          <w:rFonts w:eastAsia="Calibri" w:cs="Calibri"/>
          <w:sz w:val="22"/>
          <w:szCs w:val="22"/>
        </w:rPr>
        <w:t>vitest</w:t>
      </w:r>
      <w:proofErr w:type="spellEnd"/>
      <w:r w:rsidR="00EA52E4" w:rsidRPr="00EA52E4">
        <w:rPr>
          <w:rFonts w:eastAsia="Calibri" w:cs="Calibri"/>
          <w:sz w:val="22"/>
          <w:szCs w:val="22"/>
        </w:rPr>
        <w:t xml:space="preserve"> reporta como omitidos.</w:t>
      </w:r>
    </w:p>
    <w:p w14:paraId="0C036F18" w14:textId="1C03459A" w:rsidR="002C0FD3" w:rsidRPr="002C0FD3" w:rsidRDefault="002C0FD3" w:rsidP="00EA52E4">
      <w:pPr>
        <w:rPr>
          <w:rFonts w:ascii="Poppins" w:hAnsi="Poppins" w:cs="Poppins"/>
        </w:rPr>
      </w:pPr>
      <w:r w:rsidRPr="002C0FD3">
        <w:rPr>
          <w:rFonts w:ascii="Poppins" w:eastAsia="Cambria" w:hAnsi="Poppins" w:cs="Poppins"/>
          <w:b/>
          <w:bCs/>
          <w:sz w:val="26"/>
          <w:szCs w:val="26"/>
        </w:rPr>
        <w:t>4.9 Documentación técnica para el mantenimiento</w:t>
      </w:r>
    </w:p>
    <w:p w14:paraId="476885D6" w14:textId="77777777" w:rsidR="00593826" w:rsidRDefault="00593826" w:rsidP="002C0FD3">
      <w:pPr>
        <w:spacing w:line="300" w:lineRule="auto"/>
        <w:jc w:val="both"/>
        <w:rPr>
          <w:rFonts w:eastAsia="Calibri" w:cs="Calibri"/>
          <w:sz w:val="22"/>
          <w:szCs w:val="22"/>
        </w:rPr>
      </w:pPr>
      <w:r w:rsidRPr="00593826">
        <w:rPr>
          <w:rFonts w:eastAsia="Calibri" w:cs="Calibri"/>
          <w:sz w:val="22"/>
          <w:szCs w:val="22"/>
        </w:rPr>
        <w:t xml:space="preserve">Además de </w:t>
      </w:r>
      <w:proofErr w:type="spellStart"/>
      <w:r w:rsidRPr="00593826">
        <w:rPr>
          <w:rFonts w:eastAsia="Calibri" w:cs="Calibri"/>
          <w:sz w:val="22"/>
          <w:szCs w:val="22"/>
        </w:rPr>
        <w:t>docs</w:t>
      </w:r>
      <w:proofErr w:type="spellEnd"/>
      <w:r w:rsidRPr="00593826">
        <w:rPr>
          <w:rFonts w:eastAsia="Calibri" w:cs="Calibri"/>
          <w:sz w:val="22"/>
          <w:szCs w:val="22"/>
        </w:rPr>
        <w:t xml:space="preserve">/motor-calculo.md, el repositorio documenta cada componente construido: docs/autenticacion.md (C-06, RNF-05), docs/persistencia.md (I-04, CA-10), docs/explicacion.md (I-03, POST /api/planes, CA-09 y CA-11), docs/interfaz.md (C-01, pantallas, decisiones de diseño y evidencia de RNF-11) y docs/huevo-de-pascua.md (RF-14). Los diagramas se versionan como texto en </w:t>
      </w:r>
      <w:proofErr w:type="spellStart"/>
      <w:r w:rsidRPr="00593826">
        <w:rPr>
          <w:rFonts w:eastAsia="Calibri" w:cs="Calibri"/>
          <w:sz w:val="22"/>
          <w:szCs w:val="22"/>
        </w:rPr>
        <w:t>docs</w:t>
      </w:r>
      <w:proofErr w:type="spellEnd"/>
      <w:r w:rsidRPr="00593826">
        <w:rPr>
          <w:rFonts w:eastAsia="Calibri" w:cs="Calibri"/>
          <w:sz w:val="22"/>
          <w:szCs w:val="22"/>
        </w:rPr>
        <w:t>/diagramas/. El README.md contiene las instrucciones de instalación y los comandos del proyecto. docs/Ahorrito-PLAN.md y docs/GITFLOW.md se mantienen como documentos vivos. La documentación técnica cubre los siete componentes del sistema.</w:t>
      </w:r>
    </w:p>
    <w:p w14:paraId="6F3167DD" w14:textId="0B588B58" w:rsidR="00A0187C" w:rsidRPr="00593826" w:rsidRDefault="00593826" w:rsidP="002C0FD3">
      <w:pPr>
        <w:spacing w:line="300" w:lineRule="auto"/>
        <w:jc w:val="both"/>
        <w:rPr>
          <w:rFonts w:eastAsia="Calibri" w:cs="Calibri"/>
          <w:sz w:val="22"/>
          <w:szCs w:val="22"/>
        </w:rPr>
      </w:pPr>
      <w:r w:rsidRPr="00593826">
        <w:rPr>
          <w:rFonts w:eastAsia="Calibri" w:cs="Calibri"/>
          <w:b/>
          <w:bCs/>
          <w:sz w:val="22"/>
          <w:szCs w:val="22"/>
        </w:rPr>
        <w:t xml:space="preserve">Estado de avance y siguiente actualización. </w:t>
      </w:r>
      <w:r w:rsidRPr="00593826">
        <w:rPr>
          <w:rFonts w:eastAsia="Calibri" w:cs="Calibri"/>
          <w:sz w:val="22"/>
          <w:szCs w:val="22"/>
        </w:rPr>
        <w:t>Los nueve puntos de esta sección cuentan con evidencia verificable sobre el sistema completo: los siete componentes están construidos, documentados y publicados bajo la etiqueta v0.9.0. Esta sección se actualizará únicamente si la Fase 5 produce correcciones de código, y con el despliegue de la Fase 6.</w:t>
      </w:r>
    </w:p>
    <w:p w14:paraId="71E480D8" w14:textId="77777777" w:rsidR="00A0187C" w:rsidRDefault="00A0187C" w:rsidP="002C0FD3">
      <w:pPr>
        <w:spacing w:line="300" w:lineRule="auto"/>
        <w:jc w:val="both"/>
        <w:rPr>
          <w:rFonts w:eastAsia="Calibri" w:cs="Calibri"/>
          <w:sz w:val="22"/>
          <w:szCs w:val="22"/>
        </w:rPr>
      </w:pPr>
    </w:p>
    <w:p w14:paraId="1AA09440" w14:textId="77777777" w:rsidR="00EA52E4" w:rsidRDefault="00EA52E4" w:rsidP="002C0FD3">
      <w:pPr>
        <w:spacing w:line="300" w:lineRule="auto"/>
        <w:jc w:val="both"/>
        <w:rPr>
          <w:rFonts w:eastAsia="Calibri" w:cs="Calibri"/>
          <w:sz w:val="22"/>
          <w:szCs w:val="22"/>
        </w:rPr>
      </w:pPr>
    </w:p>
    <w:p w14:paraId="01A511A7" w14:textId="77777777" w:rsidR="00EA52E4" w:rsidRDefault="00EA52E4"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2" w:name="_Toc241937111"/>
      <w:r w:rsidRPr="00A0187C">
        <w:rPr>
          <w:rFonts w:ascii="Poppins" w:eastAsia="Cambria" w:hAnsi="Poppins" w:cs="Poppins"/>
          <w:b/>
          <w:bCs/>
          <w:color w:val="auto"/>
          <w:sz w:val="34"/>
          <w:szCs w:val="34"/>
        </w:rPr>
        <w:lastRenderedPageBreak/>
        <w:t>5. Integración</w:t>
      </w:r>
      <w:bookmarkEnd w:id="82"/>
    </w:p>
    <w:p w14:paraId="35D8C9D3" w14:textId="77777777" w:rsidR="00A0187C" w:rsidRPr="00A0187C" w:rsidRDefault="00A0187C" w:rsidP="00A0187C">
      <w:pPr>
        <w:spacing w:line="300" w:lineRule="auto"/>
        <w:jc w:val="both"/>
      </w:pPr>
      <w:r w:rsidRPr="00A0187C">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2AA1E03D" w14:textId="77777777" w:rsidR="00EA52E4" w:rsidRPr="00EA52E4" w:rsidRDefault="00593826" w:rsidP="00EA52E4">
      <w:pPr>
        <w:spacing w:line="300" w:lineRule="auto"/>
        <w:jc w:val="both"/>
        <w:rPr>
          <w:rFonts w:eastAsia="Calibri" w:cs="Calibri"/>
          <w:sz w:val="22"/>
          <w:szCs w:val="22"/>
        </w:rPr>
      </w:pPr>
      <w:r w:rsidRPr="00593826">
        <w:rPr>
          <w:rFonts w:eastAsia="Calibri" w:cs="Calibri"/>
          <w:b/>
          <w:bCs/>
          <w:sz w:val="22"/>
          <w:szCs w:val="22"/>
        </w:rPr>
        <w:t>Alcance de esta versión: corte al 29/09/2026</w:t>
      </w:r>
      <w:r w:rsidRPr="00593826">
        <w:rPr>
          <w:rFonts w:eastAsia="Calibri" w:cs="Calibri"/>
          <w:sz w:val="22"/>
          <w:szCs w:val="22"/>
        </w:rPr>
        <w:t xml:space="preserve">. Las Fases 1 a 4 integraron los siete componentes del sistema. La Fase 4 aportó C-01, la interfaz web, y con ella quedaron verificadas las dos interfaces que en el corte anterior seguían pendientes: I-01 en su forma completa e I-07. </w:t>
      </w:r>
      <w:r w:rsidR="00EA52E4" w:rsidRPr="00EA52E4">
        <w:rPr>
          <w:rFonts w:eastAsia="Calibri" w:cs="Calibri"/>
          <w:sz w:val="22"/>
          <w:szCs w:val="22"/>
        </w:rPr>
        <w:t xml:space="preserve">Esta sección se declara cumplida en el alcance del sistema completo. El corte al 30/09/2026 agrega la integración de la baja de planes (SC-07), fusionada en </w:t>
      </w:r>
      <w:proofErr w:type="spellStart"/>
      <w:r w:rsidR="00EA52E4" w:rsidRPr="00EA52E4">
        <w:rPr>
          <w:rFonts w:eastAsia="Calibri" w:cs="Calibri"/>
          <w:sz w:val="22"/>
          <w:szCs w:val="22"/>
        </w:rPr>
        <w:t>dev</w:t>
      </w:r>
      <w:proofErr w:type="spellEnd"/>
      <w:r w:rsidR="00EA52E4" w:rsidRPr="00EA52E4">
        <w:rPr>
          <w:rFonts w:eastAsia="Calibri" w:cs="Calibri"/>
          <w:sz w:val="22"/>
          <w:szCs w:val="22"/>
        </w:rPr>
        <w:t xml:space="preserve"> por el </w:t>
      </w:r>
      <w:proofErr w:type="spellStart"/>
      <w:r w:rsidR="00EA52E4" w:rsidRPr="00EA52E4">
        <w:rPr>
          <w:rFonts w:eastAsia="Calibri" w:cs="Calibri"/>
          <w:sz w:val="22"/>
          <w:szCs w:val="22"/>
        </w:rPr>
        <w:t>pull</w:t>
      </w:r>
      <w:proofErr w:type="spellEnd"/>
      <w:r w:rsidR="00EA52E4" w:rsidRPr="00EA52E4">
        <w:rPr>
          <w:rFonts w:eastAsia="Calibri" w:cs="Calibri"/>
          <w:sz w:val="22"/>
          <w:szCs w:val="22"/>
        </w:rPr>
        <w:t xml:space="preserve"> </w:t>
      </w:r>
      <w:proofErr w:type="spellStart"/>
      <w:r w:rsidR="00EA52E4" w:rsidRPr="00EA52E4">
        <w:rPr>
          <w:rFonts w:eastAsia="Calibri" w:cs="Calibri"/>
          <w:sz w:val="22"/>
          <w:szCs w:val="22"/>
        </w:rPr>
        <w:t>request</w:t>
      </w:r>
      <w:proofErr w:type="spellEnd"/>
      <w:r w:rsidR="00EA52E4" w:rsidRPr="00EA52E4">
        <w:rPr>
          <w:rFonts w:eastAsia="Calibri" w:cs="Calibri"/>
          <w:sz w:val="22"/>
          <w:szCs w:val="22"/>
        </w:rPr>
        <w:t xml:space="preserve"> #28.</w:t>
      </w:r>
    </w:p>
    <w:p w14:paraId="5FB4D0CE" w14:textId="1F244F04" w:rsidR="00A0187C" w:rsidRPr="002850EC" w:rsidRDefault="00A0187C" w:rsidP="002850EC">
      <w:pPr>
        <w:pStyle w:val="Ttulo2"/>
        <w:rPr>
          <w:rFonts w:ascii="Poppins" w:hAnsi="Poppins" w:cs="Poppins"/>
          <w:b/>
          <w:bCs/>
          <w:color w:val="auto"/>
          <w:sz w:val="26"/>
          <w:szCs w:val="26"/>
        </w:rPr>
      </w:pPr>
      <w:r w:rsidRPr="002850EC">
        <w:rPr>
          <w:rFonts w:ascii="Poppins" w:eastAsia="Cambria" w:hAnsi="Poppins" w:cs="Poppins"/>
          <w:b/>
          <w:bCs/>
          <w:color w:val="auto"/>
          <w:sz w:val="26"/>
          <w:szCs w:val="26"/>
        </w:rPr>
        <w:t>5.1 Integración controlada de los componentes</w:t>
      </w:r>
    </w:p>
    <w:p w14:paraId="2800ACDD" w14:textId="662FCB1D" w:rsidR="00A0187C" w:rsidRP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La integración no ocurrió como un evento único, sino de forma incremental y verificada en cada paso, siguiendo el mismo procedimiento de ramas y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requests</w:t>
      </w:r>
      <w:proofErr w:type="spellEnd"/>
      <w:r w:rsidRPr="00A0187C">
        <w:rPr>
          <w:rFonts w:eastAsia="Calibri" w:cs="Calibri"/>
          <w:sz w:val="22"/>
          <w:szCs w:val="22"/>
        </w:rPr>
        <w:t xml:space="preserve"> que la construcción: cada componente se integró al fusionar la rama de funcionalidad que lo contenía hacia </w:t>
      </w:r>
      <w:proofErr w:type="spellStart"/>
      <w:r w:rsidRPr="00A0187C">
        <w:rPr>
          <w:rFonts w:eastAsia="Consolas" w:cs="Consolas"/>
          <w:sz w:val="20"/>
          <w:szCs w:val="20"/>
        </w:rPr>
        <w:t>dev</w:t>
      </w:r>
      <w:proofErr w:type="spellEnd"/>
      <w:r w:rsidRPr="00A0187C">
        <w:rPr>
          <w:rFonts w:eastAsia="Calibri" w:cs="Calibri"/>
          <w:sz w:val="22"/>
          <w:szCs w:val="22"/>
        </w:rPr>
        <w:t xml:space="preserve">, y cada fusión quedó registrada con su propio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4BB7514F" w14:textId="77777777" w:rsidR="00A0187C" w:rsidRPr="00A0187C" w:rsidRDefault="00A0187C" w:rsidP="009E623D">
            <w:pPr>
              <w:spacing w:line="250" w:lineRule="auto"/>
            </w:pPr>
            <w:r w:rsidRPr="00A0187C">
              <w:rPr>
                <w:rFonts w:eastAsia="Calibri" w:cs="Calibri"/>
                <w:b/>
                <w:bCs/>
                <w:sz w:val="18"/>
                <w:szCs w:val="18"/>
              </w:rPr>
              <w:t>Paso de integración</w:t>
            </w:r>
          </w:p>
        </w:tc>
        <w:tc>
          <w:tcPr>
            <w:tcW w:w="4171"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16" w:type="dxa"/>
          </w:tcPr>
          <w:p w14:paraId="5817303B" w14:textId="77777777" w:rsidR="00A0187C" w:rsidRPr="00A0187C" w:rsidRDefault="00A0187C" w:rsidP="009E623D">
            <w:pPr>
              <w:spacing w:line="250" w:lineRule="auto"/>
            </w:pPr>
            <w:r w:rsidRPr="00A0187C">
              <w:rPr>
                <w:rFonts w:eastAsia="Calibri" w:cs="Calibri"/>
                <w:b/>
                <w:bCs/>
                <w:sz w:val="18"/>
                <w:szCs w:val="18"/>
              </w:rPr>
              <w:t>Mecanismo</w:t>
            </w:r>
          </w:p>
        </w:tc>
        <w:tc>
          <w:tcPr>
            <w:tcW w:w="2560"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Evidencia</w:t>
            </w:r>
          </w:p>
        </w:tc>
      </w:tr>
      <w:tr w:rsidR="00A0187C" w:rsidRPr="00A0187C" w14:paraId="040D55CE"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2655CA79" w14:textId="77777777" w:rsidR="00A0187C" w:rsidRPr="00A0187C" w:rsidRDefault="00A0187C" w:rsidP="009E623D">
            <w:pPr>
              <w:spacing w:line="250" w:lineRule="auto"/>
            </w:pPr>
            <w:r w:rsidRPr="00A0187C">
              <w:rPr>
                <w:rFonts w:eastAsia="Calibri" w:cs="Calibri"/>
                <w:sz w:val="18"/>
                <w:szCs w:val="18"/>
              </w:rPr>
              <w:t>1</w:t>
            </w:r>
          </w:p>
        </w:tc>
        <w:tc>
          <w:tcPr>
            <w:tcW w:w="4171"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16" w:type="dxa"/>
          </w:tcPr>
          <w:p w14:paraId="31CDA812" w14:textId="77777777" w:rsidR="00A0187C" w:rsidRPr="00A0187C" w:rsidRDefault="00A0187C" w:rsidP="009E623D">
            <w:pPr>
              <w:spacing w:line="250" w:lineRule="auto"/>
            </w:pPr>
            <w:r w:rsidRPr="00A0187C">
              <w:rPr>
                <w:rFonts w:eastAsia="Calibri" w:cs="Calibri"/>
                <w:sz w:val="18"/>
                <w:szCs w:val="18"/>
              </w:rPr>
              <w:t xml:space="preserve">Publicación en </w:t>
            </w:r>
            <w:proofErr w:type="spellStart"/>
            <w:r w:rsidRPr="00A0187C">
              <w:rPr>
                <w:rFonts w:eastAsia="Consolas" w:cs="Consolas"/>
                <w:sz w:val="16"/>
                <w:szCs w:val="16"/>
              </w:rPr>
              <w:t>dev</w:t>
            </w:r>
            <w:proofErr w:type="spellEnd"/>
            <w:r w:rsidRPr="00A0187C">
              <w:rPr>
                <w:rFonts w:eastAsia="Calibri" w:cs="Calibri"/>
                <w:sz w:val="18"/>
                <w:szCs w:val="18"/>
              </w:rPr>
              <w:t xml:space="preserve"> y </w:t>
            </w:r>
            <w:proofErr w:type="spellStart"/>
            <w:r w:rsidRPr="00A0187C">
              <w:rPr>
                <w:rFonts w:eastAsia="Consolas" w:cs="Consolas"/>
                <w:sz w:val="16"/>
                <w:szCs w:val="16"/>
              </w:rPr>
              <w:t>main</w:t>
            </w:r>
            <w:proofErr w:type="spellEnd"/>
          </w:p>
        </w:tc>
        <w:tc>
          <w:tcPr>
            <w:tcW w:w="2560"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 xml:space="preserve">Etiqueta </w:t>
            </w:r>
            <w:r w:rsidRPr="00A0187C">
              <w:rPr>
                <w:rFonts w:eastAsia="Consolas" w:cs="Consolas"/>
                <w:sz w:val="16"/>
                <w:szCs w:val="16"/>
              </w:rPr>
              <w:t>v0.1.0</w:t>
            </w:r>
          </w:p>
        </w:tc>
      </w:tr>
      <w:tr w:rsidR="00A0187C" w:rsidRPr="00A0187C" w14:paraId="20297A6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0EA17364" w14:textId="77777777" w:rsidR="00A0187C" w:rsidRPr="00A0187C" w:rsidRDefault="00A0187C" w:rsidP="009E623D">
            <w:pPr>
              <w:spacing w:line="250" w:lineRule="auto"/>
            </w:pPr>
            <w:r w:rsidRPr="00A0187C">
              <w:rPr>
                <w:rFonts w:eastAsia="Calibri" w:cs="Calibri"/>
                <w:sz w:val="18"/>
                <w:szCs w:val="18"/>
              </w:rPr>
              <w:t>2</w:t>
            </w:r>
          </w:p>
        </w:tc>
        <w:tc>
          <w:tcPr>
            <w:tcW w:w="4171"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16" w:type="dxa"/>
          </w:tcPr>
          <w:p w14:paraId="0BB09095"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#14</w:t>
            </w:r>
          </w:p>
        </w:tc>
        <w:tc>
          <w:tcPr>
            <w:tcW w:w="2560"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A0187C">
              <w:rPr>
                <w:rFonts w:eastAsia="Consolas" w:cs="Consolas"/>
                <w:sz w:val="16"/>
                <w:szCs w:val="16"/>
              </w:rPr>
              <w:t>supabase</w:t>
            </w:r>
            <w:proofErr w:type="spellEnd"/>
            <w:r w:rsidRPr="00A0187C">
              <w:rPr>
                <w:rFonts w:eastAsia="Consolas" w:cs="Consolas"/>
                <w:sz w:val="16"/>
                <w:szCs w:val="16"/>
              </w:rPr>
              <w:t>/</w:t>
            </w:r>
            <w:proofErr w:type="spellStart"/>
            <w:r w:rsidRPr="00A0187C">
              <w:rPr>
                <w:rFonts w:eastAsia="Consolas" w:cs="Consolas"/>
                <w:sz w:val="16"/>
                <w:szCs w:val="16"/>
              </w:rPr>
              <w:t>migrations</w:t>
            </w:r>
            <w:proofErr w:type="spellEnd"/>
            <w:r w:rsidRPr="00A0187C">
              <w:rPr>
                <w:rFonts w:eastAsia="Consolas" w:cs="Consolas"/>
                <w:sz w:val="16"/>
                <w:szCs w:val="16"/>
              </w:rPr>
              <w:t>/</w:t>
            </w:r>
            <w:r w:rsidRPr="00A0187C">
              <w:rPr>
                <w:rFonts w:eastAsia="Calibri" w:cs="Calibri"/>
                <w:sz w:val="18"/>
                <w:szCs w:val="18"/>
              </w:rPr>
              <w:t xml:space="preserve">, </w:t>
            </w:r>
            <w:proofErr w:type="spellStart"/>
            <w:r w:rsidRPr="00A0187C">
              <w:rPr>
                <w:rFonts w:eastAsia="Consolas" w:cs="Consolas"/>
                <w:sz w:val="16"/>
                <w:szCs w:val="16"/>
              </w:rPr>
              <w:t>src</w:t>
            </w:r>
            <w:proofErr w:type="spellEnd"/>
            <w:r w:rsidRPr="00A0187C">
              <w:rPr>
                <w:rFonts w:eastAsia="Consolas" w:cs="Consolas"/>
                <w:sz w:val="16"/>
                <w:szCs w:val="16"/>
              </w:rPr>
              <w:t>/</w:t>
            </w:r>
            <w:proofErr w:type="spellStart"/>
            <w:r w:rsidRPr="00A0187C">
              <w:rPr>
                <w:rFonts w:eastAsia="Consolas" w:cs="Consolas"/>
                <w:sz w:val="16"/>
                <w:szCs w:val="16"/>
              </w:rPr>
              <w:t>adapters</w:t>
            </w:r>
            <w:proofErr w:type="spellEnd"/>
            <w:r w:rsidRPr="00A0187C">
              <w:rPr>
                <w:rFonts w:eastAsia="Consolas" w:cs="Consolas"/>
                <w:sz w:val="16"/>
                <w:szCs w:val="16"/>
              </w:rPr>
              <w:t>/persistencia/</w:t>
            </w:r>
          </w:p>
        </w:tc>
      </w:tr>
      <w:tr w:rsidR="00A0187C" w:rsidRPr="00A0187C" w14:paraId="7046A2DD"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7248B8F9" w14:textId="77777777" w:rsidR="00A0187C" w:rsidRPr="00A0187C" w:rsidRDefault="00A0187C" w:rsidP="009E623D">
            <w:pPr>
              <w:spacing w:line="250" w:lineRule="auto"/>
            </w:pPr>
            <w:r w:rsidRPr="00A0187C">
              <w:rPr>
                <w:rFonts w:eastAsia="Calibri" w:cs="Calibri"/>
                <w:sz w:val="18"/>
                <w:szCs w:val="18"/>
              </w:rPr>
              <w:t>3</w:t>
            </w:r>
          </w:p>
        </w:tc>
        <w:tc>
          <w:tcPr>
            <w:tcW w:w="4171"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16" w:type="dxa"/>
          </w:tcPr>
          <w:p w14:paraId="22D4000B"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A0187C">
              <w:rPr>
                <w:rFonts w:eastAsia="Consolas" w:cs="Consolas"/>
                <w:sz w:val="16"/>
                <w:szCs w:val="16"/>
              </w:rPr>
              <w:t>src</w:t>
            </w:r>
            <w:proofErr w:type="spellEnd"/>
            <w:r w:rsidRPr="00A0187C">
              <w:rPr>
                <w:rFonts w:eastAsia="Consolas" w:cs="Consolas"/>
                <w:sz w:val="16"/>
                <w:szCs w:val="16"/>
              </w:rPr>
              <w:t>/</w:t>
            </w:r>
            <w:proofErr w:type="gramStart"/>
            <w:r w:rsidRPr="00A0187C">
              <w:rPr>
                <w:rFonts w:eastAsia="Consolas" w:cs="Consolas"/>
                <w:sz w:val="16"/>
                <w:szCs w:val="16"/>
              </w:rPr>
              <w:t>app</w:t>
            </w:r>
            <w:proofErr w:type="gramEnd"/>
            <w:r w:rsidRPr="00A0187C">
              <w:rPr>
                <w:rFonts w:eastAsia="Consolas" w:cs="Consolas"/>
                <w:sz w:val="16"/>
                <w:szCs w:val="16"/>
              </w:rPr>
              <w:t>/api/planes/</w:t>
            </w:r>
            <w:proofErr w:type="spellStart"/>
            <w:r w:rsidRPr="00A0187C">
              <w:rPr>
                <w:rFonts w:eastAsia="Consolas" w:cs="Consolas"/>
                <w:sz w:val="16"/>
                <w:szCs w:val="16"/>
              </w:rPr>
              <w:t>orquestador.ts</w:t>
            </w:r>
            <w:proofErr w:type="spellEnd"/>
          </w:p>
        </w:tc>
      </w:tr>
      <w:tr w:rsidR="00A0187C" w:rsidRPr="002F4305" w14:paraId="0F24925F"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60E2E9F3" w14:textId="77777777" w:rsidR="00A0187C" w:rsidRPr="00A0187C" w:rsidRDefault="00A0187C" w:rsidP="009E623D">
            <w:pPr>
              <w:spacing w:line="250" w:lineRule="auto"/>
            </w:pPr>
            <w:r w:rsidRPr="00A0187C">
              <w:rPr>
                <w:rFonts w:eastAsia="Calibri" w:cs="Calibri"/>
                <w:sz w:val="18"/>
                <w:szCs w:val="18"/>
              </w:rPr>
              <w:t>4</w:t>
            </w:r>
          </w:p>
        </w:tc>
        <w:tc>
          <w:tcPr>
            <w:tcW w:w="4171"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16" w:type="dxa"/>
          </w:tcPr>
          <w:p w14:paraId="3E67911A"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26366099" w14:textId="36252025" w:rsidR="00A0187C" w:rsidRPr="002F4305"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gramStart"/>
            <w:r w:rsidRPr="00593826">
              <w:rPr>
                <w:rFonts w:eastAsia="Consolas" w:cs="Consolas"/>
                <w:sz w:val="16"/>
                <w:szCs w:val="16"/>
              </w:rPr>
              <w:t>app</w:t>
            </w:r>
            <w:proofErr w:type="gramEnd"/>
            <w:r w:rsidRPr="00593826">
              <w:rPr>
                <w:rFonts w:eastAsia="Consolas" w:cs="Consolas"/>
                <w:sz w:val="16"/>
                <w:szCs w:val="16"/>
              </w:rPr>
              <w:t>/api/planes/</w:t>
            </w:r>
            <w:proofErr w:type="spellStart"/>
            <w:r w:rsidRPr="00593826">
              <w:rPr>
                <w:rFonts w:eastAsia="Consolas" w:cs="Consolas"/>
                <w:sz w:val="16"/>
                <w:szCs w:val="16"/>
              </w:rPr>
              <w:t>orquestador.ts</w:t>
            </w:r>
            <w:proofErr w:type="spellEnd"/>
            <w:r w:rsidRPr="00593826">
              <w:rPr>
                <w:rFonts w:eastAsia="Consolas" w:cs="Consolas"/>
                <w:sz w:val="16"/>
                <w:szCs w:val="16"/>
              </w:rPr>
              <w:t xml:space="preserve"> y </w:t>
            </w:r>
            <w:proofErr w:type="spellStart"/>
            <w:r w:rsidRPr="00593826">
              <w:rPr>
                <w:rFonts w:eastAsia="Consolas" w:cs="Consolas"/>
                <w:sz w:val="16"/>
                <w:szCs w:val="16"/>
              </w:rPr>
              <w:t>route.ts</w:t>
            </w:r>
            <w:proofErr w:type="spellEnd"/>
          </w:p>
        </w:tc>
      </w:tr>
      <w:tr w:rsidR="00593826" w:rsidRPr="00BF4BFA" w14:paraId="4FE24336"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F5ED33F" w14:textId="36394C21" w:rsidR="00593826" w:rsidRPr="00A0187C" w:rsidRDefault="00593826" w:rsidP="009E623D">
            <w:pPr>
              <w:spacing w:line="250" w:lineRule="auto"/>
              <w:rPr>
                <w:rFonts w:eastAsia="Calibri" w:cs="Calibri"/>
                <w:sz w:val="18"/>
                <w:szCs w:val="18"/>
              </w:rPr>
            </w:pPr>
            <w:r>
              <w:rPr>
                <w:rFonts w:eastAsia="Calibri" w:cs="Calibri"/>
                <w:sz w:val="18"/>
                <w:szCs w:val="18"/>
              </w:rPr>
              <w:t>5</w:t>
            </w:r>
          </w:p>
        </w:tc>
        <w:tc>
          <w:tcPr>
            <w:tcW w:w="4171" w:type="dxa"/>
          </w:tcPr>
          <w:p w14:paraId="23DAF985" w14:textId="72F7B0DB" w:rsidR="00593826"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C-01 se integra con C-02 y C-05: la interfaz captura por I-04 y genera el plan por I-01</w:t>
            </w:r>
          </w:p>
        </w:tc>
        <w:tc>
          <w:tcPr>
            <w:cnfStyle w:val="000010000000" w:firstRow="0" w:lastRow="0" w:firstColumn="0" w:lastColumn="0" w:oddVBand="1" w:evenVBand="0" w:oddHBand="0" w:evenHBand="0" w:firstRowFirstColumn="0" w:firstRowLastColumn="0" w:lastRowFirstColumn="0" w:lastRowLastColumn="0"/>
            <w:tcW w:w="1316" w:type="dxa"/>
          </w:tcPr>
          <w:p w14:paraId="3BCB1F35" w14:textId="77777777" w:rsidR="00593826" w:rsidRDefault="00593826" w:rsidP="009E623D">
            <w:pPr>
              <w:spacing w:line="250" w:lineRule="auto"/>
              <w:rPr>
                <w:rFonts w:eastAsia="Calibri" w:cs="Calibri"/>
                <w:sz w:val="18"/>
                <w:szCs w:val="18"/>
              </w:rPr>
            </w:pPr>
            <w:r w:rsidRPr="00593826">
              <w:rPr>
                <w:rFonts w:eastAsia="Calibri" w:cs="Calibri"/>
                <w:sz w:val="18"/>
                <w:szCs w:val="18"/>
              </w:rPr>
              <w:t xml:space="preserve">Pull </w:t>
            </w:r>
            <w:proofErr w:type="spellStart"/>
            <w:r w:rsidRPr="00593826">
              <w:rPr>
                <w:rFonts w:eastAsia="Calibri" w:cs="Calibri"/>
                <w:sz w:val="18"/>
                <w:szCs w:val="18"/>
              </w:rPr>
              <w:t>request</w:t>
            </w:r>
            <w:proofErr w:type="spellEnd"/>
            <w:r w:rsidRPr="00593826">
              <w:rPr>
                <w:rFonts w:eastAsia="Calibri" w:cs="Calibri"/>
                <w:sz w:val="18"/>
                <w:szCs w:val="18"/>
              </w:rPr>
              <w:t xml:space="preserve"> </w:t>
            </w:r>
          </w:p>
          <w:p w14:paraId="22A330DF" w14:textId="0158AA92" w:rsidR="00593826" w:rsidRPr="00A0187C" w:rsidRDefault="00593826" w:rsidP="009E623D">
            <w:pPr>
              <w:spacing w:line="250" w:lineRule="auto"/>
              <w:rPr>
                <w:rFonts w:eastAsia="Calibri" w:cs="Calibri"/>
                <w:sz w:val="18"/>
                <w:szCs w:val="18"/>
              </w:rPr>
            </w:pPr>
            <w:r>
              <w:rPr>
                <w:rFonts w:eastAsia="Calibri" w:cs="Calibri"/>
                <w:sz w:val="18"/>
                <w:szCs w:val="18"/>
              </w:rPr>
              <w:t>#</w:t>
            </w:r>
            <w:r w:rsidR="00CD5A5A">
              <w:rPr>
                <w:rFonts w:eastAsia="Calibri" w:cs="Calibri"/>
                <w:sz w:val="18"/>
                <w:szCs w:val="18"/>
              </w:rPr>
              <w:t>22</w:t>
            </w:r>
          </w:p>
        </w:tc>
        <w:tc>
          <w:tcPr>
            <w:tcW w:w="2560" w:type="dxa"/>
          </w:tcPr>
          <w:p w14:paraId="69968E69" w14:textId="12D7FD57" w:rsidR="00593826"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proofErr w:type="spellStart"/>
            <w:r w:rsidRPr="00593826">
              <w:rPr>
                <w:rFonts w:eastAsia="Consolas" w:cs="Consolas"/>
                <w:sz w:val="16"/>
                <w:szCs w:val="16"/>
                <w:lang w:val="en-US"/>
              </w:rPr>
              <w:t>src</w:t>
            </w:r>
            <w:proofErr w:type="spellEnd"/>
            <w:r w:rsidRPr="00593826">
              <w:rPr>
                <w:rFonts w:eastAsia="Consolas" w:cs="Consolas"/>
                <w:sz w:val="16"/>
                <w:szCs w:val="16"/>
                <w:lang w:val="en-US"/>
              </w:rPr>
              <w:t>/app/(app)/, </w:t>
            </w:r>
            <w:proofErr w:type="spellStart"/>
            <w:r w:rsidRPr="00593826">
              <w:rPr>
                <w:rFonts w:eastAsia="Consolas" w:cs="Consolas"/>
                <w:sz w:val="16"/>
                <w:szCs w:val="16"/>
                <w:lang w:val="en-US"/>
              </w:rPr>
              <w:t>src</w:t>
            </w:r>
            <w:proofErr w:type="spellEnd"/>
            <w:r w:rsidRPr="00593826">
              <w:rPr>
                <w:rFonts w:eastAsia="Consolas" w:cs="Consolas"/>
                <w:sz w:val="16"/>
                <w:szCs w:val="16"/>
                <w:lang w:val="en-US"/>
              </w:rPr>
              <w:t>/components/</w:t>
            </w:r>
          </w:p>
        </w:tc>
      </w:tr>
      <w:tr w:rsidR="00EA52E4" w:rsidRPr="00BF4BFA" w14:paraId="7F52AA21"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3E369808" w14:textId="7B6BCB01" w:rsidR="00EA52E4" w:rsidRDefault="00EA52E4" w:rsidP="009E623D">
            <w:pPr>
              <w:spacing w:line="250" w:lineRule="auto"/>
              <w:rPr>
                <w:rFonts w:eastAsia="Calibri" w:cs="Calibri"/>
                <w:sz w:val="18"/>
                <w:szCs w:val="18"/>
              </w:rPr>
            </w:pPr>
            <w:r>
              <w:rPr>
                <w:rFonts w:eastAsia="Calibri" w:cs="Calibri"/>
                <w:sz w:val="18"/>
                <w:szCs w:val="18"/>
              </w:rPr>
              <w:t>6</w:t>
            </w:r>
          </w:p>
        </w:tc>
        <w:tc>
          <w:tcPr>
            <w:tcW w:w="4171" w:type="dxa"/>
          </w:tcPr>
          <w:p w14:paraId="4F734A37" w14:textId="1ABE30B1" w:rsidR="00EA52E4" w:rsidRPr="00593826"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C-01 elimina planes a través de C-02 y C-05: el historial invoca DELETE /api/planes/{id} (I-01) y la ruta invoca </w:t>
            </w:r>
            <w:proofErr w:type="spellStart"/>
            <w:r w:rsidRPr="00EA52E4">
              <w:rPr>
                <w:rFonts w:eastAsia="Calibri" w:cs="Calibri"/>
                <w:sz w:val="18"/>
                <w:szCs w:val="18"/>
              </w:rPr>
              <w:t>eliminarPlan</w:t>
            </w:r>
            <w:proofErr w:type="spellEnd"/>
            <w:r w:rsidRPr="00EA52E4">
              <w:rPr>
                <w:rFonts w:eastAsia="Calibri" w:cs="Calibri"/>
                <w:sz w:val="18"/>
                <w:szCs w:val="18"/>
              </w:rPr>
              <w:t xml:space="preserve"> (I-04)</w:t>
            </w:r>
          </w:p>
        </w:tc>
        <w:tc>
          <w:tcPr>
            <w:cnfStyle w:val="000010000000" w:firstRow="0" w:lastRow="0" w:firstColumn="0" w:lastColumn="0" w:oddVBand="1" w:evenVBand="0" w:oddHBand="0" w:evenHBand="0" w:firstRowFirstColumn="0" w:firstRowLastColumn="0" w:lastRowFirstColumn="0" w:lastRowLastColumn="0"/>
            <w:tcW w:w="1316" w:type="dxa"/>
          </w:tcPr>
          <w:p w14:paraId="14F2FB9F" w14:textId="39792896" w:rsidR="00EA52E4" w:rsidRPr="00593826" w:rsidRDefault="00EA52E4" w:rsidP="009E623D">
            <w:pPr>
              <w:spacing w:line="250" w:lineRule="auto"/>
              <w:rPr>
                <w:rFonts w:eastAsia="Calibri" w:cs="Calibri"/>
                <w:sz w:val="18"/>
                <w:szCs w:val="18"/>
              </w:rPr>
            </w:pPr>
            <w:r w:rsidRPr="00EA52E4">
              <w:rPr>
                <w:rFonts w:eastAsia="Calibri" w:cs="Calibri"/>
                <w:sz w:val="18"/>
                <w:szCs w:val="18"/>
              </w:rPr>
              <w:t xml:space="preserve">Pull </w:t>
            </w:r>
            <w:proofErr w:type="spellStart"/>
            <w:r w:rsidRPr="00EA52E4">
              <w:rPr>
                <w:rFonts w:eastAsia="Calibri" w:cs="Calibri"/>
                <w:sz w:val="18"/>
                <w:szCs w:val="18"/>
              </w:rPr>
              <w:t>request</w:t>
            </w:r>
            <w:proofErr w:type="spellEnd"/>
            <w:r w:rsidRPr="00EA52E4">
              <w:rPr>
                <w:rFonts w:eastAsia="Calibri" w:cs="Calibri"/>
                <w:sz w:val="18"/>
                <w:szCs w:val="18"/>
              </w:rPr>
              <w:t xml:space="preserve"> #28</w:t>
            </w:r>
          </w:p>
        </w:tc>
        <w:tc>
          <w:tcPr>
            <w:tcW w:w="2560" w:type="dxa"/>
          </w:tcPr>
          <w:p w14:paraId="48ABBBDB" w14:textId="53279CEC" w:rsidR="00EA52E4" w:rsidRPr="00EA52E4"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lang w:val="en-US"/>
              </w:rPr>
            </w:pPr>
            <w:proofErr w:type="spellStart"/>
            <w:r w:rsidRPr="00EA52E4">
              <w:rPr>
                <w:rFonts w:eastAsia="Consolas" w:cs="Consolas"/>
                <w:sz w:val="16"/>
                <w:szCs w:val="16"/>
                <w:lang w:val="en-US"/>
              </w:rPr>
              <w:t>src</w:t>
            </w:r>
            <w:proofErr w:type="spellEnd"/>
            <w:r w:rsidRPr="00EA52E4">
              <w:rPr>
                <w:rFonts w:eastAsia="Consolas" w:cs="Consolas"/>
                <w:sz w:val="16"/>
                <w:szCs w:val="16"/>
                <w:lang w:val="en-US"/>
              </w:rPr>
              <w:t>/app/</w:t>
            </w:r>
            <w:proofErr w:type="spellStart"/>
            <w:r w:rsidRPr="00EA52E4">
              <w:rPr>
                <w:rFonts w:eastAsia="Consolas" w:cs="Consolas"/>
                <w:sz w:val="16"/>
                <w:szCs w:val="16"/>
                <w:lang w:val="en-US"/>
              </w:rPr>
              <w:t>api</w:t>
            </w:r>
            <w:proofErr w:type="spellEnd"/>
            <w:r w:rsidRPr="00EA52E4">
              <w:rPr>
                <w:rFonts w:eastAsia="Consolas" w:cs="Consolas"/>
                <w:sz w:val="16"/>
                <w:szCs w:val="16"/>
                <w:lang w:val="en-US"/>
              </w:rPr>
              <w:t>/planes/[id]/</w:t>
            </w:r>
            <w:proofErr w:type="spellStart"/>
            <w:r w:rsidRPr="00EA52E4">
              <w:rPr>
                <w:rFonts w:eastAsia="Consolas" w:cs="Consolas"/>
                <w:sz w:val="16"/>
                <w:szCs w:val="16"/>
                <w:lang w:val="en-US"/>
              </w:rPr>
              <w:t>route.ts</w:t>
            </w:r>
            <w:proofErr w:type="spellEnd"/>
            <w:r w:rsidRPr="00EA52E4">
              <w:rPr>
                <w:rFonts w:eastAsia="Consolas" w:cs="Consolas"/>
                <w:sz w:val="16"/>
                <w:szCs w:val="16"/>
                <w:lang w:val="en-US"/>
              </w:rPr>
              <w:t xml:space="preserve">, </w:t>
            </w:r>
            <w:proofErr w:type="spellStart"/>
            <w:r w:rsidRPr="00EA52E4">
              <w:rPr>
                <w:rFonts w:eastAsia="Consolas" w:cs="Consolas"/>
                <w:sz w:val="16"/>
                <w:szCs w:val="16"/>
                <w:lang w:val="en-US"/>
              </w:rPr>
              <w:t>src</w:t>
            </w:r>
            <w:proofErr w:type="spellEnd"/>
            <w:r w:rsidRPr="00EA52E4">
              <w:rPr>
                <w:rFonts w:eastAsia="Consolas" w:cs="Consolas"/>
                <w:sz w:val="16"/>
                <w:szCs w:val="16"/>
                <w:lang w:val="en-US"/>
              </w:rPr>
              <w:t>/components/plan/</w:t>
            </w:r>
            <w:proofErr w:type="spellStart"/>
            <w:r w:rsidRPr="00EA52E4">
              <w:rPr>
                <w:rFonts w:eastAsia="Consolas" w:cs="Consolas"/>
                <w:sz w:val="16"/>
                <w:szCs w:val="16"/>
                <w:lang w:val="en-US"/>
              </w:rPr>
              <w:t>historial-planes.tsx</w:t>
            </w:r>
            <w:proofErr w:type="spellEnd"/>
          </w:p>
        </w:tc>
      </w:tr>
    </w:tbl>
    <w:p w14:paraId="090FF040" w14:textId="77777777" w:rsidR="00A0187C" w:rsidRPr="00EA52E4" w:rsidRDefault="00A0187C" w:rsidP="00A0187C">
      <w:pPr>
        <w:spacing w:after="200"/>
        <w:rPr>
          <w:lang w:val="en-US"/>
        </w:rPr>
      </w:pPr>
    </w:p>
    <w:p w14:paraId="634ECC94" w14:textId="77777777" w:rsidR="00593826" w:rsidRPr="00593826" w:rsidRDefault="00593826" w:rsidP="00593826">
      <w:pPr>
        <w:pBdr>
          <w:left w:val="single" w:sz="18" w:space="4" w:color="F1A983" w:themeColor="accent2" w:themeTint="99"/>
        </w:pBdr>
        <w:spacing w:after="200"/>
        <w:ind w:firstLine="708"/>
        <w:rPr>
          <w:i/>
          <w:iCs/>
          <w:sz w:val="18"/>
          <w:szCs w:val="18"/>
        </w:rPr>
      </w:pPr>
      <w:r w:rsidRPr="00593826">
        <w:rPr>
          <w:i/>
          <w:iCs/>
          <w:sz w:val="18"/>
          <w:szCs w:val="18"/>
        </w:rPr>
        <w:t>En el paso 4, la secuencia vive en el orquestador; el Route Handler solo adapta HTTP.</w:t>
      </w:r>
    </w:p>
    <w:p w14:paraId="290B92B6" w14:textId="77777777" w:rsidR="00593826" w:rsidRPr="002F4305" w:rsidRDefault="00593826" w:rsidP="00A0187C">
      <w:pPr>
        <w:spacing w:after="200"/>
      </w:pPr>
    </w:p>
    <w:p w14:paraId="43808165" w14:textId="3B7BAFC8" w:rsidR="00A0187C" w:rsidRPr="00A0187C" w:rsidRDefault="00A0187C" w:rsidP="00A0187C">
      <w:pPr>
        <w:spacing w:line="300" w:lineRule="auto"/>
        <w:jc w:val="both"/>
      </w:pPr>
      <w:r w:rsidRPr="00A0187C">
        <w:rPr>
          <w:rFonts w:eastAsia="Calibri" w:cs="Calibri"/>
          <w:sz w:val="22"/>
          <w:szCs w:val="22"/>
        </w:rPr>
        <w:lastRenderedPageBreak/>
        <w:t xml:space="preserve">La integración se controló mediante dos mecanismos, no uno solo. El primero es el ya conocido: ninguna unión llegó a </w:t>
      </w:r>
      <w:proofErr w:type="spellStart"/>
      <w:r w:rsidRPr="00A0187C">
        <w:rPr>
          <w:rFonts w:eastAsia="Consolas" w:cs="Consolas"/>
          <w:sz w:val="20"/>
          <w:szCs w:val="20"/>
        </w:rPr>
        <w:t>dev</w:t>
      </w:r>
      <w:proofErr w:type="spellEnd"/>
      <w:r w:rsidRPr="00A0187C">
        <w:rPr>
          <w:rFonts w:eastAsia="Calibri" w:cs="Calibri"/>
          <w:sz w:val="22"/>
          <w:szCs w:val="22"/>
        </w:rPr>
        <w:t xml:space="preserve"> sin pasar por un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 xml:space="preserve">, con la única excepción de los tres </w:t>
      </w:r>
      <w:proofErr w:type="spellStart"/>
      <w:r w:rsidRPr="00A0187C">
        <w:rPr>
          <w:rFonts w:eastAsia="Calibri" w:cs="Calibri"/>
          <w:sz w:val="22"/>
          <w:szCs w:val="22"/>
        </w:rPr>
        <w:t>commits</w:t>
      </w:r>
      <w:proofErr w:type="spellEnd"/>
      <w:r w:rsidRPr="00A0187C">
        <w:rPr>
          <w:rFonts w:eastAsia="Calibri" w:cs="Calibri"/>
          <w:sz w:val="22"/>
          <w:szCs w:val="22"/>
        </w:rPr>
        <w:t xml:space="preserve"> de la Fase 0 ya registrados como no conformidad. El segundo es específico de esta etapa: </w:t>
      </w:r>
      <w:r w:rsidRPr="00A0187C">
        <w:rPr>
          <w:rFonts w:eastAsia="Calibri" w:cs="Calibri"/>
          <w:b/>
          <w:bCs/>
          <w:sz w:val="22"/>
          <w:szCs w:val="22"/>
        </w:rPr>
        <w:t>la solicitud de cambio SC-05</w:t>
      </w:r>
      <w:r w:rsidRPr="00A0187C">
        <w:rPr>
          <w:rFonts w:eastAsia="Calibri" w:cs="Calibri"/>
          <w:sz w:val="22"/>
          <w:szCs w:val="22"/>
        </w:rPr>
        <w:t xml:space="preserve"> formalizó una decisión de integración que no estaba en el diseño original </w:t>
      </w:r>
      <w:r>
        <w:rPr>
          <w:rFonts w:eastAsia="Calibri" w:cs="Calibri"/>
          <w:sz w:val="22"/>
          <w:szCs w:val="22"/>
        </w:rPr>
        <w:t>(</w:t>
      </w:r>
      <w:r w:rsidRPr="00A0187C">
        <w:rPr>
          <w:rFonts w:eastAsia="Calibri" w:cs="Calibri"/>
          <w:sz w:val="22"/>
          <w:szCs w:val="22"/>
        </w:rPr>
        <w:t>que la entrada del orquestador proviniera del repositorio en lugar del cuerpo de la petición</w:t>
      </w:r>
      <w:r>
        <w:rPr>
          <w:rFonts w:eastAsia="Calibri" w:cs="Calibri"/>
          <w:sz w:val="22"/>
          <w:szCs w:val="22"/>
        </w:rPr>
        <w:t>)</w:t>
      </w:r>
      <w:r w:rsidRPr="00A0187C">
        <w:rPr>
          <w:rFonts w:eastAsia="Calibri" w:cs="Calibri"/>
          <w:sz w:val="22"/>
          <w:szCs w:val="22"/>
        </w:rPr>
        <w:t>, de modo que la forma en que los componentes se conectan entre sí quedó, ella misma, sujeta al 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3" w:name="_Toc241937112"/>
      <w:r w:rsidRPr="00A0187C">
        <w:rPr>
          <w:rFonts w:ascii="Poppins" w:eastAsia="Cambria" w:hAnsi="Poppins" w:cs="Poppins"/>
          <w:b/>
          <w:bCs/>
          <w:color w:val="auto"/>
          <w:sz w:val="26"/>
          <w:szCs w:val="26"/>
        </w:rPr>
        <w:t>5.2 Verificación de las interfaces entre componentes</w:t>
      </w:r>
      <w:bookmarkEnd w:id="83"/>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sidRPr="00A0187C">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sidRPr="00A0187C">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sidRPr="00A0187C">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4648A90"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Pruebas unitarias del orquestador (27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sidRPr="00A0187C">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E3C69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 xml:space="preserve">Pruebas unitarias con </w:t>
            </w:r>
            <w:proofErr w:type="spellStart"/>
            <w:r w:rsidRPr="00A0187C">
              <w:rPr>
                <w:rFonts w:eastAsia="Consolas" w:cs="Consolas"/>
                <w:sz w:val="16"/>
                <w:szCs w:val="16"/>
              </w:rPr>
              <w:t>fetch</w:t>
            </w:r>
            <w:proofErr w:type="spellEnd"/>
            <w:r w:rsidRPr="00A0187C">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sidRPr="00A0187C">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56AFAB73" w:rsidR="00A0187C" w:rsidRPr="00A0187C" w:rsidRDefault="00D00FF8" w:rsidP="009E623D">
            <w:pPr>
              <w:spacing w:line="250" w:lineRule="auto"/>
            </w:pPr>
            <w:r w:rsidRPr="00D00FF8">
              <w:rPr>
                <w:rFonts w:eastAsia="Calibri" w:cs="Calibri"/>
                <w:sz w:val="18"/>
                <w:szCs w:val="18"/>
              </w:rPr>
              <w:t>Verificada</w:t>
            </w:r>
          </w:p>
        </w:tc>
        <w:tc>
          <w:tcPr>
            <w:tcW w:w="6173" w:type="dxa"/>
          </w:tcPr>
          <w:p w14:paraId="125488D1" w14:textId="5384A947" w:rsidR="00A0187C" w:rsidRPr="00A0187C"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sidRPr="00EA52E4">
              <w:rPr>
                <w:rFonts w:eastAsia="Calibri" w:cs="Calibri"/>
                <w:sz w:val="18"/>
                <w:szCs w:val="18"/>
              </w:rPr>
              <w:t>Pruebas unitarias de los adaptadores; verificación real mediante las 20 pruebas de integración contra la base de datos, incluido el borrado de planes (SC-07)</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sidRPr="00A0187C">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5623D6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Pruebas unitarias de la carga anonimizada y del cliente; verificación real mediante CA-11</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sidRPr="00A0187C">
              <w:rPr>
                <w:rFonts w:eastAsia="Calibri" w:cs="Calibri"/>
                <w:sz w:val="18"/>
                <w:szCs w:val="18"/>
              </w:rPr>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216EE77" w14:textId="6A19EB69" w:rsidR="00A0187C" w:rsidRPr="00A0187C"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sidRPr="00EA52E4">
              <w:rPr>
                <w:rFonts w:eastAsia="Calibri" w:cs="Calibri"/>
                <w:sz w:val="18"/>
                <w:szCs w:val="18"/>
              </w:rPr>
              <w:t>9 pruebas de integración contra la base de datos real, incluyendo CA-10 y el borrado en cascada de las semanas</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sidRPr="00A0187C">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1D5EABD0" w:rsidR="00A0187C" w:rsidRPr="00593826" w:rsidRDefault="00593826" w:rsidP="009E623D">
            <w:pPr>
              <w:spacing w:line="250" w:lineRule="auto"/>
            </w:pPr>
            <w:r>
              <w:rPr>
                <w:rFonts w:eastAsia="Calibri" w:cs="Calibri"/>
                <w:sz w:val="18"/>
                <w:szCs w:val="18"/>
              </w:rPr>
              <w:t>Verificada</w:t>
            </w:r>
          </w:p>
        </w:tc>
        <w:tc>
          <w:tcPr>
            <w:tcW w:w="6173" w:type="dxa"/>
          </w:tcPr>
          <w:p w14:paraId="736BFF73" w14:textId="51400852" w:rsidR="00A0187C" w:rsidRPr="00A0187C"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sidRPr="00593826">
              <w:rPr>
                <w:rFonts w:eastAsia="Calibri" w:cs="Calibri"/>
                <w:sz w:val="18"/>
                <w:szCs w:val="18"/>
              </w:rPr>
              <w:t>POST /api/</w:t>
            </w:r>
            <w:proofErr w:type="gramStart"/>
            <w:r w:rsidRPr="00593826">
              <w:rPr>
                <w:rFonts w:eastAsia="Calibri" w:cs="Calibri"/>
                <w:sz w:val="18"/>
                <w:szCs w:val="18"/>
              </w:rPr>
              <w:t>planes probado</w:t>
            </w:r>
            <w:proofErr w:type="gramEnd"/>
            <w:r w:rsidRPr="00593826">
              <w:rPr>
                <w:rFonts w:eastAsia="Calibri" w:cs="Calibri"/>
                <w:sz w:val="18"/>
                <w:szCs w:val="18"/>
              </w:rPr>
              <w:t xml:space="preserve"> con pruebas unitarias del orquestador y peticiones reales; GET /api/planes y GET /api/planes/{id} consumidos por el historial de /planes y </w:t>
            </w:r>
            <w:r w:rsidR="00EA52E4" w:rsidRPr="00EA52E4">
              <w:rPr>
                <w:rFonts w:eastAsia="Calibri" w:cs="Calibri"/>
                <w:sz w:val="18"/>
                <w:szCs w:val="18"/>
              </w:rPr>
              <w:t>comprobados con sesión y sin ella; DELETE /api/planes/{id} cubierto por cuatro pruebas unitarias de sus respuestas y ejercitado desde el historial, con 401 sin sesión</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sidRPr="00A0187C">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3DBFA640" w:rsidR="00A0187C" w:rsidRPr="00593826" w:rsidRDefault="00593826" w:rsidP="009E623D">
            <w:pPr>
              <w:spacing w:line="250" w:lineRule="auto"/>
            </w:pPr>
            <w:r>
              <w:rPr>
                <w:rFonts w:eastAsia="Calibri" w:cs="Calibri"/>
                <w:sz w:val="18"/>
                <w:szCs w:val="18"/>
              </w:rPr>
              <w:t>Verificada</w:t>
            </w:r>
          </w:p>
        </w:tc>
        <w:tc>
          <w:tcPr>
            <w:tcW w:w="6173" w:type="dxa"/>
          </w:tcPr>
          <w:p w14:paraId="3735EAE1" w14:textId="20EEF506" w:rsidR="00A0187C"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pPr>
            <w:r w:rsidRPr="00593826">
              <w:rPr>
                <w:rFonts w:eastAsia="Calibri" w:cs="Calibri"/>
                <w:sz w:val="18"/>
                <w:szCs w:val="18"/>
              </w:rPr>
              <w:t>Registro, inicio de sesión y protección de rutas ejercitados en la Fase 4: sin sesión, /panel redirige a /iniciar-</w:t>
            </w:r>
            <w:proofErr w:type="spellStart"/>
            <w:r w:rsidRPr="00593826">
              <w:rPr>
                <w:rFonts w:eastAsia="Calibri" w:cs="Calibri"/>
                <w:sz w:val="18"/>
                <w:szCs w:val="18"/>
              </w:rPr>
              <w:t>sesion</w:t>
            </w:r>
            <w:proofErr w:type="spellEnd"/>
            <w:r w:rsidRPr="00593826">
              <w:rPr>
                <w:rFonts w:eastAsia="Calibri" w:cs="Calibri"/>
                <w:sz w:val="18"/>
                <w:szCs w:val="18"/>
              </w:rPr>
              <w:t xml:space="preserve"> conservando el destino</w:t>
            </w:r>
          </w:p>
        </w:tc>
      </w:tr>
    </w:tbl>
    <w:p w14:paraId="22C9D982" w14:textId="77777777" w:rsidR="00A0187C" w:rsidRPr="00A0187C" w:rsidRDefault="00A0187C" w:rsidP="00A0187C">
      <w:pPr>
        <w:spacing w:after="200"/>
      </w:pPr>
    </w:p>
    <w:p w14:paraId="34AA0D25" w14:textId="7E404A24" w:rsid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Un punto que conviene precisar sobre el método: dos rutas del sistema </w:t>
      </w:r>
      <w:r>
        <w:rPr>
          <w:rFonts w:eastAsia="Calibri" w:cs="Calibri"/>
          <w:sz w:val="22"/>
          <w:szCs w:val="22"/>
        </w:rPr>
        <w:t>(</w:t>
      </w:r>
      <w:r w:rsidRPr="00A0187C">
        <w:rPr>
          <w:rFonts w:eastAsia="Consolas" w:cs="Consolas"/>
          <w:sz w:val="20"/>
          <w:szCs w:val="20"/>
        </w:rPr>
        <w:t>repositorio-</w:t>
      </w:r>
      <w:proofErr w:type="spellStart"/>
      <w:r w:rsidRPr="00A0187C">
        <w:rPr>
          <w:rFonts w:eastAsia="Consolas" w:cs="Consolas"/>
          <w:sz w:val="20"/>
          <w:szCs w:val="20"/>
        </w:rPr>
        <w:t>supabase.ts</w:t>
      </w:r>
      <w:proofErr w:type="spellEnd"/>
      <w:r w:rsidRPr="00A0187C">
        <w:rPr>
          <w:rFonts w:eastAsia="Calibri" w:cs="Calibri"/>
          <w:sz w:val="22"/>
          <w:szCs w:val="22"/>
        </w:rPr>
        <w:t xml:space="preserve"> y </w:t>
      </w:r>
      <w:proofErr w:type="spellStart"/>
      <w:r w:rsidRPr="00A0187C">
        <w:rPr>
          <w:rFonts w:eastAsia="Consolas" w:cs="Consolas"/>
          <w:sz w:val="20"/>
          <w:szCs w:val="20"/>
        </w:rPr>
        <w:t>route.ts</w:t>
      </w:r>
      <w:proofErr w:type="spellEnd"/>
      <w:r>
        <w:rPr>
          <w:rFonts w:eastAsia="Calibri" w:cs="Calibri"/>
          <w:sz w:val="22"/>
          <w:szCs w:val="22"/>
        </w:rPr>
        <w:t>)</w:t>
      </w:r>
      <w:r w:rsidRPr="00A0187C">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simulada solo demuestra que la copia se comporta como se programó, no que la integración real funciona. Esa es la diferencia entre una prueba unitaria y una de integración, y es la razón por la que el punto 5.2 se verifica con un instrumento distinto al 6.4.</w:t>
      </w:r>
    </w:p>
    <w:p w14:paraId="5FF63CF0" w14:textId="261F914A" w:rsidR="00EA52E4" w:rsidRPr="00A0187C" w:rsidRDefault="00EA52E4" w:rsidP="00A0187C">
      <w:pPr>
        <w:spacing w:line="300" w:lineRule="auto"/>
        <w:jc w:val="both"/>
      </w:pPr>
    </w:p>
    <w:p w14:paraId="7AC711C4" w14:textId="77777777" w:rsidR="00A0187C" w:rsidRPr="00A0187C" w:rsidRDefault="00A0187C" w:rsidP="00A0187C">
      <w:pPr>
        <w:pStyle w:val="Ttulo2"/>
        <w:spacing w:before="340" w:after="160"/>
        <w:rPr>
          <w:rFonts w:ascii="Poppins" w:hAnsi="Poppins" w:cs="Poppins"/>
          <w:color w:val="auto"/>
        </w:rPr>
      </w:pPr>
      <w:bookmarkStart w:id="84" w:name="_Toc241937113"/>
      <w:r w:rsidRPr="00A0187C">
        <w:rPr>
          <w:rFonts w:ascii="Poppins" w:eastAsia="Cambria" w:hAnsi="Poppins" w:cs="Poppins"/>
          <w:b/>
          <w:bCs/>
          <w:color w:val="auto"/>
          <w:sz w:val="26"/>
          <w:szCs w:val="26"/>
        </w:rPr>
        <w:lastRenderedPageBreak/>
        <w:t>5.3 Problemas identificados durante la integración</w:t>
      </w:r>
      <w:bookmarkEnd w:id="84"/>
    </w:p>
    <w:p w14:paraId="15764358" w14:textId="49269F6B" w:rsidR="00D00FF8" w:rsidRPr="002F4305" w:rsidRDefault="00EA52E4" w:rsidP="00EA52E4">
      <w:pPr>
        <w:rPr>
          <w:rFonts w:eastAsia="Calibri" w:cs="Calibri"/>
          <w:sz w:val="22"/>
          <w:szCs w:val="22"/>
        </w:rPr>
      </w:pPr>
      <w:r w:rsidRPr="00EA52E4">
        <w:rPr>
          <w:rFonts w:eastAsia="Calibri" w:cs="Calibri"/>
          <w:sz w:val="22"/>
          <w:szCs w:val="22"/>
        </w:rPr>
        <w:t>Durante la integración se identificaron doce problemas técnicos. Los cuatro primeros corresponden a las Fases 1 a 3; los cuatro siguientes, a la Fase 4; los cuatro últimos, al rediseño de la interfaz y a SC-07 y SC-08. Once están resueltos; el último está registrado como la incidencia #27:</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Contradicción entre dos contratos (C-01/C-02 con C-05). La sección 3.3.2 definía que POST /api/planes recibía la captura en el cuerpo, mientras que I-04 ya ofrecía </w:t>
      </w:r>
      <w:proofErr w:type="spellStart"/>
      <w:r w:rsidRPr="002F4305">
        <w:rPr>
          <w:rFonts w:eastAsia="Calibri" w:cs="Calibri"/>
          <w:sz w:val="22"/>
          <w:szCs w:val="22"/>
        </w:rPr>
        <w:t>obtenerDatosEntrada</w:t>
      </w:r>
      <w:proofErr w:type="spellEnd"/>
      <w:r w:rsidRPr="002F4305">
        <w:rPr>
          <w:rFonts w:eastAsia="Calibri" w:cs="Calibri"/>
          <w:sz w:val="22"/>
          <w:szCs w:val="22"/>
        </w:rPr>
        <w:t xml:space="preserve">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w:t>
      </w:r>
      <w:proofErr w:type="spellStart"/>
      <w:r w:rsidRPr="002F4305">
        <w:rPr>
          <w:rFonts w:eastAsia="Calibri" w:cs="Calibri"/>
          <w:sz w:val="22"/>
          <w:szCs w:val="22"/>
        </w:rPr>
        <w:t>guardarExplicacion</w:t>
      </w:r>
      <w:proofErr w:type="spellEnd"/>
      <w:r w:rsidRPr="002F4305">
        <w:rPr>
          <w:rFonts w:eastAsia="Calibri" w:cs="Calibri"/>
          <w:sz w:val="22"/>
          <w:szCs w:val="22"/>
        </w:rPr>
        <w:t>),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Fecha de referencia en la zona horaria equivocada (C-02 con C-03). El servidor corre en UTC; sin conversión, un plan pedido después de las 18:00 hora del centro quedaría fechado al día siguiente. Se fija en </w:t>
      </w:r>
      <w:proofErr w:type="spellStart"/>
      <w:r w:rsidRPr="002F4305">
        <w:rPr>
          <w:rFonts w:eastAsia="Calibri" w:cs="Calibri"/>
          <w:sz w:val="22"/>
          <w:szCs w:val="22"/>
        </w:rPr>
        <w:t>America</w:t>
      </w:r>
      <w:proofErr w:type="spellEnd"/>
      <w:r w:rsidRPr="002F4305">
        <w:rPr>
          <w:rFonts w:eastAsia="Calibri" w:cs="Calibri"/>
          <w:sz w:val="22"/>
          <w:szCs w:val="22"/>
        </w:rPr>
        <w:t>/</w:t>
      </w:r>
      <w:proofErr w:type="spellStart"/>
      <w:r w:rsidRPr="002F4305">
        <w:rPr>
          <w:rFonts w:eastAsia="Calibri" w:cs="Calibri"/>
          <w:sz w:val="22"/>
          <w:szCs w:val="22"/>
        </w:rPr>
        <w:t>Mexico_City</w:t>
      </w:r>
      <w:proofErr w:type="spellEnd"/>
      <w:r w:rsidRPr="002F4305">
        <w:rPr>
          <w:rFonts w:eastAsia="Calibri" w:cs="Calibri"/>
          <w:sz w:val="22"/>
          <w:szCs w:val="22"/>
        </w:rPr>
        <w:t>, con una prueba específica.</w:t>
      </w:r>
    </w:p>
    <w:p w14:paraId="2D35EE97" w14:textId="77777777" w:rsid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Compilación bloqueada por un archivo generado corrupto </w:t>
      </w:r>
      <w:proofErr w:type="gramStart"/>
      <w:r w:rsidRPr="002F4305">
        <w:rPr>
          <w:rFonts w:eastAsia="Calibri" w:cs="Calibri"/>
          <w:sz w:val="22"/>
          <w:szCs w:val="22"/>
        </w:rPr>
        <w:t>(.</w:t>
      </w:r>
      <w:proofErr w:type="spellStart"/>
      <w:r w:rsidRPr="002F4305">
        <w:rPr>
          <w:rFonts w:eastAsia="Calibri" w:cs="Calibri"/>
          <w:sz w:val="22"/>
          <w:szCs w:val="22"/>
        </w:rPr>
        <w:t>next</w:t>
      </w:r>
      <w:proofErr w:type="spellEnd"/>
      <w:proofErr w:type="gramEnd"/>
      <w:r w:rsidRPr="002F4305">
        <w:rPr>
          <w:rFonts w:eastAsia="Calibri" w:cs="Calibri"/>
          <w:sz w:val="22"/>
          <w:szCs w:val="22"/>
        </w:rPr>
        <w:t>/</w:t>
      </w:r>
      <w:proofErr w:type="spellStart"/>
      <w:r w:rsidRPr="002F4305">
        <w:rPr>
          <w:rFonts w:eastAsia="Calibri" w:cs="Calibri"/>
          <w:sz w:val="22"/>
          <w:szCs w:val="22"/>
        </w:rPr>
        <w:t>dev</w:t>
      </w:r>
      <w:proofErr w:type="spellEnd"/>
      <w:r w:rsidRPr="002F4305">
        <w:rPr>
          <w:rFonts w:eastAsia="Calibri" w:cs="Calibri"/>
          <w:sz w:val="22"/>
          <w:szCs w:val="22"/>
        </w:rPr>
        <w:t>/</w:t>
      </w:r>
      <w:proofErr w:type="spellStart"/>
      <w:r w:rsidRPr="002F4305">
        <w:rPr>
          <w:rFonts w:eastAsia="Calibri" w:cs="Calibri"/>
          <w:sz w:val="22"/>
          <w:szCs w:val="22"/>
        </w:rPr>
        <w:t>types</w:t>
      </w:r>
      <w:proofErr w:type="spellEnd"/>
      <w:r w:rsidRPr="002F4305">
        <w:rPr>
          <w:rFonts w:eastAsia="Calibri" w:cs="Calibri"/>
          <w:sz w:val="22"/>
          <w:szCs w:val="22"/>
        </w:rPr>
        <w:t>/</w:t>
      </w:r>
      <w:proofErr w:type="spellStart"/>
      <w:r w:rsidRPr="002F4305">
        <w:rPr>
          <w:rFonts w:eastAsia="Calibri" w:cs="Calibri"/>
          <w:sz w:val="22"/>
          <w:szCs w:val="22"/>
        </w:rPr>
        <w:t>routes.d.ts</w:t>
      </w:r>
      <w:proofErr w:type="spellEnd"/>
      <w:r w:rsidRPr="002F4305">
        <w:rPr>
          <w:rFonts w:eastAsia="Calibri" w:cs="Calibri"/>
          <w:sz w:val="22"/>
          <w:szCs w:val="22"/>
        </w:rPr>
        <w:t>, truncado). Se regeneró; no afectaba al código fuente.</w:t>
      </w:r>
    </w:p>
    <w:p w14:paraId="7FEC9207" w14:textId="3D82F135" w:rsidR="006475F6" w:rsidRPr="00EA52E4" w:rsidRDefault="006475F6" w:rsidP="00EA52E4">
      <w:pPr>
        <w:numPr>
          <w:ilvl w:val="0"/>
          <w:numId w:val="11"/>
        </w:numPr>
        <w:spacing w:line="300" w:lineRule="auto"/>
        <w:jc w:val="both"/>
        <w:rPr>
          <w:rFonts w:eastAsia="Calibri" w:cs="Calibri"/>
          <w:sz w:val="22"/>
          <w:szCs w:val="22"/>
        </w:rPr>
      </w:pPr>
      <w:r w:rsidRPr="006475F6">
        <w:rPr>
          <w:rFonts w:eastAsia="Calibri" w:cs="Calibri"/>
          <w:sz w:val="22"/>
          <w:szCs w:val="22"/>
        </w:rPr>
        <w:t>Operaciones de captura ausentes en I-04 (C-01 con C-05). La sección 3.9.1 asignaba RF-02 a RF-06 a la interfaz I-04, pero el catálogo de la sección 3.3.1 solo declaraba operaciones sobre planes. Se resolvió con SC-06, registrada y autorizada antes de programar.</w:t>
      </w:r>
    </w:p>
    <w:p w14:paraId="3CFC226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Fuga de la etiqueta anónima al usuario (C-01 con C-04). La explicación mostraba "Compromiso 1", que es la etiqueta que recibe el modelo de lenguaje por RNF-10, en lugar de la denominación escrita por el usuario. Se resolvió extrayendo el etiquetado a un módulo compartido por ambos componentes: si cada uno numerara por su cuenta y los órdenes divergieran, la interfaz atribuiría un pago a otro.</w:t>
      </w:r>
    </w:p>
    <w:p w14:paraId="2FC0859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Incumplimiento de CA-07 detectado por medición. El descargo de responsabilidad quedaba a 956 píxeles del borde superior con una ventana de 944, es decir, fuera de pantalla. Se resolvió llevando el foco a la sección del resultado al llegar el plan. El primer intento de corrección no funcionó y se detectó porque se volvió a medir en lugar de suponer.</w:t>
      </w:r>
    </w:p>
    <w:p w14:paraId="576D3A37" w14:textId="62DC84D7" w:rsid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Rama del rediseño visual creada desde una base incorrecta. Se detectó por el número de pruebas: 224 en lugar de 330. No hubo pérdida de trabajo.</w:t>
      </w:r>
    </w:p>
    <w:p w14:paraId="320DF413" w14:textId="3C699BC0"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lastRenderedPageBreak/>
        <w:t xml:space="preserve">Utilidades de estilo anuladas por el orden de las capas de CSS (C-01). Las clases propias del diseño estaban fuera de toda capa de CSS y, por esa razón, ganaban a las utilidades de </w:t>
      </w:r>
      <w:proofErr w:type="spellStart"/>
      <w:r w:rsidRPr="00EA52E4">
        <w:rPr>
          <w:rFonts w:eastAsia="Calibri" w:cs="Calibri"/>
          <w:sz w:val="22"/>
          <w:szCs w:val="22"/>
        </w:rPr>
        <w:t>Tailwind</w:t>
      </w:r>
      <w:proofErr w:type="spellEnd"/>
      <w:r w:rsidRPr="00EA52E4">
        <w:rPr>
          <w:rFonts w:eastAsia="Calibri" w:cs="Calibri"/>
          <w:sz w:val="22"/>
          <w:szCs w:val="22"/>
        </w:rPr>
        <w:t xml:space="preserve"> 4: el botón "Crear cuenta" aparecía en </w:t>
      </w:r>
      <w:proofErr w:type="gramStart"/>
      <w:r w:rsidRPr="00EA52E4">
        <w:rPr>
          <w:rFonts w:eastAsia="Calibri" w:cs="Calibri"/>
          <w:sz w:val="22"/>
          <w:szCs w:val="22"/>
        </w:rPr>
        <w:t>móvil</w:t>
      </w:r>
      <w:proofErr w:type="gramEnd"/>
      <w:r w:rsidRPr="00EA52E4">
        <w:rPr>
          <w:rFonts w:eastAsia="Calibri" w:cs="Calibri"/>
          <w:sz w:val="22"/>
          <w:szCs w:val="22"/>
        </w:rPr>
        <w:t xml:space="preserve"> aunque declaraba </w:t>
      </w:r>
      <w:proofErr w:type="spellStart"/>
      <w:r w:rsidRPr="00EA52E4">
        <w:rPr>
          <w:rFonts w:eastAsia="Calibri" w:cs="Calibri"/>
          <w:sz w:val="22"/>
          <w:szCs w:val="22"/>
        </w:rPr>
        <w:t>hidden</w:t>
      </w:r>
      <w:proofErr w:type="spellEnd"/>
      <w:r w:rsidRPr="00EA52E4">
        <w:rPr>
          <w:rFonts w:eastAsia="Calibri" w:cs="Calibri"/>
          <w:sz w:val="22"/>
          <w:szCs w:val="22"/>
        </w:rPr>
        <w:t xml:space="preserve">. Se detectó a 375 píxeles y se resolvió moviendo las clases a @layer </w:t>
      </w:r>
      <w:proofErr w:type="spellStart"/>
      <w:r w:rsidRPr="00EA52E4">
        <w:rPr>
          <w:rFonts w:eastAsia="Calibri" w:cs="Calibri"/>
          <w:sz w:val="22"/>
          <w:szCs w:val="22"/>
        </w:rPr>
        <w:t>components</w:t>
      </w:r>
      <w:proofErr w:type="spellEnd"/>
      <w:r w:rsidRPr="00EA52E4">
        <w:rPr>
          <w:rFonts w:eastAsia="Calibri" w:cs="Calibri"/>
          <w:sz w:val="22"/>
          <w:szCs w:val="22"/>
        </w:rPr>
        <w:t>.</w:t>
      </w:r>
    </w:p>
    <w:p w14:paraId="66FA8FE1" w14:textId="46FBA595"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Regresión de CA-07 con el diseño nuevo (C-01). El resultado del plan pasó a ser más alto que la ventana, y el navegador centra un elemento así cuando recibe el foco: el descargo quedaba 480 píxeles por encima del borde. Se resolvió enfocando sin desplazar y alineando el inicio de la sección con el borde superior (</w:t>
      </w:r>
      <w:proofErr w:type="spellStart"/>
      <w:r w:rsidRPr="00EA52E4">
        <w:rPr>
          <w:rFonts w:eastAsia="Calibri" w:cs="Calibri"/>
          <w:sz w:val="22"/>
          <w:szCs w:val="22"/>
        </w:rPr>
        <w:t>enfocarAlInicio</w:t>
      </w:r>
      <w:proofErr w:type="spellEnd"/>
      <w:r w:rsidRPr="00EA52E4">
        <w:rPr>
          <w:rFonts w:eastAsia="Calibri" w:cs="Calibri"/>
          <w:sz w:val="22"/>
          <w:szCs w:val="22"/>
        </w:rPr>
        <w:t>), y se volvió a medir: 16 píxeles.</w:t>
      </w:r>
    </w:p>
    <w:p w14:paraId="6EF76FDF" w14:textId="5564CB44"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 xml:space="preserve">Panel en blanco hasta hidratar (C-01 con </w:t>
      </w:r>
      <w:proofErr w:type="spellStart"/>
      <w:r w:rsidRPr="00EA52E4">
        <w:rPr>
          <w:rFonts w:eastAsia="Calibri" w:cs="Calibri"/>
          <w:sz w:val="22"/>
          <w:szCs w:val="22"/>
        </w:rPr>
        <w:t>Motion</w:t>
      </w:r>
      <w:proofErr w:type="spellEnd"/>
      <w:r w:rsidRPr="00EA52E4">
        <w:rPr>
          <w:rFonts w:eastAsia="Calibri" w:cs="Calibri"/>
          <w:sz w:val="22"/>
          <w:szCs w:val="22"/>
        </w:rPr>
        <w:t xml:space="preserve">, SC-08). </w:t>
      </w:r>
      <w:proofErr w:type="spellStart"/>
      <w:r w:rsidRPr="00EA52E4">
        <w:rPr>
          <w:rFonts w:eastAsia="Calibri" w:cs="Calibri"/>
          <w:sz w:val="22"/>
          <w:szCs w:val="22"/>
        </w:rPr>
        <w:t>Motion</w:t>
      </w:r>
      <w:proofErr w:type="spellEnd"/>
      <w:r w:rsidRPr="00EA52E4">
        <w:rPr>
          <w:rFonts w:eastAsia="Calibri" w:cs="Calibri"/>
          <w:sz w:val="22"/>
          <w:szCs w:val="22"/>
        </w:rPr>
        <w:t xml:space="preserve"> dibuja en el servidor cada celda con opacidad cero y la revela desde JavaScript; mientras la página hidrata, o si JavaScript falla, el contenido no se ve. Se detectó al verificar con la pestaña sin pintar y se resolvió llevando la entrada de las celdas a una animación CSS, que arranca con el primer pintado. </w:t>
      </w:r>
      <w:proofErr w:type="spellStart"/>
      <w:r w:rsidRPr="00EA52E4">
        <w:rPr>
          <w:rFonts w:eastAsia="Calibri" w:cs="Calibri"/>
          <w:sz w:val="22"/>
          <w:szCs w:val="22"/>
        </w:rPr>
        <w:t>Motion</w:t>
      </w:r>
      <w:proofErr w:type="spellEnd"/>
      <w:r w:rsidRPr="00EA52E4">
        <w:rPr>
          <w:rFonts w:eastAsia="Calibri" w:cs="Calibri"/>
          <w:sz w:val="22"/>
          <w:szCs w:val="22"/>
        </w:rPr>
        <w:t xml:space="preserve"> conserva los efectos que CSS no puede hacer.</w:t>
      </w:r>
    </w:p>
    <w:p w14:paraId="4B858488" w14:textId="258BA903" w:rsidR="00EA52E4" w:rsidRPr="006475F6"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 xml:space="preserve">Pruebas de integración que borran los datos de verificación manual (#27). </w:t>
      </w:r>
      <w:proofErr w:type="spellStart"/>
      <w:proofErr w:type="gramStart"/>
      <w:r w:rsidRPr="00EA52E4">
        <w:rPr>
          <w:rFonts w:eastAsia="Calibri" w:cs="Calibri"/>
          <w:sz w:val="22"/>
          <w:szCs w:val="22"/>
        </w:rPr>
        <w:t>captura.integracion</w:t>
      </w:r>
      <w:proofErr w:type="gramEnd"/>
      <w:r w:rsidRPr="00EA52E4">
        <w:rPr>
          <w:rFonts w:eastAsia="Calibri" w:cs="Calibri"/>
          <w:sz w:val="22"/>
          <w:szCs w:val="22"/>
        </w:rPr>
        <w:t>.test.ts</w:t>
      </w:r>
      <w:proofErr w:type="spellEnd"/>
      <w:r w:rsidRPr="00EA52E4">
        <w:rPr>
          <w:rFonts w:eastAsia="Calibri" w:cs="Calibri"/>
          <w:sz w:val="22"/>
          <w:szCs w:val="22"/>
        </w:rPr>
        <w:t xml:space="preserve"> limpia toda la captura del usuario de prueba A, que es el mismo con el que se verifica la interfaz. Se detectó cuando el panel apareció vacío tras ejecutar las pruebas; los datos se restauraron desde la interfaz y la corrección, un usuario exclusivo para esas </w:t>
      </w:r>
      <w:proofErr w:type="gramStart"/>
      <w:r w:rsidRPr="00EA52E4">
        <w:rPr>
          <w:rFonts w:eastAsia="Calibri" w:cs="Calibri"/>
          <w:sz w:val="22"/>
          <w:szCs w:val="22"/>
        </w:rPr>
        <w:t>pruebas,</w:t>
      </w:r>
      <w:proofErr w:type="gramEnd"/>
      <w:r w:rsidRPr="00EA52E4">
        <w:rPr>
          <w:rFonts w:eastAsia="Calibri" w:cs="Calibri"/>
          <w:sz w:val="22"/>
          <w:szCs w:val="22"/>
        </w:rPr>
        <w:t xml:space="preserve"> se hará al inicio de la Fase 5.</w:t>
      </w:r>
    </w:p>
    <w:p w14:paraId="795F2832" w14:textId="13F81B85" w:rsidR="00A0187C" w:rsidRPr="002F4305" w:rsidRDefault="002F4305" w:rsidP="00A0187C">
      <w:pPr>
        <w:spacing w:line="300" w:lineRule="auto"/>
        <w:jc w:val="both"/>
        <w:rPr>
          <w:rFonts w:eastAsia="Calibri" w:cs="Calibri"/>
          <w:sz w:val="22"/>
          <w:szCs w:val="22"/>
        </w:rPr>
      </w:pPr>
      <w:r w:rsidRPr="002F4305">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5" w:name="_Toc241937114"/>
      <w:r w:rsidRPr="00A0187C">
        <w:rPr>
          <w:rFonts w:ascii="Poppins" w:eastAsia="Cambria" w:hAnsi="Poppins" w:cs="Poppins"/>
          <w:b/>
          <w:bCs/>
          <w:color w:val="auto"/>
          <w:sz w:val="26"/>
          <w:szCs w:val="26"/>
        </w:rPr>
        <w:t>5.4 Control de versiones durante la integración</w:t>
      </w:r>
      <w:bookmarkEnd w:id="85"/>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sidRPr="00A0187C">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sidRPr="00A0187C">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sidRPr="00A0187C">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sidRPr="00A0187C">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sidRPr="00A0187C">
              <w:rPr>
                <w:rFonts w:eastAsia="Consolas" w:cs="Consolas"/>
                <w:sz w:val="16"/>
                <w:szCs w:val="16"/>
              </w:rPr>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sidRPr="00A0187C">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sidRPr="00A0187C">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sidRPr="002F4305">
              <w:rPr>
                <w:rFonts w:eastAsia="Calibri" w:cs="Calibri"/>
                <w:sz w:val="18"/>
                <w:szCs w:val="18"/>
              </w:rPr>
              <w:t>Creada, 19/09/2026</w:t>
            </w:r>
          </w:p>
        </w:tc>
      </w:tr>
      <w:tr w:rsidR="006475F6" w:rsidRPr="00A0187C" w14:paraId="325355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55F89C5" w14:textId="13DA0186" w:rsidR="006475F6" w:rsidRPr="00A0187C" w:rsidRDefault="006475F6" w:rsidP="009E623D">
            <w:pPr>
              <w:spacing w:line="250" w:lineRule="auto"/>
              <w:rPr>
                <w:rFonts w:eastAsia="Consolas" w:cs="Consolas"/>
                <w:sz w:val="16"/>
                <w:szCs w:val="16"/>
              </w:rPr>
            </w:pPr>
            <w:r w:rsidRPr="006475F6">
              <w:rPr>
                <w:rFonts w:eastAsia="Consolas" w:cs="Consolas"/>
                <w:sz w:val="16"/>
                <w:szCs w:val="16"/>
              </w:rPr>
              <w:t>v0.9.0</w:t>
            </w:r>
          </w:p>
        </w:tc>
        <w:tc>
          <w:tcPr>
            <w:tcW w:w="3296" w:type="dxa"/>
          </w:tcPr>
          <w:p w14:paraId="2D35224F" w14:textId="40F41F15" w:rsidR="006475F6"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475F6">
              <w:rPr>
                <w:rFonts w:eastAsia="Calibri" w:cs="Calibri"/>
                <w:sz w:val="18"/>
                <w:szCs w:val="18"/>
              </w:rPr>
              <w:t>Los siete: C-01 a C-07</w:t>
            </w:r>
          </w:p>
        </w:tc>
        <w:tc>
          <w:tcPr>
            <w:cnfStyle w:val="000010000000" w:firstRow="0" w:lastRow="0" w:firstColumn="0" w:lastColumn="0" w:oddVBand="1" w:evenVBand="0" w:oddHBand="0" w:evenHBand="0" w:firstRowFirstColumn="0" w:firstRowLastColumn="0" w:lastRowFirstColumn="0" w:lastRowLastColumn="0"/>
            <w:tcW w:w="5020" w:type="dxa"/>
          </w:tcPr>
          <w:p w14:paraId="6A71FF12" w14:textId="5DC5BE78" w:rsidR="006475F6" w:rsidRPr="002F4305" w:rsidRDefault="006475F6" w:rsidP="009E623D">
            <w:pPr>
              <w:spacing w:line="250" w:lineRule="auto"/>
              <w:rPr>
                <w:rFonts w:eastAsia="Calibri" w:cs="Calibri"/>
                <w:sz w:val="18"/>
                <w:szCs w:val="18"/>
              </w:rPr>
            </w:pPr>
            <w:r w:rsidRPr="006475F6">
              <w:rPr>
                <w:rFonts w:eastAsia="Calibri" w:cs="Calibri"/>
                <w:sz w:val="18"/>
                <w:szCs w:val="18"/>
              </w:rPr>
              <w:t>Creada, 29/09/2026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sidRPr="00A0187C">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6" w:name="_Toc241937115"/>
      <w:r w:rsidRPr="00A0187C">
        <w:rPr>
          <w:rFonts w:ascii="Poppins" w:eastAsia="Cambria" w:hAnsi="Poppins" w:cs="Poppins"/>
          <w:b/>
          <w:bCs/>
          <w:color w:val="auto"/>
          <w:sz w:val="26"/>
          <w:szCs w:val="26"/>
        </w:rPr>
        <w:lastRenderedPageBreak/>
        <w:t>5.5 Pruebas posteriores a la integración</w:t>
      </w:r>
      <w:bookmarkEnd w:id="86"/>
    </w:p>
    <w:p w14:paraId="330D52D1" w14:textId="79B4848F" w:rsidR="00A0187C" w:rsidRPr="00A0187C" w:rsidRDefault="002F4305" w:rsidP="00A0187C">
      <w:pPr>
        <w:spacing w:line="300" w:lineRule="auto"/>
        <w:jc w:val="both"/>
      </w:pPr>
      <w:r w:rsidRPr="002F4305">
        <w:rPr>
          <w:rFonts w:eastAsia="Calibri" w:cs="Calibri"/>
          <w:sz w:val="22"/>
          <w:szCs w:val="22"/>
        </w:rPr>
        <w:t xml:space="preserve">Antes de cada </w:t>
      </w:r>
      <w:proofErr w:type="spellStart"/>
      <w:r w:rsidRPr="002F4305">
        <w:rPr>
          <w:rFonts w:eastAsia="Calibri" w:cs="Calibri"/>
          <w:sz w:val="22"/>
          <w:szCs w:val="22"/>
        </w:rPr>
        <w:t>pull</w:t>
      </w:r>
      <w:proofErr w:type="spellEnd"/>
      <w:r w:rsidRPr="002F4305">
        <w:rPr>
          <w:rFonts w:eastAsia="Calibri" w:cs="Calibri"/>
          <w:sz w:val="22"/>
          <w:szCs w:val="22"/>
        </w:rPr>
        <w:t xml:space="preserve"> </w:t>
      </w:r>
      <w:proofErr w:type="spellStart"/>
      <w:r w:rsidRPr="002F4305">
        <w:rPr>
          <w:rFonts w:eastAsia="Calibri" w:cs="Calibri"/>
          <w:sz w:val="22"/>
          <w:szCs w:val="22"/>
        </w:rPr>
        <w:t>request</w:t>
      </w:r>
      <w:proofErr w:type="spellEnd"/>
      <w:r w:rsidRPr="002F4305">
        <w:rPr>
          <w:rFonts w:eastAsia="Calibri" w:cs="Calibri"/>
          <w:sz w:val="22"/>
          <w:szCs w:val="22"/>
        </w:rPr>
        <w:t xml:space="preserve"> se ejecutó el conjunto completo de pruebas (lista de comprobación de GITFLOW §7)</w:t>
      </w:r>
      <w:r w:rsidR="00A0187C" w:rsidRPr="00A0187C">
        <w:rPr>
          <w:rFonts w:eastAsia="Calibri" w:cs="Calibri"/>
          <w:sz w:val="22"/>
          <w:szCs w:val="22"/>
        </w:rPr>
        <w:t>,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sidRPr="00A0187C">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sidRPr="00A0187C">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sidRPr="00A0187C">
              <w:rPr>
                <w:rFonts w:eastAsia="Calibri" w:cs="Calibri"/>
                <w:sz w:val="18"/>
                <w:szCs w:val="18"/>
              </w:rPr>
              <w:t>Unitarias (</w:t>
            </w:r>
            <w:proofErr w:type="spellStart"/>
            <w:r w:rsidRPr="00A0187C">
              <w:rPr>
                <w:rFonts w:eastAsia="Consolas" w:cs="Consolas"/>
                <w:sz w:val="16"/>
                <w:szCs w:val="16"/>
              </w:rPr>
              <w:t>pnpm</w:t>
            </w:r>
            <w:proofErr w:type="spellEnd"/>
            <w:r w:rsidRPr="00A0187C">
              <w:rPr>
                <w:rFonts w:eastAsia="Consolas" w:cs="Consolas"/>
                <w:sz w:val="16"/>
                <w:szCs w:val="16"/>
              </w:rPr>
              <w:t xml:space="preserve"> test</w:t>
            </w:r>
            <w:r w:rsidRPr="00A0187C">
              <w:rPr>
                <w:rFonts w:eastAsia="Calibri" w:cs="Calibri"/>
                <w:sz w:val="18"/>
                <w:szCs w:val="18"/>
              </w:rPr>
              <w:t>)</w:t>
            </w:r>
          </w:p>
        </w:tc>
        <w:tc>
          <w:tcPr>
            <w:tcW w:w="1338" w:type="dxa"/>
          </w:tcPr>
          <w:p w14:paraId="4E151DC6" w14:textId="3CD1681A" w:rsidR="00A0187C" w:rsidRPr="00A0187C"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pPr>
            <w:r w:rsidRPr="006475F6">
              <w:rPr>
                <w:rFonts w:eastAsia="Calibri" w:cs="Calibri"/>
                <w:sz w:val="18"/>
                <w:szCs w:val="18"/>
              </w:rPr>
              <w:t>330, en 2</w:t>
            </w:r>
            <w:r w:rsidR="00EA52E4">
              <w:rPr>
                <w:rFonts w:eastAsia="Calibri" w:cs="Calibri"/>
                <w:sz w:val="18"/>
                <w:szCs w:val="18"/>
              </w:rPr>
              <w:t>7</w:t>
            </w:r>
            <w:r w:rsidRPr="006475F6">
              <w:rPr>
                <w:rFonts w:eastAsia="Calibri" w:cs="Calibri"/>
                <w:sz w:val="18"/>
                <w:szCs w:val="18"/>
              </w:rPr>
              <w:t xml:space="preserve">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7E23EC73" w:rsidR="00A0187C" w:rsidRPr="00A0187C" w:rsidRDefault="006475F6" w:rsidP="009E623D">
            <w:pPr>
              <w:spacing w:line="250" w:lineRule="auto"/>
            </w:pPr>
            <w:r w:rsidRPr="006475F6">
              <w:rPr>
                <w:rFonts w:eastAsia="Calibri" w:cs="Calibri"/>
                <w:sz w:val="18"/>
                <w:szCs w:val="18"/>
              </w:rPr>
              <w:t>Los siete componentes, incluidas la validación de la captura, la redacción de advertencias y la lectura del flujo NDJSON</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sidRPr="00A0187C">
              <w:rPr>
                <w:rFonts w:eastAsia="Calibri" w:cs="Calibri"/>
                <w:sz w:val="18"/>
                <w:szCs w:val="18"/>
              </w:rPr>
              <w:t>De integración (</w:t>
            </w:r>
            <w:proofErr w:type="spellStart"/>
            <w:r w:rsidRPr="00A0187C">
              <w:rPr>
                <w:rFonts w:eastAsia="Consolas" w:cs="Consolas"/>
                <w:sz w:val="16"/>
                <w:szCs w:val="16"/>
              </w:rPr>
              <w:t>pnpm</w:t>
            </w:r>
            <w:proofErr w:type="spellEnd"/>
            <w:r w:rsidRPr="00A0187C">
              <w:rPr>
                <w:rFonts w:eastAsia="Consolas" w:cs="Consolas"/>
                <w:sz w:val="16"/>
                <w:szCs w:val="16"/>
              </w:rPr>
              <w:t xml:space="preserve"> </w:t>
            </w:r>
            <w:proofErr w:type="spellStart"/>
            <w:proofErr w:type="gramStart"/>
            <w:r w:rsidRPr="00A0187C">
              <w:rPr>
                <w:rFonts w:eastAsia="Consolas" w:cs="Consolas"/>
                <w:sz w:val="16"/>
                <w:szCs w:val="16"/>
              </w:rPr>
              <w:t>test:integracion</w:t>
            </w:r>
            <w:proofErr w:type="spellEnd"/>
            <w:proofErr w:type="gramEnd"/>
            <w:r w:rsidRPr="00A0187C">
              <w:rPr>
                <w:rFonts w:eastAsia="Calibri" w:cs="Calibri"/>
                <w:sz w:val="18"/>
                <w:szCs w:val="18"/>
              </w:rPr>
              <w:t>)</w:t>
            </w:r>
          </w:p>
        </w:tc>
        <w:tc>
          <w:tcPr>
            <w:tcW w:w="1338" w:type="dxa"/>
          </w:tcPr>
          <w:p w14:paraId="29B0883C" w14:textId="5FFC7EC1" w:rsidR="00A0187C" w:rsidRPr="00A0187C"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pPr>
            <w:r w:rsidRPr="00EA52E4">
              <w:rPr>
                <w:rFonts w:eastAsia="Calibri" w:cs="Calibri"/>
                <w:sz w:val="18"/>
                <w:szCs w:val="18"/>
              </w:rPr>
              <w:t>20 en verde, más 2 marcadores omitidos</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67673F93" w:rsidR="00A0187C" w:rsidRPr="00A0187C" w:rsidRDefault="006475F6" w:rsidP="009E623D">
            <w:pPr>
              <w:spacing w:line="250" w:lineRule="auto"/>
            </w:pPr>
            <w:r w:rsidRPr="006475F6">
              <w:rPr>
                <w:rFonts w:eastAsia="Calibri" w:cs="Calibri"/>
                <w:sz w:val="18"/>
                <w:szCs w:val="18"/>
              </w:rPr>
              <w:t>Guardado y consulta de planes, guardado atómico, CA-10 y las doce operaciones de captura contra la base real</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sidRPr="00A0187C">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sidRPr="00A0187C">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sidRPr="0097231E">
              <w:rPr>
                <w:rFonts w:eastAsia="Calibri" w:cs="Calibri"/>
                <w:sz w:val="18"/>
                <w:szCs w:val="18"/>
              </w:rPr>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97231E">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sidRPr="0097231E">
              <w:rPr>
                <w:rFonts w:eastAsia="Calibri" w:cs="Calibri"/>
                <w:sz w:val="18"/>
                <w:szCs w:val="18"/>
              </w:rPr>
              <w:t>Cero datos identificables en las solicitudes; plan a los 1,06 s y explicación a los 2,88 s</w:t>
            </w:r>
          </w:p>
        </w:tc>
      </w:tr>
      <w:tr w:rsidR="006475F6" w:rsidRPr="00A0187C" w14:paraId="0B6B01B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03956C5" w14:textId="43A1AB27" w:rsidR="006475F6" w:rsidRPr="0097231E" w:rsidRDefault="006475F6" w:rsidP="009E623D">
            <w:pPr>
              <w:spacing w:line="250" w:lineRule="auto"/>
              <w:rPr>
                <w:rFonts w:eastAsia="Calibri" w:cs="Calibri"/>
                <w:sz w:val="18"/>
                <w:szCs w:val="18"/>
              </w:rPr>
            </w:pPr>
            <w:r w:rsidRPr="006475F6">
              <w:rPr>
                <w:rFonts w:eastAsia="Calibri" w:cs="Calibri"/>
                <w:sz w:val="18"/>
                <w:szCs w:val="18"/>
              </w:rPr>
              <w:t>De sistema, sobre la interfaz</w:t>
            </w:r>
          </w:p>
        </w:tc>
        <w:tc>
          <w:tcPr>
            <w:tcW w:w="1338" w:type="dxa"/>
          </w:tcPr>
          <w:p w14:paraId="72C2A592" w14:textId="6BF5BC05" w:rsidR="006475F6" w:rsidRPr="0097231E"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475F6">
              <w:rPr>
                <w:rFonts w:eastAsia="Calibri" w:cs="Calibri"/>
                <w:sz w:val="18"/>
                <w:szCs w:val="18"/>
              </w:rPr>
              <w:t>CA-07, CA-09 y CA-13</w:t>
            </w:r>
          </w:p>
        </w:tc>
        <w:tc>
          <w:tcPr>
            <w:cnfStyle w:val="000010000000" w:firstRow="0" w:lastRow="0" w:firstColumn="0" w:lastColumn="0" w:oddVBand="1" w:evenVBand="0" w:oddHBand="0" w:evenHBand="0" w:firstRowFirstColumn="0" w:firstRowLastColumn="0" w:lastRowFirstColumn="0" w:lastRowLastColumn="0"/>
            <w:tcW w:w="6059" w:type="dxa"/>
          </w:tcPr>
          <w:p w14:paraId="3056C25C" w14:textId="4472D6C5" w:rsidR="006475F6" w:rsidRPr="0097231E" w:rsidRDefault="00EA52E4" w:rsidP="009E623D">
            <w:pPr>
              <w:spacing w:line="250" w:lineRule="auto"/>
              <w:rPr>
                <w:rFonts w:eastAsia="Calibri" w:cs="Calibri"/>
                <w:sz w:val="18"/>
                <w:szCs w:val="18"/>
              </w:rPr>
            </w:pPr>
            <w:r w:rsidRPr="00EA52E4">
              <w:rPr>
                <w:rFonts w:eastAsia="Calibri" w:cs="Calibri"/>
                <w:sz w:val="18"/>
                <w:szCs w:val="18"/>
              </w:rPr>
              <w:t>El descargo visible sin desplazamiento, medido otra vez tras el rediseño (16 píxeles en el panel y 80 en el historial); el aviso de explicación no disponible con el servicio caído; la secuencia del huevo de Pascua completada solo con teclado; y la baja de planes con su confirmación, persistencia en el servidor y traslado del foco</w:t>
            </w:r>
          </w:p>
        </w:tc>
      </w:tr>
    </w:tbl>
    <w:p w14:paraId="265DA362" w14:textId="77777777" w:rsidR="00A0187C" w:rsidRPr="00A0187C" w:rsidRDefault="00A0187C" w:rsidP="00A0187C">
      <w:pPr>
        <w:spacing w:after="200"/>
      </w:pPr>
    </w:p>
    <w:p w14:paraId="7151A5EA" w14:textId="2A219A76" w:rsidR="00A0187C" w:rsidRPr="00EA52E4" w:rsidRDefault="00A0187C" w:rsidP="00A0187C">
      <w:pPr>
        <w:spacing w:line="300" w:lineRule="auto"/>
        <w:jc w:val="both"/>
        <w:rPr>
          <w:rFonts w:eastAsia="Calibri" w:cs="Calibri"/>
          <w:sz w:val="22"/>
          <w:szCs w:val="22"/>
        </w:rPr>
      </w:pPr>
      <w:r w:rsidRPr="00A0187C">
        <w:rPr>
          <w:rFonts w:eastAsia="Calibri" w:cs="Calibri"/>
          <w:sz w:val="22"/>
          <w:szCs w:val="22"/>
        </w:rPr>
        <w:t xml:space="preserve">La cobertura del motor de cálculo es del 99,19 % en líneas y del 100 % en funciones, que es el indicador oficial de RNF-08. </w:t>
      </w:r>
      <w:r w:rsidR="00EA52E4" w:rsidRPr="00EA52E4">
        <w:rPr>
          <w:rFonts w:eastAsia="Calibri" w:cs="Calibri"/>
          <w:sz w:val="22"/>
          <w:szCs w:val="22"/>
        </w:rPr>
        <w:t>Los adaptadores y el orquestador se verifican con sus pruebas unitarias propias, las 20 pruebas de integración y las pruebas HTTP sobre el servidor citadas arriba;</w:t>
      </w:r>
      <w:r w:rsidRPr="00A0187C">
        <w:rPr>
          <w:rFonts w:eastAsia="Calibri" w:cs="Calibri"/>
          <w:sz w:val="22"/>
          <w:szCs w:val="22"/>
        </w:rPr>
        <w:t xml:space="preserve"> su cobertura no forma parte del indicador de RNF-08 y </w:t>
      </w:r>
      <w:r w:rsidR="009409C2" w:rsidRPr="009409C2">
        <w:rPr>
          <w:rFonts w:eastAsia="Calibri" w:cs="Calibri"/>
          <w:sz w:val="22"/>
          <w:szCs w:val="22"/>
        </w:rPr>
        <w:t xml:space="preserve">no se reporta como una cifra equivalente, porque </w:t>
      </w:r>
      <w:proofErr w:type="spellStart"/>
      <w:r w:rsidR="009409C2" w:rsidRPr="009409C2">
        <w:rPr>
          <w:rFonts w:eastAsia="Calibri" w:cs="Calibri"/>
          <w:sz w:val="22"/>
          <w:szCs w:val="22"/>
        </w:rPr>
        <w:t>vitest.config.mts</w:t>
      </w:r>
      <w:proofErr w:type="spellEnd"/>
      <w:r w:rsidR="009409C2" w:rsidRPr="009409C2">
        <w:rPr>
          <w:rFonts w:eastAsia="Calibri" w:cs="Calibri"/>
          <w:sz w:val="22"/>
          <w:szCs w:val="22"/>
        </w:rPr>
        <w:t xml:space="preserve"> limita la medición a </w:t>
      </w:r>
      <w:proofErr w:type="spellStart"/>
      <w:r w:rsidR="009409C2" w:rsidRPr="009409C2">
        <w:rPr>
          <w:rFonts w:eastAsia="Calibri" w:cs="Calibri"/>
          <w:sz w:val="22"/>
          <w:szCs w:val="22"/>
        </w:rPr>
        <w:t>src</w:t>
      </w:r>
      <w:proofErr w:type="spellEnd"/>
      <w:r w:rsidR="009409C2" w:rsidRPr="009409C2">
        <w:rPr>
          <w:rFonts w:eastAsia="Calibri" w:cs="Calibri"/>
          <w:sz w:val="22"/>
          <w:szCs w:val="22"/>
        </w:rPr>
        <w:t>/</w:t>
      </w:r>
      <w:proofErr w:type="spellStart"/>
      <w:r w:rsidR="009409C2" w:rsidRPr="009409C2">
        <w:rPr>
          <w:rFonts w:eastAsia="Calibri" w:cs="Calibri"/>
          <w:sz w:val="22"/>
          <w:szCs w:val="22"/>
        </w:rPr>
        <w:t>core</w:t>
      </w:r>
      <w:proofErr w:type="spellEnd"/>
      <w:r w:rsidR="009409C2" w:rsidRPr="009409C2">
        <w:rPr>
          <w:rFonts w:eastAsia="Calibri" w:cs="Calibri"/>
          <w:sz w:val="22"/>
          <w:szCs w:val="22"/>
        </w:rPr>
        <w:t>.</w:t>
      </w:r>
    </w:p>
    <w:p w14:paraId="210EEA1E" w14:textId="77777777" w:rsidR="006475F6" w:rsidRPr="006475F6" w:rsidRDefault="006475F6" w:rsidP="006475F6">
      <w:pPr>
        <w:spacing w:line="300" w:lineRule="auto"/>
        <w:jc w:val="both"/>
        <w:rPr>
          <w:rFonts w:eastAsia="Calibri" w:cs="Calibri"/>
          <w:b/>
          <w:bCs/>
          <w:sz w:val="22"/>
          <w:szCs w:val="22"/>
        </w:rPr>
      </w:pPr>
      <w:r w:rsidRPr="006475F6">
        <w:rPr>
          <w:rFonts w:eastAsia="Calibri" w:cs="Calibri"/>
          <w:b/>
          <w:bCs/>
          <w:sz w:val="22"/>
          <w:szCs w:val="22"/>
        </w:rPr>
        <w:t xml:space="preserve">CA-09 se verificó en las dos capas. </w:t>
      </w:r>
      <w:r w:rsidRPr="006475F6">
        <w:rPr>
          <w:rFonts w:eastAsia="Calibri" w:cs="Calibri"/>
          <w:sz w:val="22"/>
          <w:szCs w:val="22"/>
        </w:rPr>
        <w:t>En el servidor, 10 de 10 ejecuciones entregaron el plan con explicación nula. En la interfaz, con el servicio configurado con una clave inválida, el plan de 10 semanas se mostró completo junto al aviso "La explicación no está disponible en este momento". La ejecución formal de las cinco solicitudes que exige el criterio, ya con la interfaz, corresponde a la Fase 5.</w:t>
      </w:r>
    </w:p>
    <w:p w14:paraId="1B93A942" w14:textId="7BC0FAB8" w:rsidR="006475F6" w:rsidRDefault="006475F6" w:rsidP="00937CEF">
      <w:pPr>
        <w:spacing w:line="300" w:lineRule="auto"/>
        <w:jc w:val="both"/>
      </w:pPr>
      <w:r w:rsidRPr="006475F6">
        <w:rPr>
          <w:rFonts w:eastAsia="Calibri" w:cs="Calibri"/>
          <w:b/>
          <w:bCs/>
          <w:sz w:val="22"/>
          <w:szCs w:val="22"/>
        </w:rPr>
        <w:t xml:space="preserve">Estado de avance y siguiente actualización. </w:t>
      </w:r>
      <w:r w:rsidRPr="006475F6">
        <w:rPr>
          <w:rFonts w:eastAsia="Calibri" w:cs="Calibri"/>
          <w:sz w:val="22"/>
          <w:szCs w:val="22"/>
        </w:rPr>
        <w:t>Los cinco puntos de esta sección cuentan con evidencia completa: las siete interfaces del catálogo de la sección 3.3 están verificadas, y los siete componentes están integrados bajo la etiqueta v0.9.0. La sección se actualizará solo si la Fase 5 revela defectos de integración.</w:t>
      </w:r>
    </w:p>
    <w:p w14:paraId="72141B67" w14:textId="77777777" w:rsidR="002C0FD3" w:rsidRPr="00826E05" w:rsidRDefault="002C0FD3" w:rsidP="002C0FD3">
      <w:pPr>
        <w:pStyle w:val="Ttulo1"/>
        <w:pBdr>
          <w:bottom w:val="single" w:sz="12" w:space="8" w:color="F29A63"/>
        </w:pBdr>
        <w:spacing w:after="260"/>
      </w:pPr>
      <w:bookmarkStart w:id="87" w:name="_Toc241937116"/>
      <w:r w:rsidRPr="005A3DC1">
        <w:rPr>
          <w:rFonts w:ascii="Poppins" w:eastAsia="Cambria" w:hAnsi="Poppins" w:cs="Poppins"/>
          <w:b/>
          <w:bCs/>
          <w:color w:val="auto"/>
          <w:sz w:val="34"/>
          <w:szCs w:val="34"/>
        </w:rPr>
        <w:lastRenderedPageBreak/>
        <w:t>Anexos</w:t>
      </w:r>
      <w:bookmarkEnd w:id="87"/>
    </w:p>
    <w:p w14:paraId="086C260C" w14:textId="77777777" w:rsidR="002C0FD3" w:rsidRPr="005A3DC1" w:rsidRDefault="002C0FD3" w:rsidP="002C0FD3">
      <w:pPr>
        <w:pStyle w:val="Ttulo2"/>
        <w:spacing w:before="340" w:after="160"/>
        <w:rPr>
          <w:rFonts w:ascii="Poppins" w:hAnsi="Poppins" w:cs="Poppins"/>
          <w:color w:val="auto"/>
        </w:rPr>
      </w:pPr>
      <w:bookmarkStart w:id="88" w:name="_Toc241937117"/>
      <w:r w:rsidRPr="005A3DC1">
        <w:rPr>
          <w:rFonts w:ascii="Poppins" w:eastAsia="Cambria" w:hAnsi="Poppins" w:cs="Poppins"/>
          <w:b/>
          <w:bCs/>
          <w:color w:val="auto"/>
          <w:sz w:val="26"/>
          <w:szCs w:val="26"/>
        </w:rPr>
        <w:t>Anexo A. Estudio de factibilidad</w:t>
      </w:r>
      <w:bookmarkEnd w:id="88"/>
    </w:p>
    <w:p w14:paraId="37FC55EE" w14:textId="77777777" w:rsidR="002C0FD3" w:rsidRPr="00BA42A7" w:rsidRDefault="002C0FD3" w:rsidP="002C0FD3">
      <w:pPr>
        <w:pStyle w:val="Ttulo3"/>
        <w:spacing w:before="260" w:after="120"/>
        <w:rPr>
          <w:rFonts w:ascii="Poppins" w:hAnsi="Poppins" w:cs="Poppins"/>
          <w:color w:val="auto"/>
        </w:rPr>
      </w:pPr>
      <w:bookmarkStart w:id="89" w:name="_Toc241937118"/>
      <w:r w:rsidRPr="00BA42A7">
        <w:rPr>
          <w:rFonts w:ascii="Poppins" w:eastAsia="Cambria" w:hAnsi="Poppins" w:cs="Poppins"/>
          <w:b/>
          <w:bCs/>
          <w:color w:val="auto"/>
          <w:sz w:val="23"/>
          <w:szCs w:val="23"/>
        </w:rPr>
        <w:t>A.1 Factibilidad técnica</w:t>
      </w:r>
      <w:bookmarkEnd w:id="89"/>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90" w:name="_Toc241937119"/>
      <w:r w:rsidRPr="00BA42A7">
        <w:rPr>
          <w:rFonts w:ascii="Poppins" w:eastAsia="Cambria" w:hAnsi="Poppins" w:cs="Poppins"/>
          <w:b/>
          <w:bCs/>
          <w:color w:val="auto"/>
          <w:sz w:val="23"/>
          <w:szCs w:val="23"/>
        </w:rPr>
        <w:t>A.2 Factibilidad económica</w:t>
      </w:r>
      <w:bookmarkEnd w:id="90"/>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91" w:name="_Toc241937120"/>
      <w:r w:rsidRPr="00BA42A7">
        <w:rPr>
          <w:rFonts w:ascii="Poppins" w:eastAsia="Cambria" w:hAnsi="Poppins" w:cs="Poppins"/>
          <w:b/>
          <w:bCs/>
          <w:color w:val="auto"/>
          <w:sz w:val="23"/>
          <w:szCs w:val="23"/>
        </w:rPr>
        <w:t>A.3 Factibilidad operativa</w:t>
      </w:r>
      <w:bookmarkEnd w:id="91"/>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92" w:name="_Toc241937121"/>
      <w:r w:rsidRPr="00BA42A7">
        <w:rPr>
          <w:rFonts w:ascii="Poppins" w:eastAsia="Cambria" w:hAnsi="Poppins" w:cs="Poppins"/>
          <w:b/>
          <w:bCs/>
          <w:color w:val="auto"/>
          <w:sz w:val="23"/>
          <w:szCs w:val="23"/>
        </w:rPr>
        <w:t>A.4 Factibilidad legal</w:t>
      </w:r>
      <w:bookmarkEnd w:id="92"/>
    </w:p>
    <w:p w14:paraId="2235D33D" w14:textId="77777777" w:rsidR="00882549" w:rsidRDefault="002C0FD3" w:rsidP="002C0FD3">
      <w:pPr>
        <w:spacing w:line="300" w:lineRule="auto"/>
        <w:jc w:val="both"/>
        <w:rPr>
          <w:rFonts w:eastAsia="Calibri" w:cs="Calibri"/>
          <w:sz w:val="22"/>
          <w:szCs w:val="22"/>
        </w:rPr>
      </w:pPr>
      <w:r w:rsidRPr="005A3DC1">
        <w:rPr>
          <w:rFonts w:eastAsia="Calibri" w:cs="Calibri"/>
          <w:sz w:val="22"/>
          <w:szCs w:val="22"/>
        </w:rPr>
        <w:t xml:space="preserve">El sistema procesa información financiera declarada voluntariamente por el usuario, lo que lo sitúa en el ámbito de la Ley Federal de Protección de Datos Personales en Posesión de los Particulares. </w:t>
      </w:r>
      <w:r w:rsidR="00882549" w:rsidRPr="00882549">
        <w:rPr>
          <w:rFonts w:eastAsia="Calibri" w:cs="Calibri"/>
          <w:sz w:val="22"/>
          <w:szCs w:val="22"/>
        </w:rPr>
        <w:t>Las obligaciones aplicables se cumplen mediante un aviso de privacidad accesible desde la aplicación (RF-15, incorporado por SC-09 tras detectarse en la verificación que RES-08 no tenía requisito), la limitación de los datos recabados a los estrictamente necesarios para generar el plan, y la restricción de lo que se transmite al proveedor de inteligencia artificial (RES-10).</w:t>
      </w:r>
    </w:p>
    <w:p w14:paraId="5CC2220D" w14:textId="6252EC08"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AF5AA" w14:textId="77777777" w:rsidR="00E41992" w:rsidRDefault="00E41992" w:rsidP="00E91329">
      <w:pPr>
        <w:spacing w:after="0" w:line="240" w:lineRule="auto"/>
      </w:pPr>
      <w:r>
        <w:separator/>
      </w:r>
    </w:p>
  </w:endnote>
  <w:endnote w:type="continuationSeparator" w:id="0">
    <w:p w14:paraId="61CE56F7" w14:textId="77777777" w:rsidR="00E41992" w:rsidRDefault="00E41992"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CECAE" w14:textId="77777777" w:rsidR="00E41992" w:rsidRDefault="00E41992" w:rsidP="00E91329">
      <w:pPr>
        <w:spacing w:after="0" w:line="240" w:lineRule="auto"/>
      </w:pPr>
      <w:r>
        <w:separator/>
      </w:r>
    </w:p>
  </w:footnote>
  <w:footnote w:type="continuationSeparator" w:id="0">
    <w:p w14:paraId="5FEDE4F0" w14:textId="77777777" w:rsidR="00E41992" w:rsidRDefault="00E41992"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0"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9"/>
  </w:num>
  <w:num w:numId="8" w16cid:durableId="1381171584">
    <w:abstractNumId w:val="5"/>
  </w:num>
  <w:num w:numId="9" w16cid:durableId="1292784715">
    <w:abstractNumId w:val="0"/>
  </w:num>
  <w:num w:numId="10" w16cid:durableId="545260370">
    <w:abstractNumId w:val="10"/>
  </w:num>
  <w:num w:numId="11" w16cid:durableId="4497122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0F6790"/>
    <w:rsid w:val="00111C2F"/>
    <w:rsid w:val="001360D6"/>
    <w:rsid w:val="0014343B"/>
    <w:rsid w:val="00172F98"/>
    <w:rsid w:val="001754B1"/>
    <w:rsid w:val="001C3E9C"/>
    <w:rsid w:val="001C74B2"/>
    <w:rsid w:val="001C7CE5"/>
    <w:rsid w:val="001F4780"/>
    <w:rsid w:val="00200BF1"/>
    <w:rsid w:val="002050E3"/>
    <w:rsid w:val="00220B0D"/>
    <w:rsid w:val="002418ED"/>
    <w:rsid w:val="00246E6D"/>
    <w:rsid w:val="002850EC"/>
    <w:rsid w:val="00295084"/>
    <w:rsid w:val="002B40BC"/>
    <w:rsid w:val="002B5422"/>
    <w:rsid w:val="002C00FF"/>
    <w:rsid w:val="002C0FD3"/>
    <w:rsid w:val="002E1BF8"/>
    <w:rsid w:val="002F1CDE"/>
    <w:rsid w:val="002F4305"/>
    <w:rsid w:val="002F5B70"/>
    <w:rsid w:val="00300393"/>
    <w:rsid w:val="00321118"/>
    <w:rsid w:val="00322FBC"/>
    <w:rsid w:val="0033183E"/>
    <w:rsid w:val="00334F3A"/>
    <w:rsid w:val="0035194E"/>
    <w:rsid w:val="00386DC0"/>
    <w:rsid w:val="003962B7"/>
    <w:rsid w:val="00396CED"/>
    <w:rsid w:val="003A4728"/>
    <w:rsid w:val="003B4553"/>
    <w:rsid w:val="00402463"/>
    <w:rsid w:val="004113D4"/>
    <w:rsid w:val="00437D1C"/>
    <w:rsid w:val="00444D87"/>
    <w:rsid w:val="00476847"/>
    <w:rsid w:val="004C1FE9"/>
    <w:rsid w:val="004C244A"/>
    <w:rsid w:val="00503C8C"/>
    <w:rsid w:val="00515D7E"/>
    <w:rsid w:val="005217EC"/>
    <w:rsid w:val="00530508"/>
    <w:rsid w:val="0054538E"/>
    <w:rsid w:val="00572C80"/>
    <w:rsid w:val="0058435C"/>
    <w:rsid w:val="00593826"/>
    <w:rsid w:val="00595BFE"/>
    <w:rsid w:val="005A3DC1"/>
    <w:rsid w:val="005A6D82"/>
    <w:rsid w:val="005D41B0"/>
    <w:rsid w:val="006018DA"/>
    <w:rsid w:val="006061EF"/>
    <w:rsid w:val="00606529"/>
    <w:rsid w:val="00636E13"/>
    <w:rsid w:val="006475F6"/>
    <w:rsid w:val="006478E3"/>
    <w:rsid w:val="006B11B2"/>
    <w:rsid w:val="006B3B30"/>
    <w:rsid w:val="006E616F"/>
    <w:rsid w:val="00715B52"/>
    <w:rsid w:val="00717C54"/>
    <w:rsid w:val="00721A8C"/>
    <w:rsid w:val="00722584"/>
    <w:rsid w:val="0072312A"/>
    <w:rsid w:val="00740C80"/>
    <w:rsid w:val="00767153"/>
    <w:rsid w:val="0077729D"/>
    <w:rsid w:val="007B41F0"/>
    <w:rsid w:val="007C2157"/>
    <w:rsid w:val="007D53BD"/>
    <w:rsid w:val="007F6809"/>
    <w:rsid w:val="0081675F"/>
    <w:rsid w:val="00826E05"/>
    <w:rsid w:val="00827870"/>
    <w:rsid w:val="0083730D"/>
    <w:rsid w:val="00845CDD"/>
    <w:rsid w:val="008500A6"/>
    <w:rsid w:val="00882549"/>
    <w:rsid w:val="008917E3"/>
    <w:rsid w:val="008947E3"/>
    <w:rsid w:val="00896866"/>
    <w:rsid w:val="008D53CB"/>
    <w:rsid w:val="008F17EF"/>
    <w:rsid w:val="00900DC1"/>
    <w:rsid w:val="009023EF"/>
    <w:rsid w:val="009371AB"/>
    <w:rsid w:val="00937CEF"/>
    <w:rsid w:val="009409C2"/>
    <w:rsid w:val="00941F34"/>
    <w:rsid w:val="009449BE"/>
    <w:rsid w:val="00950083"/>
    <w:rsid w:val="00950BD2"/>
    <w:rsid w:val="009630BB"/>
    <w:rsid w:val="0097231E"/>
    <w:rsid w:val="009D60F1"/>
    <w:rsid w:val="009E087A"/>
    <w:rsid w:val="009E51CC"/>
    <w:rsid w:val="009F6F40"/>
    <w:rsid w:val="00A0187C"/>
    <w:rsid w:val="00A1727D"/>
    <w:rsid w:val="00A23D56"/>
    <w:rsid w:val="00A2476C"/>
    <w:rsid w:val="00A31046"/>
    <w:rsid w:val="00A457ED"/>
    <w:rsid w:val="00A60AD7"/>
    <w:rsid w:val="00A7656B"/>
    <w:rsid w:val="00A944CA"/>
    <w:rsid w:val="00AC3F78"/>
    <w:rsid w:val="00AD746C"/>
    <w:rsid w:val="00AF661B"/>
    <w:rsid w:val="00B05290"/>
    <w:rsid w:val="00B110FC"/>
    <w:rsid w:val="00B1246D"/>
    <w:rsid w:val="00B233EA"/>
    <w:rsid w:val="00B403FE"/>
    <w:rsid w:val="00B6474F"/>
    <w:rsid w:val="00B76534"/>
    <w:rsid w:val="00BA42A7"/>
    <w:rsid w:val="00BB0695"/>
    <w:rsid w:val="00BC5C0A"/>
    <w:rsid w:val="00BF4BFA"/>
    <w:rsid w:val="00C03BE7"/>
    <w:rsid w:val="00C123E6"/>
    <w:rsid w:val="00C36E8D"/>
    <w:rsid w:val="00C376B9"/>
    <w:rsid w:val="00C418D9"/>
    <w:rsid w:val="00C456A8"/>
    <w:rsid w:val="00CB034C"/>
    <w:rsid w:val="00CB1FAA"/>
    <w:rsid w:val="00CC017E"/>
    <w:rsid w:val="00CD5A5A"/>
    <w:rsid w:val="00CD62DC"/>
    <w:rsid w:val="00CE3296"/>
    <w:rsid w:val="00CE7430"/>
    <w:rsid w:val="00D00FF8"/>
    <w:rsid w:val="00D1196B"/>
    <w:rsid w:val="00D25BB8"/>
    <w:rsid w:val="00D4314D"/>
    <w:rsid w:val="00D50900"/>
    <w:rsid w:val="00D52EEA"/>
    <w:rsid w:val="00D6334F"/>
    <w:rsid w:val="00D64153"/>
    <w:rsid w:val="00D7052F"/>
    <w:rsid w:val="00D70A7C"/>
    <w:rsid w:val="00D920A8"/>
    <w:rsid w:val="00DC03CD"/>
    <w:rsid w:val="00DC5224"/>
    <w:rsid w:val="00DF5414"/>
    <w:rsid w:val="00E103D0"/>
    <w:rsid w:val="00E26D64"/>
    <w:rsid w:val="00E41992"/>
    <w:rsid w:val="00E6012B"/>
    <w:rsid w:val="00E63D34"/>
    <w:rsid w:val="00E66F5A"/>
    <w:rsid w:val="00E73078"/>
    <w:rsid w:val="00E7676E"/>
    <w:rsid w:val="00E91329"/>
    <w:rsid w:val="00EA2021"/>
    <w:rsid w:val="00EA52E4"/>
    <w:rsid w:val="00ED322E"/>
    <w:rsid w:val="00ED689C"/>
    <w:rsid w:val="00EE09F2"/>
    <w:rsid w:val="00F31F71"/>
    <w:rsid w:val="00F37830"/>
    <w:rsid w:val="00F45804"/>
    <w:rsid w:val="00F473C8"/>
    <w:rsid w:val="00F77F1B"/>
    <w:rsid w:val="00F857F8"/>
    <w:rsid w:val="00FA199F"/>
    <w:rsid w:val="00FA26F7"/>
    <w:rsid w:val="00FA5F11"/>
    <w:rsid w:val="00FC6050"/>
    <w:rsid w:val="00FD0B45"/>
    <w:rsid w:val="00FE4953"/>
    <w:rsid w:val="00FE7606"/>
    <w:rsid w:val="00FF40CF"/>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6.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21.xml"/><Relationship Id="rId68" Type="http://schemas.openxmlformats.org/officeDocument/2006/relationships/hyperlink" Target="https://github.com/abdideev/ahorrito/pull/18"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footer" Target="footer11.xml"/><Relationship Id="rId40" Type="http://schemas.openxmlformats.org/officeDocument/2006/relationships/header" Target="header12.xml"/><Relationship Id="rId45" Type="http://schemas.openxmlformats.org/officeDocument/2006/relationships/footer" Target="footer14.xml"/><Relationship Id="rId53" Type="http://schemas.openxmlformats.org/officeDocument/2006/relationships/header" Target="header18.xml"/><Relationship Id="rId58" Type="http://schemas.openxmlformats.org/officeDocument/2006/relationships/image" Target="media/image13.png"/><Relationship Id="rId66" Type="http://schemas.openxmlformats.org/officeDocument/2006/relationships/image" Target="media/image17.png"/><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header" Target="header5.xml"/><Relationship Id="rId14" Type="http://schemas.openxmlformats.org/officeDocument/2006/relationships/image" Target="media/image3.png"/><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image" Target="media/image5.emf"/><Relationship Id="rId35" Type="http://schemas.openxmlformats.org/officeDocument/2006/relationships/footer" Target="footer10.xml"/><Relationship Id="rId43" Type="http://schemas.openxmlformats.org/officeDocument/2006/relationships/footer" Target="footer13.xml"/><Relationship Id="rId48" Type="http://schemas.openxmlformats.org/officeDocument/2006/relationships/image" Target="media/image11.png"/><Relationship Id="rId56" Type="http://schemas.openxmlformats.org/officeDocument/2006/relationships/footer" Target="footer19.xml"/><Relationship Id="rId64" Type="http://schemas.openxmlformats.org/officeDocument/2006/relationships/footer" Target="footer21.xml"/><Relationship Id="rId69" Type="http://schemas.openxmlformats.org/officeDocument/2006/relationships/header" Target="header22.xml"/><Relationship Id="rId8" Type="http://schemas.openxmlformats.org/officeDocument/2006/relationships/image" Target="media/image1.jpeg"/><Relationship Id="rId51" Type="http://schemas.openxmlformats.org/officeDocument/2006/relationships/header" Target="header1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9.png"/><Relationship Id="rId46" Type="http://schemas.openxmlformats.org/officeDocument/2006/relationships/header" Target="header15.xml"/><Relationship Id="rId59" Type="http://schemas.openxmlformats.org/officeDocument/2006/relationships/image" Target="media/image14.png"/><Relationship Id="rId67" Type="http://schemas.openxmlformats.org/officeDocument/2006/relationships/hyperlink" Target="https://github.com/abdideev/ahorrito" TargetMode="External"/><Relationship Id="rId20" Type="http://schemas.openxmlformats.org/officeDocument/2006/relationships/footer" Target="footer5.xml"/><Relationship Id="rId41" Type="http://schemas.openxmlformats.org/officeDocument/2006/relationships/footer" Target="footer12.xml"/><Relationship Id="rId54" Type="http://schemas.openxmlformats.org/officeDocument/2006/relationships/footer" Target="footer18.xml"/><Relationship Id="rId62" Type="http://schemas.openxmlformats.org/officeDocument/2006/relationships/footer" Target="foot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emf"/><Relationship Id="rId44" Type="http://schemas.openxmlformats.org/officeDocument/2006/relationships/header" Target="header14.xml"/><Relationship Id="rId52" Type="http://schemas.openxmlformats.org/officeDocument/2006/relationships/footer" Target="footer17.xml"/><Relationship Id="rId60" Type="http://schemas.openxmlformats.org/officeDocument/2006/relationships/image" Target="media/image15.png"/><Relationship Id="rId65"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0.png"/><Relationship Id="rId34" Type="http://schemas.openxmlformats.org/officeDocument/2006/relationships/header" Target="header10.xml"/><Relationship Id="rId50" Type="http://schemas.openxmlformats.org/officeDocument/2006/relationships/footer" Target="footer16.xml"/><Relationship Id="rId55" Type="http://schemas.openxmlformats.org/officeDocument/2006/relationships/header" Target="header1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1199</TotalTime>
  <Pages>75</Pages>
  <Words>20598</Words>
  <Characters>113294</Characters>
  <Application>Microsoft Office Word</Application>
  <DocSecurity>0</DocSecurity>
  <Lines>944</Lines>
  <Paragraphs>267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134</cp:revision>
  <dcterms:created xsi:type="dcterms:W3CDTF">2026-08-18T20:48:00Z</dcterms:created>
  <dcterms:modified xsi:type="dcterms:W3CDTF">2026-10-04T18:46:00Z</dcterms:modified>
</cp:coreProperties>
</file>