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F3579" w14:textId="77777777" w:rsidR="00FC603C" w:rsidRPr="00311053" w:rsidRDefault="00000000">
      <w:pPr>
        <w:pStyle w:val="Title"/>
        <w:rPr>
          <w:lang w:val="es-PA"/>
        </w:rPr>
      </w:pPr>
      <w:r w:rsidRPr="00311053">
        <w:rPr>
          <w:lang w:val="es-PA"/>
        </w:rPr>
        <w:t xml:space="preserve">Ciberseguridad en </w:t>
      </w: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 xml:space="preserve"> Colón</w:t>
      </w:r>
    </w:p>
    <w:p w14:paraId="6C43195A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Guía sencilla para el equipo, inversores y personas no técnicas</w:t>
      </w:r>
    </w:p>
    <w:p w14:paraId="65308CF3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Última actualización:</w:t>
      </w:r>
      <w:r w:rsidRPr="00311053">
        <w:rPr>
          <w:lang w:val="es-PA"/>
        </w:rPr>
        <w:t xml:space="preserve"> julio 2026</w:t>
      </w:r>
    </w:p>
    <w:p w14:paraId="129C3ED7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Para quién es este documento:</w:t>
      </w:r>
      <w:r w:rsidRPr="00311053">
        <w:rPr>
          <w:lang w:val="es-PA"/>
        </w:rPr>
        <w:t xml:space="preserve"> cualquiera que necesite entender </w:t>
      </w:r>
      <w:r w:rsidRPr="00311053">
        <w:rPr>
          <w:i/>
          <w:lang w:val="es-PA"/>
        </w:rPr>
        <w:t>qué protegemos, por qué importa y qué ya está hecho</w:t>
      </w:r>
      <w:r w:rsidRPr="00311053">
        <w:rPr>
          <w:lang w:val="es-PA"/>
        </w:rPr>
        <w:t>, sin ser experto en seguridad.</w:t>
      </w:r>
    </w:p>
    <w:p w14:paraId="0F237B8D" w14:textId="77777777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t>1. ¿Qué es la ciberseguridad aquí?</w:t>
      </w:r>
    </w:p>
    <w:p w14:paraId="5F478199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En </w:t>
      </w: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 xml:space="preserve">, ciberseguridad significa </w:t>
      </w:r>
      <w:r w:rsidRPr="00311053">
        <w:rPr>
          <w:b/>
          <w:lang w:val="es-PA"/>
        </w:rPr>
        <w:t>proteger</w:t>
      </w:r>
      <w:r w:rsidRPr="00311053">
        <w:rPr>
          <w:lang w:val="es-PA"/>
        </w:rPr>
        <w:t>:</w:t>
      </w:r>
    </w:p>
    <w:p w14:paraId="5543BF52" w14:textId="77777777" w:rsidR="00FC603C" w:rsidRPr="00311053" w:rsidRDefault="00000000">
      <w:pPr>
        <w:pStyle w:val="ListNumber"/>
        <w:rPr>
          <w:lang w:val="es-PA"/>
        </w:rPr>
      </w:pPr>
      <w:r w:rsidRPr="00311053">
        <w:rPr>
          <w:b/>
          <w:lang w:val="es-PA"/>
        </w:rPr>
        <w:t>A las personas</w:t>
      </w:r>
      <w:r w:rsidRPr="00311053">
        <w:rPr>
          <w:lang w:val="es-PA"/>
        </w:rPr>
        <w:t xml:space="preserve"> — compradores, vendedores y staff (sus datos, contraseñas, ubicación, correos).</w:t>
      </w:r>
    </w:p>
    <w:p w14:paraId="230F867B" w14:textId="77777777" w:rsidR="00FC603C" w:rsidRPr="00311053" w:rsidRDefault="00000000">
      <w:pPr>
        <w:pStyle w:val="ListNumber"/>
        <w:rPr>
          <w:lang w:val="es-PA"/>
        </w:rPr>
      </w:pPr>
      <w:r w:rsidRPr="00311053">
        <w:rPr>
          <w:b/>
          <w:lang w:val="es-PA"/>
        </w:rPr>
        <w:t>Al negocio</w:t>
      </w:r>
      <w:r w:rsidRPr="00311053">
        <w:rPr>
          <w:lang w:val="es-PA"/>
        </w:rPr>
        <w:t xml:space="preserve"> — pedidos, pagos, catálogo, cuentas de empresa.</w:t>
      </w:r>
    </w:p>
    <w:p w14:paraId="25A6E06C" w14:textId="77777777" w:rsidR="00FC603C" w:rsidRPr="00311053" w:rsidRDefault="00000000">
      <w:pPr>
        <w:pStyle w:val="ListNumber"/>
        <w:rPr>
          <w:lang w:val="es-PA"/>
        </w:rPr>
      </w:pPr>
      <w:r w:rsidRPr="00311053">
        <w:rPr>
          <w:b/>
          <w:lang w:val="es-PA"/>
        </w:rPr>
        <w:t>A la plataforma</w:t>
      </w:r>
      <w:r w:rsidRPr="00311053">
        <w:rPr>
          <w:lang w:val="es-PA"/>
        </w:rPr>
        <w:t xml:space="preserve"> — que nadie use el sistema para atacar otros sitios o robar información.</w:t>
      </w:r>
    </w:p>
    <w:p w14:paraId="0DFC4A82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No se trata solo de “no nos hackeen”. También incluye </w:t>
      </w:r>
      <w:r w:rsidRPr="00311053">
        <w:rPr>
          <w:b/>
          <w:lang w:val="es-PA"/>
        </w:rPr>
        <w:t>privacidad</w:t>
      </w:r>
      <w:r w:rsidRPr="00311053">
        <w:rPr>
          <w:lang w:val="es-PA"/>
        </w:rPr>
        <w:t xml:space="preserve"> (usar los datos con consentimiento y transparencia) y </w:t>
      </w:r>
      <w:r w:rsidRPr="00311053">
        <w:rPr>
          <w:b/>
          <w:lang w:val="es-PA"/>
        </w:rPr>
        <w:t>confianza</w:t>
      </w:r>
      <w:r w:rsidRPr="00311053">
        <w:rPr>
          <w:lang w:val="es-PA"/>
        </w:rPr>
        <w:t xml:space="preserve"> (que un inversor o un cliente B2B vea que el producto se tomó en serio).</w:t>
      </w:r>
    </w:p>
    <w:p w14:paraId="22C30457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Analogía rápida</w:t>
      </w:r>
    </w:p>
    <w:p w14:paraId="2E8A5067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>Imagina un almacén en la Zona Libre: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C603C" w14:paraId="08228DC5" w14:textId="77777777">
        <w:tc>
          <w:tcPr>
            <w:tcW w:w="4320" w:type="dxa"/>
          </w:tcPr>
          <w:p w14:paraId="0B3B4E3F" w14:textId="77777777" w:rsidR="00FC603C" w:rsidRDefault="00000000">
            <w:r>
              <w:rPr>
                <w:b/>
                <w:sz w:val="18"/>
              </w:rPr>
              <w:t xml:space="preserve">En </w:t>
            </w:r>
            <w:proofErr w:type="spellStart"/>
            <w:r>
              <w:rPr>
                <w:b/>
                <w:sz w:val="18"/>
              </w:rPr>
              <w:t>el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almacén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físico</w:t>
            </w:r>
            <w:proofErr w:type="spellEnd"/>
          </w:p>
        </w:tc>
        <w:tc>
          <w:tcPr>
            <w:tcW w:w="4320" w:type="dxa"/>
          </w:tcPr>
          <w:p w14:paraId="7D357DA8" w14:textId="77777777" w:rsidR="00FC603C" w:rsidRDefault="00000000">
            <w:r>
              <w:rPr>
                <w:b/>
                <w:sz w:val="18"/>
              </w:rPr>
              <w:t>En TradeFlow (digital)</w:t>
            </w:r>
          </w:p>
        </w:tc>
      </w:tr>
      <w:tr w:rsidR="00FC603C" w14:paraId="0F8A77A5" w14:textId="77777777">
        <w:tc>
          <w:tcPr>
            <w:tcW w:w="4320" w:type="dxa"/>
          </w:tcPr>
          <w:p w14:paraId="30A57C3C" w14:textId="77777777" w:rsidR="00FC603C" w:rsidRDefault="00000000">
            <w:r>
              <w:rPr>
                <w:sz w:val="18"/>
              </w:rPr>
              <w:t>Candado en la puerta</w:t>
            </w:r>
          </w:p>
        </w:tc>
        <w:tc>
          <w:tcPr>
            <w:tcW w:w="4320" w:type="dxa"/>
          </w:tcPr>
          <w:p w14:paraId="579BD014" w14:textId="77777777" w:rsidR="00FC603C" w:rsidRDefault="00000000">
            <w:r>
              <w:rPr>
                <w:sz w:val="18"/>
              </w:rPr>
              <w:t>Contraseña + verificación de email</w:t>
            </w:r>
          </w:p>
        </w:tc>
      </w:tr>
      <w:tr w:rsidR="00FC603C" w14:paraId="2B142877" w14:textId="77777777">
        <w:tc>
          <w:tcPr>
            <w:tcW w:w="4320" w:type="dxa"/>
          </w:tcPr>
          <w:p w14:paraId="4E1CA964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Solo el dueño entra a la oficina</w:t>
            </w:r>
          </w:p>
        </w:tc>
        <w:tc>
          <w:tcPr>
            <w:tcW w:w="4320" w:type="dxa"/>
          </w:tcPr>
          <w:p w14:paraId="3C9B40DD" w14:textId="77777777" w:rsidR="00FC603C" w:rsidRDefault="00000000">
            <w:r>
              <w:rPr>
                <w:sz w:val="18"/>
              </w:rPr>
              <w:t xml:space="preserve">Roles: comprador / </w:t>
            </w:r>
            <w:proofErr w:type="spellStart"/>
            <w:r>
              <w:rPr>
                <w:sz w:val="18"/>
              </w:rPr>
              <w:t>vendedor</w:t>
            </w:r>
            <w:proofErr w:type="spellEnd"/>
            <w:r>
              <w:rPr>
                <w:sz w:val="18"/>
              </w:rPr>
              <w:t xml:space="preserve"> / admin</w:t>
            </w:r>
          </w:p>
        </w:tc>
      </w:tr>
      <w:tr w:rsidR="00FC603C" w:rsidRPr="00311053" w14:paraId="0A7DD9DA" w14:textId="77777777">
        <w:tc>
          <w:tcPr>
            <w:tcW w:w="4320" w:type="dxa"/>
          </w:tcPr>
          <w:p w14:paraId="3F613054" w14:textId="77777777" w:rsidR="00FC603C" w:rsidRDefault="00000000">
            <w:r>
              <w:rPr>
                <w:sz w:val="18"/>
              </w:rPr>
              <w:t>Cámaras y bitácora</w:t>
            </w:r>
          </w:p>
        </w:tc>
        <w:tc>
          <w:tcPr>
            <w:tcW w:w="4320" w:type="dxa"/>
          </w:tcPr>
          <w:p w14:paraId="0E87CADB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Registros de seguridad y alertas</w:t>
            </w:r>
          </w:p>
        </w:tc>
      </w:tr>
      <w:tr w:rsidR="00FC603C" w:rsidRPr="00311053" w14:paraId="7B15A316" w14:textId="77777777">
        <w:tc>
          <w:tcPr>
            <w:tcW w:w="4320" w:type="dxa"/>
          </w:tcPr>
          <w:p w14:paraId="191B2CB5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No dejar la llave bajo el felpudo</w:t>
            </w:r>
          </w:p>
        </w:tc>
        <w:tc>
          <w:tcPr>
            <w:tcW w:w="4320" w:type="dxa"/>
          </w:tcPr>
          <w:p w14:paraId="428ECB2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No guardar secretos en texto plano</w:t>
            </w:r>
          </w:p>
        </w:tc>
      </w:tr>
      <w:tr w:rsidR="00FC603C" w:rsidRPr="00311053" w14:paraId="1341ACD0" w14:textId="77777777">
        <w:tc>
          <w:tcPr>
            <w:tcW w:w="4320" w:type="dxa"/>
          </w:tcPr>
          <w:p w14:paraId="081E7B1B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No abrir la puerta trasera a desconocidos</w:t>
            </w:r>
          </w:p>
        </w:tc>
        <w:tc>
          <w:tcPr>
            <w:tcW w:w="4320" w:type="dxa"/>
          </w:tcPr>
          <w:p w14:paraId="146574E2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No dejar que el servidor llame a sitios peligrosos</w:t>
            </w:r>
          </w:p>
        </w:tc>
      </w:tr>
    </w:tbl>
    <w:p w14:paraId="598F6F91" w14:textId="77777777" w:rsidR="00FC603C" w:rsidRPr="00311053" w:rsidRDefault="00FC603C">
      <w:pPr>
        <w:rPr>
          <w:lang w:val="es-PA"/>
        </w:rPr>
      </w:pPr>
    </w:p>
    <w:p w14:paraId="3D91D48F" w14:textId="77777777" w:rsidR="00311053" w:rsidRDefault="003110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PA"/>
        </w:rPr>
      </w:pPr>
      <w:r>
        <w:rPr>
          <w:lang w:val="es-PA"/>
        </w:rPr>
        <w:br w:type="page"/>
      </w:r>
    </w:p>
    <w:p w14:paraId="6EB7FCDE" w14:textId="6347338F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lastRenderedPageBreak/>
        <w:t>2. Dos “mapas” que usamos (en palabras simples)</w:t>
      </w:r>
    </w:p>
    <w:p w14:paraId="236CBFC5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OWASP Top 10</w:t>
      </w:r>
    </w:p>
    <w:p w14:paraId="1E05AA6E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Es una lista mundial de los </w:t>
      </w:r>
      <w:r w:rsidRPr="00311053">
        <w:rPr>
          <w:b/>
          <w:lang w:val="es-PA"/>
        </w:rPr>
        <w:t>10 tipos de fallos más comunes</w:t>
      </w:r>
      <w:r w:rsidRPr="00311053">
        <w:rPr>
          <w:lang w:val="es-PA"/>
        </w:rPr>
        <w:t xml:space="preserve"> en aplicaciones web (como dejar puertas abiertas, mezclar datos de un usuario con otro, o instalar software con agujeros conocidos).</w:t>
      </w:r>
    </w:p>
    <w:p w14:paraId="5A680AD6" w14:textId="77777777" w:rsidR="00FC603C" w:rsidRPr="00311053" w:rsidRDefault="00000000">
      <w:pPr>
        <w:rPr>
          <w:lang w:val="es-PA"/>
        </w:rPr>
      </w:pP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 xml:space="preserve"> se endureció siguiendo esa lista como </w:t>
      </w:r>
      <w:proofErr w:type="spellStart"/>
      <w:r w:rsidRPr="00311053">
        <w:rPr>
          <w:lang w:val="es-PA"/>
        </w:rPr>
        <w:t>checklist</w:t>
      </w:r>
      <w:proofErr w:type="spellEnd"/>
      <w:r w:rsidRPr="00311053">
        <w:rPr>
          <w:lang w:val="es-PA"/>
        </w:rPr>
        <w:t xml:space="preserve"> práctico.</w:t>
      </w:r>
    </w:p>
    <w:p w14:paraId="64749B84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GDPR (y privacidad en general)</w:t>
      </w:r>
    </w:p>
    <w:p w14:paraId="687F06BE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Son reglas (sobre todo europeas, pero buenas prácticas globales) sobre </w:t>
      </w:r>
      <w:r w:rsidRPr="00311053">
        <w:rPr>
          <w:b/>
          <w:lang w:val="es-PA"/>
        </w:rPr>
        <w:t>cómo tratar datos personales</w:t>
      </w:r>
      <w:r w:rsidRPr="00311053">
        <w:rPr>
          <w:lang w:val="es-PA"/>
        </w:rPr>
        <w:t>:</w:t>
      </w:r>
    </w:p>
    <w:p w14:paraId="6C32A786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Pedir permiso cuando hace falta.</w:t>
      </w:r>
    </w:p>
    <w:p w14:paraId="6E51AD39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Explicar para qué se usan.</w:t>
      </w:r>
    </w:p>
    <w:p w14:paraId="4E6F5320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Dejar que la persona </w:t>
      </w:r>
      <w:r w:rsidRPr="00311053">
        <w:rPr>
          <w:b/>
          <w:lang w:val="es-PA"/>
        </w:rPr>
        <w:t>exporte</w:t>
      </w:r>
      <w:r w:rsidRPr="00311053">
        <w:rPr>
          <w:lang w:val="es-PA"/>
        </w:rPr>
        <w:t xml:space="preserve"> o </w:t>
      </w:r>
      <w:r w:rsidRPr="00311053">
        <w:rPr>
          <w:b/>
          <w:lang w:val="es-PA"/>
        </w:rPr>
        <w:t>borre/anonimice</w:t>
      </w:r>
      <w:r w:rsidRPr="00311053">
        <w:rPr>
          <w:lang w:val="es-PA"/>
        </w:rPr>
        <w:t xml:space="preserve"> sus datos.</w:t>
      </w:r>
    </w:p>
    <w:p w14:paraId="1FD4D05D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No mandar marketing sin consentimiento.</w:t>
      </w:r>
    </w:p>
    <w:p w14:paraId="0E7CC2BB" w14:textId="77777777" w:rsidR="00311053" w:rsidRDefault="003110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PA"/>
        </w:rPr>
      </w:pPr>
      <w:r>
        <w:rPr>
          <w:lang w:val="es-PA"/>
        </w:rPr>
        <w:br w:type="page"/>
      </w:r>
    </w:p>
    <w:p w14:paraId="424A3C2D" w14:textId="1DD84FDE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lastRenderedPageBreak/>
        <w:t>3. Glosario mínimo (conceptos que verás abajo)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C603C" w14:paraId="065EDC0B" w14:textId="77777777">
        <w:tc>
          <w:tcPr>
            <w:tcW w:w="4320" w:type="dxa"/>
          </w:tcPr>
          <w:p w14:paraId="34F3739F" w14:textId="77777777" w:rsidR="00FC603C" w:rsidRDefault="00000000">
            <w:proofErr w:type="spellStart"/>
            <w:r>
              <w:rPr>
                <w:b/>
                <w:sz w:val="18"/>
              </w:rPr>
              <w:t>Término</w:t>
            </w:r>
            <w:proofErr w:type="spellEnd"/>
          </w:p>
        </w:tc>
        <w:tc>
          <w:tcPr>
            <w:tcW w:w="4320" w:type="dxa"/>
          </w:tcPr>
          <w:p w14:paraId="7AA77C77" w14:textId="77777777" w:rsidR="00FC603C" w:rsidRDefault="00000000">
            <w:r>
              <w:rPr>
                <w:b/>
                <w:sz w:val="18"/>
              </w:rPr>
              <w:t>Significado simple</w:t>
            </w:r>
          </w:p>
        </w:tc>
      </w:tr>
      <w:tr w:rsidR="00FC603C" w:rsidRPr="00311053" w14:paraId="19733610" w14:textId="77777777">
        <w:tc>
          <w:tcPr>
            <w:tcW w:w="4320" w:type="dxa"/>
          </w:tcPr>
          <w:p w14:paraId="002C3A63" w14:textId="77777777" w:rsidR="00FC603C" w:rsidRDefault="00000000">
            <w:r>
              <w:rPr>
                <w:sz w:val="18"/>
              </w:rPr>
              <w:t>**Autenticación**</w:t>
            </w:r>
          </w:p>
        </w:tc>
        <w:tc>
          <w:tcPr>
            <w:tcW w:w="4320" w:type="dxa"/>
          </w:tcPr>
          <w:p w14:paraId="3BC897C5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Probar que *eres tú* (usuario + contraseña, o código).</w:t>
            </w:r>
          </w:p>
        </w:tc>
      </w:tr>
      <w:tr w:rsidR="00FC603C" w14:paraId="544BDEF4" w14:textId="77777777">
        <w:tc>
          <w:tcPr>
            <w:tcW w:w="4320" w:type="dxa"/>
          </w:tcPr>
          <w:p w14:paraId="73EDCF56" w14:textId="77777777" w:rsidR="00FC603C" w:rsidRDefault="00000000">
            <w:r>
              <w:rPr>
                <w:sz w:val="18"/>
              </w:rPr>
              <w:t>**</w:t>
            </w:r>
            <w:proofErr w:type="spellStart"/>
            <w:r>
              <w:rPr>
                <w:sz w:val="18"/>
              </w:rPr>
              <w:t>Autorización</w:t>
            </w:r>
            <w:proofErr w:type="spellEnd"/>
            <w:r>
              <w:rPr>
                <w:sz w:val="18"/>
              </w:rPr>
              <w:t>**</w:t>
            </w:r>
          </w:p>
        </w:tc>
        <w:tc>
          <w:tcPr>
            <w:tcW w:w="4320" w:type="dxa"/>
          </w:tcPr>
          <w:p w14:paraId="05381A0C" w14:textId="77777777" w:rsidR="00FC603C" w:rsidRDefault="00000000">
            <w:r w:rsidRPr="00311053">
              <w:rPr>
                <w:sz w:val="18"/>
                <w:lang w:val="es-PA"/>
              </w:rPr>
              <w:t xml:space="preserve">Aunque hayas entrado, *qué puedes hacer* (¿solo tu tienda? </w:t>
            </w:r>
            <w:r>
              <w:rPr>
                <w:sz w:val="18"/>
              </w:rPr>
              <w:t>¿</w:t>
            </w:r>
            <w:proofErr w:type="spellStart"/>
            <w:r>
              <w:rPr>
                <w:sz w:val="18"/>
              </w:rPr>
              <w:t>todo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admin?).</w:t>
            </w:r>
          </w:p>
        </w:tc>
      </w:tr>
      <w:tr w:rsidR="00FC603C" w:rsidRPr="00311053" w14:paraId="6CDB31C1" w14:textId="77777777">
        <w:tc>
          <w:tcPr>
            <w:tcW w:w="4320" w:type="dxa"/>
          </w:tcPr>
          <w:p w14:paraId="7DB51100" w14:textId="77777777" w:rsidR="00FC603C" w:rsidRDefault="00000000">
            <w:r>
              <w:rPr>
                <w:sz w:val="18"/>
              </w:rPr>
              <w:t>**Hash**</w:t>
            </w:r>
          </w:p>
        </w:tc>
        <w:tc>
          <w:tcPr>
            <w:tcW w:w="4320" w:type="dxa"/>
          </w:tcPr>
          <w:p w14:paraId="265A2F74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Transformar un secreto (código OTP, contraseña) en una huella irreversible. Si alguien roba la base de datos, no ve el código original.</w:t>
            </w:r>
          </w:p>
        </w:tc>
      </w:tr>
      <w:tr w:rsidR="00FC603C" w:rsidRPr="00311053" w14:paraId="22C8AF6D" w14:textId="77777777">
        <w:tc>
          <w:tcPr>
            <w:tcW w:w="4320" w:type="dxa"/>
          </w:tcPr>
          <w:p w14:paraId="3010B74B" w14:textId="77777777" w:rsidR="00FC603C" w:rsidRDefault="00000000">
            <w:r>
              <w:rPr>
                <w:sz w:val="18"/>
              </w:rPr>
              <w:t>**</w:t>
            </w:r>
            <w:proofErr w:type="spellStart"/>
            <w:r>
              <w:rPr>
                <w:sz w:val="18"/>
              </w:rPr>
              <w:t>Cifrado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encriptar</w:t>
            </w:r>
            <w:proofErr w:type="spellEnd"/>
            <w:r>
              <w:rPr>
                <w:sz w:val="18"/>
              </w:rPr>
              <w:t>**</w:t>
            </w:r>
          </w:p>
        </w:tc>
        <w:tc>
          <w:tcPr>
            <w:tcW w:w="4320" w:type="dxa"/>
          </w:tcPr>
          <w:p w14:paraId="0C548D98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Guardar un dato de forma ilegible sin una llave (ej. secreto MFA del staff).</w:t>
            </w:r>
          </w:p>
        </w:tc>
      </w:tr>
      <w:tr w:rsidR="00FC603C" w:rsidRPr="00311053" w14:paraId="0833F286" w14:textId="77777777">
        <w:tc>
          <w:tcPr>
            <w:tcW w:w="4320" w:type="dxa"/>
          </w:tcPr>
          <w:p w14:paraId="07FEACB6" w14:textId="77777777" w:rsidR="00FC603C" w:rsidRDefault="00000000">
            <w:r>
              <w:rPr>
                <w:sz w:val="18"/>
              </w:rPr>
              <w:t>**MFA / 2FA**</w:t>
            </w:r>
          </w:p>
        </w:tc>
        <w:tc>
          <w:tcPr>
            <w:tcW w:w="4320" w:type="dxa"/>
          </w:tcPr>
          <w:p w14:paraId="503479DD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Segundo factor: además de la contraseña, un código de una app (</w:t>
            </w:r>
            <w:proofErr w:type="spellStart"/>
            <w:r w:rsidRPr="00311053">
              <w:rPr>
                <w:sz w:val="18"/>
                <w:lang w:val="es-PA"/>
              </w:rPr>
              <w:t>Authenticator</w:t>
            </w:r>
            <w:proofErr w:type="spellEnd"/>
            <w:r w:rsidRPr="00311053">
              <w:rPr>
                <w:sz w:val="18"/>
                <w:lang w:val="es-PA"/>
              </w:rPr>
              <w:t>).</w:t>
            </w:r>
          </w:p>
        </w:tc>
      </w:tr>
      <w:tr w:rsidR="00FC603C" w14:paraId="6F486BD2" w14:textId="77777777">
        <w:tc>
          <w:tcPr>
            <w:tcW w:w="4320" w:type="dxa"/>
          </w:tcPr>
          <w:p w14:paraId="4BEBACFC" w14:textId="77777777" w:rsidR="00FC603C" w:rsidRDefault="00000000">
            <w:r>
              <w:rPr>
                <w:sz w:val="18"/>
              </w:rPr>
              <w:t>**CSRF**</w:t>
            </w:r>
          </w:p>
        </w:tc>
        <w:tc>
          <w:tcPr>
            <w:tcW w:w="4320" w:type="dxa"/>
          </w:tcPr>
          <w:p w14:paraId="2B582321" w14:textId="77777777" w:rsidR="00FC603C" w:rsidRDefault="00000000">
            <w:r w:rsidRPr="00311053">
              <w:rPr>
                <w:sz w:val="18"/>
                <w:lang w:val="es-PA"/>
              </w:rPr>
              <w:t xml:space="preserve">Ataque que engaña tu navegador para que haga una acción sin que tú quieras. </w:t>
            </w:r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evita</w:t>
            </w:r>
            <w:proofErr w:type="spellEnd"/>
            <w:r>
              <w:rPr>
                <w:sz w:val="18"/>
              </w:rPr>
              <w:t xml:space="preserve"> con tokens en formularios.</w:t>
            </w:r>
          </w:p>
        </w:tc>
      </w:tr>
      <w:tr w:rsidR="00FC603C" w:rsidRPr="00311053" w14:paraId="79081B5C" w14:textId="77777777">
        <w:tc>
          <w:tcPr>
            <w:tcW w:w="4320" w:type="dxa"/>
          </w:tcPr>
          <w:p w14:paraId="485D5864" w14:textId="77777777" w:rsidR="00FC603C" w:rsidRDefault="00000000">
            <w:r>
              <w:rPr>
                <w:sz w:val="18"/>
              </w:rPr>
              <w:t>**XSS**</w:t>
            </w:r>
          </w:p>
        </w:tc>
        <w:tc>
          <w:tcPr>
            <w:tcW w:w="4320" w:type="dxa"/>
          </w:tcPr>
          <w:p w14:paraId="4014CCF8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Inyectar código malicioso en una página para robar sesiones. Se evita escapando/filtrando HTML.</w:t>
            </w:r>
          </w:p>
        </w:tc>
      </w:tr>
      <w:tr w:rsidR="00FC603C" w:rsidRPr="00311053" w14:paraId="491956C5" w14:textId="77777777">
        <w:tc>
          <w:tcPr>
            <w:tcW w:w="4320" w:type="dxa"/>
          </w:tcPr>
          <w:p w14:paraId="470E8D63" w14:textId="77777777" w:rsidR="00FC603C" w:rsidRDefault="00000000">
            <w:r>
              <w:rPr>
                <w:sz w:val="18"/>
              </w:rPr>
              <w:t>**</w:t>
            </w:r>
            <w:proofErr w:type="spellStart"/>
            <w:r>
              <w:rPr>
                <w:sz w:val="18"/>
              </w:rPr>
              <w:t>Inyección</w:t>
            </w:r>
            <w:proofErr w:type="spellEnd"/>
            <w:r>
              <w:rPr>
                <w:sz w:val="18"/>
              </w:rPr>
              <w:t xml:space="preserve"> SQL**</w:t>
            </w:r>
          </w:p>
        </w:tc>
        <w:tc>
          <w:tcPr>
            <w:tcW w:w="4320" w:type="dxa"/>
          </w:tcPr>
          <w:p w14:paraId="1452D746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Meter comandos peligrosos en consultas a la base de datos. Django ORM y restricciones SELECT ayudan.</w:t>
            </w:r>
          </w:p>
        </w:tc>
      </w:tr>
      <w:tr w:rsidR="00FC603C" w14:paraId="556A64AE" w14:textId="77777777">
        <w:tc>
          <w:tcPr>
            <w:tcW w:w="4320" w:type="dxa"/>
          </w:tcPr>
          <w:p w14:paraId="6C22A233" w14:textId="77777777" w:rsidR="00FC603C" w:rsidRDefault="00000000">
            <w:r>
              <w:rPr>
                <w:sz w:val="18"/>
              </w:rPr>
              <w:t>**SSRF**</w:t>
            </w:r>
          </w:p>
        </w:tc>
        <w:tc>
          <w:tcPr>
            <w:tcW w:w="4320" w:type="dxa"/>
          </w:tcPr>
          <w:p w14:paraId="07B5682E" w14:textId="77777777" w:rsidR="00FC603C" w:rsidRDefault="00000000">
            <w:r w:rsidRPr="00311053">
              <w:rPr>
                <w:sz w:val="18"/>
                <w:lang w:val="es-PA"/>
              </w:rPr>
              <w:t xml:space="preserve">Engañar al servidor para que llame a direcciones internas (ej. </w:t>
            </w:r>
            <w:proofErr w:type="spellStart"/>
            <w:r w:rsidRPr="00311053">
              <w:rPr>
                <w:sz w:val="18"/>
                <w:lang w:val="es-PA"/>
              </w:rPr>
              <w:t>metadata</w:t>
            </w:r>
            <w:proofErr w:type="spellEnd"/>
            <w:r w:rsidRPr="00311053">
              <w:rPr>
                <w:sz w:val="18"/>
                <w:lang w:val="es-PA"/>
              </w:rPr>
              <w:t xml:space="preserve"> de la nube). </w:t>
            </w:r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valida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URL de salida.</w:t>
            </w:r>
          </w:p>
        </w:tc>
      </w:tr>
      <w:tr w:rsidR="00FC603C" w:rsidRPr="00311053" w14:paraId="69D968C7" w14:textId="77777777">
        <w:tc>
          <w:tcPr>
            <w:tcW w:w="4320" w:type="dxa"/>
          </w:tcPr>
          <w:p w14:paraId="6DA55B59" w14:textId="77777777" w:rsidR="00FC603C" w:rsidRDefault="00000000">
            <w:r>
              <w:rPr>
                <w:sz w:val="18"/>
              </w:rPr>
              <w:t>**Cookie**</w:t>
            </w:r>
          </w:p>
        </w:tc>
        <w:tc>
          <w:tcPr>
            <w:tcW w:w="4320" w:type="dxa"/>
          </w:tcPr>
          <w:p w14:paraId="7BAE53F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Pequeño dato en el navegador (sesión, idioma). Las “esenciales” hacen funcionar </w:t>
            </w:r>
            <w:proofErr w:type="spellStart"/>
            <w:r w:rsidRPr="00311053">
              <w:rPr>
                <w:sz w:val="18"/>
                <w:lang w:val="es-PA"/>
              </w:rPr>
              <w:t>login</w:t>
            </w:r>
            <w:proofErr w:type="spellEnd"/>
            <w:r w:rsidRPr="00311053">
              <w:rPr>
                <w:sz w:val="18"/>
                <w:lang w:val="es-PA"/>
              </w:rPr>
              <w:t>/carrito; otras piden preferencia.</w:t>
            </w:r>
          </w:p>
        </w:tc>
      </w:tr>
      <w:tr w:rsidR="00FC603C" w:rsidRPr="00311053" w14:paraId="74BD304B" w14:textId="77777777">
        <w:tc>
          <w:tcPr>
            <w:tcW w:w="4320" w:type="dxa"/>
          </w:tcPr>
          <w:p w14:paraId="54957FF8" w14:textId="77777777" w:rsidR="00FC603C" w:rsidRDefault="00000000">
            <w:r>
              <w:rPr>
                <w:sz w:val="18"/>
              </w:rPr>
              <w:t>**</w:t>
            </w:r>
            <w:proofErr w:type="spellStart"/>
            <w:r>
              <w:rPr>
                <w:sz w:val="18"/>
              </w:rPr>
              <w:t>Consentimiento</w:t>
            </w:r>
            <w:proofErr w:type="spellEnd"/>
            <w:r>
              <w:rPr>
                <w:sz w:val="18"/>
              </w:rPr>
              <w:t>**</w:t>
            </w:r>
          </w:p>
        </w:tc>
        <w:tc>
          <w:tcPr>
            <w:tcW w:w="4320" w:type="dxa"/>
          </w:tcPr>
          <w:p w14:paraId="065B3998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Permiso explícito del usuario (privacidad, marketing, GPS).</w:t>
            </w:r>
          </w:p>
        </w:tc>
      </w:tr>
      <w:tr w:rsidR="00FC603C" w:rsidRPr="00311053" w14:paraId="2D407B71" w14:textId="77777777">
        <w:tc>
          <w:tcPr>
            <w:tcW w:w="4320" w:type="dxa"/>
          </w:tcPr>
          <w:p w14:paraId="18F2904E" w14:textId="77777777" w:rsidR="00FC603C" w:rsidRDefault="00000000">
            <w:r>
              <w:rPr>
                <w:sz w:val="18"/>
              </w:rPr>
              <w:t>**OTP**</w:t>
            </w:r>
          </w:p>
        </w:tc>
        <w:tc>
          <w:tcPr>
            <w:tcW w:w="4320" w:type="dxa"/>
          </w:tcPr>
          <w:p w14:paraId="2C96B8E9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Código de un solo uso (ej. verificar email).</w:t>
            </w:r>
          </w:p>
        </w:tc>
      </w:tr>
      <w:tr w:rsidR="00FC603C" w:rsidRPr="00311053" w14:paraId="4E6F009A" w14:textId="77777777">
        <w:tc>
          <w:tcPr>
            <w:tcW w:w="4320" w:type="dxa"/>
          </w:tcPr>
          <w:p w14:paraId="1DCC6BC1" w14:textId="77777777" w:rsidR="00FC603C" w:rsidRDefault="00000000">
            <w:r>
              <w:rPr>
                <w:sz w:val="18"/>
              </w:rPr>
              <w:t>**Webhook**</w:t>
            </w:r>
          </w:p>
        </w:tc>
        <w:tc>
          <w:tcPr>
            <w:tcW w:w="4320" w:type="dxa"/>
          </w:tcPr>
          <w:p w14:paraId="464E8C73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Aviso automático que </w:t>
            </w:r>
            <w:proofErr w:type="spellStart"/>
            <w:r w:rsidRPr="00311053">
              <w:rPr>
                <w:sz w:val="18"/>
                <w:lang w:val="es-PA"/>
              </w:rPr>
              <w:t>TradeFlow</w:t>
            </w:r>
            <w:proofErr w:type="spellEnd"/>
            <w:r w:rsidRPr="00311053">
              <w:rPr>
                <w:sz w:val="18"/>
                <w:lang w:val="es-PA"/>
              </w:rPr>
              <w:t xml:space="preserve"> envía a otro sistema (ej. logística del vendedor).</w:t>
            </w:r>
          </w:p>
        </w:tc>
      </w:tr>
      <w:tr w:rsidR="00FC603C" w:rsidRPr="00311053" w14:paraId="2BF40C3E" w14:textId="77777777">
        <w:tc>
          <w:tcPr>
            <w:tcW w:w="4320" w:type="dxa"/>
          </w:tcPr>
          <w:p w14:paraId="1376F235" w14:textId="77777777" w:rsidR="00FC603C" w:rsidRDefault="00000000">
            <w:r>
              <w:rPr>
                <w:sz w:val="18"/>
              </w:rPr>
              <w:t>**</w:t>
            </w:r>
            <w:proofErr w:type="spellStart"/>
            <w:r>
              <w:rPr>
                <w:sz w:val="18"/>
              </w:rPr>
              <w:t>Dependencia</w:t>
            </w:r>
            <w:proofErr w:type="spellEnd"/>
            <w:r>
              <w:rPr>
                <w:sz w:val="18"/>
              </w:rPr>
              <w:t xml:space="preserve"> / CVE**</w:t>
            </w:r>
          </w:p>
        </w:tc>
        <w:tc>
          <w:tcPr>
            <w:tcW w:w="4320" w:type="dxa"/>
          </w:tcPr>
          <w:p w14:paraId="5536A20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Librería de terceros; un CVE es un agujero de seguridad conocido en ella.</w:t>
            </w:r>
          </w:p>
        </w:tc>
      </w:tr>
      <w:tr w:rsidR="00FC603C" w:rsidRPr="00311053" w14:paraId="10451F92" w14:textId="77777777">
        <w:tc>
          <w:tcPr>
            <w:tcW w:w="4320" w:type="dxa"/>
          </w:tcPr>
          <w:p w14:paraId="4C86647D" w14:textId="77777777" w:rsidR="00FC603C" w:rsidRDefault="00000000">
            <w:r>
              <w:rPr>
                <w:sz w:val="18"/>
              </w:rPr>
              <w:t>**Sentry**</w:t>
            </w:r>
          </w:p>
        </w:tc>
        <w:tc>
          <w:tcPr>
            <w:tcW w:w="4320" w:type="dxa"/>
          </w:tcPr>
          <w:p w14:paraId="5AC9F191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Servicio opcional que avisa cuando la app falla en producción (sin enviar datos personales por defecto).</w:t>
            </w:r>
          </w:p>
        </w:tc>
      </w:tr>
    </w:tbl>
    <w:p w14:paraId="46D8D9FD" w14:textId="67417E8E" w:rsidR="00311053" w:rsidRPr="00311053" w:rsidRDefault="00311053">
      <w:pPr>
        <w:rPr>
          <w:lang w:val="es-PA"/>
        </w:rPr>
      </w:pPr>
    </w:p>
    <w:p w14:paraId="56A10791" w14:textId="77777777" w:rsidR="00311053" w:rsidRPr="00311053" w:rsidRDefault="00311053">
      <w:pPr>
        <w:rPr>
          <w:lang w:val="es-PA"/>
        </w:rPr>
      </w:pPr>
      <w:r w:rsidRPr="00311053">
        <w:rPr>
          <w:lang w:val="es-PA"/>
        </w:rPr>
        <w:br w:type="page"/>
      </w:r>
    </w:p>
    <w:p w14:paraId="608EF45D" w14:textId="77777777" w:rsidR="00FC603C" w:rsidRPr="00311053" w:rsidRDefault="00FC603C">
      <w:pPr>
        <w:rPr>
          <w:lang w:val="es-PA"/>
        </w:rPr>
      </w:pPr>
    </w:p>
    <w:p w14:paraId="082F905C" w14:textId="77777777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t>4. Quién es quién en la plataforma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603C" w:rsidRPr="00311053" w14:paraId="07470A20" w14:textId="77777777">
        <w:tc>
          <w:tcPr>
            <w:tcW w:w="2880" w:type="dxa"/>
          </w:tcPr>
          <w:p w14:paraId="23C1DDE9" w14:textId="77777777" w:rsidR="00FC603C" w:rsidRDefault="00000000">
            <w:r>
              <w:rPr>
                <w:b/>
                <w:sz w:val="18"/>
              </w:rPr>
              <w:t>Rol</w:t>
            </w:r>
          </w:p>
        </w:tc>
        <w:tc>
          <w:tcPr>
            <w:tcW w:w="2880" w:type="dxa"/>
          </w:tcPr>
          <w:p w14:paraId="5F6AE7DE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b/>
                <w:sz w:val="18"/>
                <w:lang w:val="es-PA"/>
              </w:rPr>
              <w:t>Qué puede hacer (idea general)</w:t>
            </w:r>
          </w:p>
        </w:tc>
        <w:tc>
          <w:tcPr>
            <w:tcW w:w="2880" w:type="dxa"/>
          </w:tcPr>
          <w:p w14:paraId="234E20A4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b/>
                <w:sz w:val="18"/>
                <w:lang w:val="es-PA"/>
              </w:rPr>
              <w:t>Riesgo si se rompe el control</w:t>
            </w:r>
          </w:p>
        </w:tc>
      </w:tr>
      <w:tr w:rsidR="00FC603C" w14:paraId="6EF74BD1" w14:textId="77777777">
        <w:tc>
          <w:tcPr>
            <w:tcW w:w="2880" w:type="dxa"/>
          </w:tcPr>
          <w:p w14:paraId="4B5C193C" w14:textId="77777777" w:rsidR="00FC603C" w:rsidRDefault="00000000">
            <w:r>
              <w:rPr>
                <w:sz w:val="18"/>
              </w:rPr>
              <w:t>**Comprador**</w:t>
            </w:r>
          </w:p>
        </w:tc>
        <w:tc>
          <w:tcPr>
            <w:tcW w:w="2880" w:type="dxa"/>
          </w:tcPr>
          <w:p w14:paraId="2740E1B3" w14:textId="77777777" w:rsidR="00FC603C" w:rsidRDefault="00000000">
            <w:r>
              <w:rPr>
                <w:sz w:val="18"/>
              </w:rPr>
              <w:t>Catálogo, carrito, pedidos propios</w:t>
            </w:r>
          </w:p>
        </w:tc>
        <w:tc>
          <w:tcPr>
            <w:tcW w:w="2880" w:type="dxa"/>
          </w:tcPr>
          <w:p w14:paraId="7F1F4DC4" w14:textId="77777777" w:rsidR="00FC603C" w:rsidRDefault="00000000">
            <w:r>
              <w:rPr>
                <w:sz w:val="18"/>
              </w:rPr>
              <w:t>Ver pedidos de otros</w:t>
            </w:r>
          </w:p>
        </w:tc>
      </w:tr>
      <w:tr w:rsidR="00FC603C" w:rsidRPr="00311053" w14:paraId="55DAB7B5" w14:textId="77777777">
        <w:tc>
          <w:tcPr>
            <w:tcW w:w="2880" w:type="dxa"/>
          </w:tcPr>
          <w:p w14:paraId="20247542" w14:textId="77777777" w:rsidR="00FC603C" w:rsidRDefault="00000000">
            <w:r>
              <w:rPr>
                <w:sz w:val="18"/>
              </w:rPr>
              <w:t>**Vendedor**</w:t>
            </w:r>
          </w:p>
        </w:tc>
        <w:tc>
          <w:tcPr>
            <w:tcW w:w="2880" w:type="dxa"/>
          </w:tcPr>
          <w:p w14:paraId="31B320D8" w14:textId="77777777" w:rsidR="00FC603C" w:rsidRDefault="00000000">
            <w:r>
              <w:rPr>
                <w:sz w:val="18"/>
              </w:rPr>
              <w:t>Su tienda, productos, ventas</w:t>
            </w:r>
          </w:p>
        </w:tc>
        <w:tc>
          <w:tcPr>
            <w:tcW w:w="2880" w:type="dxa"/>
          </w:tcPr>
          <w:p w14:paraId="3FFFDD54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Ver o editar otra empresa</w:t>
            </w:r>
          </w:p>
        </w:tc>
      </w:tr>
      <w:tr w:rsidR="00FC603C" w14:paraId="0786BCE0" w14:textId="77777777">
        <w:tc>
          <w:tcPr>
            <w:tcW w:w="2880" w:type="dxa"/>
          </w:tcPr>
          <w:p w14:paraId="42C66C93" w14:textId="77777777" w:rsidR="00FC603C" w:rsidRDefault="00000000">
            <w:r>
              <w:rPr>
                <w:sz w:val="18"/>
              </w:rPr>
              <w:t>**Staff / admin**</w:t>
            </w:r>
          </w:p>
        </w:tc>
        <w:tc>
          <w:tcPr>
            <w:tcW w:w="2880" w:type="dxa"/>
          </w:tcPr>
          <w:p w14:paraId="51402ABA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Revisar solicitudes, estados de órdenes</w:t>
            </w:r>
          </w:p>
        </w:tc>
        <w:tc>
          <w:tcPr>
            <w:tcW w:w="2880" w:type="dxa"/>
          </w:tcPr>
          <w:p w14:paraId="25B40DEB" w14:textId="77777777" w:rsidR="00FC603C" w:rsidRDefault="00000000">
            <w:r>
              <w:rPr>
                <w:sz w:val="18"/>
              </w:rPr>
              <w:t xml:space="preserve">Acceso total al </w:t>
            </w:r>
            <w:proofErr w:type="spellStart"/>
            <w:r>
              <w:rPr>
                <w:sz w:val="18"/>
              </w:rPr>
              <w:t>negocio</w:t>
            </w:r>
            <w:proofErr w:type="spellEnd"/>
          </w:p>
        </w:tc>
      </w:tr>
    </w:tbl>
    <w:p w14:paraId="5708A24F" w14:textId="77777777" w:rsidR="00FC603C" w:rsidRDefault="00FC603C"/>
    <w:p w14:paraId="01478EBD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La seguridad combina: </w:t>
      </w:r>
      <w:r w:rsidRPr="00311053">
        <w:rPr>
          <w:b/>
          <w:lang w:val="es-PA"/>
        </w:rPr>
        <w:t>probar identidad</w:t>
      </w:r>
      <w:r w:rsidRPr="00311053">
        <w:rPr>
          <w:lang w:val="es-PA"/>
        </w:rPr>
        <w:t xml:space="preserve"> + </w:t>
      </w:r>
      <w:r w:rsidRPr="00311053">
        <w:rPr>
          <w:b/>
          <w:lang w:val="es-PA"/>
        </w:rPr>
        <w:t>limitar permisos</w:t>
      </w:r>
      <w:r w:rsidRPr="00311053">
        <w:rPr>
          <w:lang w:val="es-PA"/>
        </w:rPr>
        <w:t xml:space="preserve"> + </w:t>
      </w:r>
      <w:r w:rsidRPr="00311053">
        <w:rPr>
          <w:b/>
          <w:lang w:val="es-PA"/>
        </w:rPr>
        <w:t>registrar lo sensible</w:t>
      </w:r>
      <w:r w:rsidRPr="00311053">
        <w:rPr>
          <w:lang w:val="es-PA"/>
        </w:rPr>
        <w:t>.</w:t>
      </w:r>
    </w:p>
    <w:p w14:paraId="3C582D8D" w14:textId="77777777" w:rsidR="00311053" w:rsidRDefault="003110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PA"/>
        </w:rPr>
      </w:pPr>
      <w:r>
        <w:rPr>
          <w:lang w:val="es-PA"/>
        </w:rPr>
        <w:br w:type="page"/>
      </w:r>
    </w:p>
    <w:p w14:paraId="313B9A90" w14:textId="7AAC3AC9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lastRenderedPageBreak/>
        <w:t>5. Qué protegemos (capa por capa)</w:t>
      </w:r>
    </w:p>
    <w:p w14:paraId="56A55F1A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5.1 Entrar a la cuenta (autenticación)</w:t>
      </w:r>
    </w:p>
    <w:p w14:paraId="213E5727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alguien adivina o roba una contraseña.</w:t>
      </w:r>
    </w:p>
    <w:p w14:paraId="6FA24822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3FB63FCE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Contraseñas fuertes y guardadas con </w:t>
      </w:r>
      <w:r w:rsidRPr="00311053">
        <w:rPr>
          <w:b/>
          <w:lang w:val="es-PA"/>
        </w:rPr>
        <w:t>Argon2</w:t>
      </w:r>
      <w:r w:rsidRPr="00311053">
        <w:rPr>
          <w:lang w:val="es-PA"/>
        </w:rPr>
        <w:t xml:space="preserve"> (estándar moderno; no se guarda la contraseña en claro).</w:t>
      </w:r>
    </w:p>
    <w:p w14:paraId="4DBA9AA0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Tras varios intentos fallidos, </w:t>
      </w:r>
      <w:r w:rsidRPr="00311053">
        <w:rPr>
          <w:b/>
          <w:lang w:val="es-PA"/>
        </w:rPr>
        <w:t>bloqueo temporal</w:t>
      </w:r>
      <w:r w:rsidRPr="00311053">
        <w:rPr>
          <w:lang w:val="es-PA"/>
        </w:rPr>
        <w:t xml:space="preserve"> (</w:t>
      </w:r>
      <w:proofErr w:type="spellStart"/>
      <w:r w:rsidRPr="00311053">
        <w:rPr>
          <w:lang w:val="es-PA"/>
        </w:rPr>
        <w:t>django-axes</w:t>
      </w:r>
      <w:proofErr w:type="spellEnd"/>
      <w:r w:rsidRPr="00311053">
        <w:rPr>
          <w:lang w:val="es-PA"/>
        </w:rPr>
        <w:t>): evita “probar mil contraseñas”.</w:t>
      </w:r>
    </w:p>
    <w:p w14:paraId="0ACACF55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Verificación de email con </w:t>
      </w:r>
      <w:r w:rsidRPr="00311053">
        <w:rPr>
          <w:b/>
          <w:lang w:val="es-PA"/>
        </w:rPr>
        <w:t>OTP</w:t>
      </w:r>
      <w:r w:rsidRPr="00311053">
        <w:rPr>
          <w:lang w:val="es-PA"/>
        </w:rPr>
        <w:t xml:space="preserve"> (código de un solo uso).</w:t>
      </w:r>
    </w:p>
    <w:p w14:paraId="2180B63D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Los códigos OTP y los enlaces de “olvidé mi contraseña” se guardan como </w:t>
      </w:r>
      <w:r w:rsidRPr="00311053">
        <w:rPr>
          <w:b/>
          <w:lang w:val="es-PA"/>
        </w:rPr>
        <w:t>hash</w:t>
      </w:r>
      <w:r w:rsidRPr="00311053">
        <w:rPr>
          <w:lang w:val="es-PA"/>
        </w:rPr>
        <w:t>, no en texto legible.</w:t>
      </w:r>
    </w:p>
    <w:p w14:paraId="61DC0B23" w14:textId="77777777" w:rsidR="00FC603C" w:rsidRPr="00311053" w:rsidRDefault="00000000">
      <w:pPr>
        <w:pStyle w:val="ListBullet"/>
        <w:rPr>
          <w:lang w:val="es-PA"/>
        </w:rPr>
      </w:pPr>
      <w:proofErr w:type="spellStart"/>
      <w:r w:rsidRPr="00311053">
        <w:rPr>
          <w:lang w:val="es-PA"/>
        </w:rPr>
        <w:t>Login</w:t>
      </w:r>
      <w:proofErr w:type="spellEnd"/>
      <w:r w:rsidRPr="00311053">
        <w:rPr>
          <w:lang w:val="es-PA"/>
        </w:rPr>
        <w:t xml:space="preserve"> social (Google, etc.) no se activa de forma insegura en un enlace “suelto”.</w:t>
      </w:r>
    </w:p>
    <w:p w14:paraId="51A43AC5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En la práctica:</w:t>
      </w:r>
      <w:r w:rsidRPr="00311053">
        <w:rPr>
          <w:lang w:val="es-PA"/>
        </w:rPr>
        <w:t xml:space="preserve"> aunque alguien copie la base de datos, no debería poder leer los códigos de verificación como si fueran un </w:t>
      </w:r>
      <w:proofErr w:type="spellStart"/>
      <w:r w:rsidRPr="00311053">
        <w:rPr>
          <w:lang w:val="es-PA"/>
        </w:rPr>
        <w:t>Post-it</w:t>
      </w:r>
      <w:proofErr w:type="spellEnd"/>
      <w:r w:rsidRPr="00311053">
        <w:rPr>
          <w:lang w:val="es-PA"/>
        </w:rPr>
        <w:t>.</w:t>
      </w:r>
    </w:p>
    <w:p w14:paraId="246F777A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5.2 Segundo factor para el equipo interno (MFA del staff)</w:t>
      </w:r>
    </w:p>
    <w:p w14:paraId="634749FA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la cuenta de un administrador vale mucho; una sola contraseña no basta.</w:t>
      </w:r>
    </w:p>
    <w:p w14:paraId="40EDE0AD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00D1130F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El </w:t>
      </w:r>
      <w:r w:rsidRPr="00311053">
        <w:rPr>
          <w:b/>
          <w:lang w:val="es-PA"/>
        </w:rPr>
        <w:t>staff/</w:t>
      </w:r>
      <w:proofErr w:type="spellStart"/>
      <w:r w:rsidRPr="00311053">
        <w:rPr>
          <w:b/>
          <w:lang w:val="es-PA"/>
        </w:rPr>
        <w:t>admin</w:t>
      </w:r>
      <w:proofErr w:type="spellEnd"/>
      <w:r w:rsidRPr="00311053">
        <w:rPr>
          <w:lang w:val="es-PA"/>
        </w:rPr>
        <w:t xml:space="preserve"> debe activar una app autenticadora (Google </w:t>
      </w:r>
      <w:proofErr w:type="spellStart"/>
      <w:r w:rsidRPr="00311053">
        <w:rPr>
          <w:lang w:val="es-PA"/>
        </w:rPr>
        <w:t>Authenticator</w:t>
      </w:r>
      <w:proofErr w:type="spellEnd"/>
      <w:r w:rsidRPr="00311053">
        <w:rPr>
          <w:lang w:val="es-PA"/>
        </w:rPr>
        <w:t>, 1Password, etc.).</w:t>
      </w:r>
    </w:p>
    <w:p w14:paraId="6FD4E17D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Tras el </w:t>
      </w:r>
      <w:proofErr w:type="spellStart"/>
      <w:r w:rsidRPr="00311053">
        <w:rPr>
          <w:lang w:val="es-PA"/>
        </w:rPr>
        <w:t>login</w:t>
      </w:r>
      <w:proofErr w:type="spellEnd"/>
      <w:r w:rsidRPr="00311053">
        <w:rPr>
          <w:lang w:val="es-PA"/>
        </w:rPr>
        <w:t xml:space="preserve">, pide un </w:t>
      </w:r>
      <w:r w:rsidRPr="00311053">
        <w:rPr>
          <w:b/>
          <w:lang w:val="es-PA"/>
        </w:rPr>
        <w:t>código de 6 dígitos</w:t>
      </w:r>
      <w:r w:rsidRPr="00311053">
        <w:rPr>
          <w:lang w:val="es-PA"/>
        </w:rPr>
        <w:t xml:space="preserve"> (o un </w:t>
      </w:r>
      <w:r w:rsidRPr="00311053">
        <w:rPr>
          <w:b/>
          <w:lang w:val="es-PA"/>
        </w:rPr>
        <w:t>código de respaldo</w:t>
      </w:r>
      <w:r w:rsidRPr="00311053">
        <w:rPr>
          <w:lang w:val="es-PA"/>
        </w:rPr>
        <w:t xml:space="preserve"> de un solo uso).</w:t>
      </w:r>
    </w:p>
    <w:p w14:paraId="54DB7DB5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Los códigos de respaldo sirven si pierdes el teléfono o si se rota la “llave maestra” del servidor (</w:t>
      </w:r>
      <w:r w:rsidRPr="00311053">
        <w:rPr>
          <w:rFonts w:ascii="Consolas" w:hAnsi="Consolas"/>
          <w:sz w:val="20"/>
          <w:lang w:val="es-PA"/>
        </w:rPr>
        <w:t>SECRET_KEY</w:t>
      </w:r>
      <w:r w:rsidRPr="00311053">
        <w:rPr>
          <w:lang w:val="es-PA"/>
        </w:rPr>
        <w:t>).</w:t>
      </w:r>
    </w:p>
    <w:p w14:paraId="03727388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En modo demo para Expo (</w:t>
      </w:r>
      <w:r w:rsidRPr="00311053">
        <w:rPr>
          <w:rFonts w:ascii="Consolas" w:hAnsi="Consolas"/>
          <w:sz w:val="20"/>
          <w:lang w:val="es-PA"/>
        </w:rPr>
        <w:t>EXPO_DEMO_MODE</w:t>
      </w:r>
      <w:r w:rsidRPr="00311053">
        <w:rPr>
          <w:lang w:val="es-PA"/>
        </w:rPr>
        <w:t>) este requisito se relaja a propósito para no bloquear demos.</w:t>
      </w:r>
    </w:p>
    <w:p w14:paraId="58C6D5A9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Si alguien se queda fuera del todo, operaciones puede resetear MFA con un comando controlado (</w:t>
      </w:r>
      <w:proofErr w:type="spellStart"/>
      <w:r w:rsidRPr="00311053">
        <w:rPr>
          <w:rFonts w:ascii="Consolas" w:hAnsi="Consolas"/>
          <w:sz w:val="20"/>
          <w:lang w:val="es-PA"/>
        </w:rPr>
        <w:t>reset_staff_mfa</w:t>
      </w:r>
      <w:proofErr w:type="spellEnd"/>
      <w:r w:rsidRPr="00311053">
        <w:rPr>
          <w:lang w:val="es-PA"/>
        </w:rPr>
        <w:t>).</w:t>
      </w:r>
    </w:p>
    <w:p w14:paraId="5EFFA982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En la práctica:</w:t>
      </w:r>
      <w:r w:rsidRPr="00311053">
        <w:rPr>
          <w:lang w:val="es-PA"/>
        </w:rPr>
        <w:t xml:space="preserve"> robar solo la contraseña del </w:t>
      </w:r>
      <w:proofErr w:type="spellStart"/>
      <w:r w:rsidRPr="00311053">
        <w:rPr>
          <w:lang w:val="es-PA"/>
        </w:rPr>
        <w:t>admin</w:t>
      </w:r>
      <w:proofErr w:type="spellEnd"/>
      <w:r w:rsidRPr="00311053">
        <w:rPr>
          <w:lang w:val="es-PA"/>
        </w:rPr>
        <w:t xml:space="preserve"> no alcanza para entrar al panel.</w:t>
      </w:r>
    </w:p>
    <w:p w14:paraId="1116B666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5.3 Permisos y acciones peligrosas</w:t>
      </w:r>
    </w:p>
    <w:p w14:paraId="2F601630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un enlace malicioso o un usuario “se cuela” en funciones de </w:t>
      </w:r>
      <w:proofErr w:type="spellStart"/>
      <w:r w:rsidRPr="00311053">
        <w:rPr>
          <w:lang w:val="es-PA"/>
        </w:rPr>
        <w:t>admin</w:t>
      </w:r>
      <w:proofErr w:type="spellEnd"/>
      <w:r w:rsidRPr="00311053">
        <w:rPr>
          <w:lang w:val="es-PA"/>
        </w:rPr>
        <w:t>.</w:t>
      </w:r>
    </w:p>
    <w:p w14:paraId="143FEC95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7363CBFE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Cada vista importante comprueba el </w:t>
      </w:r>
      <w:r w:rsidRPr="00311053">
        <w:rPr>
          <w:b/>
          <w:lang w:val="es-PA"/>
        </w:rPr>
        <w:t>rol</w:t>
      </w:r>
      <w:r w:rsidRPr="00311053">
        <w:rPr>
          <w:lang w:val="es-PA"/>
        </w:rPr>
        <w:t>.</w:t>
      </w:r>
    </w:p>
    <w:p w14:paraId="5695D47F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Cambiar el estado de un pedido o aprobar una solicitud de acceso exige </w:t>
      </w:r>
      <w:r w:rsidRPr="00311053">
        <w:rPr>
          <w:b/>
          <w:lang w:val="es-PA"/>
        </w:rPr>
        <w:t>POST + confirmación</w:t>
      </w:r>
      <w:r w:rsidRPr="00311053">
        <w:rPr>
          <w:lang w:val="es-PA"/>
        </w:rPr>
        <w:t xml:space="preserve"> (no basta con abrir un enlace del correo por accidente).</w:t>
      </w:r>
    </w:p>
    <w:p w14:paraId="4D05E47A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Un vendedor solo ve </w:t>
      </w:r>
      <w:r w:rsidRPr="00311053">
        <w:rPr>
          <w:b/>
          <w:lang w:val="es-PA"/>
        </w:rPr>
        <w:t>su</w:t>
      </w:r>
      <w:r w:rsidRPr="00311053">
        <w:rPr>
          <w:lang w:val="es-PA"/>
        </w:rPr>
        <w:t xml:space="preserve"> empresa y </w:t>
      </w:r>
      <w:r w:rsidRPr="00311053">
        <w:rPr>
          <w:b/>
          <w:lang w:val="es-PA"/>
        </w:rPr>
        <w:t>sus</w:t>
      </w:r>
      <w:r w:rsidRPr="00311053">
        <w:rPr>
          <w:lang w:val="es-PA"/>
        </w:rPr>
        <w:t xml:space="preserve"> datos (</w:t>
      </w:r>
      <w:proofErr w:type="spellStart"/>
      <w:r w:rsidRPr="00311053">
        <w:rPr>
          <w:lang w:val="es-PA"/>
        </w:rPr>
        <w:t>tenancy</w:t>
      </w:r>
      <w:proofErr w:type="spellEnd"/>
      <w:r w:rsidRPr="00311053">
        <w:rPr>
          <w:lang w:val="es-PA"/>
        </w:rPr>
        <w:t>).</w:t>
      </w:r>
    </w:p>
    <w:p w14:paraId="761AFC13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lastRenderedPageBreak/>
        <w:t>Concepto CSRF (simple):</w:t>
      </w:r>
    </w:p>
    <w:p w14:paraId="04456A5B" w14:textId="77777777" w:rsidR="00FC603C" w:rsidRPr="00311053" w:rsidRDefault="00000000">
      <w:pPr>
        <w:rPr>
          <w:lang w:val="es-PA"/>
        </w:rPr>
      </w:pPr>
      <w:r w:rsidRPr="00311053">
        <w:rPr>
          <w:lang w:val="es-PA"/>
        </w:rPr>
        <w:t xml:space="preserve">Sin protección, un sitio malo podría decirle a tu navegador: “mientras estás </w:t>
      </w:r>
      <w:proofErr w:type="spellStart"/>
      <w:r w:rsidRPr="00311053">
        <w:rPr>
          <w:lang w:val="es-PA"/>
        </w:rPr>
        <w:t>logueado</w:t>
      </w:r>
      <w:proofErr w:type="spellEnd"/>
      <w:r w:rsidRPr="00311053">
        <w:rPr>
          <w:lang w:val="es-PA"/>
        </w:rPr>
        <w:t xml:space="preserve"> en </w:t>
      </w: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>, cambia este pedido”. El token CSRF en los formularios evita eso.</w:t>
      </w:r>
    </w:p>
    <w:p w14:paraId="760DC580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5.4 Privacidad y GDPR (datos personales)</w:t>
      </w:r>
    </w:p>
    <w:p w14:paraId="095EB24B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usar datos sin permiso, o no poder borrarlos.</w:t>
      </w:r>
    </w:p>
    <w:p w14:paraId="10EAA537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C603C" w14:paraId="73D9A599" w14:textId="77777777">
        <w:tc>
          <w:tcPr>
            <w:tcW w:w="4320" w:type="dxa"/>
          </w:tcPr>
          <w:p w14:paraId="14D0EAC7" w14:textId="77777777" w:rsidR="00FC603C" w:rsidRDefault="00000000">
            <w:r>
              <w:rPr>
                <w:b/>
                <w:sz w:val="18"/>
              </w:rPr>
              <w:t>Momento</w:t>
            </w:r>
          </w:p>
        </w:tc>
        <w:tc>
          <w:tcPr>
            <w:tcW w:w="4320" w:type="dxa"/>
          </w:tcPr>
          <w:p w14:paraId="2DCB85D2" w14:textId="77777777" w:rsidR="00FC603C" w:rsidRDefault="00000000">
            <w:r>
              <w:rPr>
                <w:b/>
                <w:sz w:val="18"/>
              </w:rPr>
              <w:t>Control</w:t>
            </w:r>
          </w:p>
        </w:tc>
      </w:tr>
      <w:tr w:rsidR="00FC603C" w:rsidRPr="00311053" w14:paraId="0DEB69E3" w14:textId="77777777">
        <w:tc>
          <w:tcPr>
            <w:tcW w:w="4320" w:type="dxa"/>
          </w:tcPr>
          <w:p w14:paraId="7FB2D664" w14:textId="77777777" w:rsidR="00FC603C" w:rsidRDefault="00000000">
            <w:r>
              <w:rPr>
                <w:sz w:val="18"/>
              </w:rPr>
              <w:t>Registro</w:t>
            </w:r>
          </w:p>
        </w:tc>
        <w:tc>
          <w:tcPr>
            <w:tcW w:w="4320" w:type="dxa"/>
          </w:tcPr>
          <w:p w14:paraId="0AD7A541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Aceptar política de privacidad (obligatorio)</w:t>
            </w:r>
          </w:p>
        </w:tc>
      </w:tr>
      <w:tr w:rsidR="00FC603C" w:rsidRPr="00311053" w14:paraId="445DB323" w14:textId="77777777">
        <w:tc>
          <w:tcPr>
            <w:tcW w:w="4320" w:type="dxa"/>
          </w:tcPr>
          <w:p w14:paraId="1B49D094" w14:textId="77777777" w:rsidR="00FC603C" w:rsidRDefault="00000000">
            <w:r>
              <w:rPr>
                <w:sz w:val="18"/>
              </w:rPr>
              <w:t xml:space="preserve">Marketing / </w:t>
            </w:r>
            <w:proofErr w:type="spellStart"/>
            <w:r>
              <w:rPr>
                <w:sz w:val="18"/>
              </w:rPr>
              <w:t>carrito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abandonado</w:t>
            </w:r>
            <w:proofErr w:type="spellEnd"/>
          </w:p>
        </w:tc>
        <w:tc>
          <w:tcPr>
            <w:tcW w:w="4320" w:type="dxa"/>
          </w:tcPr>
          <w:p w14:paraId="79D3908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Solo si marcó **</w:t>
            </w:r>
            <w:proofErr w:type="spellStart"/>
            <w:r w:rsidRPr="00311053">
              <w:rPr>
                <w:sz w:val="18"/>
                <w:lang w:val="es-PA"/>
              </w:rPr>
              <w:t>opt</w:t>
            </w:r>
            <w:proofErr w:type="spellEnd"/>
            <w:r w:rsidRPr="00311053">
              <w:rPr>
                <w:sz w:val="18"/>
                <w:lang w:val="es-PA"/>
              </w:rPr>
              <w:t>-in** de marketing</w:t>
            </w:r>
          </w:p>
        </w:tc>
      </w:tr>
      <w:tr w:rsidR="00FC603C" w:rsidRPr="00311053" w14:paraId="11E35C8F" w14:textId="77777777">
        <w:tc>
          <w:tcPr>
            <w:tcW w:w="4320" w:type="dxa"/>
          </w:tcPr>
          <w:p w14:paraId="59AE22D9" w14:textId="77777777" w:rsidR="00FC603C" w:rsidRDefault="00000000">
            <w:r>
              <w:rPr>
                <w:sz w:val="18"/>
              </w:rPr>
              <w:t>Checkout</w:t>
            </w:r>
          </w:p>
        </w:tc>
        <w:tc>
          <w:tcPr>
            <w:tcW w:w="4320" w:type="dxa"/>
          </w:tcPr>
          <w:p w14:paraId="087BD692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Casilla de **consentimiento de ubicación GPS** antes de guardar coordenadas</w:t>
            </w:r>
          </w:p>
        </w:tc>
      </w:tr>
      <w:tr w:rsidR="00FC603C" w:rsidRPr="00311053" w14:paraId="34D2F35A" w14:textId="77777777">
        <w:tc>
          <w:tcPr>
            <w:tcW w:w="4320" w:type="dxa"/>
          </w:tcPr>
          <w:p w14:paraId="5A62924B" w14:textId="77777777" w:rsidR="00FC603C" w:rsidRDefault="00000000">
            <w:r>
              <w:rPr>
                <w:sz w:val="18"/>
              </w:rPr>
              <w:t>Chat con IA (</w:t>
            </w:r>
            <w:proofErr w:type="spellStart"/>
            <w:r>
              <w:rPr>
                <w:sz w:val="18"/>
              </w:rPr>
              <w:t>Groq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129337DE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Aviso de que el mensaje puede ir a un proveedor de IA</w:t>
            </w:r>
          </w:p>
        </w:tc>
      </w:tr>
      <w:tr w:rsidR="00FC603C" w:rsidRPr="00311053" w14:paraId="1981EBD6" w14:textId="77777777">
        <w:tc>
          <w:tcPr>
            <w:tcW w:w="4320" w:type="dxa"/>
          </w:tcPr>
          <w:p w14:paraId="1BCE83E9" w14:textId="77777777" w:rsidR="00FC603C" w:rsidRDefault="00000000">
            <w:r>
              <w:rPr>
                <w:sz w:val="18"/>
              </w:rPr>
              <w:t xml:space="preserve">Mi </w:t>
            </w:r>
            <w:proofErr w:type="spellStart"/>
            <w:r>
              <w:rPr>
                <w:sz w:val="18"/>
              </w:rPr>
              <w:t>perfil</w:t>
            </w:r>
            <w:proofErr w:type="spellEnd"/>
          </w:p>
        </w:tc>
        <w:tc>
          <w:tcPr>
            <w:tcW w:w="4320" w:type="dxa"/>
          </w:tcPr>
          <w:p w14:paraId="5CA74EAB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Exportar datos (JSON) y **anonimizar** la cuenta</w:t>
            </w:r>
          </w:p>
        </w:tc>
      </w:tr>
      <w:tr w:rsidR="00FC603C" w:rsidRPr="00311053" w14:paraId="7AD506D5" w14:textId="77777777">
        <w:tc>
          <w:tcPr>
            <w:tcW w:w="4320" w:type="dxa"/>
          </w:tcPr>
          <w:p w14:paraId="284131EE" w14:textId="77777777" w:rsidR="00FC603C" w:rsidRDefault="00000000">
            <w:r>
              <w:rPr>
                <w:sz w:val="18"/>
              </w:rPr>
              <w:t>Cookies</w:t>
            </w:r>
          </w:p>
        </w:tc>
        <w:tc>
          <w:tcPr>
            <w:tcW w:w="4320" w:type="dxa"/>
          </w:tcPr>
          <w:p w14:paraId="68255259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Banner: esenciales siempre; preferencias de interfaz solo si el usuario las acepta</w:t>
            </w:r>
          </w:p>
        </w:tc>
      </w:tr>
    </w:tbl>
    <w:p w14:paraId="597405CD" w14:textId="77777777" w:rsidR="00FC603C" w:rsidRPr="00311053" w:rsidRDefault="00FC603C">
      <w:pPr>
        <w:rPr>
          <w:lang w:val="es-PA"/>
        </w:rPr>
      </w:pPr>
    </w:p>
    <w:p w14:paraId="530F5D04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Anonimizar</w:t>
      </w:r>
      <w:r w:rsidRPr="00311053">
        <w:rPr>
          <w:lang w:val="es-PA"/>
        </w:rPr>
        <w:t xml:space="preserve"> no es “borrar el historial contable a ciegas”: limpia lo personal identificable y deja la cuenta inutilizable para </w:t>
      </w:r>
      <w:proofErr w:type="spellStart"/>
      <w:r w:rsidRPr="00311053">
        <w:rPr>
          <w:lang w:val="es-PA"/>
        </w:rPr>
        <w:t>login</w:t>
      </w:r>
      <w:proofErr w:type="spellEnd"/>
      <w:r w:rsidRPr="00311053">
        <w:rPr>
          <w:lang w:val="es-PA"/>
        </w:rPr>
        <w:t xml:space="preserve"> normal.</w:t>
      </w:r>
    </w:p>
    <w:p w14:paraId="0F70509A" w14:textId="77777777" w:rsidR="00FC603C" w:rsidRDefault="00000000">
      <w:pPr>
        <w:pStyle w:val="Heading2"/>
      </w:pPr>
      <w:r>
        <w:t xml:space="preserve">5.5 Cookies (sin </w:t>
      </w:r>
      <w:proofErr w:type="spellStart"/>
      <w:r>
        <w:t>tecnicismos</w:t>
      </w:r>
      <w:proofErr w:type="spellEnd"/>
      <w:r>
        <w:t>)</w:t>
      </w:r>
    </w:p>
    <w:p w14:paraId="62D0D7DE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b/>
          <w:lang w:val="es-PA"/>
        </w:rPr>
        <w:t>Esenciales:</w:t>
      </w:r>
      <w:r w:rsidRPr="00311053">
        <w:rPr>
          <w:lang w:val="es-PA"/>
        </w:rPr>
        <w:t xml:space="preserve"> </w:t>
      </w:r>
      <w:proofErr w:type="spellStart"/>
      <w:r w:rsidRPr="00311053">
        <w:rPr>
          <w:lang w:val="es-PA"/>
        </w:rPr>
        <w:t>login</w:t>
      </w:r>
      <w:proofErr w:type="spellEnd"/>
      <w:r w:rsidRPr="00311053">
        <w:rPr>
          <w:lang w:val="es-PA"/>
        </w:rPr>
        <w:t>, carrito, seguridad. Sin ellas la tienda no funciona bien.</w:t>
      </w:r>
    </w:p>
    <w:p w14:paraId="00F65B22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b/>
          <w:lang w:val="es-PA"/>
        </w:rPr>
        <w:t>Preferencias:</w:t>
      </w:r>
      <w:r w:rsidRPr="00311053">
        <w:rPr>
          <w:lang w:val="es-PA"/>
        </w:rPr>
        <w:t xml:space="preserve"> recordar idioma o avisos cerrados (solo </w:t>
      </w:r>
      <w:proofErr w:type="spellStart"/>
      <w:r w:rsidRPr="00311053">
        <w:rPr>
          <w:lang w:val="es-PA"/>
        </w:rPr>
        <w:t>first-party</w:t>
      </w:r>
      <w:proofErr w:type="spellEnd"/>
      <w:r w:rsidRPr="00311053">
        <w:rPr>
          <w:lang w:val="es-PA"/>
        </w:rPr>
        <w:t xml:space="preserve">; </w:t>
      </w: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 xml:space="preserve"> no pone </w:t>
      </w:r>
      <w:proofErr w:type="spellStart"/>
      <w:r w:rsidRPr="00311053">
        <w:rPr>
          <w:lang w:val="es-PA"/>
        </w:rPr>
        <w:t>trackers</w:t>
      </w:r>
      <w:proofErr w:type="spellEnd"/>
      <w:r w:rsidRPr="00311053">
        <w:rPr>
          <w:lang w:val="es-PA"/>
        </w:rPr>
        <w:t xml:space="preserve"> de publicidad de terceros hoy).</w:t>
      </w:r>
    </w:p>
    <w:p w14:paraId="0612E805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El usuario puede elegir </w:t>
      </w:r>
      <w:r w:rsidRPr="00311053">
        <w:rPr>
          <w:b/>
          <w:lang w:val="es-PA"/>
        </w:rPr>
        <w:t>“Solo esenciales”</w:t>
      </w:r>
      <w:r w:rsidRPr="00311053">
        <w:rPr>
          <w:lang w:val="es-PA"/>
        </w:rPr>
        <w:t xml:space="preserve"> o </w:t>
      </w:r>
      <w:r w:rsidRPr="00311053">
        <w:rPr>
          <w:b/>
          <w:lang w:val="es-PA"/>
        </w:rPr>
        <w:t>guardar preferencias</w:t>
      </w:r>
      <w:r w:rsidRPr="00311053">
        <w:rPr>
          <w:lang w:val="es-PA"/>
        </w:rPr>
        <w:t>.</w:t>
      </w:r>
    </w:p>
    <w:p w14:paraId="1E5BB1EE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5.6 Subida de archivos (logos, pruebas de pago, fotos de producto)</w:t>
      </w:r>
    </w:p>
    <w:p w14:paraId="3EC5B995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alguien sube un “.</w:t>
      </w:r>
      <w:proofErr w:type="spellStart"/>
      <w:r w:rsidRPr="00311053">
        <w:rPr>
          <w:lang w:val="es-PA"/>
        </w:rPr>
        <w:t>jpg</w:t>
      </w:r>
      <w:proofErr w:type="spellEnd"/>
      <w:r w:rsidRPr="00311053">
        <w:rPr>
          <w:lang w:val="es-PA"/>
        </w:rPr>
        <w:t>” que en realidad es un programa o un PDF falso.</w:t>
      </w:r>
    </w:p>
    <w:p w14:paraId="426D5392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772BE04D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Revisa extensión, tamaño y “firma” del archivo (</w:t>
      </w:r>
      <w:proofErr w:type="spellStart"/>
      <w:r w:rsidRPr="00311053">
        <w:rPr>
          <w:lang w:val="es-PA"/>
        </w:rPr>
        <w:t>magic</w:t>
      </w:r>
      <w:proofErr w:type="spellEnd"/>
      <w:r w:rsidRPr="00311053">
        <w:rPr>
          <w:lang w:val="es-PA"/>
        </w:rPr>
        <w:t xml:space="preserve"> bytes).</w:t>
      </w:r>
    </w:p>
    <w:p w14:paraId="6948E920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Las imágenes se validan de verdad (decodificación), no solo por el nombre.</w:t>
      </w:r>
    </w:p>
    <w:p w14:paraId="2D2453E8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Si la imagen de producto es inválida, </w:t>
      </w:r>
      <w:r w:rsidRPr="00311053">
        <w:rPr>
          <w:b/>
          <w:lang w:val="es-PA"/>
        </w:rPr>
        <w:t>no se guarda</w:t>
      </w:r>
      <w:r w:rsidRPr="00311053">
        <w:rPr>
          <w:lang w:val="es-PA"/>
        </w:rPr>
        <w:t xml:space="preserve"> el producto con ese archivo.</w:t>
      </w:r>
    </w:p>
    <w:p w14:paraId="65B3B89B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 xml:space="preserve">5.7 Consultas a la base de datos y </w:t>
      </w:r>
      <w:proofErr w:type="spellStart"/>
      <w:r w:rsidRPr="00311053">
        <w:rPr>
          <w:lang w:val="es-PA"/>
        </w:rPr>
        <w:t>Analytics</w:t>
      </w:r>
      <w:proofErr w:type="spellEnd"/>
    </w:p>
    <w:p w14:paraId="3ABDFD88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una consulta maliciosa borra tablas o lee de más.</w:t>
      </w:r>
    </w:p>
    <w:p w14:paraId="25B4217A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0A74FB59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El día a día usa el </w:t>
      </w:r>
      <w:r w:rsidRPr="00311053">
        <w:rPr>
          <w:b/>
          <w:lang w:val="es-PA"/>
        </w:rPr>
        <w:t>ORM de Django</w:t>
      </w:r>
      <w:r w:rsidRPr="00311053">
        <w:rPr>
          <w:lang w:val="es-PA"/>
        </w:rPr>
        <w:t xml:space="preserve"> (no inventa SQL a mano en cada vista).</w:t>
      </w:r>
    </w:p>
    <w:p w14:paraId="44DB3762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En </w:t>
      </w:r>
      <w:proofErr w:type="spellStart"/>
      <w:r w:rsidRPr="00311053">
        <w:rPr>
          <w:lang w:val="es-PA"/>
        </w:rPr>
        <w:t>Analytics</w:t>
      </w:r>
      <w:proofErr w:type="spellEnd"/>
      <w:r w:rsidRPr="00311053">
        <w:rPr>
          <w:lang w:val="es-PA"/>
        </w:rPr>
        <w:t xml:space="preserve">, el SQL permitido es básicamente de </w:t>
      </w:r>
      <w:r w:rsidRPr="00311053">
        <w:rPr>
          <w:b/>
          <w:lang w:val="es-PA"/>
        </w:rPr>
        <w:t>lectura (SELECT)</w:t>
      </w:r>
      <w:r w:rsidRPr="00311053">
        <w:rPr>
          <w:lang w:val="es-PA"/>
        </w:rPr>
        <w:t>.</w:t>
      </w:r>
    </w:p>
    <w:p w14:paraId="28E89154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Las tablas HTML se arman escapando el contenido (evita XSS al mostrar datos).</w:t>
      </w:r>
    </w:p>
    <w:p w14:paraId="7D1C1E7A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lastRenderedPageBreak/>
        <w:t xml:space="preserve">5.8 Llamadas salientes y </w:t>
      </w:r>
      <w:proofErr w:type="spellStart"/>
      <w:r w:rsidRPr="00311053">
        <w:rPr>
          <w:lang w:val="es-PA"/>
        </w:rPr>
        <w:t>webhooks</w:t>
      </w:r>
      <w:proofErr w:type="spellEnd"/>
      <w:r w:rsidRPr="00311053">
        <w:rPr>
          <w:lang w:val="es-PA"/>
        </w:rPr>
        <w:t xml:space="preserve"> (SSRF)</w:t>
      </w:r>
    </w:p>
    <w:p w14:paraId="3ACA1BCB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un vendedor configura una URL de </w:t>
      </w:r>
      <w:proofErr w:type="spellStart"/>
      <w:r w:rsidRPr="00311053">
        <w:rPr>
          <w:lang w:val="es-PA"/>
        </w:rPr>
        <w:t>webhook</w:t>
      </w:r>
      <w:proofErr w:type="spellEnd"/>
      <w:r w:rsidRPr="00311053">
        <w:rPr>
          <w:lang w:val="es-PA"/>
        </w:rPr>
        <w:t xml:space="preserve"> hacia </w:t>
      </w:r>
      <w:r w:rsidRPr="00311053">
        <w:rPr>
          <w:rFonts w:ascii="Consolas" w:hAnsi="Consolas"/>
          <w:sz w:val="20"/>
          <w:lang w:val="es-PA"/>
        </w:rPr>
        <w:t>http://169.254.169.254</w:t>
      </w:r>
      <w:r w:rsidRPr="00311053">
        <w:rPr>
          <w:lang w:val="es-PA"/>
        </w:rPr>
        <w:t xml:space="preserve"> (</w:t>
      </w:r>
      <w:proofErr w:type="spellStart"/>
      <w:r w:rsidRPr="00311053">
        <w:rPr>
          <w:lang w:val="es-PA"/>
        </w:rPr>
        <w:t>metadata</w:t>
      </w:r>
      <w:proofErr w:type="spellEnd"/>
      <w:r w:rsidRPr="00311053">
        <w:rPr>
          <w:lang w:val="es-PA"/>
        </w:rPr>
        <w:t xml:space="preserve"> de la nube) o hacia la red interna.</w:t>
      </w:r>
    </w:p>
    <w:p w14:paraId="7698FCC1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6625794A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Valida que la URL sea pública y razonable </w:t>
      </w:r>
      <w:r w:rsidRPr="00311053">
        <w:rPr>
          <w:b/>
          <w:lang w:val="es-PA"/>
        </w:rPr>
        <w:t>antes</w:t>
      </w:r>
      <w:r w:rsidRPr="00311053">
        <w:rPr>
          <w:lang w:val="es-PA"/>
        </w:rPr>
        <w:t xml:space="preserve"> de guardar y </w:t>
      </w:r>
      <w:r w:rsidRPr="00311053">
        <w:rPr>
          <w:b/>
          <w:lang w:val="es-PA"/>
        </w:rPr>
        <w:t>antes</w:t>
      </w:r>
      <w:r w:rsidRPr="00311053">
        <w:rPr>
          <w:lang w:val="es-PA"/>
        </w:rPr>
        <w:t xml:space="preserve"> de llamar.</w:t>
      </w:r>
    </w:p>
    <w:p w14:paraId="46AAEB6B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“Clava” la IP resuelta (DNS-pin) para dificultar trucos de redirección DNS.</w:t>
      </w:r>
    </w:p>
    <w:p w14:paraId="2616320D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Firma los </w:t>
      </w:r>
      <w:proofErr w:type="spellStart"/>
      <w:r w:rsidRPr="00311053">
        <w:rPr>
          <w:lang w:val="es-PA"/>
        </w:rPr>
        <w:t>webhooks</w:t>
      </w:r>
      <w:proofErr w:type="spellEnd"/>
      <w:r w:rsidRPr="00311053">
        <w:rPr>
          <w:lang w:val="es-PA"/>
        </w:rPr>
        <w:t xml:space="preserve"> logísticos para que el receptor pueda comprobar que el mensaje viene de </w:t>
      </w:r>
      <w:proofErr w:type="spellStart"/>
      <w:r w:rsidRPr="00311053">
        <w:rPr>
          <w:lang w:val="es-PA"/>
        </w:rPr>
        <w:t>TradeFlow</w:t>
      </w:r>
      <w:proofErr w:type="spellEnd"/>
      <w:r w:rsidRPr="00311053">
        <w:rPr>
          <w:lang w:val="es-PA"/>
        </w:rPr>
        <w:t>.</w:t>
      </w:r>
    </w:p>
    <w:p w14:paraId="3C8AEFD2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5.9 “¿El servidor está vivo?” sin filtrar secretos</w:t>
      </w:r>
    </w:p>
    <w:p w14:paraId="391F0FA0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un </w:t>
      </w:r>
      <w:proofErr w:type="spellStart"/>
      <w:r w:rsidRPr="00311053">
        <w:rPr>
          <w:lang w:val="es-PA"/>
        </w:rPr>
        <w:t>endpoint</w:t>
      </w:r>
      <w:proofErr w:type="spellEnd"/>
      <w:r w:rsidRPr="00311053">
        <w:rPr>
          <w:lang w:val="es-PA"/>
        </w:rPr>
        <w:t xml:space="preserve"> de salud que publica configuración interna.</w:t>
      </w:r>
    </w:p>
    <w:p w14:paraId="77A739C6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65605A29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rFonts w:ascii="Consolas" w:hAnsi="Consolas"/>
          <w:sz w:val="20"/>
          <w:lang w:val="es-PA"/>
        </w:rPr>
        <w:t>/</w:t>
      </w:r>
      <w:proofErr w:type="spellStart"/>
      <w:r w:rsidRPr="00311053">
        <w:rPr>
          <w:rFonts w:ascii="Consolas" w:hAnsi="Consolas"/>
          <w:sz w:val="20"/>
          <w:lang w:val="es-PA"/>
        </w:rPr>
        <w:t>health</w:t>
      </w:r>
      <w:proofErr w:type="spellEnd"/>
      <w:r w:rsidRPr="00311053">
        <w:rPr>
          <w:rFonts w:ascii="Consolas" w:hAnsi="Consolas"/>
          <w:sz w:val="20"/>
          <w:lang w:val="es-PA"/>
        </w:rPr>
        <w:t>/</w:t>
      </w:r>
      <w:proofErr w:type="spellStart"/>
      <w:r w:rsidRPr="00311053">
        <w:rPr>
          <w:rFonts w:ascii="Consolas" w:hAnsi="Consolas"/>
          <w:sz w:val="20"/>
          <w:lang w:val="es-PA"/>
        </w:rPr>
        <w:t>ready</w:t>
      </w:r>
      <w:proofErr w:type="spellEnd"/>
      <w:r w:rsidRPr="00311053">
        <w:rPr>
          <w:rFonts w:ascii="Consolas" w:hAnsi="Consolas"/>
          <w:sz w:val="20"/>
          <w:lang w:val="es-PA"/>
        </w:rPr>
        <w:t>/</w:t>
      </w:r>
      <w:r w:rsidRPr="00311053">
        <w:rPr>
          <w:lang w:val="es-PA"/>
        </w:rPr>
        <w:t xml:space="preserve"> público solo dice lo mínimo (¿responde la DB?).</w:t>
      </w:r>
    </w:p>
    <w:p w14:paraId="3C6FD333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El detalle fino queda para staff o un token secreto de operaciones.</w:t>
      </w:r>
    </w:p>
    <w:p w14:paraId="2906327B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5.10 Software de terceros y revisión automática</w:t>
      </w:r>
    </w:p>
    <w:p w14:paraId="6DCB6230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una librería vieja tiene un agujero publicado.</w:t>
      </w:r>
    </w:p>
    <w:p w14:paraId="2E82AC8C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662239EB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En cada cambio, CI ejecuta:</w:t>
      </w:r>
    </w:p>
    <w:p w14:paraId="4A14DC04" w14:textId="77777777" w:rsidR="00FC603C" w:rsidRPr="00311053" w:rsidRDefault="00000000">
      <w:pPr>
        <w:pStyle w:val="ListBullet"/>
        <w:rPr>
          <w:lang w:val="es-PA"/>
        </w:rPr>
      </w:pPr>
      <w:proofErr w:type="spellStart"/>
      <w:r w:rsidRPr="00311053">
        <w:rPr>
          <w:b/>
          <w:lang w:val="es-PA"/>
        </w:rPr>
        <w:t>Bandit</w:t>
      </w:r>
      <w:proofErr w:type="spellEnd"/>
      <w:r w:rsidRPr="00311053">
        <w:rPr>
          <w:lang w:val="es-PA"/>
        </w:rPr>
        <w:t xml:space="preserve"> — busca patrones peligrosos en el código Python.</w:t>
      </w:r>
    </w:p>
    <w:p w14:paraId="1D4951A8" w14:textId="77777777" w:rsidR="00FC603C" w:rsidRPr="00311053" w:rsidRDefault="00000000">
      <w:pPr>
        <w:pStyle w:val="ListBullet"/>
        <w:rPr>
          <w:lang w:val="es-PA"/>
        </w:rPr>
      </w:pPr>
      <w:proofErr w:type="spellStart"/>
      <w:r w:rsidRPr="00311053">
        <w:rPr>
          <w:b/>
          <w:lang w:val="es-PA"/>
        </w:rPr>
        <w:t>pip-audit</w:t>
      </w:r>
      <w:proofErr w:type="spellEnd"/>
      <w:r w:rsidRPr="00311053">
        <w:rPr>
          <w:lang w:val="es-PA"/>
        </w:rPr>
        <w:t xml:space="preserve"> — revisa vulnerabilidades conocidas en dependencias.</w:t>
      </w:r>
    </w:p>
    <w:p w14:paraId="20CE6975" w14:textId="77777777" w:rsidR="00FC603C" w:rsidRDefault="00000000">
      <w:pPr>
        <w:pStyle w:val="ListBullet"/>
      </w:pPr>
      <w:proofErr w:type="spellStart"/>
      <w:r>
        <w:rPr>
          <w:b/>
        </w:rPr>
        <w:t>Dependabot</w:t>
      </w:r>
      <w:proofErr w:type="spellEnd"/>
      <w:r>
        <w:t xml:space="preserve"> propone </w:t>
      </w:r>
      <w:proofErr w:type="spellStart"/>
      <w:r>
        <w:t>actualizaciones</w:t>
      </w:r>
      <w:proofErr w:type="spellEnd"/>
      <w:r>
        <w:t>.</w:t>
      </w:r>
    </w:p>
    <w:p w14:paraId="29B075A9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Se actualizaron piezas críticas (ej. Django, </w:t>
      </w:r>
      <w:proofErr w:type="spellStart"/>
      <w:r w:rsidRPr="00311053">
        <w:rPr>
          <w:lang w:val="es-PA"/>
        </w:rPr>
        <w:t>Pillow</w:t>
      </w:r>
      <w:proofErr w:type="spellEnd"/>
      <w:r w:rsidRPr="00311053">
        <w:rPr>
          <w:lang w:val="es-PA"/>
        </w:rPr>
        <w:t>) cuando salieron avisos.</w:t>
      </w:r>
    </w:p>
    <w:p w14:paraId="719EAB29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5.11 Registros, retención y alertas</w:t>
      </w:r>
    </w:p>
    <w:p w14:paraId="6F192AC5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Problema:</w:t>
      </w:r>
      <w:r w:rsidRPr="00311053">
        <w:rPr>
          <w:lang w:val="es-PA"/>
        </w:rPr>
        <w:t xml:space="preserve"> no saber qué pasó, o guardar logs para siempre.</w:t>
      </w:r>
    </w:p>
    <w:p w14:paraId="338AB08B" w14:textId="77777777" w:rsidR="00FC603C" w:rsidRDefault="00000000"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TradeFlow</w:t>
      </w:r>
      <w:proofErr w:type="spellEnd"/>
      <w:r>
        <w:rPr>
          <w:b/>
        </w:rPr>
        <w:t>:</w:t>
      </w:r>
    </w:p>
    <w:p w14:paraId="6AA38A67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>Middleware de eventos de seguridad.</w:t>
      </w:r>
    </w:p>
    <w:p w14:paraId="1F017D51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Comando para </w:t>
      </w:r>
      <w:r w:rsidRPr="00311053">
        <w:rPr>
          <w:b/>
          <w:lang w:val="es-PA"/>
        </w:rPr>
        <w:t>purgar logs viejos</w:t>
      </w:r>
      <w:r w:rsidRPr="00311053">
        <w:rPr>
          <w:lang w:val="es-PA"/>
        </w:rPr>
        <w:t xml:space="preserve"> (</w:t>
      </w:r>
      <w:proofErr w:type="spellStart"/>
      <w:r w:rsidRPr="00311053">
        <w:rPr>
          <w:rFonts w:ascii="Consolas" w:hAnsi="Consolas"/>
          <w:sz w:val="20"/>
          <w:lang w:val="es-PA"/>
        </w:rPr>
        <w:t>purge_security_logs</w:t>
      </w:r>
      <w:proofErr w:type="spellEnd"/>
      <w:r w:rsidRPr="00311053">
        <w:rPr>
          <w:lang w:val="es-PA"/>
        </w:rPr>
        <w:t xml:space="preserve">, </w:t>
      </w:r>
      <w:proofErr w:type="spellStart"/>
      <w:r w:rsidRPr="00311053">
        <w:rPr>
          <w:lang w:val="es-PA"/>
        </w:rPr>
        <w:t>tipicamente</w:t>
      </w:r>
      <w:proofErr w:type="spellEnd"/>
      <w:r w:rsidRPr="00311053">
        <w:rPr>
          <w:lang w:val="es-PA"/>
        </w:rPr>
        <w:t xml:space="preserve"> 90 días).</w:t>
      </w:r>
    </w:p>
    <w:p w14:paraId="1731557C" w14:textId="77777777" w:rsidR="00FC603C" w:rsidRPr="00311053" w:rsidRDefault="00000000">
      <w:pPr>
        <w:pStyle w:val="ListBullet"/>
        <w:rPr>
          <w:lang w:val="es-PA"/>
        </w:rPr>
      </w:pPr>
      <w:proofErr w:type="spellStart"/>
      <w:r w:rsidRPr="00311053">
        <w:rPr>
          <w:b/>
          <w:lang w:val="es-PA"/>
        </w:rPr>
        <w:t>Sentry</w:t>
      </w:r>
      <w:proofErr w:type="spellEnd"/>
      <w:r w:rsidRPr="00311053">
        <w:rPr>
          <w:b/>
          <w:lang w:val="es-PA"/>
        </w:rPr>
        <w:t xml:space="preserve"> opcional:</w:t>
      </w:r>
      <w:r w:rsidRPr="00311053">
        <w:rPr>
          <w:lang w:val="es-PA"/>
        </w:rPr>
        <w:t xml:space="preserve"> si se configura </w:t>
      </w:r>
      <w:r w:rsidRPr="00311053">
        <w:rPr>
          <w:rFonts w:ascii="Consolas" w:hAnsi="Consolas"/>
          <w:sz w:val="20"/>
          <w:lang w:val="es-PA"/>
        </w:rPr>
        <w:t>SENTRY_DSN</w:t>
      </w:r>
      <w:r w:rsidRPr="00311053">
        <w:rPr>
          <w:lang w:val="es-PA"/>
        </w:rPr>
        <w:t>, avisa errores en producción sin enviar PII por defecto.</w:t>
      </w:r>
    </w:p>
    <w:p w14:paraId="5AA92D58" w14:textId="77777777" w:rsidR="00FC603C" w:rsidRPr="00311053" w:rsidRDefault="00000000">
      <w:pPr>
        <w:pStyle w:val="Heading2"/>
        <w:rPr>
          <w:lang w:val="es-PA"/>
        </w:rPr>
      </w:pPr>
      <w:r w:rsidRPr="00311053">
        <w:rPr>
          <w:lang w:val="es-PA"/>
        </w:rPr>
        <w:t>5.12 Modo demo Expo (`EXPO_DEMO_MODE`)</w:t>
      </w:r>
    </w:p>
    <w:p w14:paraId="273D64C2" w14:textId="77777777" w:rsidR="00FC603C" w:rsidRPr="00311053" w:rsidRDefault="00000000">
      <w:pPr>
        <w:rPr>
          <w:lang w:val="es-PA"/>
        </w:rPr>
      </w:pPr>
      <w:r w:rsidRPr="00311053">
        <w:rPr>
          <w:b/>
          <w:lang w:val="es-PA"/>
        </w:rPr>
        <w:t>Para qué sirve:</w:t>
      </w:r>
      <w:r w:rsidRPr="00311053">
        <w:rPr>
          <w:lang w:val="es-PA"/>
        </w:rPr>
        <w:t xml:space="preserve"> demos a inversores / Expo sin trabar el flujo con todos los candados de producción.</w:t>
      </w:r>
    </w:p>
    <w:p w14:paraId="794F2D81" w14:textId="77777777" w:rsidR="00FC603C" w:rsidRDefault="00000000">
      <w:proofErr w:type="spellStart"/>
      <w:r>
        <w:rPr>
          <w:b/>
        </w:rPr>
        <w:t>Importante</w:t>
      </w:r>
      <w:proofErr w:type="spellEnd"/>
      <w:r>
        <w:rPr>
          <w:b/>
        </w:rPr>
        <w:t>:</w:t>
      </w:r>
    </w:p>
    <w:p w14:paraId="6D91B58E" w14:textId="77777777" w:rsidR="00FC603C" w:rsidRDefault="00000000">
      <w:pPr>
        <w:pStyle w:val="ListBullet"/>
      </w:pPr>
      <w:r>
        <w:lastRenderedPageBreak/>
        <w:t xml:space="preserve">Sigue </w:t>
      </w:r>
      <w:r>
        <w:rPr>
          <w:b/>
        </w:rPr>
        <w:t>soportado</w:t>
      </w:r>
      <w:r>
        <w:t>.</w:t>
      </w:r>
    </w:p>
    <w:p w14:paraId="09EF06FE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En revisión de </w:t>
      </w:r>
      <w:proofErr w:type="spellStart"/>
      <w:r w:rsidRPr="00311053">
        <w:rPr>
          <w:lang w:val="es-PA"/>
        </w:rPr>
        <w:t>release</w:t>
      </w:r>
      <w:proofErr w:type="spellEnd"/>
      <w:r w:rsidRPr="00311053">
        <w:rPr>
          <w:lang w:val="es-PA"/>
        </w:rPr>
        <w:t xml:space="preserve"> solo </w:t>
      </w:r>
      <w:r w:rsidRPr="00311053">
        <w:rPr>
          <w:b/>
          <w:lang w:val="es-PA"/>
        </w:rPr>
        <w:t>advierte</w:t>
      </w:r>
      <w:r w:rsidRPr="00311053">
        <w:rPr>
          <w:lang w:val="es-PA"/>
        </w:rPr>
        <w:t xml:space="preserve">, no bloquea el </w:t>
      </w:r>
      <w:proofErr w:type="spellStart"/>
      <w:r w:rsidRPr="00311053">
        <w:rPr>
          <w:lang w:val="es-PA"/>
        </w:rPr>
        <w:t>deploy</w:t>
      </w:r>
      <w:proofErr w:type="spellEnd"/>
      <w:r w:rsidRPr="00311053">
        <w:rPr>
          <w:lang w:val="es-PA"/>
        </w:rPr>
        <w:t>.</w:t>
      </w:r>
    </w:p>
    <w:p w14:paraId="31EC023C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Mientras esté activo, </w:t>
      </w:r>
      <w:r w:rsidRPr="00311053">
        <w:rPr>
          <w:b/>
          <w:lang w:val="es-PA"/>
        </w:rPr>
        <w:t>no fuerza</w:t>
      </w:r>
      <w:r w:rsidRPr="00311053">
        <w:rPr>
          <w:lang w:val="es-PA"/>
        </w:rPr>
        <w:t xml:space="preserve"> MFA al staff (para no romper la demo).</w:t>
      </w:r>
    </w:p>
    <w:p w14:paraId="461E87F8" w14:textId="77777777" w:rsidR="00FC603C" w:rsidRPr="00311053" w:rsidRDefault="00000000">
      <w:pPr>
        <w:pStyle w:val="ListBullet"/>
        <w:rPr>
          <w:lang w:val="es-PA"/>
        </w:rPr>
      </w:pPr>
      <w:r w:rsidRPr="00311053">
        <w:rPr>
          <w:lang w:val="es-PA"/>
        </w:rPr>
        <w:t xml:space="preserve">En un entorno </w:t>
      </w:r>
      <w:r w:rsidRPr="00311053">
        <w:rPr>
          <w:b/>
          <w:lang w:val="es-PA"/>
        </w:rPr>
        <w:t>solo producción real</w:t>
      </w:r>
      <w:r w:rsidRPr="00311053">
        <w:rPr>
          <w:lang w:val="es-PA"/>
        </w:rPr>
        <w:t>, conviene apagarlo.</w:t>
      </w:r>
    </w:p>
    <w:p w14:paraId="38DEE50F" w14:textId="77777777" w:rsidR="00311053" w:rsidRDefault="003110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PA"/>
        </w:rPr>
      </w:pPr>
      <w:r>
        <w:rPr>
          <w:lang w:val="es-PA"/>
        </w:rPr>
        <w:br w:type="page"/>
      </w:r>
    </w:p>
    <w:p w14:paraId="1C531C92" w14:textId="1E944319" w:rsidR="00FC603C" w:rsidRPr="00311053" w:rsidRDefault="00000000">
      <w:pPr>
        <w:pStyle w:val="Heading1"/>
        <w:rPr>
          <w:lang w:val="es-PA"/>
        </w:rPr>
      </w:pPr>
      <w:r w:rsidRPr="00311053">
        <w:rPr>
          <w:lang w:val="es-PA"/>
        </w:rPr>
        <w:lastRenderedPageBreak/>
        <w:t>6. Mapa visual: del usuario al riesgo</w:t>
      </w:r>
    </w:p>
    <w:p w14:paraId="3B7BE0F6" w14:textId="0F42DDD0" w:rsidR="00311053" w:rsidRDefault="00000000">
      <w:pPr>
        <w:rPr>
          <w:rFonts w:ascii="Consolas" w:hAnsi="Consolas"/>
          <w:sz w:val="18"/>
          <w:lang w:val="es-PA"/>
        </w:rPr>
      </w:pPr>
      <w:r w:rsidRPr="00311053">
        <w:rPr>
          <w:rFonts w:ascii="Consolas" w:hAnsi="Consolas"/>
          <w:sz w:val="18"/>
          <w:lang w:val="es-PA"/>
        </w:rPr>
        <w:t>[Usuario en el navegador]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Cookie banner / HTTPS / cabeceras de seguridad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</w:t>
      </w:r>
      <w:proofErr w:type="spellStart"/>
      <w:r w:rsidRPr="00311053">
        <w:rPr>
          <w:rFonts w:ascii="Consolas" w:hAnsi="Consolas"/>
          <w:sz w:val="18"/>
          <w:lang w:val="es-PA"/>
        </w:rPr>
        <w:t>Login</w:t>
      </w:r>
      <w:proofErr w:type="spellEnd"/>
      <w:r w:rsidRPr="00311053">
        <w:rPr>
          <w:rFonts w:ascii="Consolas" w:hAnsi="Consolas"/>
          <w:sz w:val="18"/>
          <w:lang w:val="es-PA"/>
        </w:rPr>
        <w:t xml:space="preserve"> + (staff) MFA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¿Qué rol eres? ──► Comprador / Vendedor / </w:t>
      </w:r>
      <w:proofErr w:type="spellStart"/>
      <w:r w:rsidRPr="00311053">
        <w:rPr>
          <w:rFonts w:ascii="Consolas" w:hAnsi="Consolas"/>
          <w:sz w:val="18"/>
          <w:lang w:val="es-PA"/>
        </w:rPr>
        <w:t>Admin</w:t>
      </w:r>
      <w:proofErr w:type="spellEnd"/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Acciones (carrito, pedido, </w:t>
      </w:r>
      <w:proofErr w:type="spellStart"/>
      <w:r w:rsidRPr="00311053">
        <w:rPr>
          <w:rFonts w:ascii="Consolas" w:hAnsi="Consolas"/>
          <w:sz w:val="18"/>
          <w:lang w:val="es-PA"/>
        </w:rPr>
        <w:t>admin</w:t>
      </w:r>
      <w:proofErr w:type="spellEnd"/>
      <w:r w:rsidRPr="00311053">
        <w:rPr>
          <w:rFonts w:ascii="Consolas" w:hAnsi="Consolas"/>
          <w:sz w:val="18"/>
          <w:lang w:val="es-PA"/>
        </w:rPr>
        <w:t>) + CSRF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Validaciones (archivos, GPS </w:t>
      </w:r>
      <w:proofErr w:type="spellStart"/>
      <w:r w:rsidRPr="00311053">
        <w:rPr>
          <w:rFonts w:ascii="Consolas" w:hAnsi="Consolas"/>
          <w:sz w:val="18"/>
          <w:lang w:val="es-PA"/>
        </w:rPr>
        <w:t>consent</w:t>
      </w:r>
      <w:proofErr w:type="spellEnd"/>
      <w:r w:rsidRPr="00311053">
        <w:rPr>
          <w:rFonts w:ascii="Consolas" w:hAnsi="Consolas"/>
          <w:sz w:val="18"/>
          <w:lang w:val="es-PA"/>
        </w:rPr>
        <w:t xml:space="preserve">, marketing </w:t>
      </w:r>
      <w:proofErr w:type="spellStart"/>
      <w:r w:rsidRPr="00311053">
        <w:rPr>
          <w:rFonts w:ascii="Consolas" w:hAnsi="Consolas"/>
          <w:sz w:val="18"/>
          <w:lang w:val="es-PA"/>
        </w:rPr>
        <w:t>opt</w:t>
      </w:r>
      <w:proofErr w:type="spellEnd"/>
      <w:r w:rsidRPr="00311053">
        <w:rPr>
          <w:rFonts w:ascii="Consolas" w:hAnsi="Consolas"/>
          <w:sz w:val="18"/>
          <w:lang w:val="es-PA"/>
        </w:rPr>
        <w:t>-in)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Base de datos (hashes, sin secretos en claro)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Salidas (email, </w:t>
      </w:r>
      <w:proofErr w:type="spellStart"/>
      <w:r w:rsidRPr="00311053">
        <w:rPr>
          <w:rFonts w:ascii="Consolas" w:hAnsi="Consolas"/>
          <w:sz w:val="18"/>
          <w:lang w:val="es-PA"/>
        </w:rPr>
        <w:t>webhooks</w:t>
      </w:r>
      <w:proofErr w:type="spellEnd"/>
      <w:r w:rsidRPr="00311053">
        <w:rPr>
          <w:rFonts w:ascii="Consolas" w:hAnsi="Consolas"/>
          <w:sz w:val="18"/>
          <w:lang w:val="es-PA"/>
        </w:rPr>
        <w:t>) con controles SSRF</w:t>
      </w:r>
      <w:r w:rsidRPr="00311053">
        <w:rPr>
          <w:rFonts w:ascii="Consolas" w:hAnsi="Consolas"/>
          <w:sz w:val="18"/>
          <w:lang w:val="es-PA"/>
        </w:rPr>
        <w:br/>
        <w:t xml:space="preserve">        │</w:t>
      </w:r>
      <w:r w:rsidRPr="00311053">
        <w:rPr>
          <w:rFonts w:ascii="Consolas" w:hAnsi="Consolas"/>
          <w:sz w:val="18"/>
          <w:lang w:val="es-PA"/>
        </w:rPr>
        <w:br/>
        <w:t xml:space="preserve">        ▼</w:t>
      </w:r>
      <w:r w:rsidRPr="00311053">
        <w:rPr>
          <w:rFonts w:ascii="Consolas" w:hAnsi="Consolas"/>
          <w:sz w:val="18"/>
          <w:lang w:val="es-PA"/>
        </w:rPr>
        <w:br/>
        <w:t xml:space="preserve"> Logs / </w:t>
      </w:r>
      <w:proofErr w:type="spellStart"/>
      <w:r w:rsidRPr="00311053">
        <w:rPr>
          <w:rFonts w:ascii="Consolas" w:hAnsi="Consolas"/>
          <w:sz w:val="18"/>
          <w:lang w:val="es-PA"/>
        </w:rPr>
        <w:t>Sentry</w:t>
      </w:r>
      <w:proofErr w:type="spellEnd"/>
      <w:r w:rsidRPr="00311053">
        <w:rPr>
          <w:rFonts w:ascii="Consolas" w:hAnsi="Consolas"/>
          <w:sz w:val="18"/>
          <w:lang w:val="es-PA"/>
        </w:rPr>
        <w:t xml:space="preserve"> / retención</w:t>
      </w:r>
    </w:p>
    <w:p w14:paraId="3B322F06" w14:textId="0E62BDEB" w:rsidR="00FC603C" w:rsidRPr="00311053" w:rsidRDefault="00311053">
      <w:pPr>
        <w:rPr>
          <w:rFonts w:ascii="Consolas" w:hAnsi="Consolas"/>
          <w:sz w:val="18"/>
          <w:lang w:val="es-PA"/>
        </w:rPr>
      </w:pPr>
      <w:r>
        <w:rPr>
          <w:rFonts w:ascii="Consolas" w:hAnsi="Consolas"/>
          <w:sz w:val="18"/>
          <w:lang w:val="es-PA"/>
        </w:rPr>
        <w:br w:type="page"/>
      </w:r>
    </w:p>
    <w:p w14:paraId="1A7201A1" w14:textId="77777777" w:rsidR="00FC603C" w:rsidRDefault="00000000">
      <w:pPr>
        <w:pStyle w:val="Heading1"/>
      </w:pPr>
      <w:r>
        <w:lastRenderedPageBreak/>
        <w:t>7. Tabla resumen “amenaza → protección”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C603C" w14:paraId="635DDD3D" w14:textId="77777777">
        <w:tc>
          <w:tcPr>
            <w:tcW w:w="4320" w:type="dxa"/>
          </w:tcPr>
          <w:p w14:paraId="22B5432C" w14:textId="77777777" w:rsidR="00FC603C" w:rsidRDefault="00000000">
            <w:r>
              <w:rPr>
                <w:b/>
                <w:sz w:val="18"/>
              </w:rPr>
              <w:t>Si alguien intenta…</w:t>
            </w:r>
          </w:p>
        </w:tc>
        <w:tc>
          <w:tcPr>
            <w:tcW w:w="4320" w:type="dxa"/>
          </w:tcPr>
          <w:p w14:paraId="1EDEC5FA" w14:textId="77777777" w:rsidR="00FC603C" w:rsidRDefault="00000000">
            <w:r>
              <w:rPr>
                <w:b/>
                <w:sz w:val="18"/>
              </w:rPr>
              <w:t>TradeFlow responde con…</w:t>
            </w:r>
          </w:p>
        </w:tc>
      </w:tr>
      <w:tr w:rsidR="00FC603C" w:rsidRPr="00311053" w14:paraId="47032FF0" w14:textId="77777777">
        <w:tc>
          <w:tcPr>
            <w:tcW w:w="4320" w:type="dxa"/>
          </w:tcPr>
          <w:p w14:paraId="22FD49B3" w14:textId="77777777" w:rsidR="00FC603C" w:rsidRDefault="00000000">
            <w:r>
              <w:rPr>
                <w:sz w:val="18"/>
              </w:rPr>
              <w:t>Adivinar contraseñas</w:t>
            </w:r>
          </w:p>
        </w:tc>
        <w:tc>
          <w:tcPr>
            <w:tcW w:w="4320" w:type="dxa"/>
          </w:tcPr>
          <w:p w14:paraId="6A011804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Bloqueo tras fallos + contraseñas </w:t>
            </w:r>
            <w:proofErr w:type="spellStart"/>
            <w:r w:rsidRPr="00311053">
              <w:rPr>
                <w:sz w:val="18"/>
                <w:lang w:val="es-PA"/>
              </w:rPr>
              <w:t>hasheadas</w:t>
            </w:r>
            <w:proofErr w:type="spellEnd"/>
          </w:p>
        </w:tc>
      </w:tr>
      <w:tr w:rsidR="00FC603C" w14:paraId="325C18A3" w14:textId="77777777">
        <w:tc>
          <w:tcPr>
            <w:tcW w:w="4320" w:type="dxa"/>
          </w:tcPr>
          <w:p w14:paraId="6052E5E6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Usar un OTP robado de la DB</w:t>
            </w:r>
          </w:p>
        </w:tc>
        <w:tc>
          <w:tcPr>
            <w:tcW w:w="4320" w:type="dxa"/>
          </w:tcPr>
          <w:p w14:paraId="674A8EFB" w14:textId="77777777" w:rsidR="00FC603C" w:rsidRDefault="00000000">
            <w:r>
              <w:rPr>
                <w:sz w:val="18"/>
              </w:rPr>
              <w:t xml:space="preserve">OTP </w:t>
            </w:r>
            <w:proofErr w:type="spellStart"/>
            <w:r>
              <w:rPr>
                <w:sz w:val="18"/>
              </w:rPr>
              <w:t>guardado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 xml:space="preserve"> hash</w:t>
            </w:r>
          </w:p>
        </w:tc>
      </w:tr>
      <w:tr w:rsidR="00FC603C" w14:paraId="3F4CBC26" w14:textId="77777777">
        <w:tc>
          <w:tcPr>
            <w:tcW w:w="4320" w:type="dxa"/>
          </w:tcPr>
          <w:p w14:paraId="1229FCC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Entrar como </w:t>
            </w:r>
            <w:proofErr w:type="spellStart"/>
            <w:r w:rsidRPr="00311053">
              <w:rPr>
                <w:sz w:val="18"/>
                <w:lang w:val="es-PA"/>
              </w:rPr>
              <w:t>admin</w:t>
            </w:r>
            <w:proofErr w:type="spellEnd"/>
            <w:r w:rsidRPr="00311053">
              <w:rPr>
                <w:sz w:val="18"/>
                <w:lang w:val="es-PA"/>
              </w:rPr>
              <w:t xml:space="preserve"> solo con </w:t>
            </w:r>
            <w:proofErr w:type="spellStart"/>
            <w:r w:rsidRPr="00311053">
              <w:rPr>
                <w:sz w:val="18"/>
                <w:lang w:val="es-PA"/>
              </w:rPr>
              <w:t>password</w:t>
            </w:r>
            <w:proofErr w:type="spellEnd"/>
          </w:p>
        </w:tc>
        <w:tc>
          <w:tcPr>
            <w:tcW w:w="4320" w:type="dxa"/>
          </w:tcPr>
          <w:p w14:paraId="6FD451A3" w14:textId="77777777" w:rsidR="00FC603C" w:rsidRDefault="00000000">
            <w:r>
              <w:rPr>
                <w:sz w:val="18"/>
              </w:rPr>
              <w:t xml:space="preserve">MFA + </w:t>
            </w:r>
            <w:proofErr w:type="spellStart"/>
            <w:r>
              <w:rPr>
                <w:sz w:val="18"/>
              </w:rPr>
              <w:t>códigos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respaldo</w:t>
            </w:r>
            <w:proofErr w:type="spellEnd"/>
          </w:p>
        </w:tc>
      </w:tr>
      <w:tr w:rsidR="00FC603C" w14:paraId="6159EFD0" w14:textId="77777777">
        <w:tc>
          <w:tcPr>
            <w:tcW w:w="4320" w:type="dxa"/>
          </w:tcPr>
          <w:p w14:paraId="7DDAC0DD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Cambiar un pedido con un enlace del correo</w:t>
            </w:r>
          </w:p>
        </w:tc>
        <w:tc>
          <w:tcPr>
            <w:tcW w:w="4320" w:type="dxa"/>
          </w:tcPr>
          <w:p w14:paraId="4C25CDEE" w14:textId="77777777" w:rsidR="00FC603C" w:rsidRDefault="00000000">
            <w:proofErr w:type="spellStart"/>
            <w:r>
              <w:rPr>
                <w:sz w:val="18"/>
              </w:rPr>
              <w:t>Confirmación</w:t>
            </w:r>
            <w:proofErr w:type="spellEnd"/>
            <w:r>
              <w:rPr>
                <w:sz w:val="18"/>
              </w:rPr>
              <w:t xml:space="preserve"> POST + CSRF</w:t>
            </w:r>
          </w:p>
        </w:tc>
      </w:tr>
      <w:tr w:rsidR="00FC603C" w14:paraId="1BA1F19C" w14:textId="77777777">
        <w:tc>
          <w:tcPr>
            <w:tcW w:w="4320" w:type="dxa"/>
          </w:tcPr>
          <w:p w14:paraId="5251DBEC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Ver datos de otra empresa</w:t>
            </w:r>
          </w:p>
        </w:tc>
        <w:tc>
          <w:tcPr>
            <w:tcW w:w="4320" w:type="dxa"/>
          </w:tcPr>
          <w:p w14:paraId="296ED303" w14:textId="77777777" w:rsidR="00FC603C" w:rsidRDefault="00000000">
            <w:proofErr w:type="spellStart"/>
            <w:r>
              <w:rPr>
                <w:sz w:val="18"/>
              </w:rPr>
              <w:t>Controles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 xml:space="preserve"> / tenancy</w:t>
            </w:r>
          </w:p>
        </w:tc>
      </w:tr>
      <w:tr w:rsidR="00FC603C" w14:paraId="35D538F7" w14:textId="77777777">
        <w:tc>
          <w:tcPr>
            <w:tcW w:w="4320" w:type="dxa"/>
          </w:tcPr>
          <w:p w14:paraId="2EBEA725" w14:textId="77777777" w:rsidR="00FC603C" w:rsidRDefault="00000000">
            <w:r>
              <w:rPr>
                <w:sz w:val="18"/>
              </w:rPr>
              <w:t>Mandarte spam sin permiso</w:t>
            </w:r>
          </w:p>
        </w:tc>
        <w:tc>
          <w:tcPr>
            <w:tcW w:w="4320" w:type="dxa"/>
          </w:tcPr>
          <w:p w14:paraId="631EF621" w14:textId="77777777" w:rsidR="00FC603C" w:rsidRDefault="00000000">
            <w:r>
              <w:rPr>
                <w:sz w:val="18"/>
              </w:rPr>
              <w:t>Marketing solo con opt-in</w:t>
            </w:r>
          </w:p>
        </w:tc>
      </w:tr>
      <w:tr w:rsidR="00FC603C" w14:paraId="6FF7F5B2" w14:textId="77777777">
        <w:tc>
          <w:tcPr>
            <w:tcW w:w="4320" w:type="dxa"/>
          </w:tcPr>
          <w:p w14:paraId="4FF72190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Guardar tu GPS sin avisar</w:t>
            </w:r>
          </w:p>
        </w:tc>
        <w:tc>
          <w:tcPr>
            <w:tcW w:w="4320" w:type="dxa"/>
          </w:tcPr>
          <w:p w14:paraId="56CF763D" w14:textId="77777777" w:rsidR="00FC603C" w:rsidRDefault="00000000">
            <w:proofErr w:type="spellStart"/>
            <w:r>
              <w:rPr>
                <w:sz w:val="18"/>
              </w:rPr>
              <w:t>Consentimiento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checkout</w:t>
            </w:r>
          </w:p>
        </w:tc>
      </w:tr>
      <w:tr w:rsidR="00FC603C" w:rsidRPr="00311053" w14:paraId="6926DD04" w14:textId="77777777">
        <w:tc>
          <w:tcPr>
            <w:tcW w:w="4320" w:type="dxa"/>
          </w:tcPr>
          <w:p w14:paraId="1699B151" w14:textId="77777777" w:rsidR="00FC603C" w:rsidRDefault="00000000">
            <w:r>
              <w:rPr>
                <w:sz w:val="18"/>
              </w:rPr>
              <w:t>Subir un archivo malicioso</w:t>
            </w:r>
          </w:p>
        </w:tc>
        <w:tc>
          <w:tcPr>
            <w:tcW w:w="4320" w:type="dxa"/>
          </w:tcPr>
          <w:p w14:paraId="21342973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Validación de tipo/tamaño/contenido</w:t>
            </w:r>
          </w:p>
        </w:tc>
      </w:tr>
      <w:tr w:rsidR="00FC603C" w14:paraId="3935D098" w14:textId="77777777">
        <w:tc>
          <w:tcPr>
            <w:tcW w:w="4320" w:type="dxa"/>
          </w:tcPr>
          <w:p w14:paraId="12F9E428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Apuntar un </w:t>
            </w:r>
            <w:proofErr w:type="spellStart"/>
            <w:r w:rsidRPr="00311053">
              <w:rPr>
                <w:sz w:val="18"/>
                <w:lang w:val="es-PA"/>
              </w:rPr>
              <w:t>webhook</w:t>
            </w:r>
            <w:proofErr w:type="spellEnd"/>
            <w:r w:rsidRPr="00311053">
              <w:rPr>
                <w:sz w:val="18"/>
                <w:lang w:val="es-PA"/>
              </w:rPr>
              <w:t xml:space="preserve"> a la red interna</w:t>
            </w:r>
          </w:p>
        </w:tc>
        <w:tc>
          <w:tcPr>
            <w:tcW w:w="4320" w:type="dxa"/>
          </w:tcPr>
          <w:p w14:paraId="17B2961F" w14:textId="77777777" w:rsidR="00FC603C" w:rsidRDefault="00000000">
            <w:proofErr w:type="spellStart"/>
            <w:r>
              <w:rPr>
                <w:sz w:val="18"/>
              </w:rPr>
              <w:t>Validación</w:t>
            </w:r>
            <w:proofErr w:type="spellEnd"/>
            <w:r>
              <w:rPr>
                <w:sz w:val="18"/>
              </w:rPr>
              <w:t xml:space="preserve"> SSRF + DNS-pin</w:t>
            </w:r>
          </w:p>
        </w:tc>
      </w:tr>
      <w:tr w:rsidR="00FC603C" w14:paraId="4F5364AA" w14:textId="77777777">
        <w:tc>
          <w:tcPr>
            <w:tcW w:w="4320" w:type="dxa"/>
          </w:tcPr>
          <w:p w14:paraId="60902CEF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Meter HTML peligroso en </w:t>
            </w:r>
            <w:proofErr w:type="spellStart"/>
            <w:r w:rsidRPr="00311053">
              <w:rPr>
                <w:sz w:val="18"/>
                <w:lang w:val="es-PA"/>
              </w:rPr>
              <w:t>Analytics</w:t>
            </w:r>
            <w:proofErr w:type="spellEnd"/>
          </w:p>
        </w:tc>
        <w:tc>
          <w:tcPr>
            <w:tcW w:w="4320" w:type="dxa"/>
          </w:tcPr>
          <w:p w14:paraId="1618C53D" w14:textId="77777777" w:rsidR="00FC603C" w:rsidRDefault="00000000">
            <w:r>
              <w:rPr>
                <w:sz w:val="18"/>
              </w:rPr>
              <w:t xml:space="preserve">Escape / HTML </w:t>
            </w:r>
            <w:proofErr w:type="spellStart"/>
            <w:r>
              <w:rPr>
                <w:sz w:val="18"/>
              </w:rPr>
              <w:t>seguro</w:t>
            </w:r>
            <w:proofErr w:type="spellEnd"/>
          </w:p>
        </w:tc>
      </w:tr>
      <w:tr w:rsidR="00FC603C" w14:paraId="401A040A" w14:textId="77777777">
        <w:tc>
          <w:tcPr>
            <w:tcW w:w="4320" w:type="dxa"/>
          </w:tcPr>
          <w:p w14:paraId="4D49ADBE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>Usar librerías con CVE conocidos</w:t>
            </w:r>
          </w:p>
        </w:tc>
        <w:tc>
          <w:tcPr>
            <w:tcW w:w="4320" w:type="dxa"/>
          </w:tcPr>
          <w:p w14:paraId="1E9B1FA7" w14:textId="77777777" w:rsidR="00FC603C" w:rsidRDefault="00000000">
            <w:r>
              <w:rPr>
                <w:sz w:val="18"/>
              </w:rPr>
              <w:t xml:space="preserve">pip-audit + </w:t>
            </w:r>
            <w:proofErr w:type="spellStart"/>
            <w:r>
              <w:rPr>
                <w:sz w:val="18"/>
              </w:rPr>
              <w:t>actualizaciones</w:t>
            </w:r>
            <w:proofErr w:type="spellEnd"/>
          </w:p>
        </w:tc>
      </w:tr>
      <w:tr w:rsidR="00FC603C" w14:paraId="755FE7F9" w14:textId="77777777">
        <w:tc>
          <w:tcPr>
            <w:tcW w:w="4320" w:type="dxa"/>
          </w:tcPr>
          <w:p w14:paraId="4119BA37" w14:textId="77777777" w:rsidR="00FC603C" w:rsidRPr="00311053" w:rsidRDefault="00000000">
            <w:pPr>
              <w:rPr>
                <w:lang w:val="es-PA"/>
              </w:rPr>
            </w:pPr>
            <w:r w:rsidRPr="00311053">
              <w:rPr>
                <w:sz w:val="18"/>
                <w:lang w:val="es-PA"/>
              </w:rPr>
              <w:t xml:space="preserve">Enterarse de la </w:t>
            </w:r>
            <w:proofErr w:type="spellStart"/>
            <w:r w:rsidRPr="00311053">
              <w:rPr>
                <w:sz w:val="18"/>
                <w:lang w:val="es-PA"/>
              </w:rPr>
              <w:t>config</w:t>
            </w:r>
            <w:proofErr w:type="spellEnd"/>
            <w:r w:rsidRPr="00311053">
              <w:rPr>
                <w:sz w:val="18"/>
                <w:lang w:val="es-PA"/>
              </w:rPr>
              <w:t xml:space="preserve"> por `/</w:t>
            </w:r>
            <w:proofErr w:type="spellStart"/>
            <w:r w:rsidRPr="00311053">
              <w:rPr>
                <w:sz w:val="18"/>
                <w:lang w:val="es-PA"/>
              </w:rPr>
              <w:t>health</w:t>
            </w:r>
            <w:proofErr w:type="spellEnd"/>
            <w:r w:rsidRPr="00311053">
              <w:rPr>
                <w:sz w:val="18"/>
                <w:lang w:val="es-PA"/>
              </w:rPr>
              <w:t>`</w:t>
            </w:r>
          </w:p>
        </w:tc>
        <w:tc>
          <w:tcPr>
            <w:tcW w:w="4320" w:type="dxa"/>
          </w:tcPr>
          <w:p w14:paraId="1309ADDE" w14:textId="77777777" w:rsidR="00FC603C" w:rsidRDefault="00000000">
            <w:r>
              <w:rPr>
                <w:sz w:val="18"/>
              </w:rPr>
              <w:t xml:space="preserve">Health </w:t>
            </w:r>
            <w:proofErr w:type="spellStart"/>
            <w:r>
              <w:rPr>
                <w:sz w:val="18"/>
              </w:rPr>
              <w:t>público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mínimo</w:t>
            </w:r>
            <w:proofErr w:type="spellEnd"/>
          </w:p>
        </w:tc>
      </w:tr>
    </w:tbl>
    <w:p w14:paraId="5B635FE5" w14:textId="77777777" w:rsidR="00311053" w:rsidRDefault="0031105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PA"/>
        </w:rPr>
      </w:pPr>
      <w:r>
        <w:rPr>
          <w:lang w:val="es-PA"/>
        </w:rPr>
        <w:br w:type="page"/>
      </w:r>
    </w:p>
    <w:sectPr w:rsidR="003110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0808187">
    <w:abstractNumId w:val="8"/>
  </w:num>
  <w:num w:numId="2" w16cid:durableId="183717217">
    <w:abstractNumId w:val="6"/>
  </w:num>
  <w:num w:numId="3" w16cid:durableId="1758209271">
    <w:abstractNumId w:val="5"/>
  </w:num>
  <w:num w:numId="4" w16cid:durableId="654338624">
    <w:abstractNumId w:val="4"/>
  </w:num>
  <w:num w:numId="5" w16cid:durableId="338191720">
    <w:abstractNumId w:val="7"/>
  </w:num>
  <w:num w:numId="6" w16cid:durableId="1956059889">
    <w:abstractNumId w:val="3"/>
  </w:num>
  <w:num w:numId="7" w16cid:durableId="563952687">
    <w:abstractNumId w:val="2"/>
  </w:num>
  <w:num w:numId="8" w16cid:durableId="2056998813">
    <w:abstractNumId w:val="1"/>
  </w:num>
  <w:num w:numId="9" w16cid:durableId="174294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1053"/>
    <w:rsid w:val="00326F90"/>
    <w:rsid w:val="00AA1D8D"/>
    <w:rsid w:val="00B47730"/>
    <w:rsid w:val="00CB0664"/>
    <w:rsid w:val="00DD2890"/>
    <w:rsid w:val="00FC60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FC290D5"/>
  <w14:defaultImageDpi w14:val="300"/>
  <w15:docId w15:val="{D1B4FD8C-234F-4070-A86F-BB554A7CD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1662</Words>
  <Characters>9145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Fidel Pizart</cp:lastModifiedBy>
  <cp:revision>2</cp:revision>
  <dcterms:created xsi:type="dcterms:W3CDTF">2013-12-23T23:15:00Z</dcterms:created>
  <dcterms:modified xsi:type="dcterms:W3CDTF">2026-07-19T01:54:00Z</dcterms:modified>
  <cp:category/>
</cp:coreProperties>
</file>