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0" w:after="120"/>
        <w:jc w:val="center"/>
        <w:rPr>
          <w:rFonts w:ascii="Times New Roman" w:hAnsi="Times New Roman" w:cs="Times New Roman"/>
          <w:b/>
          <w:b/>
          <w:shadow/>
          <w:sz w:val="30"/>
        </w:rPr>
      </w:pPr>
      <w:r>
        <w:rPr/>
        <w:drawing>
          <wp:inline distT="0" distB="0" distL="0" distR="0">
            <wp:extent cx="581025" cy="581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1025" cy="581025"/>
                    </a:xfrm>
                    <a:prstGeom prst="rect">
                      <a:avLst/>
                    </a:prstGeom>
                  </pic:spPr>
                </pic:pic>
              </a:graphicData>
            </a:graphic>
          </wp:inline>
        </w:drawing>
      </w:r>
    </w:p>
    <w:p>
      <w:pPr>
        <w:pStyle w:val="Normal"/>
        <w:spacing w:lineRule="auto" w:line="312" w:before="0" w:after="120"/>
        <w:jc w:val="center"/>
        <w:rPr>
          <w:rFonts w:ascii="Cooper Black" w:hAnsi="Cooper Black"/>
        </w:rPr>
      </w:pPr>
      <w:r>
        <w:rPr>
          <w:rFonts w:ascii="Cooper Black" w:hAnsi="Cooper Black"/>
        </w:rPr>
        <w:t>HiLCoE</w:t>
      </w:r>
    </w:p>
    <w:p>
      <w:pPr>
        <w:pStyle w:val="Normal"/>
        <w:spacing w:lineRule="auto" w:line="312" w:before="0" w:after="120"/>
        <w:jc w:val="center"/>
        <w:rPr>
          <w:rFonts w:ascii="Times New Roman" w:hAnsi="Times New Roman" w:cs="Times New Roman"/>
          <w:b/>
          <w:b/>
          <w:shadow/>
          <w:sz w:val="30"/>
        </w:rPr>
      </w:pPr>
      <w:r>
        <w:rPr>
          <w:rFonts w:cs="Times New Roman" w:ascii="Times New Roman" w:hAnsi="Times New Roman"/>
          <w:b/>
          <w:shadow/>
          <w:sz w:val="30"/>
        </w:rPr>
      </w:r>
    </w:p>
    <w:p>
      <w:pPr>
        <w:pStyle w:val="Normal"/>
        <w:spacing w:lineRule="auto" w:line="312" w:before="0" w:after="120"/>
        <w:jc w:val="center"/>
        <w:rPr>
          <w:rFonts w:ascii="Times New Roman" w:hAnsi="Times New Roman" w:cs="Times New Roman"/>
          <w:b/>
          <w:b/>
          <w:shadow/>
          <w:sz w:val="30"/>
        </w:rPr>
      </w:pPr>
      <w:r>
        <w:rPr>
          <w:rFonts w:cs="Times New Roman" w:ascii="Cooper Black" w:hAnsi="Cooper Black"/>
          <w:b/>
          <w:shadow/>
          <w:sz w:val="30"/>
        </w:rPr>
        <w:t>HiLCoE</w:t>
      </w:r>
      <w:r>
        <w:rPr>
          <w:rFonts w:cs="Times New Roman" w:ascii="Times New Roman" w:hAnsi="Times New Roman"/>
          <w:b/>
          <w:shadow/>
          <w:sz w:val="30"/>
        </w:rPr>
        <w:t>, School of Computer Science and Technology</w:t>
      </w:r>
    </w:p>
    <w:p>
      <w:pPr>
        <w:pStyle w:val="Normal"/>
        <w:spacing w:lineRule="auto" w:line="312" w:before="0" w:after="120"/>
        <w:jc w:val="center"/>
        <w:rPr>
          <w:rFonts w:ascii="Times New Roman" w:hAnsi="Times New Roman" w:cs="Times New Roman"/>
          <w:b/>
          <w:b/>
          <w:sz w:val="26"/>
        </w:rPr>
      </w:pPr>
      <w:r>
        <w:rPr>
          <w:rFonts w:cs="Times New Roman" w:ascii="Times New Roman" w:hAnsi="Times New Roman"/>
          <w:b/>
          <w:shadow/>
          <w:sz w:val="26"/>
        </w:rPr>
        <w:t>Graduate</w:t>
      </w:r>
      <w:r>
        <w:rPr>
          <w:rFonts w:cs="Times New Roman" w:ascii="Times New Roman" w:hAnsi="Times New Roman"/>
          <w:b/>
          <w:sz w:val="26"/>
        </w:rPr>
        <w:t xml:space="preserve"> Program Research Office</w:t>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rPr>
        <w:t xml:space="preserve">Programme (please tick): </w:t>
        <w:tab/>
      </w:r>
      <w:r>
        <w:rPr>
          <w:rFonts w:eastAsia="Wingdings" w:cs="Wingdings" w:ascii="Wingdings" w:hAnsi="Wingdings"/>
        </w:rPr>
        <w:t></w:t>
      </w:r>
      <w:r>
        <w:rPr>
          <w:rFonts w:cs="Arial" w:ascii="Times" w:hAnsi="Times"/>
        </w:rPr>
        <w:tab/>
        <w:t>MSCS</w:t>
        <w:tab/>
        <w:tab/>
      </w:r>
      <w:r>
        <w:rPr>
          <w:rFonts w:eastAsia="Wingdings" w:cs="Wingdings" w:ascii="Wingdings" w:hAnsi="Wingdings"/>
        </w:rPr>
        <w:t></w:t>
      </w:r>
      <w:r>
        <w:rPr>
          <w:rFonts w:cs="Arial" w:ascii="Times" w:hAnsi="Times"/>
        </w:rPr>
        <w:tab/>
        <w:t>MSSE</w:t>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jc w:val="center"/>
        <w:rPr>
          <w:rFonts w:ascii="Times" w:hAnsi="Times" w:cs="Arial"/>
          <w:sz w:val="88"/>
        </w:rPr>
      </w:pPr>
      <w:r>
        <w:rPr>
          <w:rFonts w:cs="Arial" w:ascii="Times" w:hAnsi="Times"/>
          <w:sz w:val="88"/>
        </w:rPr>
        <w:t>Synopsis – Spring 2023</w:t>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sz w:val="28"/>
        </w:rPr>
      </w:pPr>
      <w:r>
        <w:rPr>
          <w:rFonts w:cs="Arial" w:ascii="Times" w:hAnsi="Times"/>
          <w:sz w:val="28"/>
        </w:rPr>
        <w:t>Title:  ________________________________________________________</w:t>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sz w:val="28"/>
        </w:rPr>
        <w:t>Type of Work</w:t>
      </w:r>
      <w:r>
        <w:rPr>
          <w:rFonts w:cs="Arial" w:ascii="Times" w:hAnsi="Times"/>
        </w:rPr>
        <w:t xml:space="preserve">: </w:t>
      </w:r>
      <w:r>
        <w:rPr>
          <w:rFonts w:cs="Arial" w:ascii="Times" w:hAnsi="Times"/>
          <w:sz w:val="28"/>
        </w:rPr>
        <w:t xml:space="preserve">____________________________________  </w:t>
      </w:r>
    </w:p>
    <w:p>
      <w:pPr>
        <w:pStyle w:val="Normal"/>
        <w:spacing w:before="0" w:after="60"/>
        <w:ind w:left="432" w:hanging="0"/>
        <w:rPr>
          <w:rFonts w:ascii="Times" w:hAnsi="Times" w:cs="Arial"/>
          <w:i/>
          <w:i/>
          <w:iCs/>
          <w:sz w:val="28"/>
        </w:rPr>
      </w:pPr>
      <w:r>
        <w:rPr>
          <w:rFonts w:cs="Arial" w:ascii="Times" w:hAnsi="Times"/>
          <w:i/>
          <w:iCs/>
          <w:sz w:val="28"/>
        </w:rPr>
        <w:t xml:space="preserve">                         </w:t>
      </w:r>
      <w:r>
        <w:rPr>
          <w:rFonts w:cs="Arial" w:ascii="Times" w:hAnsi="Times"/>
          <w:i/>
          <w:iCs/>
          <w:sz w:val="28"/>
        </w:rPr>
        <w:t>(thesis Type A  or Thesis Type B)</w:t>
      </w:r>
    </w:p>
    <w:p>
      <w:pPr>
        <w:pStyle w:val="Normal"/>
        <w:spacing w:before="0" w:after="60"/>
        <w:ind w:left="432" w:hanging="0"/>
        <w:rPr>
          <w:rFonts w:ascii="Times" w:hAnsi="Times" w:cs="Arial"/>
          <w:sz w:val="28"/>
        </w:rPr>
      </w:pPr>
      <w:r>
        <w:rPr>
          <w:rFonts w:cs="Arial" w:ascii="Times" w:hAnsi="Times"/>
          <w:sz w:val="28"/>
        </w:rPr>
      </w:r>
    </w:p>
    <w:p>
      <w:pPr>
        <w:pStyle w:val="Normal"/>
        <w:spacing w:before="0" w:after="60"/>
        <w:ind w:left="432" w:hanging="0"/>
        <w:rPr>
          <w:rFonts w:ascii="Times" w:hAnsi="Times" w:cs="Arial"/>
          <w:sz w:val="28"/>
        </w:rPr>
      </w:pPr>
      <w:r>
        <w:rPr>
          <w:rFonts w:cs="Arial" w:ascii="Times" w:hAnsi="Times"/>
          <w:sz w:val="28"/>
        </w:rPr>
        <w:t>Name of Student:__________________________________</w:t>
      </w:r>
    </w:p>
    <w:p>
      <w:pPr>
        <w:pStyle w:val="Normal"/>
        <w:spacing w:before="0" w:after="60"/>
        <w:ind w:left="432" w:hanging="0"/>
        <w:rPr>
          <w:rFonts w:ascii="Times" w:hAnsi="Times" w:cs="Arial"/>
          <w:sz w:val="28"/>
        </w:rPr>
      </w:pPr>
      <w:r>
        <w:rPr>
          <w:rFonts w:cs="Arial" w:ascii="Times" w:hAnsi="Times"/>
          <w:sz w:val="28"/>
        </w:rPr>
      </w:r>
    </w:p>
    <w:p>
      <w:pPr>
        <w:pStyle w:val="Normal"/>
        <w:spacing w:before="0" w:after="60"/>
        <w:ind w:left="432" w:hanging="0"/>
        <w:rPr>
          <w:rFonts w:ascii="Times" w:hAnsi="Times" w:cs="Arial"/>
          <w:sz w:val="28"/>
        </w:rPr>
      </w:pPr>
      <w:r>
        <w:rPr>
          <w:rFonts w:cs="Arial" w:ascii="Times" w:hAnsi="Times"/>
          <w:sz w:val="28"/>
        </w:rPr>
      </w:r>
    </w:p>
    <w:p>
      <w:pPr>
        <w:pStyle w:val="Normal"/>
        <w:spacing w:before="0" w:after="60"/>
        <w:ind w:left="432" w:hanging="0"/>
        <w:rPr>
          <w:rFonts w:ascii="Times" w:hAnsi="Times" w:cs="Arial"/>
        </w:rPr>
      </w:pPr>
      <w:r>
        <w:rPr>
          <w:rFonts w:cs="Arial" w:ascii="Times" w:hAnsi="Times"/>
        </w:rPr>
      </w:r>
    </w:p>
    <w:p>
      <w:pPr>
        <w:pStyle w:val="Normal"/>
        <w:spacing w:before="0" w:after="60"/>
        <w:ind w:left="432" w:hanging="0"/>
        <w:rPr>
          <w:rFonts w:ascii="Times" w:hAnsi="Times" w:cs="Arial"/>
        </w:rPr>
      </w:pPr>
      <w:r>
        <w:rPr>
          <w:rFonts w:cs="Arial" w:ascii="Times" w:hAnsi="Times"/>
        </w:rPr>
      </w:r>
    </w:p>
    <w:p>
      <w:pPr>
        <w:pStyle w:val="Normal"/>
        <w:tabs>
          <w:tab w:val="clear" w:pos="720"/>
          <w:tab w:val="left" w:pos="2826" w:leader="none"/>
        </w:tabs>
        <w:rPr>
          <w:rFonts w:ascii="Times New Roman" w:hAnsi="Times New Roman" w:cs="Times New Roman"/>
          <w:b/>
          <w:b/>
          <w:sz w:val="26"/>
        </w:rPr>
      </w:pPr>
      <w:r>
        <w:rPr>
          <w:rFonts w:cs="Times New Roman" w:ascii="Times New Roman" w:hAnsi="Times New Roman"/>
          <w:b/>
          <w:sz w:val="26"/>
        </w:rPr>
        <w:tab/>
      </w:r>
    </w:p>
    <w:p>
      <w:pPr>
        <w:pStyle w:val="Normal"/>
        <w:rPr>
          <w:rFonts w:ascii="Times New Roman" w:hAnsi="Times New Roman" w:cs="Times New Roman"/>
          <w:b/>
          <w:b/>
          <w:sz w:val="26"/>
        </w:rPr>
      </w:pPr>
      <w:r>
        <w:rPr>
          <w:rFonts w:cs="Times New Roman" w:ascii="Times New Roman" w:hAnsi="Times New Roman"/>
          <w:b/>
          <w:sz w:val="26"/>
        </w:rPr>
      </w:r>
    </w:p>
    <w:p>
      <w:pPr>
        <w:pStyle w:val="Normal"/>
        <w:jc w:val="center"/>
        <w:rPr>
          <w:rFonts w:ascii="Times New Roman" w:hAnsi="Times New Roman" w:cs="Times New Roman"/>
          <w:sz w:val="34"/>
        </w:rPr>
      </w:pPr>
      <w:r>
        <w:rPr>
          <w:rFonts w:cs="Times New Roman" w:ascii="Times New Roman" w:hAnsi="Times New Roman"/>
          <w:sz w:val="34"/>
        </w:rPr>
        <w:t>July</w:t>
      </w:r>
      <w:bookmarkStart w:id="0" w:name="_GoBack"/>
      <w:bookmarkEnd w:id="0"/>
      <w:r>
        <w:rPr>
          <w:rFonts w:cs="Times New Roman" w:ascii="Times New Roman" w:hAnsi="Times New Roman"/>
          <w:sz w:val="34"/>
        </w:rPr>
        <w:t xml:space="preserve"> 2023</w:t>
      </w:r>
    </w:p>
    <w:p>
      <w:pPr>
        <w:pStyle w:val="Normal"/>
        <w:rPr>
          <w:rFonts w:ascii="Times New Roman" w:hAnsi="Times New Roman" w:cs="Times New Roman"/>
          <w:b/>
          <w:b/>
          <w:sz w:val="26"/>
        </w:rPr>
      </w:pPr>
      <w:r>
        <w:rPr>
          <w:rFonts w:cs="Times New Roman" w:ascii="Times New Roman" w:hAnsi="Times New Roman"/>
          <w:b/>
          <w:sz w:val="26"/>
        </w:rPr>
      </w:r>
    </w:p>
    <w:p>
      <w:pPr>
        <w:pStyle w:val="Normal"/>
        <w:rPr>
          <w:rFonts w:ascii="Times New Roman" w:hAnsi="Times New Roman" w:cs="Times New Roman"/>
          <w:b/>
          <w:b/>
          <w:sz w:val="26"/>
        </w:rPr>
      </w:pPr>
      <w:r>
        <w:rPr>
          <w:rFonts w:cs="Times New Roman" w:ascii="Times New Roman" w:hAnsi="Times New Roman"/>
          <w:b/>
          <w:sz w:val="26"/>
        </w:rPr>
      </w:r>
    </w:p>
    <w:p>
      <w:pPr>
        <w:pStyle w:val="ListParagraph"/>
        <w:numPr>
          <w:ilvl w:val="0"/>
          <w:numId w:val="1"/>
        </w:numPr>
        <w:spacing w:before="240" w:after="120"/>
        <w:contextualSpacing/>
        <w:rPr>
          <w:rFonts w:ascii="Times New Roman" w:hAnsi="Times New Roman" w:cs="Times New Roman"/>
          <w:b/>
          <w:b/>
          <w:sz w:val="26"/>
          <w:szCs w:val="26"/>
        </w:rPr>
      </w:pPr>
      <w:r>
        <w:rPr>
          <w:rFonts w:cs="Times New Roman" w:ascii="Times New Roman" w:hAnsi="Times New Roman"/>
          <w:b/>
          <w:sz w:val="26"/>
          <w:szCs w:val="26"/>
        </w:rPr>
        <w:t xml:space="preserve">Introduction </w:t>
      </w:r>
    </w:p>
    <w:p>
      <w:pPr>
        <w:pStyle w:val="Normal"/>
        <w:spacing w:lineRule="auto" w:line="312" w:before="0" w:after="120"/>
        <w:ind w:left="432" w:hanging="0"/>
        <w:jc w:val="both"/>
        <w:rPr>
          <w:i/>
          <w:i/>
          <w:color w:val="8DB3E2" w:themeColor="text2" w:themeTint="66"/>
        </w:rPr>
      </w:pPr>
      <w:r>
        <w:rPr>
          <w:rFonts w:cs="Times New Roman" w:ascii="Times New Roman" w:hAnsi="Times New Roman"/>
          <w:color w:val="8DB3E2" w:themeColor="text2" w:themeTint="66"/>
        </w:rPr>
        <w:t>&lt;a b</w:t>
      </w:r>
      <w:r>
        <w:rPr>
          <w:rFonts w:cs="Times New Roman" w:ascii="Times New Roman" w:hAnsi="Times New Roman"/>
          <w:i/>
          <w:color w:val="8DB3E2" w:themeColor="text2" w:themeTint="66"/>
        </w:rPr>
        <w:t xml:space="preserve">rief </w:t>
      </w:r>
      <w:r>
        <w:rPr>
          <w:i/>
          <w:color w:val="8DB3E2" w:themeColor="text2" w:themeTint="66"/>
        </w:rPr>
        <w:t xml:space="preserve">description of your motivation and background of the research in general terms, refer (cite) literature, which give an overview of the field and/or defines the basic concepts that needs to be addressed.&gt; </w:t>
      </w:r>
    </w:p>
    <w:p>
      <w:pPr>
        <w:pStyle w:val="Normal"/>
        <w:spacing w:lineRule="auto" w:line="312" w:before="0" w:after="120"/>
        <w:ind w:left="432" w:hanging="0"/>
        <w:jc w:val="both"/>
        <w:rPr>
          <w:i/>
          <w:i/>
          <w:color w:val="8DB3E2" w:themeColor="text2" w:themeTint="66"/>
        </w:rPr>
      </w:pPr>
      <w:r>
        <w:rPr>
          <w:i/>
          <w:color w:val="8DB3E2" w:themeColor="text2" w:themeTint="66"/>
        </w:rPr>
        <w:t>&lt;Describe the motivational scenario where the research  idea is inspired&gt;</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 xml:space="preserve">(two or three paragraphs – not more than a page) </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Real-time Linux operating systems play a crucial role in safety-critical applications such as Medical Devices, Automotive systems, and Aviation. These applications require a deterministic and reliable platform, and Linux has been widely used in non-safety Aviation applications like In-Flight Entertainment (IFE) systems. However, to qualify Linux for safety-critical applications, the Linux community initiated the ELISA project, also known as Enabling Linux in Safety Applications. The objective of the ELISA project is to enable Linux to meet the rigorous standards set by DO-178B/178C, which are essential for safety-critical environments.</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One of the key requirements for safety-critical applications is the use of a real-time operating system (RTOS) with temporal partitioning. Temporal partitioning refers to the ability of the operating system to allocate fixed and predictable time slots to different applications running on the same hardware, ensuring that they execute independently without interfering with each other. This capability is defined in the ARINC 653 specification, which provides a standardized interface for avionics application software in safety-critical RTOS. ARINC 653 ensures that applications, even with different criticality levels, can execute on the same hardware without exerting undue influence on each other spatially or temporally. By implementing temporal partitioning and adhering to the requirements of ARINC 653, real-time Linux operating systems can avoid temporal faults and provide a reliable computational resource for multiple applications in integrated real-time systems.</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In summary, the ELISA project aims to enable Linux to meet safety standards, allowing its usage in safety-critical applications. Real-time Linux operating systems with temporal partitioning, as specified by ARINC 653, play a vital role in ensuring the deterministic and reliable execution of multiple applications in industries like Aviation. By providing a dependable platform for safety-critical tasks, real-time Linux OS contributes to the overall safety and effectiveness of medical devices, automotive systems, and avionics applications.</w:t>
      </w:r>
    </w:p>
    <w:p>
      <w:pPr>
        <w:pStyle w:val="ListParagraph"/>
        <w:numPr>
          <w:ilvl w:val="0"/>
          <w:numId w:val="1"/>
        </w:numPr>
        <w:spacing w:before="240" w:after="120"/>
        <w:contextualSpacing/>
        <w:rPr>
          <w:rFonts w:ascii="Times New Roman" w:hAnsi="Times New Roman" w:cs="Times New Roman"/>
          <w:b/>
          <w:b/>
          <w:sz w:val="26"/>
          <w:szCs w:val="26"/>
        </w:rPr>
      </w:pPr>
      <w:r>
        <w:rPr>
          <w:rFonts w:cs="Times New Roman" w:ascii="Times New Roman" w:hAnsi="Times New Roman"/>
          <w:b/>
          <w:sz w:val="26"/>
          <w:szCs w:val="26"/>
        </w:rPr>
        <w:t>Statement of the Problem</w:t>
      </w:r>
    </w:p>
    <w:p>
      <w:pPr>
        <w:pStyle w:val="Normal"/>
        <w:spacing w:lineRule="auto" w:line="312" w:before="0" w:after="120"/>
        <w:ind w:left="432" w:hanging="0"/>
        <w:jc w:val="both"/>
        <w:rPr>
          <w:rFonts w:ascii="Times New Roman" w:hAnsi="Times New Roman" w:cs="Times New Roman"/>
          <w:i/>
          <w:i/>
          <w:color w:val="8DB3E2" w:themeColor="text2" w:themeTint="66"/>
        </w:rPr>
      </w:pPr>
      <w:r>
        <w:rPr>
          <w:rFonts w:cs="Times New Roman" w:ascii="Times New Roman" w:hAnsi="Times New Roman"/>
          <w:i/>
          <w:color w:val="8DB3E2" w:themeColor="text2" w:themeTint="66"/>
        </w:rPr>
        <w:t>&lt;Provide a clear and concise description of the central problem to be investigated&gt;</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(One paragraph) </w:t>
      </w:r>
    </w:p>
    <w:p>
      <w:pPr>
        <w:pStyle w:val="Normal"/>
        <w:spacing w:lineRule="auto" w:line="312" w:before="0" w:after="120"/>
        <w:ind w:left="432" w:hanging="0"/>
        <w:jc w:val="both"/>
        <w:rPr/>
      </w:pPr>
      <w:r>
        <w:rPr>
          <w:rFonts w:cs="Times New Roman" w:ascii="Times New Roman" w:hAnsi="Times New Roman"/>
          <w:sz w:val="22"/>
          <w:szCs w:val="22"/>
        </w:rPr>
        <w:t xml:space="preserve">Group Scheduling </w:t>
      </w:r>
      <w:r>
        <w:rPr>
          <w:rFonts w:cs="Times New Roman" w:ascii="Times New Roman" w:hAnsi="Times New Roman"/>
          <w:sz w:val="22"/>
          <w:szCs w:val="22"/>
        </w:rPr>
        <w:t>has been used as a way of allocating CPU time among tasks to be executed in Linux System.</w:t>
      </w:r>
      <w:r>
        <w:rPr>
          <w:rFonts w:cs="Times New Roman" w:ascii="Times New Roman" w:hAnsi="Times New Roman"/>
          <w:sz w:val="22"/>
          <w:szCs w:val="22"/>
        </w:rPr>
        <w:t xml:space="preserve"> </w:t>
      </w:r>
      <w:r>
        <w:rPr>
          <w:rFonts w:cs="Times New Roman" w:ascii="Times New Roman" w:hAnsi="Times New Roman"/>
          <w:sz w:val="22"/>
          <w:szCs w:val="22"/>
        </w:rPr>
        <w:t>A</w:t>
      </w:r>
      <w:r>
        <w:rPr>
          <w:rFonts w:cs="Times New Roman" w:ascii="Times New Roman" w:hAnsi="Times New Roman"/>
          <w:sz w:val="22"/>
          <w:szCs w:val="22"/>
        </w:rPr>
        <w:t xml:space="preserve"> mechanism called Control Groups </w:t>
      </w:r>
      <w:r>
        <w:rPr>
          <w:rFonts w:cs="Times New Roman" w:ascii="Times New Roman" w:hAnsi="Times New Roman"/>
          <w:sz w:val="22"/>
          <w:szCs w:val="22"/>
        </w:rPr>
        <w:t xml:space="preserve">is </w:t>
      </w:r>
      <w:r>
        <w:rPr>
          <w:rFonts w:cs="Times New Roman" w:ascii="Times New Roman" w:hAnsi="Times New Roman"/>
          <w:sz w:val="22"/>
          <w:szCs w:val="22"/>
        </w:rPr>
        <w:t>implemented allow</w:t>
      </w:r>
      <w:r>
        <w:rPr>
          <w:rFonts w:cs="Times New Roman" w:ascii="Times New Roman" w:hAnsi="Times New Roman"/>
          <w:sz w:val="22"/>
          <w:szCs w:val="22"/>
        </w:rPr>
        <w:t>ing</w:t>
      </w:r>
      <w:r>
        <w:rPr>
          <w:rFonts w:cs="Times New Roman" w:ascii="Times New Roman" w:hAnsi="Times New Roman"/>
          <w:sz w:val="22"/>
          <w:szCs w:val="22"/>
        </w:rPr>
        <w:t xml:space="preserve"> tasks and their future children to be organized into hierarchical groups dynamically. Within a group, tasks share a portion of the overall CPU time, or bandwidth. </w:t>
      </w:r>
      <w:r>
        <w:rPr>
          <w:rFonts w:cs="Times New Roman" w:ascii="Times New Roman" w:hAnsi="Times New Roman"/>
          <w:sz w:val="22"/>
          <w:szCs w:val="22"/>
        </w:rPr>
        <w:t>However, this approach does not enforce strict constraints on the timing jitters of the tasks' execution instances. As a result, it may not be suitable for certain types of real-time applications that require precise and deterministic timing behavior.</w:t>
      </w:r>
    </w:p>
    <w:p>
      <w:pPr>
        <w:pStyle w:val="ListParagraph"/>
        <w:numPr>
          <w:ilvl w:val="0"/>
          <w:numId w:val="1"/>
        </w:numPr>
        <w:spacing w:before="240" w:after="120"/>
        <w:contextualSpacing/>
        <w:rPr>
          <w:rFonts w:ascii="Times New Roman" w:hAnsi="Times New Roman" w:cs="Times New Roman"/>
          <w:b/>
          <w:b/>
          <w:sz w:val="26"/>
          <w:szCs w:val="26"/>
        </w:rPr>
      </w:pPr>
      <w:r>
        <w:rPr>
          <w:rFonts w:cs="Times New Roman" w:ascii="Times New Roman" w:hAnsi="Times New Roman"/>
          <w:b/>
          <w:sz w:val="26"/>
          <w:szCs w:val="26"/>
        </w:rPr>
        <w:t>Objective</w:t>
      </w:r>
    </w:p>
    <w:p>
      <w:pPr>
        <w:pStyle w:val="Normal"/>
        <w:spacing w:lineRule="auto" w:line="312" w:before="0" w:after="120"/>
        <w:ind w:left="432" w:hanging="0"/>
        <w:jc w:val="both"/>
        <w:rPr>
          <w:rFonts w:ascii="Times New Roman" w:hAnsi="Times New Roman" w:cs="Times New Roman"/>
          <w:i/>
          <w:i/>
          <w:color w:val="8DB3E2" w:themeColor="text2" w:themeTint="66"/>
        </w:rPr>
      </w:pPr>
      <w:r>
        <w:rPr>
          <w:rFonts w:cs="Times New Roman" w:ascii="Times New Roman" w:hAnsi="Times New Roman"/>
          <w:i/>
          <w:color w:val="8DB3E2" w:themeColor="text2" w:themeTint="66"/>
        </w:rPr>
        <w:t>&lt; the general objective statement of the research comes here and it should describe the output of the work&gt;</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(one or two statements)</w:t>
      </w:r>
    </w:p>
    <w:p>
      <w:pPr>
        <w:pStyle w:val="ListParagraph"/>
        <w:numPr>
          <w:ilvl w:val="0"/>
          <w:numId w:val="1"/>
        </w:numPr>
        <w:spacing w:before="240" w:after="120"/>
        <w:contextualSpacing/>
        <w:rPr>
          <w:rFonts w:ascii="Times New Roman" w:hAnsi="Times New Roman" w:cs="Times New Roman"/>
          <w:b/>
          <w:b/>
          <w:sz w:val="26"/>
          <w:szCs w:val="26"/>
        </w:rPr>
      </w:pPr>
      <w:r>
        <w:rPr>
          <w:rFonts w:cs="Times New Roman" w:ascii="Times New Roman" w:hAnsi="Times New Roman"/>
          <w:b/>
          <w:sz w:val="26"/>
          <w:szCs w:val="26"/>
        </w:rPr>
        <w:t xml:space="preserve">Related Work </w:t>
      </w:r>
    </w:p>
    <w:p>
      <w:pPr>
        <w:pStyle w:val="Normal"/>
        <w:spacing w:lineRule="auto" w:line="312" w:before="0" w:after="120"/>
        <w:ind w:left="432" w:hanging="0"/>
        <w:jc w:val="both"/>
        <w:rPr>
          <w:rFonts w:ascii="Times New Roman" w:hAnsi="Times New Roman" w:cs="Times New Roman"/>
          <w:color w:val="8DB3E2" w:themeColor="text2" w:themeTint="66"/>
        </w:rPr>
      </w:pPr>
      <w:r>
        <w:rPr>
          <w:i/>
          <w:color w:val="8DB3E2" w:themeColor="text2" w:themeTint="66"/>
        </w:rPr>
        <w:t xml:space="preserve">&lt; a brief review of  the related work, which give summary of similar works and this research’s position; </w:t>
      </w:r>
      <w:r>
        <w:rPr>
          <w:rFonts w:cs="Times New Roman" w:ascii="Times New Roman" w:hAnsi="Times New Roman"/>
          <w:color w:val="8DB3E2" w:themeColor="text2" w:themeTint="66"/>
        </w:rPr>
        <w:t xml:space="preserve">include appropriate citations&gt; </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t>(at least a page)</w:t>
      </w:r>
    </w:p>
    <w:p>
      <w:pPr>
        <w:pStyle w:val="Normal"/>
        <w:spacing w:lineRule="auto" w:line="312" w:before="0" w:after="120"/>
        <w:ind w:left="432" w:hanging="0"/>
        <w:jc w:val="both"/>
        <w:rPr>
          <w:rFonts w:ascii="Times New Roman" w:hAnsi="Times New Roman" w:cs="Times New Roman"/>
        </w:rPr>
      </w:pPr>
      <w:r>
        <w:rPr>
          <w:rFonts w:cs="Times New Roman" w:ascii="Times New Roman" w:hAnsi="Times New Roman"/>
        </w:rPr>
      </w:r>
    </w:p>
    <w:p>
      <w:pPr>
        <w:pStyle w:val="ListParagraph"/>
        <w:spacing w:before="240" w:after="120"/>
        <w:ind w:left="360" w:hanging="0"/>
        <w:contextualSpacing/>
        <w:rPr>
          <w:rFonts w:ascii="Times New Roman" w:hAnsi="Times New Roman" w:cs="Times New Roman"/>
          <w:b/>
          <w:b/>
          <w:sz w:val="26"/>
          <w:szCs w:val="26"/>
        </w:rPr>
      </w:pPr>
      <w:r>
        <w:rPr>
          <w:rFonts w:cs="Times New Roman" w:ascii="Times New Roman" w:hAnsi="Times New Roman"/>
          <w:b/>
          <w:sz w:val="26"/>
          <w:szCs w:val="26"/>
        </w:rPr>
        <w:t>References</w:t>
      </w:r>
    </w:p>
    <w:p>
      <w:pPr>
        <w:pStyle w:val="Normal"/>
        <w:spacing w:lineRule="auto" w:line="312" w:before="0" w:after="120"/>
        <w:ind w:left="432" w:hanging="0"/>
        <w:jc w:val="both"/>
        <w:rPr>
          <w:rFonts w:ascii="Times New Roman" w:hAnsi="Times New Roman" w:cs="Times New Roman"/>
          <w:color w:val="8DB3E2" w:themeColor="text2" w:themeTint="66"/>
        </w:rPr>
      </w:pPr>
      <w:r>
        <w:rPr>
          <w:rFonts w:cs="Times New Roman" w:ascii="Times New Roman" w:hAnsi="Times New Roman"/>
          <w:i/>
        </w:rPr>
        <w:t>&lt;</w:t>
      </w:r>
      <w:r>
        <w:rPr>
          <w:rFonts w:cs="Times New Roman" w:ascii="Times New Roman" w:hAnsi="Times New Roman"/>
          <w:i/>
          <w:color w:val="8DB3E2" w:themeColor="text2" w:themeTint="66"/>
        </w:rPr>
        <w:t>Bibliographic information of the documents (books, articles, websites) cited in the synopsis - use the standard template of the College</w:t>
      </w:r>
      <w:r>
        <w:rPr>
          <w:rFonts w:cs="Times New Roman" w:ascii="Times New Roman" w:hAnsi="Times New Roman"/>
          <w:color w:val="8DB3E2" w:themeColor="text2" w:themeTint="66"/>
        </w:rPr>
        <w:t>.&gt;</w:t>
      </w:r>
    </w:p>
    <w:p>
      <w:pPr>
        <w:pStyle w:val="Normal"/>
        <w:rPr>
          <w:rFonts w:ascii="Times New Roman" w:hAnsi="Times New Roman" w:cs="Times New Roman"/>
        </w:rPr>
      </w:pPr>
      <w:r>
        <w:rPr>
          <w:rFonts w:cs="Times New Roman" w:ascii="Times New Roman" w:hAnsi="Times New Roman"/>
          <w:b/>
          <w:sz w:val="26"/>
          <w:szCs w:val="26"/>
        </w:rPr>
        <w:t xml:space="preserve"> </w:t>
      </w:r>
    </w:p>
    <w:p>
      <w:pPr>
        <w:pStyle w:val="Normal"/>
        <w:spacing w:before="0" w:after="200"/>
        <w:rPr>
          <w:rFonts w:ascii="Times New Roman" w:hAnsi="Times New Roman" w:cs="Times New Roman"/>
          <w:b/>
          <w:b/>
          <w:i/>
          <w:i/>
        </w:rPr>
      </w:pPr>
      <w:r>
        <w:rPr/>
      </w:r>
    </w:p>
    <w:sectPr>
      <w:footerReference w:type="default" r:id="rId3"/>
      <w:type w:val="nextPage"/>
      <w:pgSz w:w="12240" w:h="15840"/>
      <w:pgMar w:left="1584" w:right="1440" w:header="0" w:top="1170" w:footer="720"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8c"/>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ooper Black">
    <w:charset w:val="01"/>
    <w:family w:val="roman"/>
    <w:pitch w:val="variable"/>
  </w:font>
  <w:font w:name="Times">
    <w:altName w:val="Times New Roman"/>
    <w:charset w:val="01"/>
    <w:family w:val="roman"/>
    <w:pitch w:val="variable"/>
  </w:font>
  <w:font w:name="Wingdings">
    <w:charset w:val="8c"/>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center"/>
      <w:rPr>
        <w:sz w:val="24"/>
        <w:szCs w:val="24"/>
      </w:rPr>
    </w:pPr>
    <w:r>
      <w:rPr>
        <w:sz w:val="24"/>
        <w:szCs w:val="24"/>
      </w:rPr>
      <w:t xml:space="preserve">Page </w:t>
    </w:r>
    <w:r>
      <w:rPr>
        <w:rStyle w:val="Pagenumber"/>
        <w:sz w:val="24"/>
        <w:szCs w:val="24"/>
      </w:rPr>
      <w:fldChar w:fldCharType="begin"/>
    </w:r>
    <w:r>
      <w:rPr>
        <w:rStyle w:val="Pagenumber"/>
        <w:sz w:val="24"/>
        <w:szCs w:val="24"/>
      </w:rPr>
      <w:instrText> PAGE </w:instrText>
    </w:r>
    <w:r>
      <w:rPr>
        <w:rStyle w:val="Pagenumber"/>
        <w:sz w:val="24"/>
        <w:szCs w:val="24"/>
      </w:rPr>
      <w:fldChar w:fldCharType="separate"/>
    </w:r>
    <w:r>
      <w:rPr>
        <w:rStyle w:val="Pagenumber"/>
        <w:sz w:val="24"/>
        <w:szCs w:val="24"/>
      </w:rPr>
      <w:t>3</w:t>
    </w:r>
    <w:r>
      <w:rPr>
        <w:rStyle w:val="Pagenumber"/>
        <w:sz w:val="24"/>
        <w:szCs w:val="24"/>
      </w:rPr>
      <w:fldChar w:fldCharType="end"/>
    </w:r>
    <w:r>
      <w:rPr>
        <w:rStyle w:val="Pagenumber"/>
        <w:sz w:val="24"/>
        <w:szCs w:val="24"/>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360"/>
      </w:pPr>
    </w:lvl>
    <w:lvl w:ilvl="2">
      <w:start w:val="1"/>
      <w:numFmt w:val="decimal"/>
      <w:lvlText w:val="%1.%2.%3"/>
      <w:lvlJc w:val="left"/>
      <w:pPr>
        <w:tabs>
          <w:tab w:val="num" w:pos="0"/>
        </w:tabs>
        <w:ind w:left="1584" w:hanging="720"/>
      </w:pPr>
    </w:lvl>
    <w:lvl w:ilvl="3">
      <w:start w:val="1"/>
      <w:numFmt w:val="decimal"/>
      <w:lvlText w:val="%1.%2.%3.%4"/>
      <w:lvlJc w:val="left"/>
      <w:pPr>
        <w:tabs>
          <w:tab w:val="num" w:pos="0"/>
        </w:tabs>
        <w:ind w:left="2016" w:hanging="720"/>
      </w:pPr>
    </w:lvl>
    <w:lvl w:ilvl="4">
      <w:start w:val="1"/>
      <w:numFmt w:val="decimal"/>
      <w:lvlText w:val="%1.%2.%3.%4.%5"/>
      <w:lvlJc w:val="left"/>
      <w:pPr>
        <w:tabs>
          <w:tab w:val="num" w:pos="0"/>
        </w:tabs>
        <w:ind w:left="2808"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4032" w:hanging="1440"/>
      </w:pPr>
    </w:lvl>
    <w:lvl w:ilvl="7">
      <w:start w:val="1"/>
      <w:numFmt w:val="decimal"/>
      <w:lvlText w:val="%1.%2.%3.%4.%5.%6.%7.%8"/>
      <w:lvlJc w:val="left"/>
      <w:pPr>
        <w:tabs>
          <w:tab w:val="num" w:pos="0"/>
        </w:tabs>
        <w:ind w:left="4464" w:hanging="1440"/>
      </w:pPr>
    </w:lvl>
    <w:lvl w:ilvl="8">
      <w:start w:val="1"/>
      <w:numFmt w:val="decimal"/>
      <w:lvlText w:val="%1.%2.%3.%4.%5.%6.%7.%8.%9"/>
      <w:lvlJc w:val="left"/>
      <w:pPr>
        <w:tabs>
          <w:tab w:val="num" w:pos="0"/>
        </w:tabs>
        <w:ind w:left="4896"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5e6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af0fc6"/>
    <w:rPr>
      <w:rFonts w:ascii="Times New Roman" w:hAnsi="Times New Roman" w:eastAsia="Times New Roman" w:cs="Times New Roman"/>
      <w:sz w:val="20"/>
      <w:szCs w:val="20"/>
      <w:lang w:val="en-GB"/>
    </w:rPr>
  </w:style>
  <w:style w:type="character" w:styleId="Pagenumber">
    <w:name w:val="page number"/>
    <w:basedOn w:val="DefaultParagraphFont"/>
    <w:qFormat/>
    <w:rsid w:val="00af0fc6"/>
    <w:rPr/>
  </w:style>
  <w:style w:type="character" w:styleId="HeaderChar" w:customStyle="1">
    <w:name w:val="Header Char"/>
    <w:basedOn w:val="DefaultParagraphFont"/>
    <w:link w:val="Header"/>
    <w:qFormat/>
    <w:rsid w:val="00af0fc6"/>
    <w:rPr>
      <w:rFonts w:ascii="Times New Roman" w:hAnsi="Times New Roman" w:eastAsia="Times New Roman" w:cs="Times New Roman"/>
      <w:sz w:val="24"/>
      <w:szCs w:val="24"/>
    </w:rPr>
  </w:style>
  <w:style w:type="character" w:styleId="BodyTextIndentChar" w:customStyle="1">
    <w:name w:val="Body Text Indent Char"/>
    <w:basedOn w:val="DefaultParagraphFont"/>
    <w:link w:val="BodyTextIndent"/>
    <w:qFormat/>
    <w:rsid w:val="00af0fc6"/>
    <w:rPr>
      <w:rFonts w:ascii="Arial" w:hAnsi="Arial" w:eastAsia="Times New Roman" w:cs="Arial"/>
      <w:b/>
      <w:bCs/>
      <w:i/>
      <w:iCs/>
      <w:sz w:val="24"/>
      <w:szCs w:val="24"/>
    </w:rPr>
  </w:style>
  <w:style w:type="character" w:styleId="BodyTextIndent2Char" w:customStyle="1">
    <w:name w:val="Body Text Indent 2 Char"/>
    <w:basedOn w:val="DefaultParagraphFont"/>
    <w:link w:val="BodyTextIndent2"/>
    <w:uiPriority w:val="99"/>
    <w:qFormat/>
    <w:rsid w:val="00384896"/>
    <w:rPr/>
  </w:style>
  <w:style w:type="character" w:styleId="BalloonTextChar" w:customStyle="1">
    <w:name w:val="Balloon Text Char"/>
    <w:basedOn w:val="DefaultParagraphFont"/>
    <w:link w:val="BalloonText"/>
    <w:uiPriority w:val="99"/>
    <w:semiHidden/>
    <w:qFormat/>
    <w:rsid w:val="006e35a3"/>
    <w:rPr>
      <w:rFonts w:ascii="Tahoma" w:hAnsi="Tahoma" w:cs="Tahoma"/>
      <w:sz w:val="16"/>
      <w:szCs w:val="16"/>
    </w:rPr>
  </w:style>
  <w:style w:type="character" w:styleId="Annotationreference">
    <w:name w:val="annotation reference"/>
    <w:basedOn w:val="DefaultParagraphFont"/>
    <w:uiPriority w:val="99"/>
    <w:semiHidden/>
    <w:unhideWhenUsed/>
    <w:qFormat/>
    <w:rsid w:val="00ed708d"/>
    <w:rPr>
      <w:sz w:val="16"/>
      <w:szCs w:val="16"/>
    </w:rPr>
  </w:style>
  <w:style w:type="character" w:styleId="CommentTextChar" w:customStyle="1">
    <w:name w:val="Comment Text Char"/>
    <w:basedOn w:val="DefaultParagraphFont"/>
    <w:link w:val="CommentText"/>
    <w:uiPriority w:val="99"/>
    <w:semiHidden/>
    <w:qFormat/>
    <w:rsid w:val="00ed708d"/>
    <w:rPr>
      <w:sz w:val="20"/>
      <w:szCs w:val="20"/>
    </w:rPr>
  </w:style>
  <w:style w:type="character" w:styleId="CommentSubjectChar" w:customStyle="1">
    <w:name w:val="Comment Subject Char"/>
    <w:basedOn w:val="CommentTextChar"/>
    <w:link w:val="CommentSubject"/>
    <w:uiPriority w:val="99"/>
    <w:semiHidden/>
    <w:qFormat/>
    <w:rsid w:val="00ed708d"/>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harCharCharCharCharChar" w:customStyle="1">
    <w:name w:val="Char Char Char Char Char Char"/>
    <w:basedOn w:val="Normal"/>
    <w:semiHidden/>
    <w:qFormat/>
    <w:rsid w:val="00af0fc6"/>
    <w:pPr>
      <w:spacing w:lineRule="exact" w:line="240" w:before="0" w:after="160"/>
    </w:pPr>
    <w:rPr>
      <w:rFonts w:ascii="Verdana" w:hAnsi="Verdana"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rsid w:val="00af0fc6"/>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0"/>
      <w:lang w:val="en-GB"/>
    </w:rPr>
  </w:style>
  <w:style w:type="paragraph" w:styleId="Header">
    <w:name w:val="Header"/>
    <w:basedOn w:val="Normal"/>
    <w:link w:val="HeaderChar"/>
    <w:rsid w:val="00af0fc6"/>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TextBodyIndent">
    <w:name w:val="Body Text Indent"/>
    <w:basedOn w:val="Normal"/>
    <w:link w:val="BodyTextIndentChar"/>
    <w:rsid w:val="00af0fc6"/>
    <w:pPr>
      <w:spacing w:lineRule="auto" w:line="240" w:before="100" w:after="100"/>
      <w:ind w:left="1440" w:hanging="0"/>
      <w:jc w:val="both"/>
    </w:pPr>
    <w:rPr>
      <w:rFonts w:ascii="Arial" w:hAnsi="Arial" w:eastAsia="Times New Roman" w:cs="Arial"/>
      <w:b/>
      <w:bCs/>
      <w:i/>
      <w:iCs/>
      <w:sz w:val="24"/>
      <w:szCs w:val="24"/>
    </w:rPr>
  </w:style>
  <w:style w:type="paragraph" w:styleId="ListParagraph">
    <w:name w:val="List Paragraph"/>
    <w:basedOn w:val="Normal"/>
    <w:uiPriority w:val="34"/>
    <w:qFormat/>
    <w:rsid w:val="00af0fc6"/>
    <w:pPr>
      <w:spacing w:before="0" w:after="200"/>
      <w:ind w:left="720" w:hanging="0"/>
      <w:contextualSpacing/>
    </w:pPr>
    <w:rPr/>
  </w:style>
  <w:style w:type="paragraph" w:styleId="BodyTextIndent2">
    <w:name w:val="Body Text Indent 2"/>
    <w:basedOn w:val="Normal"/>
    <w:link w:val="BodyTextIndent2Char"/>
    <w:uiPriority w:val="99"/>
    <w:unhideWhenUsed/>
    <w:qFormat/>
    <w:rsid w:val="00384896"/>
    <w:pPr>
      <w:spacing w:lineRule="auto" w:line="480" w:before="0" w:after="120"/>
      <w:ind w:left="360" w:hanging="0"/>
    </w:pPr>
    <w:rPr/>
  </w:style>
  <w:style w:type="paragraph" w:styleId="BalloonText">
    <w:name w:val="Balloon Text"/>
    <w:basedOn w:val="Normal"/>
    <w:link w:val="BalloonTextChar"/>
    <w:uiPriority w:val="99"/>
    <w:semiHidden/>
    <w:unhideWhenUsed/>
    <w:qFormat/>
    <w:rsid w:val="006e35a3"/>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d70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d708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Application>LibreOffice/7.0.4.2$Linux_X86_64 LibreOffice_project/00$Build-2</Application>
  <AppVersion>15.0000</AppVersion>
  <Pages>3</Pages>
  <Words>581</Words>
  <Characters>3471</Characters>
  <CharactersWithSpaces>4063</CharactersWithSpaces>
  <Paragraphs>33</Paragraphs>
  <Company>NONE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2011-10-05T16:47:00Z</dcterms:created>
  <dc:creator>Admin</dc:creator>
  <dc:description/>
  <dc:language>en-US</dc:language>
  <cp:lastModifiedBy/>
  <dcterms:modified xsi:type="dcterms:W3CDTF">2023-06-26T20:47:10Z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