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7834F" w14:textId="77777777" w:rsidR="00AA600E" w:rsidRPr="00AA600E" w:rsidRDefault="00AA600E" w:rsidP="00AA600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kern w:val="0"/>
          <w:sz w:val="24"/>
          <w:szCs w:val="24"/>
          <w:lang w:eastAsia="en-GB"/>
          <w14:ligatures w14:val="none"/>
        </w:rPr>
        <w:t xml:space="preserve">Below is a brief description of each column in your dataset. These definitions are consistent with the </w:t>
      </w:r>
      <w:r w:rsidRPr="00AA600E">
        <w:rPr>
          <w:rFonts w:ascii="Times New Roman" w:eastAsia="Times New Roman" w:hAnsi="Times New Roman" w:cs="Times New Roman"/>
          <w:b/>
          <w:bCs/>
          <w:kern w:val="0"/>
          <w:sz w:val="24"/>
          <w:szCs w:val="24"/>
          <w:lang w:eastAsia="en-GB"/>
          <w14:ligatures w14:val="none"/>
        </w:rPr>
        <w:t>Student Alcohol Consumption</w:t>
      </w:r>
      <w:r w:rsidRPr="00AA600E">
        <w:rPr>
          <w:rFonts w:ascii="Times New Roman" w:eastAsia="Times New Roman" w:hAnsi="Times New Roman" w:cs="Times New Roman"/>
          <w:kern w:val="0"/>
          <w:sz w:val="24"/>
          <w:szCs w:val="24"/>
          <w:lang w:eastAsia="en-GB"/>
          <w14:ligatures w14:val="none"/>
        </w:rPr>
        <w:t xml:space="preserve"> dataset commonly referenced from UCI Machine Learning Repository.</w:t>
      </w:r>
    </w:p>
    <w:p w14:paraId="7DC52119"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school</w:t>
      </w:r>
    </w:p>
    <w:p w14:paraId="0E93AD27"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The school the student attends.</w:t>
      </w:r>
    </w:p>
    <w:p w14:paraId="52666864"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w:t>
      </w:r>
      <w:r w:rsidRPr="00AA600E">
        <w:rPr>
          <w:rFonts w:ascii="Times New Roman" w:eastAsia="Times New Roman" w:hAnsi="Times New Roman" w:cs="Times New Roman"/>
          <w:kern w:val="0"/>
          <w:sz w:val="24"/>
          <w:szCs w:val="24"/>
          <w:lang w:eastAsia="en-GB"/>
          <w14:ligatures w14:val="none"/>
        </w:rPr>
        <w:t xml:space="preserve"> Typically </w:t>
      </w:r>
      <w:r w:rsidRPr="00AA600E">
        <w:rPr>
          <w:rFonts w:ascii="Courier New" w:eastAsia="Times New Roman" w:hAnsi="Courier New" w:cs="Courier New"/>
          <w:kern w:val="0"/>
          <w:sz w:val="20"/>
          <w:szCs w:val="20"/>
          <w:lang w:eastAsia="en-GB"/>
          <w14:ligatures w14:val="none"/>
        </w:rPr>
        <w:t>'GP'</w:t>
      </w:r>
      <w:r w:rsidRPr="00AA600E">
        <w:rPr>
          <w:rFonts w:ascii="Times New Roman" w:eastAsia="Times New Roman" w:hAnsi="Times New Roman" w:cs="Times New Roman"/>
          <w:kern w:val="0"/>
          <w:sz w:val="24"/>
          <w:szCs w:val="24"/>
          <w:lang w:eastAsia="en-GB"/>
          <w14:ligatures w14:val="none"/>
        </w:rPr>
        <w:t xml:space="preserve"> (Gabriel Pereira) or </w:t>
      </w:r>
      <w:r w:rsidRPr="00AA600E">
        <w:rPr>
          <w:rFonts w:ascii="Courier New" w:eastAsia="Times New Roman" w:hAnsi="Courier New" w:cs="Courier New"/>
          <w:kern w:val="0"/>
          <w:sz w:val="20"/>
          <w:szCs w:val="20"/>
          <w:lang w:eastAsia="en-GB"/>
          <w14:ligatures w14:val="none"/>
        </w:rPr>
        <w:t>'MS'</w:t>
      </w:r>
      <w:r w:rsidRPr="00AA600E">
        <w:rPr>
          <w:rFonts w:ascii="Times New Roman" w:eastAsia="Times New Roman" w:hAnsi="Times New Roman" w:cs="Times New Roman"/>
          <w:kern w:val="0"/>
          <w:sz w:val="24"/>
          <w:szCs w:val="24"/>
          <w:lang w:eastAsia="en-GB"/>
          <w14:ligatures w14:val="none"/>
        </w:rPr>
        <w:t xml:space="preserve"> (Mousinho da Silveira).</w:t>
      </w:r>
    </w:p>
    <w:p w14:paraId="3DBF9926"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sex</w:t>
      </w:r>
    </w:p>
    <w:p w14:paraId="7A6311F4"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The student’s gender.</w:t>
      </w:r>
    </w:p>
    <w:p w14:paraId="45B4C4F6"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'F'</w:t>
      </w:r>
      <w:r w:rsidRPr="00AA600E">
        <w:rPr>
          <w:rFonts w:ascii="Times New Roman" w:eastAsia="Times New Roman" w:hAnsi="Times New Roman" w:cs="Times New Roman"/>
          <w:kern w:val="0"/>
          <w:sz w:val="24"/>
          <w:szCs w:val="24"/>
          <w:lang w:eastAsia="en-GB"/>
          <w14:ligatures w14:val="none"/>
        </w:rPr>
        <w:t xml:space="preserve"> (female) or </w:t>
      </w:r>
      <w:r w:rsidRPr="00AA600E">
        <w:rPr>
          <w:rFonts w:ascii="Courier New" w:eastAsia="Times New Roman" w:hAnsi="Courier New" w:cs="Courier New"/>
          <w:kern w:val="0"/>
          <w:sz w:val="20"/>
          <w:szCs w:val="20"/>
          <w:lang w:eastAsia="en-GB"/>
          <w14:ligatures w14:val="none"/>
        </w:rPr>
        <w:t>'M'</w:t>
      </w:r>
      <w:r w:rsidRPr="00AA600E">
        <w:rPr>
          <w:rFonts w:ascii="Times New Roman" w:eastAsia="Times New Roman" w:hAnsi="Times New Roman" w:cs="Times New Roman"/>
          <w:kern w:val="0"/>
          <w:sz w:val="24"/>
          <w:szCs w:val="24"/>
          <w:lang w:eastAsia="en-GB"/>
          <w14:ligatures w14:val="none"/>
        </w:rPr>
        <w:t xml:space="preserve"> (male).</w:t>
      </w:r>
    </w:p>
    <w:p w14:paraId="42F4ED01"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age</w:t>
      </w:r>
    </w:p>
    <w:p w14:paraId="49351ED2"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The student’s age in years.</w:t>
      </w:r>
    </w:p>
    <w:p w14:paraId="15EC47DE"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Typical Range:</w:t>
      </w:r>
      <w:r w:rsidRPr="00AA600E">
        <w:rPr>
          <w:rFonts w:ascii="Times New Roman" w:eastAsia="Times New Roman" w:hAnsi="Times New Roman" w:cs="Times New Roman"/>
          <w:kern w:val="0"/>
          <w:sz w:val="24"/>
          <w:szCs w:val="24"/>
          <w:lang w:eastAsia="en-GB"/>
          <w14:ligatures w14:val="none"/>
        </w:rPr>
        <w:t xml:space="preserve"> 15 to 22.</w:t>
      </w:r>
    </w:p>
    <w:p w14:paraId="248DC081"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address</w:t>
      </w:r>
    </w:p>
    <w:p w14:paraId="6D1ED8D2"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The type of home address.</w:t>
      </w:r>
    </w:p>
    <w:p w14:paraId="5370E6D3"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'U'</w:t>
      </w:r>
      <w:r w:rsidRPr="00AA600E">
        <w:rPr>
          <w:rFonts w:ascii="Times New Roman" w:eastAsia="Times New Roman" w:hAnsi="Times New Roman" w:cs="Times New Roman"/>
          <w:kern w:val="0"/>
          <w:sz w:val="24"/>
          <w:szCs w:val="24"/>
          <w:lang w:eastAsia="en-GB"/>
          <w14:ligatures w14:val="none"/>
        </w:rPr>
        <w:t xml:space="preserve"> (urban) or </w:t>
      </w:r>
      <w:r w:rsidRPr="00AA600E">
        <w:rPr>
          <w:rFonts w:ascii="Courier New" w:eastAsia="Times New Roman" w:hAnsi="Courier New" w:cs="Courier New"/>
          <w:kern w:val="0"/>
          <w:sz w:val="20"/>
          <w:szCs w:val="20"/>
          <w:lang w:eastAsia="en-GB"/>
          <w14:ligatures w14:val="none"/>
        </w:rPr>
        <w:t>'R'</w:t>
      </w:r>
      <w:r w:rsidRPr="00AA600E">
        <w:rPr>
          <w:rFonts w:ascii="Times New Roman" w:eastAsia="Times New Roman" w:hAnsi="Times New Roman" w:cs="Times New Roman"/>
          <w:kern w:val="0"/>
          <w:sz w:val="24"/>
          <w:szCs w:val="24"/>
          <w:lang w:eastAsia="en-GB"/>
          <w14:ligatures w14:val="none"/>
        </w:rPr>
        <w:t xml:space="preserve"> (rural).</w:t>
      </w:r>
    </w:p>
    <w:p w14:paraId="2D541448"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famsize</w:t>
      </w:r>
    </w:p>
    <w:p w14:paraId="0D9AC9A7"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The size of the student’s family.</w:t>
      </w:r>
    </w:p>
    <w:p w14:paraId="0636C7B0"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w:t>
      </w:r>
    </w:p>
    <w:p w14:paraId="7E97715E"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'LE3'</w:t>
      </w:r>
      <w:r w:rsidRPr="00AA600E">
        <w:rPr>
          <w:rFonts w:ascii="Times New Roman" w:eastAsia="Times New Roman" w:hAnsi="Times New Roman" w:cs="Times New Roman"/>
          <w:kern w:val="0"/>
          <w:sz w:val="24"/>
          <w:szCs w:val="24"/>
          <w:lang w:eastAsia="en-GB"/>
          <w14:ligatures w14:val="none"/>
        </w:rPr>
        <w:t xml:space="preserve"> (less or equal to 3)</w:t>
      </w:r>
    </w:p>
    <w:p w14:paraId="12E51977"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'GT3'</w:t>
      </w:r>
      <w:r w:rsidRPr="00AA600E">
        <w:rPr>
          <w:rFonts w:ascii="Times New Roman" w:eastAsia="Times New Roman" w:hAnsi="Times New Roman" w:cs="Times New Roman"/>
          <w:kern w:val="0"/>
          <w:sz w:val="24"/>
          <w:szCs w:val="24"/>
          <w:lang w:eastAsia="en-GB"/>
          <w14:ligatures w14:val="none"/>
        </w:rPr>
        <w:t xml:space="preserve"> (greater than 3).</w:t>
      </w:r>
    </w:p>
    <w:p w14:paraId="7A0E9683"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Pstatus</w:t>
      </w:r>
    </w:p>
    <w:p w14:paraId="1CB106D8"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The cohabitation status of the student’s parents.</w:t>
      </w:r>
    </w:p>
    <w:p w14:paraId="4E604BA2"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w:t>
      </w:r>
    </w:p>
    <w:p w14:paraId="5F426469"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'T'</w:t>
      </w:r>
      <w:r w:rsidRPr="00AA600E">
        <w:rPr>
          <w:rFonts w:ascii="Times New Roman" w:eastAsia="Times New Roman" w:hAnsi="Times New Roman" w:cs="Times New Roman"/>
          <w:kern w:val="0"/>
          <w:sz w:val="24"/>
          <w:szCs w:val="24"/>
          <w:lang w:eastAsia="en-GB"/>
          <w14:ligatures w14:val="none"/>
        </w:rPr>
        <w:t xml:space="preserve"> (parents living together)</w:t>
      </w:r>
    </w:p>
    <w:p w14:paraId="1112F2D4"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'A'</w:t>
      </w:r>
      <w:r w:rsidRPr="00AA600E">
        <w:rPr>
          <w:rFonts w:ascii="Times New Roman" w:eastAsia="Times New Roman" w:hAnsi="Times New Roman" w:cs="Times New Roman"/>
          <w:kern w:val="0"/>
          <w:sz w:val="24"/>
          <w:szCs w:val="24"/>
          <w:lang w:eastAsia="en-GB"/>
          <w14:ligatures w14:val="none"/>
        </w:rPr>
        <w:t xml:space="preserve"> (parents apart).</w:t>
      </w:r>
    </w:p>
    <w:p w14:paraId="1EFA6AF6"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Medu</w:t>
      </w:r>
    </w:p>
    <w:p w14:paraId="07E61ED6"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Mother’s education level.</w:t>
      </w:r>
    </w:p>
    <w:p w14:paraId="2239A573"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Scale (commonly):</w:t>
      </w:r>
    </w:p>
    <w:p w14:paraId="188CFEFA"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0</w:t>
      </w:r>
      <w:r w:rsidRPr="00AA600E">
        <w:rPr>
          <w:rFonts w:ascii="Times New Roman" w:eastAsia="Times New Roman" w:hAnsi="Times New Roman" w:cs="Times New Roman"/>
          <w:kern w:val="0"/>
          <w:sz w:val="24"/>
          <w:szCs w:val="24"/>
          <w:lang w:eastAsia="en-GB"/>
          <w14:ligatures w14:val="none"/>
        </w:rPr>
        <w:t>: none</w:t>
      </w:r>
    </w:p>
    <w:p w14:paraId="741E7A42"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1</w:t>
      </w:r>
      <w:r w:rsidRPr="00AA600E">
        <w:rPr>
          <w:rFonts w:ascii="Times New Roman" w:eastAsia="Times New Roman" w:hAnsi="Times New Roman" w:cs="Times New Roman"/>
          <w:kern w:val="0"/>
          <w:sz w:val="24"/>
          <w:szCs w:val="24"/>
          <w:lang w:eastAsia="en-GB"/>
          <w14:ligatures w14:val="none"/>
        </w:rPr>
        <w:t>: primary education (4th grade)</w:t>
      </w:r>
    </w:p>
    <w:p w14:paraId="50453415"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2</w:t>
      </w:r>
      <w:r w:rsidRPr="00AA600E">
        <w:rPr>
          <w:rFonts w:ascii="Times New Roman" w:eastAsia="Times New Roman" w:hAnsi="Times New Roman" w:cs="Times New Roman"/>
          <w:kern w:val="0"/>
          <w:sz w:val="24"/>
          <w:szCs w:val="24"/>
          <w:lang w:eastAsia="en-GB"/>
          <w14:ligatures w14:val="none"/>
        </w:rPr>
        <w:t>: 5th to 9th grade</w:t>
      </w:r>
    </w:p>
    <w:p w14:paraId="09EBD815"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3</w:t>
      </w:r>
      <w:r w:rsidRPr="00AA600E">
        <w:rPr>
          <w:rFonts w:ascii="Times New Roman" w:eastAsia="Times New Roman" w:hAnsi="Times New Roman" w:cs="Times New Roman"/>
          <w:kern w:val="0"/>
          <w:sz w:val="24"/>
          <w:szCs w:val="24"/>
          <w:lang w:eastAsia="en-GB"/>
          <w14:ligatures w14:val="none"/>
        </w:rPr>
        <w:t>: secondary education</w:t>
      </w:r>
    </w:p>
    <w:p w14:paraId="37CD57ED"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4</w:t>
      </w:r>
      <w:r w:rsidRPr="00AA600E">
        <w:rPr>
          <w:rFonts w:ascii="Times New Roman" w:eastAsia="Times New Roman" w:hAnsi="Times New Roman" w:cs="Times New Roman"/>
          <w:kern w:val="0"/>
          <w:sz w:val="24"/>
          <w:szCs w:val="24"/>
          <w:lang w:eastAsia="en-GB"/>
          <w14:ligatures w14:val="none"/>
        </w:rPr>
        <w:t>: higher education.</w:t>
      </w:r>
    </w:p>
    <w:p w14:paraId="5BB2DEB6"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Fedu</w:t>
      </w:r>
    </w:p>
    <w:p w14:paraId="7816CE1F"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Father’s education level.</w:t>
      </w:r>
    </w:p>
    <w:p w14:paraId="1DEE6B95"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Scale:</w:t>
      </w:r>
      <w:r w:rsidRPr="00AA600E">
        <w:rPr>
          <w:rFonts w:ascii="Times New Roman" w:eastAsia="Times New Roman" w:hAnsi="Times New Roman" w:cs="Times New Roman"/>
          <w:kern w:val="0"/>
          <w:sz w:val="24"/>
          <w:szCs w:val="24"/>
          <w:lang w:eastAsia="en-GB"/>
          <w14:ligatures w14:val="none"/>
        </w:rPr>
        <w:t xml:space="preserve"> Same interpretation as </w:t>
      </w:r>
      <w:r w:rsidRPr="00AA600E">
        <w:rPr>
          <w:rFonts w:ascii="Times New Roman" w:eastAsia="Times New Roman" w:hAnsi="Times New Roman" w:cs="Times New Roman"/>
          <w:b/>
          <w:bCs/>
          <w:kern w:val="0"/>
          <w:sz w:val="24"/>
          <w:szCs w:val="24"/>
          <w:lang w:eastAsia="en-GB"/>
          <w14:ligatures w14:val="none"/>
        </w:rPr>
        <w:t>Medu</w:t>
      </w:r>
      <w:r w:rsidRPr="00AA600E">
        <w:rPr>
          <w:rFonts w:ascii="Times New Roman" w:eastAsia="Times New Roman" w:hAnsi="Times New Roman" w:cs="Times New Roman"/>
          <w:kern w:val="0"/>
          <w:sz w:val="24"/>
          <w:szCs w:val="24"/>
          <w:lang w:eastAsia="en-GB"/>
          <w14:ligatures w14:val="none"/>
        </w:rPr>
        <w:t>.</w:t>
      </w:r>
    </w:p>
    <w:p w14:paraId="5EA1F165"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Mjob</w:t>
      </w:r>
    </w:p>
    <w:p w14:paraId="05B6875D"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Mother’s job.</w:t>
      </w:r>
    </w:p>
    <w:p w14:paraId="46739BD4"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 (examples):</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'teacher'</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'health'</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'services'</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'at_home'</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'other'</w:t>
      </w:r>
      <w:r w:rsidRPr="00AA600E">
        <w:rPr>
          <w:rFonts w:ascii="Times New Roman" w:eastAsia="Times New Roman" w:hAnsi="Times New Roman" w:cs="Times New Roman"/>
          <w:kern w:val="0"/>
          <w:sz w:val="24"/>
          <w:szCs w:val="24"/>
          <w:lang w:eastAsia="en-GB"/>
          <w14:ligatures w14:val="none"/>
        </w:rPr>
        <w:t>.</w:t>
      </w:r>
    </w:p>
    <w:p w14:paraId="5C2DF1D3"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Fjob</w:t>
      </w:r>
    </w:p>
    <w:p w14:paraId="69A31560"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Father’s job.</w:t>
      </w:r>
    </w:p>
    <w:p w14:paraId="3077E908"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 (examples):</w:t>
      </w:r>
      <w:r w:rsidRPr="00AA600E">
        <w:rPr>
          <w:rFonts w:ascii="Times New Roman" w:eastAsia="Times New Roman" w:hAnsi="Times New Roman" w:cs="Times New Roman"/>
          <w:kern w:val="0"/>
          <w:sz w:val="24"/>
          <w:szCs w:val="24"/>
          <w:lang w:eastAsia="en-GB"/>
          <w14:ligatures w14:val="none"/>
        </w:rPr>
        <w:t xml:space="preserve"> Same set as </w:t>
      </w:r>
      <w:r w:rsidRPr="00AA600E">
        <w:rPr>
          <w:rFonts w:ascii="Times New Roman" w:eastAsia="Times New Roman" w:hAnsi="Times New Roman" w:cs="Times New Roman"/>
          <w:b/>
          <w:bCs/>
          <w:kern w:val="0"/>
          <w:sz w:val="24"/>
          <w:szCs w:val="24"/>
          <w:lang w:eastAsia="en-GB"/>
          <w14:ligatures w14:val="none"/>
        </w:rPr>
        <w:t>Mjob</w:t>
      </w:r>
      <w:r w:rsidRPr="00AA600E">
        <w:rPr>
          <w:rFonts w:ascii="Times New Roman" w:eastAsia="Times New Roman" w:hAnsi="Times New Roman" w:cs="Times New Roman"/>
          <w:kern w:val="0"/>
          <w:sz w:val="24"/>
          <w:szCs w:val="24"/>
          <w:lang w:eastAsia="en-GB"/>
          <w14:ligatures w14:val="none"/>
        </w:rPr>
        <w:t>.</w:t>
      </w:r>
    </w:p>
    <w:p w14:paraId="033393A1"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reason</w:t>
      </w:r>
    </w:p>
    <w:p w14:paraId="6CB3320C"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The reason why the student chose this school.</w:t>
      </w:r>
    </w:p>
    <w:p w14:paraId="3193D6CC"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 (examples):</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'home'</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'reputation'</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'course'</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'other'</w:t>
      </w:r>
      <w:r w:rsidRPr="00AA600E">
        <w:rPr>
          <w:rFonts w:ascii="Times New Roman" w:eastAsia="Times New Roman" w:hAnsi="Times New Roman" w:cs="Times New Roman"/>
          <w:kern w:val="0"/>
          <w:sz w:val="24"/>
          <w:szCs w:val="24"/>
          <w:lang w:eastAsia="en-GB"/>
          <w14:ligatures w14:val="none"/>
        </w:rPr>
        <w:t>.</w:t>
      </w:r>
    </w:p>
    <w:p w14:paraId="0FA411D3"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guardian</w:t>
      </w:r>
    </w:p>
    <w:p w14:paraId="244C8A98"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The student’s primary guardian.</w:t>
      </w:r>
    </w:p>
    <w:p w14:paraId="276DB2E0"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lastRenderedPageBreak/>
        <w:t>Possible Values:</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'mother'</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'father'</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'other'</w:t>
      </w:r>
      <w:r w:rsidRPr="00AA600E">
        <w:rPr>
          <w:rFonts w:ascii="Times New Roman" w:eastAsia="Times New Roman" w:hAnsi="Times New Roman" w:cs="Times New Roman"/>
          <w:kern w:val="0"/>
          <w:sz w:val="24"/>
          <w:szCs w:val="24"/>
          <w:lang w:eastAsia="en-GB"/>
          <w14:ligatures w14:val="none"/>
        </w:rPr>
        <w:t>.</w:t>
      </w:r>
    </w:p>
    <w:p w14:paraId="3674040E"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traveltime</w:t>
      </w:r>
    </w:p>
    <w:p w14:paraId="1BCC6E45"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The time it takes for the student to travel from home to school.</w:t>
      </w:r>
    </w:p>
    <w:p w14:paraId="0CAF1719"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Scale (commonly):</w:t>
      </w:r>
    </w:p>
    <w:p w14:paraId="3415DF3E"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1</w:t>
      </w:r>
      <w:r w:rsidRPr="00AA600E">
        <w:rPr>
          <w:rFonts w:ascii="Times New Roman" w:eastAsia="Times New Roman" w:hAnsi="Times New Roman" w:cs="Times New Roman"/>
          <w:kern w:val="0"/>
          <w:sz w:val="24"/>
          <w:szCs w:val="24"/>
          <w:lang w:eastAsia="en-GB"/>
          <w14:ligatures w14:val="none"/>
        </w:rPr>
        <w:t>: &lt;15 minutes</w:t>
      </w:r>
    </w:p>
    <w:p w14:paraId="46221A1A"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2</w:t>
      </w:r>
      <w:r w:rsidRPr="00AA600E">
        <w:rPr>
          <w:rFonts w:ascii="Times New Roman" w:eastAsia="Times New Roman" w:hAnsi="Times New Roman" w:cs="Times New Roman"/>
          <w:kern w:val="0"/>
          <w:sz w:val="24"/>
          <w:szCs w:val="24"/>
          <w:lang w:eastAsia="en-GB"/>
          <w14:ligatures w14:val="none"/>
        </w:rPr>
        <w:t>: 15 to 30 minutes</w:t>
      </w:r>
    </w:p>
    <w:p w14:paraId="2550235A"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3</w:t>
      </w:r>
      <w:r w:rsidRPr="00AA600E">
        <w:rPr>
          <w:rFonts w:ascii="Times New Roman" w:eastAsia="Times New Roman" w:hAnsi="Times New Roman" w:cs="Times New Roman"/>
          <w:kern w:val="0"/>
          <w:sz w:val="24"/>
          <w:szCs w:val="24"/>
          <w:lang w:eastAsia="en-GB"/>
          <w14:ligatures w14:val="none"/>
        </w:rPr>
        <w:t>: 30 minutes to 1 hour</w:t>
      </w:r>
    </w:p>
    <w:p w14:paraId="0E68E740"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4</w:t>
      </w:r>
      <w:r w:rsidRPr="00AA600E">
        <w:rPr>
          <w:rFonts w:ascii="Times New Roman" w:eastAsia="Times New Roman" w:hAnsi="Times New Roman" w:cs="Times New Roman"/>
          <w:kern w:val="0"/>
          <w:sz w:val="24"/>
          <w:szCs w:val="24"/>
          <w:lang w:eastAsia="en-GB"/>
          <w14:ligatures w14:val="none"/>
        </w:rPr>
        <w:t>: &gt;1 hour.</w:t>
      </w:r>
    </w:p>
    <w:p w14:paraId="697C3486"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studytime</w:t>
      </w:r>
    </w:p>
    <w:p w14:paraId="5CF7F44F"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The weekly study time.</w:t>
      </w:r>
    </w:p>
    <w:p w14:paraId="2F646FAA"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Scale (commonly):</w:t>
      </w:r>
    </w:p>
    <w:p w14:paraId="3B1C94FD"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1</w:t>
      </w:r>
      <w:r w:rsidRPr="00AA600E">
        <w:rPr>
          <w:rFonts w:ascii="Times New Roman" w:eastAsia="Times New Roman" w:hAnsi="Times New Roman" w:cs="Times New Roman"/>
          <w:kern w:val="0"/>
          <w:sz w:val="24"/>
          <w:szCs w:val="24"/>
          <w:lang w:eastAsia="en-GB"/>
          <w14:ligatures w14:val="none"/>
        </w:rPr>
        <w:t>: &lt;2 hours</w:t>
      </w:r>
    </w:p>
    <w:p w14:paraId="528C8BA5"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2</w:t>
      </w:r>
      <w:r w:rsidRPr="00AA600E">
        <w:rPr>
          <w:rFonts w:ascii="Times New Roman" w:eastAsia="Times New Roman" w:hAnsi="Times New Roman" w:cs="Times New Roman"/>
          <w:kern w:val="0"/>
          <w:sz w:val="24"/>
          <w:szCs w:val="24"/>
          <w:lang w:eastAsia="en-GB"/>
          <w14:ligatures w14:val="none"/>
        </w:rPr>
        <w:t>: 2 to 5 hours</w:t>
      </w:r>
    </w:p>
    <w:p w14:paraId="74D61BB2"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3</w:t>
      </w:r>
      <w:r w:rsidRPr="00AA600E">
        <w:rPr>
          <w:rFonts w:ascii="Times New Roman" w:eastAsia="Times New Roman" w:hAnsi="Times New Roman" w:cs="Times New Roman"/>
          <w:kern w:val="0"/>
          <w:sz w:val="24"/>
          <w:szCs w:val="24"/>
          <w:lang w:eastAsia="en-GB"/>
          <w14:ligatures w14:val="none"/>
        </w:rPr>
        <w:t>: 5 to 10 hours</w:t>
      </w:r>
    </w:p>
    <w:p w14:paraId="54F164F0" w14:textId="77777777" w:rsidR="00AA600E" w:rsidRPr="00AA600E" w:rsidRDefault="00AA600E" w:rsidP="00AA600E">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Courier New" w:eastAsia="Times New Roman" w:hAnsi="Courier New" w:cs="Courier New"/>
          <w:kern w:val="0"/>
          <w:sz w:val="20"/>
          <w:szCs w:val="20"/>
          <w:lang w:eastAsia="en-GB"/>
          <w14:ligatures w14:val="none"/>
        </w:rPr>
        <w:t>4</w:t>
      </w:r>
      <w:r w:rsidRPr="00AA600E">
        <w:rPr>
          <w:rFonts w:ascii="Times New Roman" w:eastAsia="Times New Roman" w:hAnsi="Times New Roman" w:cs="Times New Roman"/>
          <w:kern w:val="0"/>
          <w:sz w:val="24"/>
          <w:szCs w:val="24"/>
          <w:lang w:eastAsia="en-GB"/>
          <w14:ligatures w14:val="none"/>
        </w:rPr>
        <w:t>: &gt;10 hours.</w:t>
      </w:r>
    </w:p>
    <w:p w14:paraId="4BBA2CF8"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failures</w:t>
      </w:r>
    </w:p>
    <w:p w14:paraId="405C0182"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The number of past class failures.</w:t>
      </w:r>
    </w:p>
    <w:p w14:paraId="24B2A2C8"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Typical Range:</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0</w:t>
      </w:r>
      <w:r w:rsidRPr="00AA600E">
        <w:rPr>
          <w:rFonts w:ascii="Times New Roman" w:eastAsia="Times New Roman" w:hAnsi="Times New Roman" w:cs="Times New Roman"/>
          <w:kern w:val="0"/>
          <w:sz w:val="24"/>
          <w:szCs w:val="24"/>
          <w:lang w:eastAsia="en-GB"/>
          <w14:ligatures w14:val="none"/>
        </w:rPr>
        <w:t xml:space="preserve"> to </w:t>
      </w:r>
      <w:r w:rsidRPr="00AA600E">
        <w:rPr>
          <w:rFonts w:ascii="Courier New" w:eastAsia="Times New Roman" w:hAnsi="Courier New" w:cs="Courier New"/>
          <w:kern w:val="0"/>
          <w:sz w:val="20"/>
          <w:szCs w:val="20"/>
          <w:lang w:eastAsia="en-GB"/>
          <w14:ligatures w14:val="none"/>
        </w:rPr>
        <w:t>3</w:t>
      </w:r>
      <w:r w:rsidRPr="00AA600E">
        <w:rPr>
          <w:rFonts w:ascii="Times New Roman" w:eastAsia="Times New Roman" w:hAnsi="Times New Roman" w:cs="Times New Roman"/>
          <w:kern w:val="0"/>
          <w:sz w:val="24"/>
          <w:szCs w:val="24"/>
          <w:lang w:eastAsia="en-GB"/>
          <w14:ligatures w14:val="none"/>
        </w:rPr>
        <w:t xml:space="preserve"> (with </w:t>
      </w:r>
      <w:r w:rsidRPr="00AA600E">
        <w:rPr>
          <w:rFonts w:ascii="Courier New" w:eastAsia="Times New Roman" w:hAnsi="Courier New" w:cs="Courier New"/>
          <w:kern w:val="0"/>
          <w:sz w:val="20"/>
          <w:szCs w:val="20"/>
          <w:lang w:eastAsia="en-GB"/>
          <w14:ligatures w14:val="none"/>
        </w:rPr>
        <w:t>4</w:t>
      </w:r>
      <w:r w:rsidRPr="00AA600E">
        <w:rPr>
          <w:rFonts w:ascii="Times New Roman" w:eastAsia="Times New Roman" w:hAnsi="Times New Roman" w:cs="Times New Roman"/>
          <w:kern w:val="0"/>
          <w:sz w:val="24"/>
          <w:szCs w:val="24"/>
          <w:lang w:eastAsia="en-GB"/>
          <w14:ligatures w14:val="none"/>
        </w:rPr>
        <w:t xml:space="preserve"> often indicating 4 or more failures).</w:t>
      </w:r>
    </w:p>
    <w:p w14:paraId="741BA23A"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schoolsup</w:t>
      </w:r>
    </w:p>
    <w:p w14:paraId="632B8786"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Extra educational support provided by the school.</w:t>
      </w:r>
    </w:p>
    <w:p w14:paraId="17FB14A5"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'yes'</w:t>
      </w:r>
      <w:r w:rsidRPr="00AA600E">
        <w:rPr>
          <w:rFonts w:ascii="Times New Roman" w:eastAsia="Times New Roman" w:hAnsi="Times New Roman" w:cs="Times New Roman"/>
          <w:kern w:val="0"/>
          <w:sz w:val="24"/>
          <w:szCs w:val="24"/>
          <w:lang w:eastAsia="en-GB"/>
          <w14:ligatures w14:val="none"/>
        </w:rPr>
        <w:t xml:space="preserve"> or </w:t>
      </w:r>
      <w:r w:rsidRPr="00AA600E">
        <w:rPr>
          <w:rFonts w:ascii="Courier New" w:eastAsia="Times New Roman" w:hAnsi="Courier New" w:cs="Courier New"/>
          <w:kern w:val="0"/>
          <w:sz w:val="20"/>
          <w:szCs w:val="20"/>
          <w:lang w:eastAsia="en-GB"/>
          <w14:ligatures w14:val="none"/>
        </w:rPr>
        <w:t>'no'</w:t>
      </w:r>
      <w:r w:rsidRPr="00AA600E">
        <w:rPr>
          <w:rFonts w:ascii="Times New Roman" w:eastAsia="Times New Roman" w:hAnsi="Times New Roman" w:cs="Times New Roman"/>
          <w:kern w:val="0"/>
          <w:sz w:val="24"/>
          <w:szCs w:val="24"/>
          <w:lang w:eastAsia="en-GB"/>
          <w14:ligatures w14:val="none"/>
        </w:rPr>
        <w:t>.</w:t>
      </w:r>
    </w:p>
    <w:p w14:paraId="1653C62D"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famsup</w:t>
      </w:r>
    </w:p>
    <w:p w14:paraId="26E663B9"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Family educational support.</w:t>
      </w:r>
    </w:p>
    <w:p w14:paraId="6F8C6C99"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'yes'</w:t>
      </w:r>
      <w:r w:rsidRPr="00AA600E">
        <w:rPr>
          <w:rFonts w:ascii="Times New Roman" w:eastAsia="Times New Roman" w:hAnsi="Times New Roman" w:cs="Times New Roman"/>
          <w:kern w:val="0"/>
          <w:sz w:val="24"/>
          <w:szCs w:val="24"/>
          <w:lang w:eastAsia="en-GB"/>
          <w14:ligatures w14:val="none"/>
        </w:rPr>
        <w:t xml:space="preserve"> or </w:t>
      </w:r>
      <w:r w:rsidRPr="00AA600E">
        <w:rPr>
          <w:rFonts w:ascii="Courier New" w:eastAsia="Times New Roman" w:hAnsi="Courier New" w:cs="Courier New"/>
          <w:kern w:val="0"/>
          <w:sz w:val="20"/>
          <w:szCs w:val="20"/>
          <w:lang w:eastAsia="en-GB"/>
          <w14:ligatures w14:val="none"/>
        </w:rPr>
        <w:t>'no'</w:t>
      </w:r>
      <w:r w:rsidRPr="00AA600E">
        <w:rPr>
          <w:rFonts w:ascii="Times New Roman" w:eastAsia="Times New Roman" w:hAnsi="Times New Roman" w:cs="Times New Roman"/>
          <w:kern w:val="0"/>
          <w:sz w:val="24"/>
          <w:szCs w:val="24"/>
          <w:lang w:eastAsia="en-GB"/>
          <w14:ligatures w14:val="none"/>
        </w:rPr>
        <w:t>.</w:t>
      </w:r>
    </w:p>
    <w:p w14:paraId="792F12DA"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paid</w:t>
      </w:r>
    </w:p>
    <w:p w14:paraId="1DF33D58"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Extra paid classes within the course subject (e.g., math or Portuguese).</w:t>
      </w:r>
    </w:p>
    <w:p w14:paraId="17850E19"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'yes'</w:t>
      </w:r>
      <w:r w:rsidRPr="00AA600E">
        <w:rPr>
          <w:rFonts w:ascii="Times New Roman" w:eastAsia="Times New Roman" w:hAnsi="Times New Roman" w:cs="Times New Roman"/>
          <w:kern w:val="0"/>
          <w:sz w:val="24"/>
          <w:szCs w:val="24"/>
          <w:lang w:eastAsia="en-GB"/>
          <w14:ligatures w14:val="none"/>
        </w:rPr>
        <w:t xml:space="preserve"> or </w:t>
      </w:r>
      <w:r w:rsidRPr="00AA600E">
        <w:rPr>
          <w:rFonts w:ascii="Courier New" w:eastAsia="Times New Roman" w:hAnsi="Courier New" w:cs="Courier New"/>
          <w:kern w:val="0"/>
          <w:sz w:val="20"/>
          <w:szCs w:val="20"/>
          <w:lang w:eastAsia="en-GB"/>
          <w14:ligatures w14:val="none"/>
        </w:rPr>
        <w:t>'no'</w:t>
      </w:r>
      <w:r w:rsidRPr="00AA600E">
        <w:rPr>
          <w:rFonts w:ascii="Times New Roman" w:eastAsia="Times New Roman" w:hAnsi="Times New Roman" w:cs="Times New Roman"/>
          <w:kern w:val="0"/>
          <w:sz w:val="24"/>
          <w:szCs w:val="24"/>
          <w:lang w:eastAsia="en-GB"/>
          <w14:ligatures w14:val="none"/>
        </w:rPr>
        <w:t>.</w:t>
      </w:r>
    </w:p>
    <w:p w14:paraId="667A803D"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activities</w:t>
      </w:r>
    </w:p>
    <w:p w14:paraId="049695FB"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Involvement in extracurricular activities.</w:t>
      </w:r>
    </w:p>
    <w:p w14:paraId="20046E4A"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'yes'</w:t>
      </w:r>
      <w:r w:rsidRPr="00AA600E">
        <w:rPr>
          <w:rFonts w:ascii="Times New Roman" w:eastAsia="Times New Roman" w:hAnsi="Times New Roman" w:cs="Times New Roman"/>
          <w:kern w:val="0"/>
          <w:sz w:val="24"/>
          <w:szCs w:val="24"/>
          <w:lang w:eastAsia="en-GB"/>
          <w14:ligatures w14:val="none"/>
        </w:rPr>
        <w:t xml:space="preserve"> or </w:t>
      </w:r>
      <w:r w:rsidRPr="00AA600E">
        <w:rPr>
          <w:rFonts w:ascii="Courier New" w:eastAsia="Times New Roman" w:hAnsi="Courier New" w:cs="Courier New"/>
          <w:kern w:val="0"/>
          <w:sz w:val="20"/>
          <w:szCs w:val="20"/>
          <w:lang w:eastAsia="en-GB"/>
          <w14:ligatures w14:val="none"/>
        </w:rPr>
        <w:t>'no'</w:t>
      </w:r>
      <w:r w:rsidRPr="00AA600E">
        <w:rPr>
          <w:rFonts w:ascii="Times New Roman" w:eastAsia="Times New Roman" w:hAnsi="Times New Roman" w:cs="Times New Roman"/>
          <w:kern w:val="0"/>
          <w:sz w:val="24"/>
          <w:szCs w:val="24"/>
          <w:lang w:eastAsia="en-GB"/>
          <w14:ligatures w14:val="none"/>
        </w:rPr>
        <w:t>.</w:t>
      </w:r>
    </w:p>
    <w:p w14:paraId="6507D7E2"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nursery</w:t>
      </w:r>
    </w:p>
    <w:p w14:paraId="78F1F27B"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Whether the student attended nursery school.</w:t>
      </w:r>
    </w:p>
    <w:p w14:paraId="74F062C6"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'yes'</w:t>
      </w:r>
      <w:r w:rsidRPr="00AA600E">
        <w:rPr>
          <w:rFonts w:ascii="Times New Roman" w:eastAsia="Times New Roman" w:hAnsi="Times New Roman" w:cs="Times New Roman"/>
          <w:kern w:val="0"/>
          <w:sz w:val="24"/>
          <w:szCs w:val="24"/>
          <w:lang w:eastAsia="en-GB"/>
          <w14:ligatures w14:val="none"/>
        </w:rPr>
        <w:t xml:space="preserve"> or </w:t>
      </w:r>
      <w:r w:rsidRPr="00AA600E">
        <w:rPr>
          <w:rFonts w:ascii="Courier New" w:eastAsia="Times New Roman" w:hAnsi="Courier New" w:cs="Courier New"/>
          <w:kern w:val="0"/>
          <w:sz w:val="20"/>
          <w:szCs w:val="20"/>
          <w:lang w:eastAsia="en-GB"/>
          <w14:ligatures w14:val="none"/>
        </w:rPr>
        <w:t>'no'</w:t>
      </w:r>
      <w:r w:rsidRPr="00AA600E">
        <w:rPr>
          <w:rFonts w:ascii="Times New Roman" w:eastAsia="Times New Roman" w:hAnsi="Times New Roman" w:cs="Times New Roman"/>
          <w:kern w:val="0"/>
          <w:sz w:val="24"/>
          <w:szCs w:val="24"/>
          <w:lang w:eastAsia="en-GB"/>
          <w14:ligatures w14:val="none"/>
        </w:rPr>
        <w:t>.</w:t>
      </w:r>
    </w:p>
    <w:p w14:paraId="450A3D24"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higher</w:t>
      </w:r>
    </w:p>
    <w:p w14:paraId="34D8679E"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Plans to pursue higher education.</w:t>
      </w:r>
    </w:p>
    <w:p w14:paraId="6D0BF48F"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'yes'</w:t>
      </w:r>
      <w:r w:rsidRPr="00AA600E">
        <w:rPr>
          <w:rFonts w:ascii="Times New Roman" w:eastAsia="Times New Roman" w:hAnsi="Times New Roman" w:cs="Times New Roman"/>
          <w:kern w:val="0"/>
          <w:sz w:val="24"/>
          <w:szCs w:val="24"/>
          <w:lang w:eastAsia="en-GB"/>
          <w14:ligatures w14:val="none"/>
        </w:rPr>
        <w:t xml:space="preserve"> or </w:t>
      </w:r>
      <w:r w:rsidRPr="00AA600E">
        <w:rPr>
          <w:rFonts w:ascii="Courier New" w:eastAsia="Times New Roman" w:hAnsi="Courier New" w:cs="Courier New"/>
          <w:kern w:val="0"/>
          <w:sz w:val="20"/>
          <w:szCs w:val="20"/>
          <w:lang w:eastAsia="en-GB"/>
          <w14:ligatures w14:val="none"/>
        </w:rPr>
        <w:t>'no'</w:t>
      </w:r>
      <w:r w:rsidRPr="00AA600E">
        <w:rPr>
          <w:rFonts w:ascii="Times New Roman" w:eastAsia="Times New Roman" w:hAnsi="Times New Roman" w:cs="Times New Roman"/>
          <w:kern w:val="0"/>
          <w:sz w:val="24"/>
          <w:szCs w:val="24"/>
          <w:lang w:eastAsia="en-GB"/>
          <w14:ligatures w14:val="none"/>
        </w:rPr>
        <w:t>.</w:t>
      </w:r>
    </w:p>
    <w:p w14:paraId="7EB1FBD2"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internet</w:t>
      </w:r>
    </w:p>
    <w:p w14:paraId="0D169A75"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Access to the internet at home.</w:t>
      </w:r>
    </w:p>
    <w:p w14:paraId="37303506"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'yes'</w:t>
      </w:r>
      <w:r w:rsidRPr="00AA600E">
        <w:rPr>
          <w:rFonts w:ascii="Times New Roman" w:eastAsia="Times New Roman" w:hAnsi="Times New Roman" w:cs="Times New Roman"/>
          <w:kern w:val="0"/>
          <w:sz w:val="24"/>
          <w:szCs w:val="24"/>
          <w:lang w:eastAsia="en-GB"/>
          <w14:ligatures w14:val="none"/>
        </w:rPr>
        <w:t xml:space="preserve"> or </w:t>
      </w:r>
      <w:r w:rsidRPr="00AA600E">
        <w:rPr>
          <w:rFonts w:ascii="Courier New" w:eastAsia="Times New Roman" w:hAnsi="Courier New" w:cs="Courier New"/>
          <w:kern w:val="0"/>
          <w:sz w:val="20"/>
          <w:szCs w:val="20"/>
          <w:lang w:eastAsia="en-GB"/>
          <w14:ligatures w14:val="none"/>
        </w:rPr>
        <w:t>'no'</w:t>
      </w:r>
      <w:r w:rsidRPr="00AA600E">
        <w:rPr>
          <w:rFonts w:ascii="Times New Roman" w:eastAsia="Times New Roman" w:hAnsi="Times New Roman" w:cs="Times New Roman"/>
          <w:kern w:val="0"/>
          <w:sz w:val="24"/>
          <w:szCs w:val="24"/>
          <w:lang w:eastAsia="en-GB"/>
          <w14:ligatures w14:val="none"/>
        </w:rPr>
        <w:t>.</w:t>
      </w:r>
    </w:p>
    <w:p w14:paraId="4F6EFBB3"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romantic</w:t>
      </w:r>
    </w:p>
    <w:p w14:paraId="6FBAD7AB"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Whether the student is in a romantic relationship.</w:t>
      </w:r>
    </w:p>
    <w:p w14:paraId="6DF0AC8F"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Possible Values:</w:t>
      </w:r>
      <w:r w:rsidRPr="00AA600E">
        <w:rPr>
          <w:rFonts w:ascii="Times New Roman" w:eastAsia="Times New Roman" w:hAnsi="Times New Roman" w:cs="Times New Roman"/>
          <w:kern w:val="0"/>
          <w:sz w:val="24"/>
          <w:szCs w:val="24"/>
          <w:lang w:eastAsia="en-GB"/>
          <w14:ligatures w14:val="none"/>
        </w:rPr>
        <w:t xml:space="preserve"> </w:t>
      </w:r>
      <w:r w:rsidRPr="00AA600E">
        <w:rPr>
          <w:rFonts w:ascii="Courier New" w:eastAsia="Times New Roman" w:hAnsi="Courier New" w:cs="Courier New"/>
          <w:kern w:val="0"/>
          <w:sz w:val="20"/>
          <w:szCs w:val="20"/>
          <w:lang w:eastAsia="en-GB"/>
          <w14:ligatures w14:val="none"/>
        </w:rPr>
        <w:t>'yes'</w:t>
      </w:r>
      <w:r w:rsidRPr="00AA600E">
        <w:rPr>
          <w:rFonts w:ascii="Times New Roman" w:eastAsia="Times New Roman" w:hAnsi="Times New Roman" w:cs="Times New Roman"/>
          <w:kern w:val="0"/>
          <w:sz w:val="24"/>
          <w:szCs w:val="24"/>
          <w:lang w:eastAsia="en-GB"/>
          <w14:ligatures w14:val="none"/>
        </w:rPr>
        <w:t xml:space="preserve"> or </w:t>
      </w:r>
      <w:r w:rsidRPr="00AA600E">
        <w:rPr>
          <w:rFonts w:ascii="Courier New" w:eastAsia="Times New Roman" w:hAnsi="Courier New" w:cs="Courier New"/>
          <w:kern w:val="0"/>
          <w:sz w:val="20"/>
          <w:szCs w:val="20"/>
          <w:lang w:eastAsia="en-GB"/>
          <w14:ligatures w14:val="none"/>
        </w:rPr>
        <w:t>'no'</w:t>
      </w:r>
      <w:r w:rsidRPr="00AA600E">
        <w:rPr>
          <w:rFonts w:ascii="Times New Roman" w:eastAsia="Times New Roman" w:hAnsi="Times New Roman" w:cs="Times New Roman"/>
          <w:kern w:val="0"/>
          <w:sz w:val="24"/>
          <w:szCs w:val="24"/>
          <w:lang w:eastAsia="en-GB"/>
          <w14:ligatures w14:val="none"/>
        </w:rPr>
        <w:t>.</w:t>
      </w:r>
    </w:p>
    <w:p w14:paraId="4518EA74"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famrel</w:t>
      </w:r>
    </w:p>
    <w:p w14:paraId="67E72B65"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Quality of family relationships.</w:t>
      </w:r>
    </w:p>
    <w:p w14:paraId="2A78B7EE"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Scale (commonly):</w:t>
      </w:r>
      <w:r w:rsidRPr="00AA600E">
        <w:rPr>
          <w:rFonts w:ascii="Times New Roman" w:eastAsia="Times New Roman" w:hAnsi="Times New Roman" w:cs="Times New Roman"/>
          <w:kern w:val="0"/>
          <w:sz w:val="24"/>
          <w:szCs w:val="24"/>
          <w:lang w:eastAsia="en-GB"/>
          <w14:ligatures w14:val="none"/>
        </w:rPr>
        <w:t xml:space="preserve"> 1 (very bad) to 5 (excellent).</w:t>
      </w:r>
    </w:p>
    <w:p w14:paraId="7434F110"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freetime</w:t>
      </w:r>
    </w:p>
    <w:p w14:paraId="2E10D738"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Amount of free time after school.</w:t>
      </w:r>
    </w:p>
    <w:p w14:paraId="571D421B"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Scale:</w:t>
      </w:r>
      <w:r w:rsidRPr="00AA600E">
        <w:rPr>
          <w:rFonts w:ascii="Times New Roman" w:eastAsia="Times New Roman" w:hAnsi="Times New Roman" w:cs="Times New Roman"/>
          <w:kern w:val="0"/>
          <w:sz w:val="24"/>
          <w:szCs w:val="24"/>
          <w:lang w:eastAsia="en-GB"/>
          <w14:ligatures w14:val="none"/>
        </w:rPr>
        <w:t xml:space="preserve"> 1 (very low) to 5 (very high).</w:t>
      </w:r>
    </w:p>
    <w:p w14:paraId="187DD995"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goout</w:t>
      </w:r>
    </w:p>
    <w:p w14:paraId="2F10DF74"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lastRenderedPageBreak/>
        <w:t>Definition:</w:t>
      </w:r>
      <w:r w:rsidRPr="00AA600E">
        <w:rPr>
          <w:rFonts w:ascii="Times New Roman" w:eastAsia="Times New Roman" w:hAnsi="Times New Roman" w:cs="Times New Roman"/>
          <w:kern w:val="0"/>
          <w:sz w:val="24"/>
          <w:szCs w:val="24"/>
          <w:lang w:eastAsia="en-GB"/>
          <w14:ligatures w14:val="none"/>
        </w:rPr>
        <w:t xml:space="preserve"> Frequency of going out with friends.</w:t>
      </w:r>
    </w:p>
    <w:p w14:paraId="35593311"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Scale:</w:t>
      </w:r>
      <w:r w:rsidRPr="00AA600E">
        <w:rPr>
          <w:rFonts w:ascii="Times New Roman" w:eastAsia="Times New Roman" w:hAnsi="Times New Roman" w:cs="Times New Roman"/>
          <w:kern w:val="0"/>
          <w:sz w:val="24"/>
          <w:szCs w:val="24"/>
          <w:lang w:eastAsia="en-GB"/>
          <w14:ligatures w14:val="none"/>
        </w:rPr>
        <w:t xml:space="preserve"> 1 (very low) to 5 (very high).</w:t>
      </w:r>
    </w:p>
    <w:p w14:paraId="3A08E96B"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Dalc</w:t>
      </w:r>
    </w:p>
    <w:p w14:paraId="02EF8A56"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Workday (weekday) alcohol consumption.</w:t>
      </w:r>
    </w:p>
    <w:p w14:paraId="3A9ABE43"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Scale:</w:t>
      </w:r>
      <w:r w:rsidRPr="00AA600E">
        <w:rPr>
          <w:rFonts w:ascii="Times New Roman" w:eastAsia="Times New Roman" w:hAnsi="Times New Roman" w:cs="Times New Roman"/>
          <w:kern w:val="0"/>
          <w:sz w:val="24"/>
          <w:szCs w:val="24"/>
          <w:lang w:eastAsia="en-GB"/>
          <w14:ligatures w14:val="none"/>
        </w:rPr>
        <w:t xml:space="preserve"> 1 (very low) to 5 (very high).</w:t>
      </w:r>
    </w:p>
    <w:p w14:paraId="5D81F2F2"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Walc</w:t>
      </w:r>
    </w:p>
    <w:p w14:paraId="5D522041"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Weekend alcohol consumption.</w:t>
      </w:r>
    </w:p>
    <w:p w14:paraId="32AC3E7F"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Scale:</w:t>
      </w:r>
      <w:r w:rsidRPr="00AA600E">
        <w:rPr>
          <w:rFonts w:ascii="Times New Roman" w:eastAsia="Times New Roman" w:hAnsi="Times New Roman" w:cs="Times New Roman"/>
          <w:kern w:val="0"/>
          <w:sz w:val="24"/>
          <w:szCs w:val="24"/>
          <w:lang w:eastAsia="en-GB"/>
          <w14:ligatures w14:val="none"/>
        </w:rPr>
        <w:t xml:space="preserve"> 1 (very low) to 5 (very high).</w:t>
      </w:r>
    </w:p>
    <w:p w14:paraId="14E662A9"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health</w:t>
      </w:r>
    </w:p>
    <w:p w14:paraId="65639CAC"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Current health status.</w:t>
      </w:r>
    </w:p>
    <w:p w14:paraId="397E63ED"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Scale:</w:t>
      </w:r>
      <w:r w:rsidRPr="00AA600E">
        <w:rPr>
          <w:rFonts w:ascii="Times New Roman" w:eastAsia="Times New Roman" w:hAnsi="Times New Roman" w:cs="Times New Roman"/>
          <w:kern w:val="0"/>
          <w:sz w:val="24"/>
          <w:szCs w:val="24"/>
          <w:lang w:eastAsia="en-GB"/>
          <w14:ligatures w14:val="none"/>
        </w:rPr>
        <w:t xml:space="preserve"> 1 (very bad) to 5 (very good).</w:t>
      </w:r>
    </w:p>
    <w:p w14:paraId="40CC5516"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absences</w:t>
      </w:r>
    </w:p>
    <w:p w14:paraId="79E90C99"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The number of school absences.</w:t>
      </w:r>
    </w:p>
    <w:p w14:paraId="7C954117"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Range:</w:t>
      </w:r>
      <w:r w:rsidRPr="00AA600E">
        <w:rPr>
          <w:rFonts w:ascii="Times New Roman" w:eastAsia="Times New Roman" w:hAnsi="Times New Roman" w:cs="Times New Roman"/>
          <w:kern w:val="0"/>
          <w:sz w:val="24"/>
          <w:szCs w:val="24"/>
          <w:lang w:eastAsia="en-GB"/>
          <w14:ligatures w14:val="none"/>
        </w:rPr>
        <w:t xml:space="preserve"> Typically 0 to 93.</w:t>
      </w:r>
    </w:p>
    <w:p w14:paraId="04EF04C6"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G1</w:t>
      </w:r>
    </w:p>
    <w:p w14:paraId="6096C551"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First period grade (intermediate result).</w:t>
      </w:r>
    </w:p>
    <w:p w14:paraId="131CA6C5"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Range:</w:t>
      </w:r>
      <w:r w:rsidRPr="00AA600E">
        <w:rPr>
          <w:rFonts w:ascii="Times New Roman" w:eastAsia="Times New Roman" w:hAnsi="Times New Roman" w:cs="Times New Roman"/>
          <w:kern w:val="0"/>
          <w:sz w:val="24"/>
          <w:szCs w:val="24"/>
          <w:lang w:eastAsia="en-GB"/>
          <w14:ligatures w14:val="none"/>
        </w:rPr>
        <w:t xml:space="preserve"> 0 to 20.</w:t>
      </w:r>
    </w:p>
    <w:p w14:paraId="4D368E16"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G2</w:t>
      </w:r>
    </w:p>
    <w:p w14:paraId="40F5B683"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Second period grade (intermediate result).</w:t>
      </w:r>
    </w:p>
    <w:p w14:paraId="2D67953C"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Range:</w:t>
      </w:r>
      <w:r w:rsidRPr="00AA600E">
        <w:rPr>
          <w:rFonts w:ascii="Times New Roman" w:eastAsia="Times New Roman" w:hAnsi="Times New Roman" w:cs="Times New Roman"/>
          <w:kern w:val="0"/>
          <w:sz w:val="24"/>
          <w:szCs w:val="24"/>
          <w:lang w:eastAsia="en-GB"/>
          <w14:ligatures w14:val="none"/>
        </w:rPr>
        <w:t xml:space="preserve"> 0 to 20.</w:t>
      </w:r>
    </w:p>
    <w:p w14:paraId="79D4E9DF" w14:textId="77777777" w:rsidR="00AA600E" w:rsidRPr="00AA600E" w:rsidRDefault="00AA600E" w:rsidP="00AA600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G3</w:t>
      </w:r>
    </w:p>
    <w:p w14:paraId="781D105C"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Definition:</w:t>
      </w:r>
      <w:r w:rsidRPr="00AA600E">
        <w:rPr>
          <w:rFonts w:ascii="Times New Roman" w:eastAsia="Times New Roman" w:hAnsi="Times New Roman" w:cs="Times New Roman"/>
          <w:kern w:val="0"/>
          <w:sz w:val="24"/>
          <w:szCs w:val="24"/>
          <w:lang w:eastAsia="en-GB"/>
          <w14:ligatures w14:val="none"/>
        </w:rPr>
        <w:t xml:space="preserve"> Final grade (target variable in many studies).</w:t>
      </w:r>
    </w:p>
    <w:p w14:paraId="0E099F79" w14:textId="77777777" w:rsidR="00AA600E" w:rsidRPr="00AA600E" w:rsidRDefault="00AA600E" w:rsidP="00AA600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A600E">
        <w:rPr>
          <w:rFonts w:ascii="Times New Roman" w:eastAsia="Times New Roman" w:hAnsi="Times New Roman" w:cs="Times New Roman"/>
          <w:b/>
          <w:bCs/>
          <w:kern w:val="0"/>
          <w:sz w:val="24"/>
          <w:szCs w:val="24"/>
          <w:lang w:eastAsia="en-GB"/>
          <w14:ligatures w14:val="none"/>
        </w:rPr>
        <w:t>Range:</w:t>
      </w:r>
      <w:r w:rsidRPr="00AA600E">
        <w:rPr>
          <w:rFonts w:ascii="Times New Roman" w:eastAsia="Times New Roman" w:hAnsi="Times New Roman" w:cs="Times New Roman"/>
          <w:kern w:val="0"/>
          <w:sz w:val="24"/>
          <w:szCs w:val="24"/>
          <w:lang w:eastAsia="en-GB"/>
          <w14:ligatures w14:val="none"/>
        </w:rPr>
        <w:t xml:space="preserve"> 0 to 20.</w:t>
      </w:r>
    </w:p>
    <w:p w14:paraId="02031412" w14:textId="77777777" w:rsidR="00DA1952" w:rsidRPr="00DA1952" w:rsidRDefault="00DA1952" w:rsidP="00DA1952">
      <w:r w:rsidRPr="00DA1952">
        <w:t>Below is a brief analysis summarizing the steps we have implemented in our code:</w:t>
      </w:r>
    </w:p>
    <w:p w14:paraId="4B25B4F4" w14:textId="77777777" w:rsidR="00DA1952" w:rsidRPr="00DA1952" w:rsidRDefault="00DA1952" w:rsidP="00DA1952">
      <w:pPr>
        <w:numPr>
          <w:ilvl w:val="0"/>
          <w:numId w:val="2"/>
        </w:numPr>
      </w:pPr>
      <w:r w:rsidRPr="00DA1952">
        <w:rPr>
          <w:b/>
          <w:bCs/>
        </w:rPr>
        <w:t>Data Loading and Inspection:</w:t>
      </w:r>
    </w:p>
    <w:p w14:paraId="009BDA40" w14:textId="77777777" w:rsidR="00DA1952" w:rsidRPr="00DA1952" w:rsidRDefault="00DA1952" w:rsidP="00DA1952">
      <w:pPr>
        <w:numPr>
          <w:ilvl w:val="1"/>
          <w:numId w:val="2"/>
        </w:numPr>
      </w:pPr>
      <w:r w:rsidRPr="00DA1952">
        <w:t>We began by importing essential libraries (Pandas, NumPy, Matplotlib, Seaborn, and scikit-learn) and loaded our dataset using Pandas.</w:t>
      </w:r>
    </w:p>
    <w:p w14:paraId="7610790D" w14:textId="77777777" w:rsidR="00DA1952" w:rsidRPr="00DA1952" w:rsidRDefault="00DA1952" w:rsidP="00DA1952">
      <w:pPr>
        <w:numPr>
          <w:ilvl w:val="1"/>
          <w:numId w:val="2"/>
        </w:numPr>
      </w:pPr>
      <w:r w:rsidRPr="00DA1952">
        <w:t xml:space="preserve">We inspected the data using methods </w:t>
      </w:r>
      <w:proofErr w:type="gramStart"/>
      <w:r w:rsidRPr="00DA1952">
        <w:t>like .head</w:t>
      </w:r>
      <w:proofErr w:type="gramEnd"/>
      <w:r w:rsidRPr="00DA1952">
        <w:t>(), .info(), and .describe() to understand its structure and identify any missing values.</w:t>
      </w:r>
    </w:p>
    <w:p w14:paraId="7100E394" w14:textId="77777777" w:rsidR="00DA1952" w:rsidRPr="00DA1952" w:rsidRDefault="00DA1952" w:rsidP="00DA1952">
      <w:pPr>
        <w:numPr>
          <w:ilvl w:val="0"/>
          <w:numId w:val="2"/>
        </w:numPr>
      </w:pPr>
      <w:r w:rsidRPr="00DA1952">
        <w:rPr>
          <w:b/>
          <w:bCs/>
        </w:rPr>
        <w:t>Data Cleaning and Preparation:</w:t>
      </w:r>
    </w:p>
    <w:p w14:paraId="4A2793E2" w14:textId="77777777" w:rsidR="00DA1952" w:rsidRPr="00DA1952" w:rsidRDefault="00DA1952" w:rsidP="00DA1952">
      <w:pPr>
        <w:numPr>
          <w:ilvl w:val="1"/>
          <w:numId w:val="2"/>
        </w:numPr>
      </w:pPr>
      <w:r w:rsidRPr="00DA1952">
        <w:t>Missing values were addressed (in our example, rows with missing values were dropped).</w:t>
      </w:r>
    </w:p>
    <w:p w14:paraId="6B612D53" w14:textId="77777777" w:rsidR="00DA1952" w:rsidRPr="00DA1952" w:rsidRDefault="00DA1952" w:rsidP="00DA1952">
      <w:pPr>
        <w:numPr>
          <w:ilvl w:val="1"/>
          <w:numId w:val="2"/>
        </w:numPr>
      </w:pPr>
      <w:r w:rsidRPr="00DA1952">
        <w:t>Categorical variables (such as '</w:t>
      </w:r>
      <w:proofErr w:type="spellStart"/>
      <w:r w:rsidRPr="00DA1952">
        <w:t>schoolsup</w:t>
      </w:r>
      <w:proofErr w:type="spellEnd"/>
      <w:r w:rsidRPr="00DA1952">
        <w:t>', '</w:t>
      </w:r>
      <w:proofErr w:type="spellStart"/>
      <w:r w:rsidRPr="00DA1952">
        <w:t>famsup</w:t>
      </w:r>
      <w:proofErr w:type="spellEnd"/>
      <w:r w:rsidRPr="00DA1952">
        <w:t xml:space="preserve">', etc.) were converted into numeric format using mapping and one-hot encoding with </w:t>
      </w:r>
      <w:proofErr w:type="spellStart"/>
      <w:r w:rsidRPr="00DA1952">
        <w:t>pd.get_</w:t>
      </w:r>
      <w:proofErr w:type="gramStart"/>
      <w:r w:rsidRPr="00DA1952">
        <w:t>dummies</w:t>
      </w:r>
      <w:proofErr w:type="spellEnd"/>
      <w:r w:rsidRPr="00DA1952">
        <w:t>(</w:t>
      </w:r>
      <w:proofErr w:type="gramEnd"/>
      <w:r w:rsidRPr="00DA1952">
        <w:t>).</w:t>
      </w:r>
    </w:p>
    <w:p w14:paraId="0A14BC65" w14:textId="77777777" w:rsidR="00DA1952" w:rsidRPr="00DA1952" w:rsidRDefault="00DA1952" w:rsidP="00DA1952">
      <w:pPr>
        <w:numPr>
          <w:ilvl w:val="1"/>
          <w:numId w:val="2"/>
        </w:numPr>
      </w:pPr>
      <w:r w:rsidRPr="00DA1952">
        <w:t>This step ensured that all data fed into the models was numeric.</w:t>
      </w:r>
    </w:p>
    <w:p w14:paraId="588C3041" w14:textId="77777777" w:rsidR="00DA1952" w:rsidRPr="00DA1952" w:rsidRDefault="00DA1952" w:rsidP="00DA1952">
      <w:pPr>
        <w:numPr>
          <w:ilvl w:val="0"/>
          <w:numId w:val="2"/>
        </w:numPr>
      </w:pPr>
      <w:r w:rsidRPr="00DA1952">
        <w:rPr>
          <w:b/>
          <w:bCs/>
        </w:rPr>
        <w:t>Exploratory Data Analysis (EDA):</w:t>
      </w:r>
    </w:p>
    <w:p w14:paraId="152404FC" w14:textId="77777777" w:rsidR="00DA1952" w:rsidRPr="00DA1952" w:rsidRDefault="00DA1952" w:rsidP="00DA1952">
      <w:pPr>
        <w:numPr>
          <w:ilvl w:val="1"/>
          <w:numId w:val="2"/>
        </w:numPr>
      </w:pPr>
      <w:r w:rsidRPr="00DA1952">
        <w:t xml:space="preserve">We visualized the distribution of the target variable (final grade, </w:t>
      </w:r>
      <w:r w:rsidRPr="00DA1952">
        <w:rPr>
          <w:b/>
          <w:bCs/>
        </w:rPr>
        <w:t>G3</w:t>
      </w:r>
      <w:r w:rsidRPr="00DA1952">
        <w:t>) using a histogram.</w:t>
      </w:r>
    </w:p>
    <w:p w14:paraId="21DFE315" w14:textId="77777777" w:rsidR="00DA1952" w:rsidRPr="00DA1952" w:rsidRDefault="00DA1952" w:rsidP="00DA1952">
      <w:pPr>
        <w:numPr>
          <w:ilvl w:val="1"/>
          <w:numId w:val="2"/>
        </w:numPr>
      </w:pPr>
      <w:r w:rsidRPr="00DA1952">
        <w:t>A correlation matrix was generated via Seaborn’s heatmap to identify relationships between numeric features.</w:t>
      </w:r>
    </w:p>
    <w:p w14:paraId="25176490" w14:textId="77777777" w:rsidR="00DA1952" w:rsidRPr="00DA1952" w:rsidRDefault="00DA1952" w:rsidP="00DA1952">
      <w:pPr>
        <w:numPr>
          <w:ilvl w:val="0"/>
          <w:numId w:val="2"/>
        </w:numPr>
      </w:pPr>
      <w:r w:rsidRPr="00DA1952">
        <w:rPr>
          <w:b/>
          <w:bCs/>
        </w:rPr>
        <w:t>Model Preparation and Feature Selection:</w:t>
      </w:r>
    </w:p>
    <w:p w14:paraId="0D79AA2E" w14:textId="77777777" w:rsidR="00DA1952" w:rsidRPr="00DA1952" w:rsidRDefault="00DA1952" w:rsidP="00DA1952">
      <w:pPr>
        <w:numPr>
          <w:ilvl w:val="1"/>
          <w:numId w:val="2"/>
        </w:numPr>
      </w:pPr>
      <w:r w:rsidRPr="00DA1952">
        <w:lastRenderedPageBreak/>
        <w:t>A subset of relevant features was selected (e.g., '</w:t>
      </w:r>
      <w:proofErr w:type="spellStart"/>
      <w:r w:rsidRPr="00DA1952">
        <w:t>studytime</w:t>
      </w:r>
      <w:proofErr w:type="spellEnd"/>
      <w:r w:rsidRPr="00DA1952">
        <w:t>', 'failures', 'absences', '</w:t>
      </w:r>
      <w:proofErr w:type="spellStart"/>
      <w:r w:rsidRPr="00DA1952">
        <w:t>Dalc</w:t>
      </w:r>
      <w:proofErr w:type="spellEnd"/>
      <w:r w:rsidRPr="00DA1952">
        <w:t>', '</w:t>
      </w:r>
      <w:proofErr w:type="spellStart"/>
      <w:r w:rsidRPr="00DA1952">
        <w:t>Walc</w:t>
      </w:r>
      <w:proofErr w:type="spellEnd"/>
      <w:r w:rsidRPr="00DA1952">
        <w:t>', 'G1', and 'G2').</w:t>
      </w:r>
    </w:p>
    <w:p w14:paraId="0F824D3A" w14:textId="77777777" w:rsidR="00DA1952" w:rsidRPr="00DA1952" w:rsidRDefault="00DA1952" w:rsidP="00DA1952">
      <w:pPr>
        <w:numPr>
          <w:ilvl w:val="1"/>
          <w:numId w:val="2"/>
        </w:numPr>
      </w:pPr>
      <w:r w:rsidRPr="00DA1952">
        <w:t>The dataset was split into features (X) and the target variable (y), and then further divided into training and testing sets.</w:t>
      </w:r>
    </w:p>
    <w:p w14:paraId="14D96B7C" w14:textId="77777777" w:rsidR="00DA1952" w:rsidRPr="00DA1952" w:rsidRDefault="00DA1952" w:rsidP="00DA1952">
      <w:pPr>
        <w:numPr>
          <w:ilvl w:val="0"/>
          <w:numId w:val="2"/>
        </w:numPr>
      </w:pPr>
      <w:r w:rsidRPr="00DA1952">
        <w:rPr>
          <w:b/>
          <w:bCs/>
        </w:rPr>
        <w:t xml:space="preserve">Linear Regression </w:t>
      </w:r>
      <w:proofErr w:type="spellStart"/>
      <w:r w:rsidRPr="00DA1952">
        <w:rPr>
          <w:b/>
          <w:bCs/>
        </w:rPr>
        <w:t>Modeling</w:t>
      </w:r>
      <w:proofErr w:type="spellEnd"/>
      <w:r w:rsidRPr="00DA1952">
        <w:rPr>
          <w:b/>
          <w:bCs/>
        </w:rPr>
        <w:t xml:space="preserve"> and Evaluation:</w:t>
      </w:r>
    </w:p>
    <w:p w14:paraId="73FD3D79" w14:textId="77777777" w:rsidR="00DA1952" w:rsidRPr="00DA1952" w:rsidRDefault="00DA1952" w:rsidP="00DA1952">
      <w:pPr>
        <w:numPr>
          <w:ilvl w:val="1"/>
          <w:numId w:val="2"/>
        </w:numPr>
      </w:pPr>
      <w:r w:rsidRPr="00DA1952">
        <w:t>A Linear Regression model was trained on the data.</w:t>
      </w:r>
    </w:p>
    <w:p w14:paraId="552C4B75" w14:textId="77777777" w:rsidR="00DA1952" w:rsidRPr="00DA1952" w:rsidRDefault="00DA1952" w:rsidP="00DA1952">
      <w:pPr>
        <w:numPr>
          <w:ilvl w:val="1"/>
          <w:numId w:val="2"/>
        </w:numPr>
      </w:pPr>
      <w:r w:rsidRPr="00DA1952">
        <w:t>The model’s performance was evaluated using metrics like Mean Absolute Error (MAE), Mean Squared Error (MSE), Root Mean Squared Error (RMSE), and R².</w:t>
      </w:r>
    </w:p>
    <w:p w14:paraId="1F57B520" w14:textId="77777777" w:rsidR="00DA1952" w:rsidRPr="00DA1952" w:rsidRDefault="00DA1952" w:rsidP="00DA1952">
      <w:pPr>
        <w:numPr>
          <w:ilvl w:val="1"/>
          <w:numId w:val="2"/>
        </w:numPr>
      </w:pPr>
      <w:r w:rsidRPr="00DA1952">
        <w:t>We then implemented k-fold cross-validation (5-fold) to assess model robustness, calculating average R² and MAE across folds.</w:t>
      </w:r>
    </w:p>
    <w:p w14:paraId="02CC5C81" w14:textId="77777777" w:rsidR="00DA1952" w:rsidRPr="00DA1952" w:rsidRDefault="00DA1952" w:rsidP="00DA1952">
      <w:pPr>
        <w:numPr>
          <w:ilvl w:val="0"/>
          <w:numId w:val="2"/>
        </w:numPr>
      </w:pPr>
      <w:r w:rsidRPr="00DA1952">
        <w:rPr>
          <w:b/>
          <w:bCs/>
        </w:rPr>
        <w:t>Experimenting with Model Complexity using Random Forests:</w:t>
      </w:r>
    </w:p>
    <w:p w14:paraId="7505661A" w14:textId="77777777" w:rsidR="00DA1952" w:rsidRPr="00DA1952" w:rsidRDefault="00DA1952" w:rsidP="00DA1952">
      <w:pPr>
        <w:numPr>
          <w:ilvl w:val="1"/>
          <w:numId w:val="2"/>
        </w:numPr>
      </w:pPr>
      <w:r w:rsidRPr="00DA1952">
        <w:t>A Random Forest Regressor was introduced as an alternative to capture non-linear relationships.</w:t>
      </w:r>
    </w:p>
    <w:p w14:paraId="6B2AD7D9" w14:textId="77777777" w:rsidR="00DA1952" w:rsidRPr="00DA1952" w:rsidRDefault="00DA1952" w:rsidP="00DA1952">
      <w:pPr>
        <w:numPr>
          <w:ilvl w:val="1"/>
          <w:numId w:val="2"/>
        </w:numPr>
      </w:pPr>
      <w:r w:rsidRPr="00DA1952">
        <w:t>We applied 5-fold cross-validation to evaluate the Random Forest model, obtaining improved R² and lower MAE scores compared to the linear model.</w:t>
      </w:r>
    </w:p>
    <w:p w14:paraId="65A7A008" w14:textId="77777777" w:rsidR="00DA1952" w:rsidRPr="00DA1952" w:rsidRDefault="00DA1952" w:rsidP="00DA1952">
      <w:pPr>
        <w:numPr>
          <w:ilvl w:val="1"/>
          <w:numId w:val="2"/>
        </w:numPr>
      </w:pPr>
      <w:r w:rsidRPr="00DA1952">
        <w:t>Feature importance was extracted to understand which predictors most influenced the model’s predictions—showing that early academic performance (G2) was the most influential feature.</w:t>
      </w:r>
    </w:p>
    <w:p w14:paraId="4ADE1DA1" w14:textId="77777777" w:rsidR="00DA1952" w:rsidRPr="00DA1952" w:rsidRDefault="00DA1952" w:rsidP="00DA1952">
      <w:pPr>
        <w:rPr>
          <w:b/>
          <w:bCs/>
        </w:rPr>
      </w:pPr>
      <w:r w:rsidRPr="00DA1952">
        <w:rPr>
          <w:b/>
          <w:bCs/>
        </w:rPr>
        <w:t>Analysis of Model Performance and Feature Importance</w:t>
      </w:r>
    </w:p>
    <w:p w14:paraId="4623802E" w14:textId="77777777" w:rsidR="00DA1952" w:rsidRPr="00DA1952" w:rsidRDefault="00DA1952" w:rsidP="00DA1952">
      <w:pPr>
        <w:rPr>
          <w:b/>
          <w:bCs/>
        </w:rPr>
      </w:pPr>
      <w:r w:rsidRPr="00DA1952">
        <w:rPr>
          <w:b/>
          <w:bCs/>
        </w:rPr>
        <w:t>1. Linear Regression Model Results</w:t>
      </w:r>
    </w:p>
    <w:p w14:paraId="5AF9449E" w14:textId="77777777" w:rsidR="00DA1952" w:rsidRPr="00DA1952" w:rsidRDefault="00DA1952" w:rsidP="00DA1952">
      <w:pPr>
        <w:numPr>
          <w:ilvl w:val="0"/>
          <w:numId w:val="3"/>
        </w:numPr>
      </w:pPr>
      <w:r w:rsidRPr="00DA1952">
        <w:rPr>
          <w:b/>
          <w:bCs/>
        </w:rPr>
        <w:t>MAE: 1.34</w:t>
      </w:r>
      <w:r w:rsidRPr="00DA1952">
        <w:br/>
        <w:t>On average, the linear regression predictions differ from the actual final grade (G3) by 1.34 points.</w:t>
      </w:r>
    </w:p>
    <w:p w14:paraId="27CA4E6C" w14:textId="77777777" w:rsidR="00DA1952" w:rsidRPr="00DA1952" w:rsidRDefault="00DA1952" w:rsidP="00DA1952">
      <w:pPr>
        <w:numPr>
          <w:ilvl w:val="0"/>
          <w:numId w:val="3"/>
        </w:numPr>
      </w:pPr>
      <w:r w:rsidRPr="00DA1952">
        <w:rPr>
          <w:b/>
          <w:bCs/>
        </w:rPr>
        <w:t>MSE: 4.44 and RMSE: 2.11</w:t>
      </w:r>
      <w:r w:rsidRPr="00DA1952">
        <w:br/>
        <w:t>The Root Mean Squared Error (RMSE) of 2.11 indicates that larger errors are penalized more. In context, this suggests that while most predictions are close, some may have larger deviations.</w:t>
      </w:r>
    </w:p>
    <w:p w14:paraId="172F43BA" w14:textId="77777777" w:rsidR="00DA1952" w:rsidRPr="00DA1952" w:rsidRDefault="00DA1952" w:rsidP="00DA1952">
      <w:pPr>
        <w:numPr>
          <w:ilvl w:val="0"/>
          <w:numId w:val="3"/>
        </w:numPr>
      </w:pPr>
      <w:r w:rsidRPr="00DA1952">
        <w:rPr>
          <w:b/>
          <w:bCs/>
        </w:rPr>
        <w:t>R²: 0.78</w:t>
      </w:r>
      <w:r w:rsidRPr="00DA1952">
        <w:br/>
        <w:t>About 78% of the variability in final grades is explained by the linear regression model. This is a decent fit, but there is room for improvement, particularly in capturing non-linear relationships.</w:t>
      </w:r>
    </w:p>
    <w:p w14:paraId="0B45FCC8" w14:textId="77777777" w:rsidR="00DA1952" w:rsidRPr="00DA1952" w:rsidRDefault="00DA1952" w:rsidP="00DA1952">
      <w:pPr>
        <w:rPr>
          <w:b/>
          <w:bCs/>
        </w:rPr>
      </w:pPr>
      <w:r w:rsidRPr="00DA1952">
        <w:rPr>
          <w:b/>
          <w:bCs/>
        </w:rPr>
        <w:t>2. Random Forest Model Results</w:t>
      </w:r>
    </w:p>
    <w:p w14:paraId="16FF3FB4" w14:textId="77777777" w:rsidR="00DA1952" w:rsidRPr="00DA1952" w:rsidRDefault="00DA1952" w:rsidP="00DA1952">
      <w:pPr>
        <w:numPr>
          <w:ilvl w:val="0"/>
          <w:numId w:val="4"/>
        </w:numPr>
      </w:pPr>
      <w:r w:rsidRPr="00DA1952">
        <w:rPr>
          <w:b/>
          <w:bCs/>
        </w:rPr>
        <w:t>R² Scores:</w:t>
      </w:r>
      <w:r w:rsidRPr="00DA1952">
        <w:br/>
        <w:t>The fold-specific R² scores are:</w:t>
      </w:r>
      <w:r w:rsidRPr="00DA1952">
        <w:br/>
        <w:t>[0.875, 0.877, 0.837, 0.911, 0.741]</w:t>
      </w:r>
      <w:r w:rsidRPr="00DA1952">
        <w:br/>
        <w:t>The average R² is ~0.848, meaning the Random Forest model explains approximately 84.8% of the variance in the final grade. This is a significant improvement over the linear model, suggesting that the Random Forest is better at capturing complex, non-linear relationships in the data.</w:t>
      </w:r>
    </w:p>
    <w:p w14:paraId="593B94F6" w14:textId="77777777" w:rsidR="00DA1952" w:rsidRPr="00DA1952" w:rsidRDefault="00DA1952" w:rsidP="00DA1952">
      <w:pPr>
        <w:numPr>
          <w:ilvl w:val="0"/>
          <w:numId w:val="4"/>
        </w:numPr>
      </w:pPr>
      <w:r w:rsidRPr="00DA1952">
        <w:rPr>
          <w:b/>
          <w:bCs/>
        </w:rPr>
        <w:lastRenderedPageBreak/>
        <w:t>MAE Scores:</w:t>
      </w:r>
      <w:r w:rsidRPr="00DA1952">
        <w:br/>
        <w:t>The MAE for each fold is around:</w:t>
      </w:r>
      <w:r w:rsidRPr="00DA1952">
        <w:br/>
        <w:t>[1.047, 1.007, 1.026, 0.875, 1.242]</w:t>
      </w:r>
      <w:r w:rsidRPr="00DA1952">
        <w:br/>
        <w:t>With an average MAE of ~1.039, the Random Forest predictions are off by about 1.04 grade points on average—again an improvement over the linear regression model.</w:t>
      </w:r>
    </w:p>
    <w:p w14:paraId="5DCE8086" w14:textId="77777777" w:rsidR="00DA1952" w:rsidRPr="00DA1952" w:rsidRDefault="00DA1952" w:rsidP="00DA1952">
      <w:pPr>
        <w:numPr>
          <w:ilvl w:val="0"/>
          <w:numId w:val="4"/>
        </w:numPr>
      </w:pPr>
      <w:proofErr w:type="gramStart"/>
      <w:r w:rsidRPr="00DA1952">
        <w:rPr>
          <w:b/>
          <w:bCs/>
        </w:rPr>
        <w:t>Overall</w:t>
      </w:r>
      <w:proofErr w:type="gramEnd"/>
      <w:r w:rsidRPr="00DA1952">
        <w:rPr>
          <w:b/>
          <w:bCs/>
        </w:rPr>
        <w:t xml:space="preserve"> MAE from Cross-Validation:</w:t>
      </w:r>
      <w:r w:rsidRPr="00DA1952">
        <w:br/>
        <w:t>The overall MAE from cross-validation matches the average (1.04), confirming that the error metric is consistent across different subsets of the data.</w:t>
      </w:r>
    </w:p>
    <w:p w14:paraId="562588BE" w14:textId="77777777" w:rsidR="00DA1952" w:rsidRPr="00DA1952" w:rsidRDefault="00DA1952" w:rsidP="00DA1952">
      <w:pPr>
        <w:rPr>
          <w:b/>
          <w:bCs/>
        </w:rPr>
      </w:pPr>
      <w:r w:rsidRPr="00DA1952">
        <w:rPr>
          <w:b/>
          <w:bCs/>
        </w:rPr>
        <w:t>3. Feature Importances from the Random Forest</w:t>
      </w:r>
    </w:p>
    <w:p w14:paraId="78FBC8B9" w14:textId="77777777" w:rsidR="00DA1952" w:rsidRPr="00DA1952" w:rsidRDefault="00DA1952" w:rsidP="00DA1952">
      <w:r w:rsidRPr="00DA1952">
        <w:t>The Random Forest model provides insights into which features are most influential:</w:t>
      </w:r>
    </w:p>
    <w:p w14:paraId="6E504A07" w14:textId="77777777" w:rsidR="00DA1952" w:rsidRPr="00DA1952" w:rsidRDefault="00DA1952" w:rsidP="00DA1952">
      <w:pPr>
        <w:numPr>
          <w:ilvl w:val="0"/>
          <w:numId w:val="5"/>
        </w:numPr>
      </w:pPr>
      <w:r w:rsidRPr="00DA1952">
        <w:rPr>
          <w:b/>
          <w:bCs/>
        </w:rPr>
        <w:t>G2 (0.7897):</w:t>
      </w:r>
      <w:r w:rsidRPr="00DA1952">
        <w:br/>
        <w:t>This is the most important feature by far, indicating that the second period grade is a very strong predictor of the final grade. It shows that early academic performance is critical.</w:t>
      </w:r>
    </w:p>
    <w:p w14:paraId="1934F33E" w14:textId="77777777" w:rsidR="00DA1952" w:rsidRPr="00DA1952" w:rsidRDefault="00DA1952" w:rsidP="00DA1952">
      <w:pPr>
        <w:numPr>
          <w:ilvl w:val="0"/>
          <w:numId w:val="5"/>
        </w:numPr>
      </w:pPr>
      <w:r w:rsidRPr="00DA1952">
        <w:rPr>
          <w:b/>
          <w:bCs/>
        </w:rPr>
        <w:t>Absences (0.1251):</w:t>
      </w:r>
      <w:r w:rsidRPr="00DA1952">
        <w:br/>
        <w:t>The number of school absences is the next most important factor. Higher absences may negatively affect student performance.</w:t>
      </w:r>
    </w:p>
    <w:p w14:paraId="1F645F60" w14:textId="77777777" w:rsidR="00DA1952" w:rsidRPr="00DA1952" w:rsidRDefault="00DA1952" w:rsidP="00DA1952">
      <w:pPr>
        <w:numPr>
          <w:ilvl w:val="0"/>
          <w:numId w:val="5"/>
        </w:numPr>
      </w:pPr>
      <w:proofErr w:type="spellStart"/>
      <w:r w:rsidRPr="00DA1952">
        <w:rPr>
          <w:b/>
          <w:bCs/>
        </w:rPr>
        <w:t>Studytime</w:t>
      </w:r>
      <w:proofErr w:type="spellEnd"/>
      <w:r w:rsidRPr="00DA1952">
        <w:rPr>
          <w:b/>
          <w:bCs/>
        </w:rPr>
        <w:t xml:space="preserve"> (0.0260) and G1 (0.0238):</w:t>
      </w:r>
      <w:r w:rsidRPr="00DA1952">
        <w:br/>
        <w:t>These features contribute to the model but are less influential compared to G2 and absences.</w:t>
      </w:r>
    </w:p>
    <w:p w14:paraId="68ABB526" w14:textId="77777777" w:rsidR="00DA1952" w:rsidRPr="00DA1952" w:rsidRDefault="00DA1952" w:rsidP="00DA1952">
      <w:pPr>
        <w:numPr>
          <w:ilvl w:val="0"/>
          <w:numId w:val="5"/>
        </w:numPr>
      </w:pPr>
      <w:proofErr w:type="spellStart"/>
      <w:r w:rsidRPr="00DA1952">
        <w:rPr>
          <w:b/>
          <w:bCs/>
        </w:rPr>
        <w:t>Walc</w:t>
      </w:r>
      <w:proofErr w:type="spellEnd"/>
      <w:r w:rsidRPr="00DA1952">
        <w:rPr>
          <w:b/>
          <w:bCs/>
        </w:rPr>
        <w:t xml:space="preserve"> (0.0133), Failures (0.0127), </w:t>
      </w:r>
      <w:proofErr w:type="spellStart"/>
      <w:r w:rsidRPr="00DA1952">
        <w:rPr>
          <w:b/>
          <w:bCs/>
        </w:rPr>
        <w:t>Dalc</w:t>
      </w:r>
      <w:proofErr w:type="spellEnd"/>
      <w:r w:rsidRPr="00DA1952">
        <w:rPr>
          <w:b/>
          <w:bCs/>
        </w:rPr>
        <w:t xml:space="preserve"> (0.0093):</w:t>
      </w:r>
      <w:r w:rsidRPr="00DA1952">
        <w:br/>
        <w:t>Both workday (</w:t>
      </w:r>
      <w:proofErr w:type="spellStart"/>
      <w:r w:rsidRPr="00DA1952">
        <w:t>Dalc</w:t>
      </w:r>
      <w:proofErr w:type="spellEnd"/>
      <w:r w:rsidRPr="00DA1952">
        <w:t>) and weekend (</w:t>
      </w:r>
      <w:proofErr w:type="spellStart"/>
      <w:r w:rsidRPr="00DA1952">
        <w:t>Walc</w:t>
      </w:r>
      <w:proofErr w:type="spellEnd"/>
      <w:r w:rsidRPr="00DA1952">
        <w:t>) alcohol consumption have relatively low importance. This suggests that while alcohol consumption does have some impact, its effect on the final grade is much smaller compared to academic performance metrics like G1, G2, and attendance (absences).</w:t>
      </w:r>
    </w:p>
    <w:p w14:paraId="1E515364" w14:textId="77777777" w:rsidR="00DA1952" w:rsidRPr="00DA1952" w:rsidRDefault="00DA1952" w:rsidP="00DA1952">
      <w:pPr>
        <w:rPr>
          <w:b/>
          <w:bCs/>
        </w:rPr>
      </w:pPr>
      <w:r w:rsidRPr="00DA1952">
        <w:rPr>
          <w:b/>
          <w:bCs/>
        </w:rPr>
        <w:t>Overall Interpretation</w:t>
      </w:r>
    </w:p>
    <w:p w14:paraId="30F8DBFA" w14:textId="77777777" w:rsidR="00DA1952" w:rsidRPr="00DA1952" w:rsidRDefault="00DA1952" w:rsidP="00DA1952">
      <w:pPr>
        <w:numPr>
          <w:ilvl w:val="0"/>
          <w:numId w:val="6"/>
        </w:numPr>
      </w:pPr>
      <w:r w:rsidRPr="00DA1952">
        <w:rPr>
          <w:b/>
          <w:bCs/>
        </w:rPr>
        <w:t>Model Comparison:</w:t>
      </w:r>
      <w:r w:rsidRPr="00DA1952">
        <w:br/>
        <w:t>The Random Forest model outperforms the linear regression model with higher R² (0.848 vs. 0.78) and lower MAE (1.04 vs. 1.34). This improvement indicates that the Random Forest is better at capturing the nuances and non-linear relationships in the data.</w:t>
      </w:r>
    </w:p>
    <w:p w14:paraId="561BC595" w14:textId="77777777" w:rsidR="00DA1952" w:rsidRPr="00DA1952" w:rsidRDefault="00DA1952" w:rsidP="00DA1952">
      <w:pPr>
        <w:numPr>
          <w:ilvl w:val="0"/>
          <w:numId w:val="6"/>
        </w:numPr>
      </w:pPr>
      <w:r w:rsidRPr="00DA1952">
        <w:rPr>
          <w:b/>
          <w:bCs/>
        </w:rPr>
        <w:t>Key Predictors:</w:t>
      </w:r>
      <w:r w:rsidRPr="00DA1952">
        <w:br/>
        <w:t>Early academic performance, especially the second period grade (G2), dominates the prediction of final grades. Absences also play a significant role, while the influence of alcohol consumption is comparatively minor.</w:t>
      </w:r>
    </w:p>
    <w:p w14:paraId="0277D513" w14:textId="77777777" w:rsidR="00DA1952" w:rsidRPr="00DA1952" w:rsidRDefault="00DA1952" w:rsidP="00DA1952">
      <w:pPr>
        <w:numPr>
          <w:ilvl w:val="0"/>
          <w:numId w:val="6"/>
        </w:numPr>
      </w:pPr>
      <w:r w:rsidRPr="00DA1952">
        <w:rPr>
          <w:b/>
          <w:bCs/>
        </w:rPr>
        <w:t>Implications:</w:t>
      </w:r>
      <w:r w:rsidRPr="00DA1952">
        <w:br/>
        <w:t>The analysis suggests that interventions aimed at improving early performance and reducing absences may have the most significant impact on final grades. While monitoring alcohol consumption is important, its direct influence on academic performance seems limited when compared to these other factors.</w:t>
      </w:r>
    </w:p>
    <w:p w14:paraId="3B43F64E" w14:textId="77777777" w:rsidR="00323C6E" w:rsidRDefault="00323C6E"/>
    <w:sectPr w:rsidR="00323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E730C"/>
    <w:multiLevelType w:val="multilevel"/>
    <w:tmpl w:val="E6B09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A0279"/>
    <w:multiLevelType w:val="multilevel"/>
    <w:tmpl w:val="2EF0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36CC7"/>
    <w:multiLevelType w:val="multilevel"/>
    <w:tmpl w:val="BBF4F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2226EE"/>
    <w:multiLevelType w:val="multilevel"/>
    <w:tmpl w:val="45FE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F26E2"/>
    <w:multiLevelType w:val="multilevel"/>
    <w:tmpl w:val="BCAC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D440B"/>
    <w:multiLevelType w:val="multilevel"/>
    <w:tmpl w:val="468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429507">
    <w:abstractNumId w:val="2"/>
  </w:num>
  <w:num w:numId="2" w16cid:durableId="529226291">
    <w:abstractNumId w:val="0"/>
  </w:num>
  <w:num w:numId="3" w16cid:durableId="192426749">
    <w:abstractNumId w:val="1"/>
  </w:num>
  <w:num w:numId="4" w16cid:durableId="1938784229">
    <w:abstractNumId w:val="4"/>
  </w:num>
  <w:num w:numId="5" w16cid:durableId="2111581855">
    <w:abstractNumId w:val="5"/>
  </w:num>
  <w:num w:numId="6" w16cid:durableId="445466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0E"/>
    <w:rsid w:val="00323C6E"/>
    <w:rsid w:val="004715B9"/>
    <w:rsid w:val="00722DF6"/>
    <w:rsid w:val="00AA600E"/>
    <w:rsid w:val="00DA1952"/>
    <w:rsid w:val="00E638E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90F5"/>
  <w15:chartTrackingRefBased/>
  <w15:docId w15:val="{77CC6D23-C5FA-48BC-9A30-40923F78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00E"/>
    <w:rPr>
      <w:rFonts w:eastAsiaTheme="majorEastAsia" w:cstheme="majorBidi"/>
      <w:color w:val="272727" w:themeColor="text1" w:themeTint="D8"/>
    </w:rPr>
  </w:style>
  <w:style w:type="paragraph" w:styleId="Title">
    <w:name w:val="Title"/>
    <w:basedOn w:val="Normal"/>
    <w:next w:val="Normal"/>
    <w:link w:val="TitleChar"/>
    <w:uiPriority w:val="10"/>
    <w:qFormat/>
    <w:rsid w:val="00AA6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00E"/>
    <w:pPr>
      <w:spacing w:before="160"/>
      <w:jc w:val="center"/>
    </w:pPr>
    <w:rPr>
      <w:i/>
      <w:iCs/>
      <w:color w:val="404040" w:themeColor="text1" w:themeTint="BF"/>
    </w:rPr>
  </w:style>
  <w:style w:type="character" w:customStyle="1" w:styleId="QuoteChar">
    <w:name w:val="Quote Char"/>
    <w:basedOn w:val="DefaultParagraphFont"/>
    <w:link w:val="Quote"/>
    <w:uiPriority w:val="29"/>
    <w:rsid w:val="00AA600E"/>
    <w:rPr>
      <w:i/>
      <w:iCs/>
      <w:color w:val="404040" w:themeColor="text1" w:themeTint="BF"/>
    </w:rPr>
  </w:style>
  <w:style w:type="paragraph" w:styleId="ListParagraph">
    <w:name w:val="List Paragraph"/>
    <w:basedOn w:val="Normal"/>
    <w:uiPriority w:val="34"/>
    <w:qFormat/>
    <w:rsid w:val="00AA600E"/>
    <w:pPr>
      <w:ind w:left="720"/>
      <w:contextualSpacing/>
    </w:pPr>
  </w:style>
  <w:style w:type="character" w:styleId="IntenseEmphasis">
    <w:name w:val="Intense Emphasis"/>
    <w:basedOn w:val="DefaultParagraphFont"/>
    <w:uiPriority w:val="21"/>
    <w:qFormat/>
    <w:rsid w:val="00AA600E"/>
    <w:rPr>
      <w:i/>
      <w:iCs/>
      <w:color w:val="0F4761" w:themeColor="accent1" w:themeShade="BF"/>
    </w:rPr>
  </w:style>
  <w:style w:type="paragraph" w:styleId="IntenseQuote">
    <w:name w:val="Intense Quote"/>
    <w:basedOn w:val="Normal"/>
    <w:next w:val="Normal"/>
    <w:link w:val="IntenseQuoteChar"/>
    <w:uiPriority w:val="30"/>
    <w:qFormat/>
    <w:rsid w:val="00AA6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00E"/>
    <w:rPr>
      <w:i/>
      <w:iCs/>
      <w:color w:val="0F4761" w:themeColor="accent1" w:themeShade="BF"/>
    </w:rPr>
  </w:style>
  <w:style w:type="character" w:styleId="IntenseReference">
    <w:name w:val="Intense Reference"/>
    <w:basedOn w:val="DefaultParagraphFont"/>
    <w:uiPriority w:val="32"/>
    <w:qFormat/>
    <w:rsid w:val="00AA60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124043">
      <w:bodyDiv w:val="1"/>
      <w:marLeft w:val="0"/>
      <w:marRight w:val="0"/>
      <w:marTop w:val="0"/>
      <w:marBottom w:val="0"/>
      <w:divBdr>
        <w:top w:val="none" w:sz="0" w:space="0" w:color="auto"/>
        <w:left w:val="none" w:sz="0" w:space="0" w:color="auto"/>
        <w:bottom w:val="none" w:sz="0" w:space="0" w:color="auto"/>
        <w:right w:val="none" w:sz="0" w:space="0" w:color="auto"/>
      </w:divBdr>
    </w:div>
    <w:div w:id="537158289">
      <w:bodyDiv w:val="1"/>
      <w:marLeft w:val="0"/>
      <w:marRight w:val="0"/>
      <w:marTop w:val="0"/>
      <w:marBottom w:val="0"/>
      <w:divBdr>
        <w:top w:val="none" w:sz="0" w:space="0" w:color="auto"/>
        <w:left w:val="none" w:sz="0" w:space="0" w:color="auto"/>
        <w:bottom w:val="none" w:sz="0" w:space="0" w:color="auto"/>
        <w:right w:val="none" w:sz="0" w:space="0" w:color="auto"/>
      </w:divBdr>
    </w:div>
    <w:div w:id="1562598336">
      <w:bodyDiv w:val="1"/>
      <w:marLeft w:val="0"/>
      <w:marRight w:val="0"/>
      <w:marTop w:val="0"/>
      <w:marBottom w:val="0"/>
      <w:divBdr>
        <w:top w:val="none" w:sz="0" w:space="0" w:color="auto"/>
        <w:left w:val="none" w:sz="0" w:space="0" w:color="auto"/>
        <w:bottom w:val="none" w:sz="0" w:space="0" w:color="auto"/>
        <w:right w:val="none" w:sz="0" w:space="0" w:color="auto"/>
      </w:divBdr>
    </w:div>
    <w:div w:id="1902523028">
      <w:bodyDiv w:val="1"/>
      <w:marLeft w:val="0"/>
      <w:marRight w:val="0"/>
      <w:marTop w:val="0"/>
      <w:marBottom w:val="0"/>
      <w:divBdr>
        <w:top w:val="none" w:sz="0" w:space="0" w:color="auto"/>
        <w:left w:val="none" w:sz="0" w:space="0" w:color="auto"/>
        <w:bottom w:val="none" w:sz="0" w:space="0" w:color="auto"/>
        <w:right w:val="none" w:sz="0" w:space="0" w:color="auto"/>
      </w:divBdr>
    </w:div>
    <w:div w:id="207435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Yasser</dc:creator>
  <cp:keywords/>
  <dc:description/>
  <cp:lastModifiedBy>Abdullah Yasser</cp:lastModifiedBy>
  <cp:revision>2</cp:revision>
  <dcterms:created xsi:type="dcterms:W3CDTF">2025-03-06T19:16:00Z</dcterms:created>
  <dcterms:modified xsi:type="dcterms:W3CDTF">2025-03-09T11:17:00Z</dcterms:modified>
</cp:coreProperties>
</file>