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13201" w14:textId="22124F40" w:rsidR="00C932E6" w:rsidRDefault="3378EA2B" w:rsidP="3378EA2B">
      <w:pPr>
        <w:jc w:val="center"/>
        <w:rPr>
          <w:rFonts w:ascii="Arial" w:eastAsia="Arial" w:hAnsi="Arial" w:cs="Arial"/>
          <w:b/>
          <w:bCs/>
          <w:sz w:val="32"/>
          <w:szCs w:val="32"/>
        </w:rPr>
      </w:pPr>
      <w:r w:rsidRPr="3378EA2B">
        <w:rPr>
          <w:rFonts w:ascii="Arial" w:eastAsia="Arial" w:hAnsi="Arial" w:cs="Arial"/>
          <w:b/>
          <w:bCs/>
          <w:sz w:val="32"/>
          <w:szCs w:val="32"/>
        </w:rPr>
        <w:t xml:space="preserve">Exploratory Data Analysis (EDA) Summary </w:t>
      </w:r>
      <w:r w:rsidR="00000000">
        <w:br/>
      </w:r>
      <w:r w:rsidRPr="3378EA2B">
        <w:rPr>
          <w:rFonts w:ascii="Arial" w:eastAsia="Arial" w:hAnsi="Arial" w:cs="Arial"/>
          <w:b/>
          <w:bCs/>
          <w:sz w:val="32"/>
          <w:szCs w:val="32"/>
        </w:rPr>
        <w:t>Report Template</w:t>
      </w:r>
    </w:p>
    <w:p w14:paraId="672A6659" w14:textId="77777777" w:rsidR="00C932E6" w:rsidRDefault="00000000" w:rsidP="3378EA2B">
      <w:pPr>
        <w:rPr>
          <w:rFonts w:ascii="Arial" w:eastAsia="Arial" w:hAnsi="Arial" w:cs="Arial"/>
        </w:rPr>
      </w:pPr>
      <w:r>
        <w:br/>
      </w:r>
    </w:p>
    <w:p w14:paraId="32A36C38" w14:textId="1D8CAA07" w:rsidR="00C932E6" w:rsidRDefault="3378EA2B" w:rsidP="00116D8C">
      <w:pPr>
        <w:pStyle w:val="Heading1"/>
        <w:numPr>
          <w:ilvl w:val="0"/>
          <w:numId w:val="10"/>
        </w:numPr>
        <w:rPr>
          <w:rFonts w:ascii="Arial" w:eastAsia="Arial" w:hAnsi="Arial" w:cs="Arial"/>
          <w:color w:val="auto"/>
        </w:rPr>
      </w:pPr>
      <w:r w:rsidRPr="3378EA2B">
        <w:rPr>
          <w:rFonts w:ascii="Arial" w:eastAsia="Arial" w:hAnsi="Arial" w:cs="Arial"/>
          <w:color w:val="auto"/>
        </w:rPr>
        <w:t>Introduction</w:t>
      </w:r>
    </w:p>
    <w:p w14:paraId="27C3CC98" w14:textId="59A1E762" w:rsidR="00116D8C" w:rsidRDefault="00116D8C" w:rsidP="00116D8C">
      <w:r>
        <w:t xml:space="preserve">The purpose of this practice is to understand </w:t>
      </w:r>
      <w:proofErr w:type="gramStart"/>
      <w:r>
        <w:t>the  giving</w:t>
      </w:r>
      <w:proofErr w:type="gramEnd"/>
      <w:r>
        <w:t xml:space="preserve"> data at hand and find the missing variables using ai and gen ai </w:t>
      </w:r>
      <w:proofErr w:type="gramStart"/>
      <w:r>
        <w:t>tools .</w:t>
      </w:r>
      <w:proofErr w:type="gramEnd"/>
      <w:r>
        <w:t xml:space="preserve"> </w:t>
      </w:r>
    </w:p>
    <w:p w14:paraId="340EA780" w14:textId="0BD13138" w:rsidR="00FE3301" w:rsidRDefault="00116D8C" w:rsidP="00FE3301">
      <w:r>
        <w:t xml:space="preserve">Use proper prompts to help the gen ai tool and find the missing </w:t>
      </w:r>
      <w:proofErr w:type="gramStart"/>
      <w:r>
        <w:t>variables ,</w:t>
      </w:r>
      <w:proofErr w:type="gramEnd"/>
      <w:r>
        <w:t xml:space="preserve"> anomalies and risk factors. </w:t>
      </w:r>
    </w:p>
    <w:p w14:paraId="37169EAD" w14:textId="313CB597" w:rsidR="00116D8C" w:rsidRDefault="00116D8C" w:rsidP="00116D8C">
      <w:r>
        <w:t xml:space="preserve">Assessment for key </w:t>
      </w:r>
      <w:proofErr w:type="gramStart"/>
      <w:r>
        <w:t>variable</w:t>
      </w:r>
      <w:proofErr w:type="gramEnd"/>
      <w:r>
        <w:t xml:space="preserve"> and finding a correlation between them will help is further understating the data at hand and derive various methods to get unbiased data and help the research team in getting to conclusions as to factors might lead to early detection of delinquency and </w:t>
      </w:r>
      <w:r w:rsidR="00FE3301">
        <w:t xml:space="preserve">reach </w:t>
      </w:r>
      <w:proofErr w:type="gramStart"/>
      <w:r w:rsidR="00FE3301">
        <w:t>out</w:t>
      </w:r>
      <w:proofErr w:type="gramEnd"/>
      <w:r w:rsidR="00FE3301">
        <w:t xml:space="preserve"> the customers and assess the situation. </w:t>
      </w:r>
    </w:p>
    <w:p w14:paraId="4E335011" w14:textId="77777777" w:rsidR="00FE3301" w:rsidRPr="00116D8C" w:rsidRDefault="00FE3301" w:rsidP="00116D8C"/>
    <w:p w14:paraId="5F1C37D1" w14:textId="5B03093E" w:rsidR="00C932E6" w:rsidRDefault="3378EA2B" w:rsidP="3378EA2B">
      <w:pPr>
        <w:pStyle w:val="Heading1"/>
        <w:rPr>
          <w:rFonts w:ascii="Arial" w:eastAsia="Arial" w:hAnsi="Arial" w:cs="Arial"/>
          <w:color w:val="auto"/>
        </w:rPr>
      </w:pPr>
      <w:r w:rsidRPr="3378EA2B">
        <w:rPr>
          <w:rFonts w:ascii="Arial" w:eastAsia="Arial" w:hAnsi="Arial" w:cs="Arial"/>
          <w:color w:val="auto"/>
        </w:rPr>
        <w:t>2. Dataset Overview</w:t>
      </w:r>
    </w:p>
    <w:p w14:paraId="503AF596" w14:textId="77777777" w:rsidR="00C932E6" w:rsidRDefault="3378EA2B" w:rsidP="3378EA2B">
      <w:pPr>
        <w:rPr>
          <w:rFonts w:ascii="Arial" w:eastAsia="Arial" w:hAnsi="Arial" w:cs="Arial"/>
        </w:rPr>
      </w:pPr>
      <w:r w:rsidRPr="3378EA2B">
        <w:rPr>
          <w:rFonts w:ascii="Arial" w:eastAsia="Arial" w:hAnsi="Arial" w:cs="Arial"/>
        </w:rPr>
        <w:t>Key dataset attributes:</w:t>
      </w:r>
    </w:p>
    <w:p w14:paraId="42B2C3E9" w14:textId="6DE4FAAA" w:rsidR="00C932E6" w:rsidRDefault="3378EA2B" w:rsidP="3378EA2B">
      <w:pPr>
        <w:rPr>
          <w:rFonts w:ascii="Arial" w:eastAsia="Arial" w:hAnsi="Arial" w:cs="Arial"/>
        </w:rPr>
      </w:pPr>
      <w:r w:rsidRPr="3378EA2B">
        <w:rPr>
          <w:rFonts w:ascii="Arial" w:eastAsia="Arial" w:hAnsi="Arial" w:cs="Arial"/>
        </w:rPr>
        <w:t xml:space="preserve">- Number of records: </w:t>
      </w:r>
      <w:r w:rsidR="009639D5">
        <w:rPr>
          <w:rFonts w:ascii="Arial" w:eastAsia="Arial" w:hAnsi="Arial" w:cs="Arial"/>
        </w:rPr>
        <w:t xml:space="preserve">500 </w:t>
      </w:r>
    </w:p>
    <w:p w14:paraId="7A94991F" w14:textId="77777777" w:rsidR="006A1500" w:rsidRDefault="3378EA2B" w:rsidP="00BD09CB">
      <w:pPr>
        <w:rPr>
          <w:rFonts w:ascii="Arial" w:eastAsia="Arial" w:hAnsi="Arial" w:cs="Arial"/>
        </w:rPr>
      </w:pPr>
      <w:r w:rsidRPr="3378EA2B">
        <w:rPr>
          <w:rFonts w:ascii="Arial" w:eastAsia="Arial" w:hAnsi="Arial" w:cs="Arial"/>
        </w:rPr>
        <w:t>- Key variables</w:t>
      </w:r>
      <w:r w:rsidR="00BD09CB">
        <w:rPr>
          <w:rFonts w:ascii="Arial" w:eastAsia="Arial" w:hAnsi="Arial" w:cs="Arial"/>
        </w:rPr>
        <w:t>: 1. Missed payments (</w:t>
      </w:r>
      <w:proofErr w:type="gramStart"/>
      <w:r w:rsidR="00BD09CB">
        <w:rPr>
          <w:rFonts w:ascii="Arial" w:eastAsia="Arial" w:hAnsi="Arial" w:cs="Arial"/>
        </w:rPr>
        <w:t>numerical )</w:t>
      </w:r>
      <w:proofErr w:type="gramEnd"/>
      <w:r w:rsidR="00BD09CB">
        <w:rPr>
          <w:rFonts w:ascii="Arial" w:eastAsia="Arial" w:hAnsi="Arial" w:cs="Arial"/>
        </w:rPr>
        <w:t xml:space="preserve"> </w:t>
      </w:r>
      <w:proofErr w:type="gramStart"/>
      <w:r w:rsidR="00BD09CB">
        <w:rPr>
          <w:rFonts w:ascii="Arial" w:eastAsia="Arial" w:hAnsi="Arial" w:cs="Arial"/>
        </w:rPr>
        <w:t>ranges</w:t>
      </w:r>
      <w:proofErr w:type="gramEnd"/>
      <w:r w:rsidR="00BD09CB">
        <w:rPr>
          <w:rFonts w:ascii="Arial" w:eastAsia="Arial" w:hAnsi="Arial" w:cs="Arial"/>
        </w:rPr>
        <w:t xml:space="preserve"> from 0 to </w:t>
      </w:r>
      <w:proofErr w:type="gramStart"/>
      <w:r w:rsidR="00BD09CB">
        <w:rPr>
          <w:rFonts w:ascii="Arial" w:eastAsia="Arial" w:hAnsi="Arial" w:cs="Arial"/>
        </w:rPr>
        <w:t>6 ,</w:t>
      </w:r>
      <w:proofErr w:type="gramEnd"/>
    </w:p>
    <w:p w14:paraId="2795D0C6" w14:textId="77777777" w:rsidR="006A1500" w:rsidRDefault="00BD09CB" w:rsidP="00BD09CB">
      <w:pPr>
        <w:rPr>
          <w:rFonts w:ascii="Arial" w:eastAsia="Arial" w:hAnsi="Arial" w:cs="Arial"/>
        </w:rPr>
      </w:pPr>
      <w:r>
        <w:rPr>
          <w:rFonts w:ascii="Arial" w:eastAsia="Arial" w:hAnsi="Arial" w:cs="Arial"/>
        </w:rPr>
        <w:t xml:space="preserve">2. Credit Score (Numerical) </w:t>
      </w:r>
      <w:proofErr w:type="gramStart"/>
      <w:r>
        <w:rPr>
          <w:rFonts w:ascii="Arial" w:eastAsia="Arial" w:hAnsi="Arial" w:cs="Arial"/>
        </w:rPr>
        <w:t>customer</w:t>
      </w:r>
      <w:proofErr w:type="gramEnd"/>
      <w:r>
        <w:rPr>
          <w:rFonts w:ascii="Arial" w:eastAsia="Arial" w:hAnsi="Arial" w:cs="Arial"/>
        </w:rPr>
        <w:t xml:space="preserve"> with low credit </w:t>
      </w:r>
      <w:proofErr w:type="gramStart"/>
      <w:r>
        <w:rPr>
          <w:rFonts w:ascii="Arial" w:eastAsia="Arial" w:hAnsi="Arial" w:cs="Arial"/>
        </w:rPr>
        <w:t>score</w:t>
      </w:r>
      <w:proofErr w:type="gramEnd"/>
      <w:r>
        <w:rPr>
          <w:rFonts w:ascii="Arial" w:eastAsia="Arial" w:hAnsi="Arial" w:cs="Arial"/>
        </w:rPr>
        <w:t xml:space="preserve"> </w:t>
      </w:r>
      <w:proofErr w:type="gramStart"/>
      <w:r>
        <w:rPr>
          <w:rFonts w:ascii="Arial" w:eastAsia="Arial" w:hAnsi="Arial" w:cs="Arial"/>
        </w:rPr>
        <w:t>are</w:t>
      </w:r>
      <w:proofErr w:type="gramEnd"/>
      <w:r>
        <w:rPr>
          <w:rFonts w:ascii="Arial" w:eastAsia="Arial" w:hAnsi="Arial" w:cs="Arial"/>
        </w:rPr>
        <w:t xml:space="preserve"> likely to be </w:t>
      </w:r>
      <w:proofErr w:type="gramStart"/>
      <w:r>
        <w:rPr>
          <w:rFonts w:ascii="Arial" w:eastAsia="Arial" w:hAnsi="Arial" w:cs="Arial"/>
        </w:rPr>
        <w:t>delinquent ,</w:t>
      </w:r>
      <w:proofErr w:type="gramEnd"/>
      <w:r>
        <w:rPr>
          <w:rFonts w:ascii="Arial" w:eastAsia="Arial" w:hAnsi="Arial" w:cs="Arial"/>
        </w:rPr>
        <w:t xml:space="preserve"> while high scores are likely to be </w:t>
      </w:r>
      <w:proofErr w:type="spellStart"/>
      <w:r>
        <w:rPr>
          <w:rFonts w:ascii="Arial" w:eastAsia="Arial" w:hAnsi="Arial" w:cs="Arial"/>
        </w:rPr>
        <w:t>non delinquent</w:t>
      </w:r>
      <w:proofErr w:type="spellEnd"/>
      <w:r>
        <w:rPr>
          <w:rFonts w:ascii="Arial" w:eastAsia="Arial" w:hAnsi="Arial" w:cs="Arial"/>
        </w:rPr>
        <w:t>.</w:t>
      </w:r>
    </w:p>
    <w:p w14:paraId="282C1C82" w14:textId="77777777" w:rsidR="006A1500" w:rsidRDefault="00BD09CB" w:rsidP="00BD09CB">
      <w:pPr>
        <w:rPr>
          <w:rFonts w:ascii="Arial" w:eastAsia="Arial" w:hAnsi="Arial" w:cs="Arial"/>
        </w:rPr>
      </w:pPr>
      <w:r>
        <w:rPr>
          <w:rFonts w:ascii="Arial" w:eastAsia="Arial" w:hAnsi="Arial" w:cs="Arial"/>
        </w:rPr>
        <w:t xml:space="preserve"> 3. Credit Utilization(</w:t>
      </w:r>
      <w:r w:rsidR="00E86A6D">
        <w:rPr>
          <w:rFonts w:ascii="Arial" w:eastAsia="Arial" w:hAnsi="Arial" w:cs="Arial"/>
        </w:rPr>
        <w:t>numerical</w:t>
      </w:r>
      <w:proofErr w:type="gramStart"/>
      <w:r>
        <w:rPr>
          <w:rFonts w:ascii="Arial" w:eastAsia="Arial" w:hAnsi="Arial" w:cs="Arial"/>
        </w:rPr>
        <w:t>) :</w:t>
      </w:r>
      <w:proofErr w:type="gramEnd"/>
      <w:r>
        <w:rPr>
          <w:rFonts w:ascii="Arial" w:eastAsia="Arial" w:hAnsi="Arial" w:cs="Arial"/>
        </w:rPr>
        <w:t xml:space="preserve">- this is the ratio of credit used to credit utilization as higher credit utilization indicates financial strain as </w:t>
      </w:r>
      <w:proofErr w:type="gramStart"/>
      <w:r>
        <w:rPr>
          <w:rFonts w:ascii="Arial" w:eastAsia="Arial" w:hAnsi="Arial" w:cs="Arial"/>
        </w:rPr>
        <w:t>customer</w:t>
      </w:r>
      <w:proofErr w:type="gramEnd"/>
      <w:r>
        <w:rPr>
          <w:rFonts w:ascii="Arial" w:eastAsia="Arial" w:hAnsi="Arial" w:cs="Arial"/>
        </w:rPr>
        <w:t xml:space="preserve"> are using a large portion of </w:t>
      </w:r>
      <w:proofErr w:type="gramStart"/>
      <w:r>
        <w:rPr>
          <w:rFonts w:ascii="Arial" w:eastAsia="Arial" w:hAnsi="Arial" w:cs="Arial"/>
        </w:rPr>
        <w:t>there</w:t>
      </w:r>
      <w:proofErr w:type="gramEnd"/>
      <w:r>
        <w:rPr>
          <w:rFonts w:ascii="Arial" w:eastAsia="Arial" w:hAnsi="Arial" w:cs="Arial"/>
        </w:rPr>
        <w:t xml:space="preserve"> credit increasing delinquency. </w:t>
      </w:r>
    </w:p>
    <w:p w14:paraId="77D07362" w14:textId="77777777" w:rsidR="006A1500" w:rsidRDefault="00BD09CB" w:rsidP="006A1500">
      <w:pPr>
        <w:rPr>
          <w:rFonts w:ascii="Arial" w:eastAsia="Arial" w:hAnsi="Arial" w:cs="Arial"/>
        </w:rPr>
      </w:pPr>
      <w:r>
        <w:rPr>
          <w:rFonts w:ascii="Arial" w:eastAsia="Arial" w:hAnsi="Arial" w:cs="Arial"/>
        </w:rPr>
        <w:t xml:space="preserve">4. Debt to income </w:t>
      </w:r>
      <w:proofErr w:type="gramStart"/>
      <w:r>
        <w:rPr>
          <w:rFonts w:ascii="Arial" w:eastAsia="Arial" w:hAnsi="Arial" w:cs="Arial"/>
        </w:rPr>
        <w:t>ratio :</w:t>
      </w:r>
      <w:proofErr w:type="gramEnd"/>
      <w:r>
        <w:rPr>
          <w:rFonts w:ascii="Arial" w:eastAsia="Arial" w:hAnsi="Arial" w:cs="Arial"/>
        </w:rPr>
        <w:t xml:space="preserve">- a lower income will increase a chance of debt </w:t>
      </w:r>
      <w:proofErr w:type="gramStart"/>
      <w:r>
        <w:rPr>
          <w:rFonts w:ascii="Arial" w:eastAsia="Arial" w:hAnsi="Arial" w:cs="Arial"/>
        </w:rPr>
        <w:t>burden</w:t>
      </w:r>
      <w:proofErr w:type="gramEnd"/>
      <w:r>
        <w:rPr>
          <w:rFonts w:ascii="Arial" w:eastAsia="Arial" w:hAnsi="Arial" w:cs="Arial"/>
        </w:rPr>
        <w:t xml:space="preserve"> and which may lead to payment difficulties and delinquency.</w:t>
      </w:r>
    </w:p>
    <w:p w14:paraId="54D11C73" w14:textId="77777777" w:rsidR="006A1500" w:rsidRDefault="00BD09CB" w:rsidP="006A1500">
      <w:pPr>
        <w:rPr>
          <w:rFonts w:ascii="Arial" w:eastAsia="Arial" w:hAnsi="Arial" w:cs="Arial"/>
        </w:rPr>
      </w:pPr>
      <w:r>
        <w:rPr>
          <w:rFonts w:ascii="Arial" w:eastAsia="Arial" w:hAnsi="Arial" w:cs="Arial"/>
        </w:rPr>
        <w:t>5.</w:t>
      </w:r>
      <w:r w:rsidR="00E86A6D">
        <w:rPr>
          <w:rFonts w:ascii="Arial" w:eastAsia="Arial" w:hAnsi="Arial" w:cs="Arial"/>
        </w:rPr>
        <w:t xml:space="preserve"> Payment </w:t>
      </w:r>
      <w:proofErr w:type="gramStart"/>
      <w:r w:rsidR="00E86A6D">
        <w:rPr>
          <w:rFonts w:ascii="Arial" w:eastAsia="Arial" w:hAnsi="Arial" w:cs="Arial"/>
        </w:rPr>
        <w:t>History :</w:t>
      </w:r>
      <w:proofErr w:type="gramEnd"/>
      <w:r w:rsidR="00E86A6D">
        <w:rPr>
          <w:rFonts w:ascii="Arial" w:eastAsia="Arial" w:hAnsi="Arial" w:cs="Arial"/>
        </w:rPr>
        <w:t xml:space="preserve">- here we </w:t>
      </w:r>
      <w:proofErr w:type="gramStart"/>
      <w:r w:rsidR="00E86A6D">
        <w:rPr>
          <w:rFonts w:ascii="Arial" w:eastAsia="Arial" w:hAnsi="Arial" w:cs="Arial"/>
        </w:rPr>
        <w:t>look into</w:t>
      </w:r>
      <w:proofErr w:type="gramEnd"/>
      <w:r w:rsidR="00E86A6D">
        <w:rPr>
          <w:rFonts w:ascii="Arial" w:eastAsia="Arial" w:hAnsi="Arial" w:cs="Arial"/>
        </w:rPr>
        <w:t xml:space="preserve"> the month 1 and 6 where we typically focus on the recent payment history </w:t>
      </w:r>
      <w:proofErr w:type="spellStart"/>
      <w:r w:rsidR="00E86A6D">
        <w:rPr>
          <w:rFonts w:ascii="Arial" w:eastAsia="Arial" w:hAnsi="Arial" w:cs="Arial"/>
        </w:rPr>
        <w:t>eg</w:t>
      </w:r>
      <w:proofErr w:type="spellEnd"/>
      <w:r w:rsidR="00E86A6D">
        <w:rPr>
          <w:rFonts w:ascii="Arial" w:eastAsia="Arial" w:hAnsi="Arial" w:cs="Arial"/>
        </w:rPr>
        <w:t xml:space="preserve"> month 5 and month 6 and see as the payment behavior is late or on time and decided if the as to which customer will fall in the delinquency bracket and </w:t>
      </w:r>
      <w:proofErr w:type="spellStart"/>
      <w:r w:rsidR="00E86A6D">
        <w:rPr>
          <w:rFonts w:ascii="Arial" w:eastAsia="Arial" w:hAnsi="Arial" w:cs="Arial"/>
        </w:rPr>
        <w:t>non delinquency</w:t>
      </w:r>
      <w:proofErr w:type="spellEnd"/>
      <w:r w:rsidR="00E86A6D">
        <w:rPr>
          <w:rFonts w:ascii="Arial" w:eastAsia="Arial" w:hAnsi="Arial" w:cs="Arial"/>
        </w:rPr>
        <w:t xml:space="preserve"> bracket.</w:t>
      </w:r>
    </w:p>
    <w:p w14:paraId="4D949355" w14:textId="77777777" w:rsidR="006A1500" w:rsidRDefault="00E86A6D" w:rsidP="006A1500">
      <w:pPr>
        <w:rPr>
          <w:rFonts w:ascii="Arial" w:eastAsia="Arial" w:hAnsi="Arial" w:cs="Arial"/>
        </w:rPr>
      </w:pPr>
      <w:r>
        <w:rPr>
          <w:rFonts w:ascii="Arial" w:eastAsia="Arial" w:hAnsi="Arial" w:cs="Arial"/>
        </w:rPr>
        <w:t xml:space="preserve">6. Employment </w:t>
      </w:r>
      <w:proofErr w:type="gramStart"/>
      <w:r>
        <w:rPr>
          <w:rFonts w:ascii="Arial" w:eastAsia="Arial" w:hAnsi="Arial" w:cs="Arial"/>
        </w:rPr>
        <w:t>status :</w:t>
      </w:r>
      <w:proofErr w:type="gramEnd"/>
      <w:r>
        <w:rPr>
          <w:rFonts w:ascii="Arial" w:eastAsia="Arial" w:hAnsi="Arial" w:cs="Arial"/>
        </w:rPr>
        <w:t xml:space="preserve">- here people who are employed are likely to fall </w:t>
      </w:r>
      <w:proofErr w:type="gramStart"/>
      <w:r>
        <w:rPr>
          <w:rFonts w:ascii="Arial" w:eastAsia="Arial" w:hAnsi="Arial" w:cs="Arial"/>
        </w:rPr>
        <w:t>in</w:t>
      </w:r>
      <w:proofErr w:type="gramEnd"/>
      <w:r>
        <w:rPr>
          <w:rFonts w:ascii="Arial" w:eastAsia="Arial" w:hAnsi="Arial" w:cs="Arial"/>
        </w:rPr>
        <w:t xml:space="preserve"> the delinquency bracket as they have a steady income </w:t>
      </w:r>
      <w:proofErr w:type="spellStart"/>
      <w:proofErr w:type="gramStart"/>
      <w:r>
        <w:rPr>
          <w:rFonts w:ascii="Arial" w:eastAsia="Arial" w:hAnsi="Arial" w:cs="Arial"/>
        </w:rPr>
        <w:t>where as</w:t>
      </w:r>
      <w:proofErr w:type="spellEnd"/>
      <w:proofErr w:type="gramEnd"/>
      <w:r>
        <w:rPr>
          <w:rFonts w:ascii="Arial" w:eastAsia="Arial" w:hAnsi="Arial" w:cs="Arial"/>
        </w:rPr>
        <w:t xml:space="preserve"> </w:t>
      </w:r>
      <w:proofErr w:type="gramStart"/>
      <w:r>
        <w:rPr>
          <w:rFonts w:ascii="Arial" w:eastAsia="Arial" w:hAnsi="Arial" w:cs="Arial"/>
        </w:rPr>
        <w:t>customer</w:t>
      </w:r>
      <w:proofErr w:type="gramEnd"/>
      <w:r>
        <w:rPr>
          <w:rFonts w:ascii="Arial" w:eastAsia="Arial" w:hAnsi="Arial" w:cs="Arial"/>
        </w:rPr>
        <w:t xml:space="preserve"> who are retired and unemployed who have </w:t>
      </w:r>
      <w:proofErr w:type="gramStart"/>
      <w:r>
        <w:rPr>
          <w:rFonts w:ascii="Arial" w:eastAsia="Arial" w:hAnsi="Arial" w:cs="Arial"/>
        </w:rPr>
        <w:t>fixed</w:t>
      </w:r>
      <w:proofErr w:type="gramEnd"/>
      <w:r>
        <w:rPr>
          <w:rFonts w:ascii="Arial" w:eastAsia="Arial" w:hAnsi="Arial" w:cs="Arial"/>
        </w:rPr>
        <w:t xml:space="preserve"> or very minimum income are most likely to be </w:t>
      </w:r>
      <w:r>
        <w:rPr>
          <w:rFonts w:ascii="Arial" w:eastAsia="Arial" w:hAnsi="Arial" w:cs="Arial"/>
        </w:rPr>
        <w:lastRenderedPageBreak/>
        <w:t xml:space="preserve">inconsistent in maintaining the credit score and eventually leading </w:t>
      </w:r>
      <w:proofErr w:type="gramStart"/>
      <w:r>
        <w:rPr>
          <w:rFonts w:ascii="Arial" w:eastAsia="Arial" w:hAnsi="Arial" w:cs="Arial"/>
        </w:rPr>
        <w:t>to  missed</w:t>
      </w:r>
      <w:proofErr w:type="gramEnd"/>
      <w:r>
        <w:rPr>
          <w:rFonts w:ascii="Arial" w:eastAsia="Arial" w:hAnsi="Arial" w:cs="Arial"/>
        </w:rPr>
        <w:t xml:space="preserve"> payment which is </w:t>
      </w:r>
      <w:proofErr w:type="spellStart"/>
      <w:proofErr w:type="gramStart"/>
      <w:r>
        <w:rPr>
          <w:rFonts w:ascii="Arial" w:eastAsia="Arial" w:hAnsi="Arial" w:cs="Arial"/>
        </w:rPr>
        <w:t>a</w:t>
      </w:r>
      <w:proofErr w:type="spellEnd"/>
      <w:proofErr w:type="gramEnd"/>
      <w:r>
        <w:rPr>
          <w:rFonts w:ascii="Arial" w:eastAsia="Arial" w:hAnsi="Arial" w:cs="Arial"/>
        </w:rPr>
        <w:t xml:space="preserve"> early prediction to high delinquency.</w:t>
      </w:r>
    </w:p>
    <w:p w14:paraId="66D18F34" w14:textId="753D5937" w:rsidR="00C932E6" w:rsidRDefault="00E86A6D" w:rsidP="006A1500">
      <w:pPr>
        <w:rPr>
          <w:rFonts w:ascii="Arial" w:eastAsia="Arial" w:hAnsi="Arial" w:cs="Arial"/>
        </w:rPr>
      </w:pPr>
      <w:proofErr w:type="gramStart"/>
      <w:r>
        <w:rPr>
          <w:rFonts w:ascii="Arial" w:eastAsia="Arial" w:hAnsi="Arial" w:cs="Arial"/>
        </w:rPr>
        <w:t>7.:-</w:t>
      </w:r>
      <w:proofErr w:type="gramEnd"/>
      <w:r>
        <w:rPr>
          <w:rFonts w:ascii="Arial" w:eastAsia="Arial" w:hAnsi="Arial" w:cs="Arial"/>
        </w:rPr>
        <w:t xml:space="preserve"> Loan balance as high the numbers are </w:t>
      </w:r>
      <w:proofErr w:type="gramStart"/>
      <w:r w:rsidR="006A1500">
        <w:rPr>
          <w:rFonts w:ascii="Arial" w:eastAsia="Arial" w:hAnsi="Arial" w:cs="Arial"/>
        </w:rPr>
        <w:t>of  the</w:t>
      </w:r>
      <w:proofErr w:type="gramEnd"/>
      <w:r w:rsidR="006A1500">
        <w:rPr>
          <w:rFonts w:ascii="Arial" w:eastAsia="Arial" w:hAnsi="Arial" w:cs="Arial"/>
        </w:rPr>
        <w:t xml:space="preserve"> customer as higher loan balance will increase a financial strain raising delinquency risk and lower balance will decrease the chances non delinquent customer. </w:t>
      </w:r>
    </w:p>
    <w:p w14:paraId="07C6836F" w14:textId="77777777" w:rsidR="006A1500" w:rsidRDefault="006A1500" w:rsidP="006A1500">
      <w:pPr>
        <w:rPr>
          <w:rFonts w:ascii="Arial" w:eastAsia="Arial" w:hAnsi="Arial" w:cs="Arial"/>
        </w:rPr>
      </w:pPr>
    </w:p>
    <w:p w14:paraId="22C1CAC7" w14:textId="77777777" w:rsidR="0010748D" w:rsidRDefault="0010748D" w:rsidP="006A1500">
      <w:pPr>
        <w:rPr>
          <w:rFonts w:ascii="Arial" w:eastAsia="Arial" w:hAnsi="Arial" w:cs="Arial"/>
        </w:rPr>
      </w:pPr>
    </w:p>
    <w:p w14:paraId="60144908" w14:textId="0F3C98E2" w:rsidR="006A1500" w:rsidRPr="006A1500" w:rsidRDefault="006A1500" w:rsidP="006A1500">
      <w:pPr>
        <w:rPr>
          <w:rFonts w:ascii="Arial" w:eastAsia="Arial" w:hAnsi="Arial" w:cs="Arial"/>
        </w:rPr>
      </w:pPr>
      <w:r w:rsidRPr="006A1500">
        <w:rPr>
          <w:rFonts w:ascii="Arial" w:eastAsia="Arial" w:hAnsi="Arial" w:cs="Arial"/>
        </w:rPr>
        <w:t>Variables of Secondary Importance</w:t>
      </w:r>
    </w:p>
    <w:p w14:paraId="33C66003" w14:textId="2E91E730" w:rsidR="006A1500" w:rsidRDefault="006A1500" w:rsidP="006A1500">
      <w:pPr>
        <w:rPr>
          <w:rFonts w:ascii="Arial" w:eastAsia="Arial" w:hAnsi="Arial" w:cs="Arial"/>
        </w:rPr>
      </w:pPr>
      <w:proofErr w:type="gramStart"/>
      <w:r>
        <w:rPr>
          <w:rFonts w:ascii="Arial" w:eastAsia="Arial" w:hAnsi="Arial" w:cs="Arial"/>
        </w:rPr>
        <w:t>Age ,</w:t>
      </w:r>
      <w:proofErr w:type="gramEnd"/>
      <w:r>
        <w:rPr>
          <w:rFonts w:ascii="Arial" w:eastAsia="Arial" w:hAnsi="Arial" w:cs="Arial"/>
        </w:rPr>
        <w:t xml:space="preserve"> income, account </w:t>
      </w:r>
      <w:proofErr w:type="gramStart"/>
      <w:r>
        <w:rPr>
          <w:rFonts w:ascii="Arial" w:eastAsia="Arial" w:hAnsi="Arial" w:cs="Arial"/>
        </w:rPr>
        <w:t>tenure ,</w:t>
      </w:r>
      <w:proofErr w:type="gramEnd"/>
      <w:r>
        <w:rPr>
          <w:rFonts w:ascii="Arial" w:eastAsia="Arial" w:hAnsi="Arial" w:cs="Arial"/>
        </w:rPr>
        <w:t xml:space="preserve"> credit card type and location </w:t>
      </w:r>
    </w:p>
    <w:p w14:paraId="1713A2A9" w14:textId="3B34B7B4" w:rsidR="00C932E6" w:rsidRDefault="3378EA2B" w:rsidP="3378EA2B">
      <w:pPr>
        <w:rPr>
          <w:rFonts w:ascii="Arial" w:eastAsia="Arial" w:hAnsi="Arial" w:cs="Arial"/>
        </w:rPr>
      </w:pPr>
      <w:r w:rsidRPr="3378EA2B">
        <w:rPr>
          <w:rFonts w:ascii="Arial" w:eastAsia="Arial" w:hAnsi="Arial" w:cs="Arial"/>
        </w:rPr>
        <w:t xml:space="preserve">- Data types: </w:t>
      </w:r>
      <w:r w:rsidR="006A1500">
        <w:rPr>
          <w:rFonts w:ascii="Arial" w:eastAsia="Arial" w:hAnsi="Arial" w:cs="Arial"/>
        </w:rPr>
        <w:t xml:space="preserve">the following data set has Numerical </w:t>
      </w:r>
      <w:proofErr w:type="gramStart"/>
      <w:r w:rsidR="006A1500">
        <w:rPr>
          <w:rFonts w:ascii="Arial" w:eastAsia="Arial" w:hAnsi="Arial" w:cs="Arial"/>
        </w:rPr>
        <w:t>column,</w:t>
      </w:r>
      <w:proofErr w:type="gramEnd"/>
      <w:r w:rsidR="006A1500">
        <w:rPr>
          <w:rFonts w:ascii="Arial" w:eastAsia="Arial" w:hAnsi="Arial" w:cs="Arial"/>
        </w:rPr>
        <w:t xml:space="preserve"> payment history is between month 0 and </w:t>
      </w:r>
      <w:proofErr w:type="gramStart"/>
      <w:r w:rsidR="006A1500">
        <w:rPr>
          <w:rFonts w:ascii="Arial" w:eastAsia="Arial" w:hAnsi="Arial" w:cs="Arial"/>
        </w:rPr>
        <w:t>6  and</w:t>
      </w:r>
      <w:proofErr w:type="gramEnd"/>
      <w:r w:rsidR="006A1500">
        <w:rPr>
          <w:rFonts w:ascii="Arial" w:eastAsia="Arial" w:hAnsi="Arial" w:cs="Arial"/>
        </w:rPr>
        <w:t xml:space="preserve"> categorical </w:t>
      </w:r>
      <w:proofErr w:type="gramStart"/>
      <w:r w:rsidR="006A1500">
        <w:rPr>
          <w:rFonts w:ascii="Arial" w:eastAsia="Arial" w:hAnsi="Arial" w:cs="Arial"/>
        </w:rPr>
        <w:t>columns .</w:t>
      </w:r>
      <w:proofErr w:type="gramEnd"/>
    </w:p>
    <w:p w14:paraId="5A7A0835" w14:textId="77777777" w:rsidR="00C932E6" w:rsidRDefault="3378EA2B" w:rsidP="3378EA2B">
      <w:pPr>
        <w:pStyle w:val="Heading1"/>
        <w:rPr>
          <w:rFonts w:ascii="Arial" w:eastAsia="Arial" w:hAnsi="Arial" w:cs="Arial"/>
          <w:color w:val="auto"/>
        </w:rPr>
      </w:pPr>
      <w:r w:rsidRPr="3378EA2B">
        <w:rPr>
          <w:rFonts w:ascii="Arial" w:eastAsia="Arial" w:hAnsi="Arial" w:cs="Arial"/>
          <w:color w:val="auto"/>
        </w:rPr>
        <w:t>3. Missing Data Analysis</w:t>
      </w:r>
    </w:p>
    <w:p w14:paraId="2E9C6CD3" w14:textId="77777777" w:rsidR="00C932E6" w:rsidRDefault="3378EA2B" w:rsidP="3378EA2B">
      <w:pPr>
        <w:rPr>
          <w:rFonts w:ascii="Arial" w:eastAsia="Arial" w:hAnsi="Arial" w:cs="Arial"/>
        </w:rPr>
      </w:pPr>
      <w:r w:rsidRPr="3378EA2B">
        <w:rPr>
          <w:rFonts w:ascii="Arial" w:eastAsia="Arial" w:hAnsi="Arial" w:cs="Arial"/>
        </w:rPr>
        <w:t>Key missing data findings:</w:t>
      </w:r>
    </w:p>
    <w:p w14:paraId="5ECE428D" w14:textId="3C0B43C7" w:rsidR="00C932E6" w:rsidRDefault="00527039" w:rsidP="006A1500">
      <w:pPr>
        <w:rPr>
          <w:rFonts w:ascii="Arial" w:eastAsia="Arial" w:hAnsi="Arial" w:cs="Arial"/>
        </w:rPr>
      </w:pPr>
      <w:r>
        <w:rPr>
          <w:rFonts w:ascii="Arial" w:eastAsia="Arial" w:hAnsi="Arial" w:cs="Arial"/>
        </w:rPr>
        <w:t>1</w:t>
      </w:r>
      <w:r w:rsidR="3378EA2B" w:rsidRPr="3378EA2B">
        <w:rPr>
          <w:rFonts w:ascii="Arial" w:eastAsia="Arial" w:hAnsi="Arial" w:cs="Arial"/>
        </w:rPr>
        <w:t xml:space="preserve"> </w:t>
      </w:r>
      <w:r w:rsidR="006A1500">
        <w:rPr>
          <w:rFonts w:ascii="Arial" w:eastAsia="Arial" w:hAnsi="Arial" w:cs="Arial"/>
        </w:rPr>
        <w:t>Income (N</w:t>
      </w:r>
      <w:r>
        <w:rPr>
          <w:rFonts w:ascii="Arial" w:eastAsia="Arial" w:hAnsi="Arial" w:cs="Arial"/>
        </w:rPr>
        <w:t>u</w:t>
      </w:r>
      <w:r w:rsidR="006A1500">
        <w:rPr>
          <w:rFonts w:ascii="Arial" w:eastAsia="Arial" w:hAnsi="Arial" w:cs="Arial"/>
        </w:rPr>
        <w:t>m</w:t>
      </w:r>
      <w:r>
        <w:rPr>
          <w:rFonts w:ascii="Arial" w:eastAsia="Arial" w:hAnsi="Arial" w:cs="Arial"/>
        </w:rPr>
        <w:t>e</w:t>
      </w:r>
      <w:r w:rsidR="006A1500">
        <w:rPr>
          <w:rFonts w:ascii="Arial" w:eastAsia="Arial" w:hAnsi="Arial" w:cs="Arial"/>
        </w:rPr>
        <w:t>rical)</w:t>
      </w:r>
      <w:r>
        <w:rPr>
          <w:rFonts w:ascii="Arial" w:eastAsia="Arial" w:hAnsi="Arial" w:cs="Arial"/>
        </w:rPr>
        <w:t xml:space="preserve"> Several records are missing the income </w:t>
      </w:r>
      <w:r w:rsidR="000A2B37">
        <w:rPr>
          <w:rFonts w:ascii="Arial" w:eastAsia="Arial" w:hAnsi="Arial" w:cs="Arial"/>
        </w:rPr>
        <w:t>category,</w:t>
      </w:r>
      <w:r>
        <w:rPr>
          <w:rFonts w:ascii="Arial" w:eastAsia="Arial" w:hAnsi="Arial" w:cs="Arial"/>
        </w:rPr>
        <w:t xml:space="preserve"> we will use the </w:t>
      </w:r>
      <w:r w:rsidRPr="00527039">
        <w:rPr>
          <w:rFonts w:ascii="Arial" w:eastAsia="Arial" w:hAnsi="Arial" w:cs="Arial"/>
        </w:rPr>
        <w:t>=</w:t>
      </w:r>
      <w:r w:rsidR="000A2B37" w:rsidRPr="00527039">
        <w:rPr>
          <w:rFonts w:ascii="Arial" w:eastAsia="Arial" w:hAnsi="Arial" w:cs="Arial"/>
        </w:rPr>
        <w:t>COUNTBLANK (</w:t>
      </w:r>
      <w:r w:rsidRPr="00527039">
        <w:rPr>
          <w:rFonts w:ascii="Arial" w:eastAsia="Arial" w:hAnsi="Arial" w:cs="Arial"/>
        </w:rPr>
        <w:t>C2:C502)</w:t>
      </w:r>
      <w:r>
        <w:rPr>
          <w:rFonts w:ascii="Arial" w:eastAsia="Arial" w:hAnsi="Arial" w:cs="Arial"/>
        </w:rPr>
        <w:t xml:space="preserve"> formulae to find out the number of empty variable input for the </w:t>
      </w:r>
      <w:r w:rsidR="000A2B37">
        <w:rPr>
          <w:rFonts w:ascii="Arial" w:eastAsia="Arial" w:hAnsi="Arial" w:cs="Arial"/>
        </w:rPr>
        <w:t>given</w:t>
      </w:r>
      <w:r>
        <w:rPr>
          <w:rFonts w:ascii="Arial" w:eastAsia="Arial" w:hAnsi="Arial" w:cs="Arial"/>
        </w:rPr>
        <w:t xml:space="preserve"> data </w:t>
      </w:r>
      <w:proofErr w:type="gramStart"/>
      <w:r>
        <w:rPr>
          <w:rFonts w:ascii="Arial" w:eastAsia="Arial" w:hAnsi="Arial" w:cs="Arial"/>
        </w:rPr>
        <w:t xml:space="preserve">set </w:t>
      </w:r>
      <w:r w:rsidR="000A2B37">
        <w:rPr>
          <w:rFonts w:ascii="Arial" w:eastAsia="Arial" w:hAnsi="Arial" w:cs="Arial"/>
        </w:rPr>
        <w:t>,</w:t>
      </w:r>
      <w:proofErr w:type="gramEnd"/>
      <w:r w:rsidR="000A2B37">
        <w:rPr>
          <w:rFonts w:ascii="Arial" w:eastAsia="Arial" w:hAnsi="Arial" w:cs="Arial"/>
        </w:rPr>
        <w:t xml:space="preserve"> </w:t>
      </w:r>
      <w:proofErr w:type="gramStart"/>
      <w:r w:rsidR="000A2B37">
        <w:rPr>
          <w:rFonts w:ascii="Arial" w:eastAsia="Arial" w:hAnsi="Arial" w:cs="Arial"/>
        </w:rPr>
        <w:t>There</w:t>
      </w:r>
      <w:proofErr w:type="gramEnd"/>
      <w:r w:rsidR="000A2B37">
        <w:rPr>
          <w:rFonts w:ascii="Arial" w:eastAsia="Arial" w:hAnsi="Arial" w:cs="Arial"/>
        </w:rPr>
        <w:t xml:space="preserve"> are 40 missing records on the variable or column </w:t>
      </w:r>
    </w:p>
    <w:p w14:paraId="48E2D26A" w14:textId="0E1BDB59" w:rsidR="00527039" w:rsidRDefault="00527039" w:rsidP="006A1500">
      <w:pPr>
        <w:rPr>
          <w:rFonts w:ascii="Arial" w:eastAsia="Arial" w:hAnsi="Arial" w:cs="Arial"/>
        </w:rPr>
      </w:pPr>
      <w:r>
        <w:rPr>
          <w:rFonts w:ascii="Arial" w:eastAsia="Arial" w:hAnsi="Arial" w:cs="Arial"/>
        </w:rPr>
        <w:t>2.</w:t>
      </w:r>
      <w:r w:rsidR="000A2B37">
        <w:rPr>
          <w:rFonts w:ascii="Arial" w:eastAsia="Arial" w:hAnsi="Arial" w:cs="Arial"/>
        </w:rPr>
        <w:t xml:space="preserve"> credit score (</w:t>
      </w:r>
      <w:r>
        <w:rPr>
          <w:rFonts w:ascii="Arial" w:eastAsia="Arial" w:hAnsi="Arial" w:cs="Arial"/>
        </w:rPr>
        <w:t>Numerical</w:t>
      </w:r>
      <w:proofErr w:type="gramStart"/>
      <w:r w:rsidR="000A2B37">
        <w:rPr>
          <w:rFonts w:ascii="Arial" w:eastAsia="Arial" w:hAnsi="Arial" w:cs="Arial"/>
        </w:rPr>
        <w:t>):</w:t>
      </w:r>
      <w:r>
        <w:rPr>
          <w:rFonts w:ascii="Arial" w:eastAsia="Arial" w:hAnsi="Arial" w:cs="Arial"/>
        </w:rPr>
        <w:t>-</w:t>
      </w:r>
      <w:proofErr w:type="gramEnd"/>
      <w:r>
        <w:rPr>
          <w:rFonts w:ascii="Arial" w:eastAsia="Arial" w:hAnsi="Arial" w:cs="Arial"/>
        </w:rPr>
        <w:t xml:space="preserve"> </w:t>
      </w:r>
      <w:r w:rsidR="000A2B37">
        <w:rPr>
          <w:rFonts w:ascii="Arial" w:eastAsia="Arial" w:hAnsi="Arial" w:cs="Arial"/>
        </w:rPr>
        <w:t>here we have 3 missing records for this variable</w:t>
      </w:r>
    </w:p>
    <w:p w14:paraId="76CDEECB" w14:textId="0B867876" w:rsidR="000A2B37" w:rsidRDefault="000A2B37" w:rsidP="006A1500">
      <w:pPr>
        <w:rPr>
          <w:rFonts w:ascii="Arial" w:eastAsia="Arial" w:hAnsi="Arial" w:cs="Arial"/>
        </w:rPr>
      </w:pPr>
      <w:r>
        <w:rPr>
          <w:rFonts w:ascii="Arial" w:eastAsia="Arial" w:hAnsi="Arial" w:cs="Arial"/>
        </w:rPr>
        <w:t>3. loan balance: - We have 30 missing values on this column</w:t>
      </w:r>
    </w:p>
    <w:p w14:paraId="3A52F2E3" w14:textId="233A98F1" w:rsidR="000A2B37" w:rsidRPr="000A2B37" w:rsidRDefault="000A2B37" w:rsidP="000A2B37">
      <w:pPr>
        <w:rPr>
          <w:rFonts w:ascii="Arial" w:eastAsia="Arial" w:hAnsi="Arial" w:cs="Arial"/>
        </w:rPr>
      </w:pPr>
      <w:r w:rsidRPr="000A2B37">
        <w:rPr>
          <w:rFonts w:ascii="Arial" w:eastAsia="Arial" w:hAnsi="Arial" w:cs="Arial"/>
        </w:rPr>
        <w:t xml:space="preserve">No missing values observed in Age, </w:t>
      </w:r>
      <w:r w:rsidR="00FE3301" w:rsidRPr="000A2B37">
        <w:rPr>
          <w:rFonts w:ascii="Arial" w:eastAsia="Arial" w:hAnsi="Arial" w:cs="Arial"/>
        </w:rPr>
        <w:t>Credit Utilization</w:t>
      </w:r>
      <w:r w:rsidRPr="000A2B37">
        <w:rPr>
          <w:rFonts w:ascii="Arial" w:eastAsia="Arial" w:hAnsi="Arial" w:cs="Arial"/>
        </w:rPr>
        <w:t xml:space="preserve">, </w:t>
      </w:r>
      <w:r w:rsidR="00FE3301" w:rsidRPr="000A2B37">
        <w:rPr>
          <w:rFonts w:ascii="Arial" w:eastAsia="Arial" w:hAnsi="Arial" w:cs="Arial"/>
        </w:rPr>
        <w:t>Missed Payments</w:t>
      </w:r>
      <w:r w:rsidRPr="000A2B37">
        <w:rPr>
          <w:rFonts w:ascii="Arial" w:eastAsia="Arial" w:hAnsi="Arial" w:cs="Arial"/>
        </w:rPr>
        <w:t xml:space="preserve">, </w:t>
      </w:r>
      <w:r w:rsidR="00FE3301" w:rsidRPr="000A2B37">
        <w:rPr>
          <w:rFonts w:ascii="Arial" w:eastAsia="Arial" w:hAnsi="Arial" w:cs="Arial"/>
        </w:rPr>
        <w:t>Delinquent Account</w:t>
      </w:r>
      <w:r w:rsidRPr="000A2B37">
        <w:rPr>
          <w:rFonts w:ascii="Arial" w:eastAsia="Arial" w:hAnsi="Arial" w:cs="Arial"/>
        </w:rPr>
        <w:t>, Debt</w:t>
      </w:r>
      <w:r w:rsidR="00FE3301">
        <w:rPr>
          <w:rFonts w:ascii="Arial" w:eastAsia="Arial" w:hAnsi="Arial" w:cs="Arial"/>
        </w:rPr>
        <w:t xml:space="preserve"> </w:t>
      </w:r>
      <w:r w:rsidRPr="000A2B37">
        <w:rPr>
          <w:rFonts w:ascii="Arial" w:eastAsia="Arial" w:hAnsi="Arial" w:cs="Arial"/>
        </w:rPr>
        <w:t>to</w:t>
      </w:r>
      <w:r w:rsidR="00FE3301">
        <w:rPr>
          <w:rFonts w:ascii="Arial" w:eastAsia="Arial" w:hAnsi="Arial" w:cs="Arial"/>
        </w:rPr>
        <w:t xml:space="preserve"> </w:t>
      </w:r>
      <w:r w:rsidRPr="000A2B37">
        <w:rPr>
          <w:rFonts w:ascii="Arial" w:eastAsia="Arial" w:hAnsi="Arial" w:cs="Arial"/>
        </w:rPr>
        <w:t>Income</w:t>
      </w:r>
      <w:r w:rsidR="00FE3301">
        <w:rPr>
          <w:rFonts w:ascii="Arial" w:eastAsia="Arial" w:hAnsi="Arial" w:cs="Arial"/>
        </w:rPr>
        <w:t xml:space="preserve"> </w:t>
      </w:r>
      <w:r w:rsidRPr="000A2B37">
        <w:rPr>
          <w:rFonts w:ascii="Arial" w:eastAsia="Arial" w:hAnsi="Arial" w:cs="Arial"/>
        </w:rPr>
        <w:t>Ratio, Account</w:t>
      </w:r>
      <w:r w:rsidR="00FE3301">
        <w:rPr>
          <w:rFonts w:ascii="Arial" w:eastAsia="Arial" w:hAnsi="Arial" w:cs="Arial"/>
        </w:rPr>
        <w:t xml:space="preserve"> </w:t>
      </w:r>
      <w:r w:rsidRPr="000A2B37">
        <w:rPr>
          <w:rFonts w:ascii="Arial" w:eastAsia="Arial" w:hAnsi="Arial" w:cs="Arial"/>
        </w:rPr>
        <w:t>Tenure, Employment</w:t>
      </w:r>
      <w:r w:rsidR="00FE3301">
        <w:rPr>
          <w:rFonts w:ascii="Arial" w:eastAsia="Arial" w:hAnsi="Arial" w:cs="Arial"/>
        </w:rPr>
        <w:t xml:space="preserve"> </w:t>
      </w:r>
      <w:r w:rsidRPr="000A2B37">
        <w:rPr>
          <w:rFonts w:ascii="Arial" w:eastAsia="Arial" w:hAnsi="Arial" w:cs="Arial"/>
        </w:rPr>
        <w:t>Status, Credit</w:t>
      </w:r>
      <w:r w:rsidR="00FE3301">
        <w:rPr>
          <w:rFonts w:ascii="Arial" w:eastAsia="Arial" w:hAnsi="Arial" w:cs="Arial"/>
        </w:rPr>
        <w:t xml:space="preserve"> </w:t>
      </w:r>
      <w:r w:rsidRPr="000A2B37">
        <w:rPr>
          <w:rFonts w:ascii="Arial" w:eastAsia="Arial" w:hAnsi="Arial" w:cs="Arial"/>
        </w:rPr>
        <w:t>Card</w:t>
      </w:r>
      <w:r w:rsidR="00FE3301">
        <w:rPr>
          <w:rFonts w:ascii="Arial" w:eastAsia="Arial" w:hAnsi="Arial" w:cs="Arial"/>
        </w:rPr>
        <w:t xml:space="preserve"> </w:t>
      </w:r>
      <w:r w:rsidRPr="000A2B37">
        <w:rPr>
          <w:rFonts w:ascii="Arial" w:eastAsia="Arial" w:hAnsi="Arial" w:cs="Arial"/>
        </w:rPr>
        <w:t>Type, Location, or Month_1 to Month_6 based on the sample.</w:t>
      </w:r>
    </w:p>
    <w:p w14:paraId="392BD9C3" w14:textId="77777777" w:rsidR="000A2B37" w:rsidRDefault="000A2B37" w:rsidP="006A1500">
      <w:pPr>
        <w:rPr>
          <w:rFonts w:ascii="Arial" w:eastAsia="Arial" w:hAnsi="Arial" w:cs="Arial"/>
        </w:rPr>
      </w:pPr>
    </w:p>
    <w:p w14:paraId="7534C836" w14:textId="77777777" w:rsidR="00527039" w:rsidRDefault="00527039" w:rsidP="006A1500">
      <w:pPr>
        <w:rPr>
          <w:rFonts w:ascii="Arial" w:eastAsia="Arial" w:hAnsi="Arial" w:cs="Arial"/>
        </w:rPr>
      </w:pPr>
    </w:p>
    <w:p w14:paraId="13777320" w14:textId="77777777" w:rsidR="00C932E6" w:rsidRDefault="3378EA2B" w:rsidP="3378EA2B">
      <w:pPr>
        <w:rPr>
          <w:rFonts w:ascii="Arial" w:eastAsia="Arial" w:hAnsi="Arial" w:cs="Arial"/>
        </w:rPr>
      </w:pPr>
      <w:r w:rsidRPr="3378EA2B">
        <w:rPr>
          <w:rFonts w:ascii="Arial" w:eastAsia="Arial" w:hAnsi="Arial" w:cs="Arial"/>
        </w:rPr>
        <w:t>- Missing data treatment: [Deletion, Imputation, Synthetic Data, etc.]</w:t>
      </w:r>
    </w:p>
    <w:p w14:paraId="508889B9" w14:textId="359808D0" w:rsidR="00B173B3" w:rsidRDefault="00B173B3" w:rsidP="3378EA2B">
      <w:pPr>
        <w:rPr>
          <w:rFonts w:ascii="Arial" w:eastAsia="Arial" w:hAnsi="Arial" w:cs="Arial"/>
        </w:rPr>
      </w:pPr>
      <w:r>
        <w:rPr>
          <w:rFonts w:ascii="Arial" w:eastAsia="Arial" w:hAnsi="Arial" w:cs="Arial"/>
        </w:rPr>
        <w:t xml:space="preserve">1 </w:t>
      </w:r>
      <w:proofErr w:type="gramStart"/>
      <w:r>
        <w:rPr>
          <w:rFonts w:ascii="Arial" w:eastAsia="Arial" w:hAnsi="Arial" w:cs="Arial"/>
        </w:rPr>
        <w:t>Income :</w:t>
      </w:r>
      <w:proofErr w:type="gramEnd"/>
      <w:r>
        <w:rPr>
          <w:rFonts w:ascii="Arial" w:eastAsia="Arial" w:hAnsi="Arial" w:cs="Arial"/>
        </w:rPr>
        <w:t>- we will proceed with the missing values for income with</w:t>
      </w:r>
      <w:r w:rsidR="00D261A4">
        <w:rPr>
          <w:rFonts w:ascii="Arial" w:eastAsia="Arial" w:hAnsi="Arial" w:cs="Arial"/>
        </w:rPr>
        <w:t xml:space="preserve"> imputation </w:t>
      </w:r>
      <w:proofErr w:type="gramStart"/>
      <w:r w:rsidR="00D261A4">
        <w:rPr>
          <w:rFonts w:ascii="Arial" w:eastAsia="Arial" w:hAnsi="Arial" w:cs="Arial"/>
        </w:rPr>
        <w:t xml:space="preserve">by </w:t>
      </w:r>
      <w:r>
        <w:rPr>
          <w:rFonts w:ascii="Arial" w:eastAsia="Arial" w:hAnsi="Arial" w:cs="Arial"/>
        </w:rPr>
        <w:t xml:space="preserve"> median</w:t>
      </w:r>
      <w:proofErr w:type="gramEnd"/>
      <w:r>
        <w:rPr>
          <w:rFonts w:ascii="Arial" w:eastAsia="Arial" w:hAnsi="Arial" w:cs="Arial"/>
        </w:rPr>
        <w:t xml:space="preserve"> across the data </w:t>
      </w:r>
      <w:proofErr w:type="gramStart"/>
      <w:r>
        <w:rPr>
          <w:rFonts w:ascii="Arial" w:eastAsia="Arial" w:hAnsi="Arial" w:cs="Arial"/>
        </w:rPr>
        <w:t>set .</w:t>
      </w:r>
      <w:proofErr w:type="gramEnd"/>
      <w:r>
        <w:rPr>
          <w:rFonts w:ascii="Arial" w:eastAsia="Arial" w:hAnsi="Arial" w:cs="Arial"/>
        </w:rPr>
        <w:t xml:space="preserve"> </w:t>
      </w:r>
      <w:proofErr w:type="gramStart"/>
      <w:r>
        <w:rPr>
          <w:rFonts w:ascii="Arial" w:eastAsia="Arial" w:hAnsi="Arial" w:cs="Arial"/>
        </w:rPr>
        <w:t>the</w:t>
      </w:r>
      <w:proofErr w:type="gramEnd"/>
      <w:r>
        <w:rPr>
          <w:rFonts w:ascii="Arial" w:eastAsia="Arial" w:hAnsi="Arial" w:cs="Arial"/>
        </w:rPr>
        <w:t xml:space="preserve"> </w:t>
      </w:r>
      <w:proofErr w:type="gramStart"/>
      <w:r>
        <w:rPr>
          <w:rFonts w:ascii="Arial" w:eastAsia="Arial" w:hAnsi="Arial" w:cs="Arial"/>
        </w:rPr>
        <w:t>median</w:t>
      </w:r>
      <w:proofErr w:type="gramEnd"/>
      <w:r>
        <w:rPr>
          <w:rFonts w:ascii="Arial" w:eastAsia="Arial" w:hAnsi="Arial" w:cs="Arial"/>
        </w:rPr>
        <w:t xml:space="preserve"> is robust to skewness and outliers as it will help </w:t>
      </w:r>
      <w:proofErr w:type="gramStart"/>
      <w:r>
        <w:rPr>
          <w:rFonts w:ascii="Arial" w:eastAsia="Arial" w:hAnsi="Arial" w:cs="Arial"/>
        </w:rPr>
        <w:t>preserving</w:t>
      </w:r>
      <w:proofErr w:type="gramEnd"/>
      <w:r>
        <w:rPr>
          <w:rFonts w:ascii="Arial" w:eastAsia="Arial" w:hAnsi="Arial" w:cs="Arial"/>
        </w:rPr>
        <w:t xml:space="preserve"> the data without introducing any biasness </w:t>
      </w:r>
    </w:p>
    <w:p w14:paraId="184C2A8C" w14:textId="12F66B36" w:rsidR="00B173B3" w:rsidRDefault="00B173B3" w:rsidP="3378EA2B">
      <w:pPr>
        <w:rPr>
          <w:rFonts w:ascii="Arial" w:eastAsia="Arial" w:hAnsi="Arial" w:cs="Arial"/>
        </w:rPr>
      </w:pPr>
      <w:r>
        <w:rPr>
          <w:rFonts w:ascii="Arial" w:eastAsia="Arial" w:hAnsi="Arial" w:cs="Arial"/>
        </w:rPr>
        <w:t xml:space="preserve">We will not delete the records as we will be </w:t>
      </w:r>
      <w:proofErr w:type="spellStart"/>
      <w:proofErr w:type="gramStart"/>
      <w:r>
        <w:rPr>
          <w:rFonts w:ascii="Arial" w:eastAsia="Arial" w:hAnsi="Arial" w:cs="Arial"/>
        </w:rPr>
        <w:t>loosing</w:t>
      </w:r>
      <w:proofErr w:type="spellEnd"/>
      <w:proofErr w:type="gramEnd"/>
      <w:r>
        <w:rPr>
          <w:rFonts w:ascii="Arial" w:eastAsia="Arial" w:hAnsi="Arial" w:cs="Arial"/>
        </w:rPr>
        <w:t xml:space="preserve"> out significant data and the deciding factors will be missed out</w:t>
      </w:r>
    </w:p>
    <w:p w14:paraId="43BEBF37" w14:textId="1B69A657" w:rsidR="00B173B3" w:rsidRDefault="00B173B3" w:rsidP="3378EA2B">
      <w:pPr>
        <w:rPr>
          <w:rFonts w:ascii="Arial" w:eastAsia="Arial" w:hAnsi="Arial" w:cs="Arial"/>
        </w:rPr>
      </w:pPr>
      <w:r>
        <w:rPr>
          <w:rFonts w:ascii="Arial" w:eastAsia="Arial" w:hAnsi="Arial" w:cs="Arial"/>
        </w:rPr>
        <w:t xml:space="preserve">Imputation with </w:t>
      </w:r>
      <w:proofErr w:type="gramStart"/>
      <w:r>
        <w:rPr>
          <w:rFonts w:ascii="Arial" w:eastAsia="Arial" w:hAnsi="Arial" w:cs="Arial"/>
        </w:rPr>
        <w:t>mean</w:t>
      </w:r>
      <w:proofErr w:type="gramEnd"/>
      <w:r>
        <w:rPr>
          <w:rFonts w:ascii="Arial" w:eastAsia="Arial" w:hAnsi="Arial" w:cs="Arial"/>
        </w:rPr>
        <w:t xml:space="preserve"> is disregarded as the outliers</w:t>
      </w:r>
      <w:r w:rsidR="008D73E0">
        <w:rPr>
          <w:rFonts w:ascii="Arial" w:eastAsia="Arial" w:hAnsi="Arial" w:cs="Arial"/>
        </w:rPr>
        <w:t xml:space="preserve"> with high </w:t>
      </w:r>
      <w:proofErr w:type="gramStart"/>
      <w:r w:rsidR="008D73E0">
        <w:rPr>
          <w:rFonts w:ascii="Arial" w:eastAsia="Arial" w:hAnsi="Arial" w:cs="Arial"/>
        </w:rPr>
        <w:t xml:space="preserve">income </w:t>
      </w:r>
      <w:r>
        <w:rPr>
          <w:rFonts w:ascii="Arial" w:eastAsia="Arial" w:hAnsi="Arial" w:cs="Arial"/>
        </w:rPr>
        <w:t xml:space="preserve"> with</w:t>
      </w:r>
      <w:proofErr w:type="gramEnd"/>
      <w:r>
        <w:rPr>
          <w:rFonts w:ascii="Arial" w:eastAsia="Arial" w:hAnsi="Arial" w:cs="Arial"/>
        </w:rPr>
        <w:t xml:space="preserve"> not give </w:t>
      </w:r>
      <w:r w:rsidR="00D261A4">
        <w:rPr>
          <w:rFonts w:ascii="Arial" w:eastAsia="Arial" w:hAnsi="Arial" w:cs="Arial"/>
        </w:rPr>
        <w:t xml:space="preserve">accurate data. </w:t>
      </w:r>
    </w:p>
    <w:p w14:paraId="281AF238" w14:textId="0A818EA2" w:rsidR="00D261A4" w:rsidRDefault="00D261A4" w:rsidP="3378EA2B">
      <w:pPr>
        <w:rPr>
          <w:rFonts w:ascii="Arial" w:eastAsia="Arial" w:hAnsi="Arial" w:cs="Arial"/>
        </w:rPr>
      </w:pPr>
      <w:r>
        <w:rPr>
          <w:rFonts w:ascii="Arial" w:eastAsia="Arial" w:hAnsi="Arial" w:cs="Arial"/>
        </w:rPr>
        <w:lastRenderedPageBreak/>
        <w:t xml:space="preserve">While mode is unsuitable for continuous </w:t>
      </w:r>
      <w:proofErr w:type="gramStart"/>
      <w:r>
        <w:rPr>
          <w:rFonts w:ascii="Arial" w:eastAsia="Arial" w:hAnsi="Arial" w:cs="Arial"/>
        </w:rPr>
        <w:t>data .</w:t>
      </w:r>
      <w:proofErr w:type="gramEnd"/>
      <w:r>
        <w:rPr>
          <w:rFonts w:ascii="Arial" w:eastAsia="Arial" w:hAnsi="Arial" w:cs="Arial"/>
        </w:rPr>
        <w:t xml:space="preserve"> </w:t>
      </w:r>
    </w:p>
    <w:p w14:paraId="25980BBA" w14:textId="002F4910" w:rsidR="00D261A4" w:rsidRDefault="00D261A4" w:rsidP="3378EA2B">
      <w:pPr>
        <w:rPr>
          <w:rFonts w:ascii="Arial" w:eastAsia="Arial" w:hAnsi="Arial" w:cs="Arial"/>
        </w:rPr>
      </w:pPr>
      <w:r>
        <w:rPr>
          <w:rFonts w:ascii="Arial" w:eastAsia="Arial" w:hAnsi="Arial" w:cs="Arial"/>
        </w:rPr>
        <w:t xml:space="preserve">2. Loan </w:t>
      </w:r>
      <w:proofErr w:type="gramStart"/>
      <w:r>
        <w:rPr>
          <w:rFonts w:ascii="Arial" w:eastAsia="Arial" w:hAnsi="Arial" w:cs="Arial"/>
        </w:rPr>
        <w:t>Balance:-</w:t>
      </w:r>
      <w:proofErr w:type="gramEnd"/>
      <w:r>
        <w:rPr>
          <w:rFonts w:ascii="Arial" w:eastAsia="Arial" w:hAnsi="Arial" w:cs="Arial"/>
        </w:rPr>
        <w:t xml:space="preserve"> this as well we use imputation by median as it is highly skewed with records having 0 balance to 99005 hence the median is appropriate for skewed distribution </w:t>
      </w:r>
    </w:p>
    <w:p w14:paraId="2F24B307" w14:textId="041AFC0F" w:rsidR="00D261A4" w:rsidRDefault="00D261A4" w:rsidP="3378EA2B">
      <w:pPr>
        <w:rPr>
          <w:rFonts w:ascii="Arial" w:eastAsia="Arial" w:hAnsi="Arial" w:cs="Arial"/>
        </w:rPr>
      </w:pPr>
      <w:r>
        <w:rPr>
          <w:rFonts w:ascii="Arial" w:eastAsia="Arial" w:hAnsi="Arial" w:cs="Arial"/>
        </w:rPr>
        <w:t>Mean</w:t>
      </w:r>
      <w:r w:rsidR="006832B0">
        <w:rPr>
          <w:rFonts w:ascii="Arial" w:eastAsia="Arial" w:hAnsi="Arial" w:cs="Arial"/>
        </w:rPr>
        <w:t xml:space="preserve"> </w:t>
      </w:r>
      <w:proofErr w:type="gramStart"/>
      <w:r w:rsidR="006832B0">
        <w:rPr>
          <w:rFonts w:ascii="Arial" w:eastAsia="Arial" w:hAnsi="Arial" w:cs="Arial"/>
        </w:rPr>
        <w:t xml:space="preserve">imputation </w:t>
      </w:r>
      <w:r>
        <w:rPr>
          <w:rFonts w:ascii="Arial" w:eastAsia="Arial" w:hAnsi="Arial" w:cs="Arial"/>
        </w:rPr>
        <w:t xml:space="preserve"> will</w:t>
      </w:r>
      <w:proofErr w:type="gramEnd"/>
      <w:r>
        <w:rPr>
          <w:rFonts w:ascii="Arial" w:eastAsia="Arial" w:hAnsi="Arial" w:cs="Arial"/>
        </w:rPr>
        <w:t xml:space="preserve"> be disregarded </w:t>
      </w:r>
      <w:proofErr w:type="gramStart"/>
      <w:r>
        <w:rPr>
          <w:rFonts w:ascii="Arial" w:eastAsia="Arial" w:hAnsi="Arial" w:cs="Arial"/>
        </w:rPr>
        <w:t>due</w:t>
      </w:r>
      <w:proofErr w:type="gramEnd"/>
      <w:r>
        <w:rPr>
          <w:rFonts w:ascii="Arial" w:eastAsia="Arial" w:hAnsi="Arial" w:cs="Arial"/>
        </w:rPr>
        <w:t xml:space="preserve"> the skewness </w:t>
      </w:r>
      <w:proofErr w:type="gramStart"/>
      <w:r>
        <w:rPr>
          <w:rFonts w:ascii="Arial" w:eastAsia="Arial" w:hAnsi="Arial" w:cs="Arial"/>
        </w:rPr>
        <w:t>for</w:t>
      </w:r>
      <w:proofErr w:type="gramEnd"/>
      <w:r>
        <w:rPr>
          <w:rFonts w:ascii="Arial" w:eastAsia="Arial" w:hAnsi="Arial" w:cs="Arial"/>
        </w:rPr>
        <w:t xml:space="preserve"> the data and </w:t>
      </w:r>
      <w:r w:rsidR="006832B0">
        <w:rPr>
          <w:rFonts w:ascii="Arial" w:eastAsia="Arial" w:hAnsi="Arial" w:cs="Arial"/>
        </w:rPr>
        <w:t>synthetic data generation adds complexity without benefits for this level of missingness</w:t>
      </w:r>
    </w:p>
    <w:p w14:paraId="5D0D1C71" w14:textId="49FE06BF" w:rsidR="0010748D" w:rsidRDefault="006832B0" w:rsidP="0010748D">
      <w:pPr>
        <w:rPr>
          <w:rFonts w:ascii="Arial" w:eastAsia="Arial" w:hAnsi="Arial" w:cs="Arial"/>
        </w:rPr>
      </w:pPr>
      <w:r>
        <w:rPr>
          <w:rFonts w:ascii="Arial" w:eastAsia="Arial" w:hAnsi="Arial" w:cs="Arial"/>
        </w:rPr>
        <w:t xml:space="preserve">3. Credit </w:t>
      </w:r>
      <w:proofErr w:type="gramStart"/>
      <w:r>
        <w:rPr>
          <w:rFonts w:ascii="Arial" w:eastAsia="Arial" w:hAnsi="Arial" w:cs="Arial"/>
        </w:rPr>
        <w:t>score :</w:t>
      </w:r>
      <w:proofErr w:type="gramEnd"/>
      <w:r>
        <w:rPr>
          <w:rFonts w:ascii="Arial" w:eastAsia="Arial" w:hAnsi="Arial" w:cs="Arial"/>
        </w:rPr>
        <w:t xml:space="preserve"> Imputation with median </w:t>
      </w:r>
      <w:r w:rsidR="00FD1D21">
        <w:rPr>
          <w:rFonts w:ascii="Arial" w:eastAsia="Arial" w:hAnsi="Arial" w:cs="Arial"/>
        </w:rPr>
        <w:t>of the</w:t>
      </w:r>
      <w:r w:rsidR="0010748D">
        <w:rPr>
          <w:rFonts w:ascii="Arial" w:eastAsia="Arial" w:hAnsi="Arial" w:cs="Arial"/>
        </w:rPr>
        <w:t xml:space="preserve"> </w:t>
      </w:r>
      <w:r w:rsidR="00FD1D21">
        <w:rPr>
          <w:rFonts w:ascii="Arial" w:eastAsia="Arial" w:hAnsi="Arial" w:cs="Arial"/>
        </w:rPr>
        <w:t xml:space="preserve">credit score will be used to fill the missing </w:t>
      </w:r>
      <w:proofErr w:type="gramStart"/>
      <w:r w:rsidR="00FD1D21">
        <w:rPr>
          <w:rFonts w:ascii="Arial" w:eastAsia="Arial" w:hAnsi="Arial" w:cs="Arial"/>
        </w:rPr>
        <w:t>values .</w:t>
      </w:r>
      <w:proofErr w:type="gramEnd"/>
      <w:r w:rsidR="00FD1D21">
        <w:rPr>
          <w:rFonts w:ascii="Arial" w:eastAsia="Arial" w:hAnsi="Arial" w:cs="Arial"/>
        </w:rPr>
        <w:t xml:space="preserve"> </w:t>
      </w:r>
      <w:proofErr w:type="gramStart"/>
      <w:r w:rsidR="00FD1D21">
        <w:rPr>
          <w:rFonts w:ascii="Arial" w:eastAsia="Arial" w:hAnsi="Arial" w:cs="Arial"/>
        </w:rPr>
        <w:t>we</w:t>
      </w:r>
      <w:proofErr w:type="gramEnd"/>
      <w:r w:rsidR="00FD1D21">
        <w:rPr>
          <w:rFonts w:ascii="Arial" w:eastAsia="Arial" w:hAnsi="Arial" w:cs="Arial"/>
        </w:rPr>
        <w:t xml:space="preserve"> can also </w:t>
      </w:r>
      <w:proofErr w:type="gramStart"/>
      <w:r w:rsidR="00FD1D21">
        <w:rPr>
          <w:rFonts w:ascii="Arial" w:eastAsia="Arial" w:hAnsi="Arial" w:cs="Arial"/>
        </w:rPr>
        <w:t>the delete</w:t>
      </w:r>
      <w:proofErr w:type="gramEnd"/>
      <w:r w:rsidR="00FD1D21">
        <w:rPr>
          <w:rFonts w:ascii="Arial" w:eastAsia="Arial" w:hAnsi="Arial" w:cs="Arial"/>
        </w:rPr>
        <w:t xml:space="preserve"> the records as </w:t>
      </w:r>
      <w:proofErr w:type="gramStart"/>
      <w:r w:rsidR="00FD1D21">
        <w:rPr>
          <w:rFonts w:ascii="Arial" w:eastAsia="Arial" w:hAnsi="Arial" w:cs="Arial"/>
        </w:rPr>
        <w:t>th</w:t>
      </w:r>
      <w:r w:rsidR="0010748D">
        <w:rPr>
          <w:rFonts w:ascii="Arial" w:eastAsia="Arial" w:hAnsi="Arial" w:cs="Arial"/>
        </w:rPr>
        <w:t xml:space="preserve">at </w:t>
      </w:r>
      <w:r w:rsidR="00FD1D21">
        <w:rPr>
          <w:rFonts w:ascii="Arial" w:eastAsia="Arial" w:hAnsi="Arial" w:cs="Arial"/>
        </w:rPr>
        <w:t xml:space="preserve"> account</w:t>
      </w:r>
      <w:r w:rsidR="0010748D">
        <w:rPr>
          <w:rFonts w:ascii="Arial" w:eastAsia="Arial" w:hAnsi="Arial" w:cs="Arial"/>
        </w:rPr>
        <w:t>s</w:t>
      </w:r>
      <w:proofErr w:type="gramEnd"/>
      <w:r w:rsidR="0010748D">
        <w:rPr>
          <w:rFonts w:ascii="Arial" w:eastAsia="Arial" w:hAnsi="Arial" w:cs="Arial"/>
        </w:rPr>
        <w:t xml:space="preserve"> </w:t>
      </w:r>
      <w:r w:rsidR="00FD1D21">
        <w:rPr>
          <w:rFonts w:ascii="Arial" w:eastAsia="Arial" w:hAnsi="Arial" w:cs="Arial"/>
        </w:rPr>
        <w:t>to 1 % of the data set</w:t>
      </w:r>
      <w:r w:rsidR="0010748D">
        <w:rPr>
          <w:rFonts w:ascii="Arial" w:eastAsia="Arial" w:hAnsi="Arial" w:cs="Arial"/>
        </w:rPr>
        <w:t xml:space="preserve"> which </w:t>
      </w:r>
      <w:proofErr w:type="spellStart"/>
      <w:proofErr w:type="gramStart"/>
      <w:r w:rsidR="0010748D">
        <w:rPr>
          <w:rFonts w:ascii="Arial" w:eastAsia="Arial" w:hAnsi="Arial" w:cs="Arial"/>
        </w:rPr>
        <w:t>willhave</w:t>
      </w:r>
      <w:proofErr w:type="spellEnd"/>
      <w:proofErr w:type="gramEnd"/>
      <w:r w:rsidR="0010748D">
        <w:rPr>
          <w:rFonts w:ascii="Arial" w:eastAsia="Arial" w:hAnsi="Arial" w:cs="Arial"/>
        </w:rPr>
        <w:t xml:space="preserve"> minimal impact on the data </w:t>
      </w:r>
      <w:proofErr w:type="gramStart"/>
      <w:r w:rsidR="0010748D">
        <w:rPr>
          <w:rFonts w:ascii="Arial" w:eastAsia="Arial" w:hAnsi="Arial" w:cs="Arial"/>
        </w:rPr>
        <w:t>set ,</w:t>
      </w:r>
      <w:proofErr w:type="gramEnd"/>
      <w:r w:rsidR="0010748D">
        <w:rPr>
          <w:rFonts w:ascii="Arial" w:eastAsia="Arial" w:hAnsi="Arial" w:cs="Arial"/>
        </w:rPr>
        <w:t xml:space="preserve"> mean imputation can be considered but the </w:t>
      </w:r>
      <w:proofErr w:type="spellStart"/>
      <w:r w:rsidR="0010748D">
        <w:rPr>
          <w:rFonts w:ascii="Arial" w:eastAsia="Arial" w:hAnsi="Arial" w:cs="Arial"/>
        </w:rPr>
        <w:t>meidan</w:t>
      </w:r>
      <w:proofErr w:type="spellEnd"/>
      <w:r w:rsidR="0010748D">
        <w:rPr>
          <w:rFonts w:ascii="Arial" w:eastAsia="Arial" w:hAnsi="Arial" w:cs="Arial"/>
        </w:rPr>
        <w:t xml:space="preserve"> is preferred as there is an outlier present </w:t>
      </w:r>
    </w:p>
    <w:p w14:paraId="4B3E632E" w14:textId="77777777" w:rsidR="00D261A4" w:rsidRDefault="00D261A4" w:rsidP="3378EA2B">
      <w:pPr>
        <w:rPr>
          <w:rFonts w:ascii="Arial" w:eastAsia="Arial" w:hAnsi="Arial" w:cs="Arial"/>
        </w:rPr>
      </w:pPr>
    </w:p>
    <w:p w14:paraId="42D602DA" w14:textId="77777777" w:rsidR="00C932E6" w:rsidRDefault="3378EA2B" w:rsidP="3378EA2B">
      <w:pPr>
        <w:pStyle w:val="Heading1"/>
        <w:rPr>
          <w:rFonts w:ascii="Arial" w:eastAsia="Arial" w:hAnsi="Arial" w:cs="Arial"/>
          <w:color w:val="auto"/>
        </w:rPr>
      </w:pPr>
      <w:r w:rsidRPr="3378EA2B">
        <w:rPr>
          <w:rFonts w:ascii="Arial" w:eastAsia="Arial" w:hAnsi="Arial" w:cs="Arial"/>
          <w:color w:val="auto"/>
        </w:rPr>
        <w:t>4. Key Findings and Risk Indicators</w:t>
      </w:r>
    </w:p>
    <w:p w14:paraId="1CAEF71F" w14:textId="77777777" w:rsidR="00C932E6" w:rsidRDefault="3378EA2B" w:rsidP="3378EA2B">
      <w:pPr>
        <w:rPr>
          <w:rFonts w:ascii="Arial" w:eastAsia="Arial" w:hAnsi="Arial" w:cs="Arial"/>
        </w:rPr>
      </w:pPr>
      <w:r w:rsidRPr="3378EA2B">
        <w:rPr>
          <w:rFonts w:ascii="Arial" w:eastAsia="Arial" w:hAnsi="Arial" w:cs="Arial"/>
        </w:rPr>
        <w:t>This section identifies trends and patterns that may indicate risk factors for delinquency. Feature relationships and statistical correlations are explored to uncover insights relevant to predictive modeling.</w:t>
      </w:r>
    </w:p>
    <w:p w14:paraId="0154A5A7" w14:textId="77777777" w:rsidR="00C932E6" w:rsidRDefault="3378EA2B" w:rsidP="3378EA2B">
      <w:pPr>
        <w:rPr>
          <w:rFonts w:ascii="Arial" w:eastAsia="Arial" w:hAnsi="Arial" w:cs="Arial"/>
        </w:rPr>
      </w:pPr>
      <w:r w:rsidRPr="3378EA2B">
        <w:rPr>
          <w:rFonts w:ascii="Arial" w:eastAsia="Arial" w:hAnsi="Arial" w:cs="Arial"/>
        </w:rPr>
        <w:t>Key findings:</w:t>
      </w:r>
    </w:p>
    <w:p w14:paraId="1D45207A" w14:textId="77777777" w:rsidR="0003031A" w:rsidRDefault="3378EA2B" w:rsidP="3378EA2B">
      <w:pPr>
        <w:rPr>
          <w:rFonts w:ascii="Arial" w:eastAsia="Arial" w:hAnsi="Arial" w:cs="Arial"/>
        </w:rPr>
      </w:pPr>
      <w:r w:rsidRPr="3378EA2B">
        <w:rPr>
          <w:rFonts w:ascii="Arial" w:eastAsia="Arial" w:hAnsi="Arial" w:cs="Arial"/>
        </w:rPr>
        <w:t>- Correlations observed between key variables:</w:t>
      </w:r>
    </w:p>
    <w:p w14:paraId="0597957F" w14:textId="72FF0DFE" w:rsidR="00C932E6" w:rsidRDefault="0003031A" w:rsidP="3378EA2B">
      <w:pPr>
        <w:rPr>
          <w:rFonts w:ascii="Arial" w:eastAsia="Arial" w:hAnsi="Arial" w:cs="Arial"/>
        </w:rPr>
      </w:pPr>
      <w:r>
        <w:rPr>
          <w:rFonts w:ascii="Arial" w:eastAsia="Arial" w:hAnsi="Arial" w:cs="Arial"/>
        </w:rPr>
        <w:t>1.</w:t>
      </w:r>
      <w:r w:rsidR="3378EA2B" w:rsidRPr="3378EA2B">
        <w:rPr>
          <w:rFonts w:ascii="Arial" w:eastAsia="Arial" w:hAnsi="Arial" w:cs="Arial"/>
        </w:rPr>
        <w:t xml:space="preserve"> </w:t>
      </w:r>
      <w:r>
        <w:rPr>
          <w:rFonts w:ascii="Arial" w:eastAsia="Arial" w:hAnsi="Arial" w:cs="Arial"/>
        </w:rPr>
        <w:t xml:space="preserve">missed payments and delinquent </w:t>
      </w:r>
      <w:proofErr w:type="gramStart"/>
      <w:r>
        <w:rPr>
          <w:rFonts w:ascii="Arial" w:eastAsia="Arial" w:hAnsi="Arial" w:cs="Arial"/>
        </w:rPr>
        <w:t>account .As</w:t>
      </w:r>
      <w:proofErr w:type="gramEnd"/>
      <w:r>
        <w:rPr>
          <w:rFonts w:ascii="Arial" w:eastAsia="Arial" w:hAnsi="Arial" w:cs="Arial"/>
        </w:rPr>
        <w:t xml:space="preserve"> suggested a positive correlation is expected between missed payments and delinquent account. </w:t>
      </w:r>
      <w:proofErr w:type="gramStart"/>
      <w:r>
        <w:rPr>
          <w:rFonts w:ascii="Arial" w:eastAsia="Arial" w:hAnsi="Arial" w:cs="Arial"/>
        </w:rPr>
        <w:t>Customer</w:t>
      </w:r>
      <w:proofErr w:type="gramEnd"/>
      <w:r>
        <w:rPr>
          <w:rFonts w:ascii="Arial" w:eastAsia="Arial" w:hAnsi="Arial" w:cs="Arial"/>
        </w:rPr>
        <w:t xml:space="preserve"> with higher missed payment will fall in the delinquent account</w:t>
      </w:r>
    </w:p>
    <w:p w14:paraId="22230C80" w14:textId="437AE7FE" w:rsidR="0003031A" w:rsidRDefault="0003031A" w:rsidP="3378EA2B">
      <w:pPr>
        <w:rPr>
          <w:rFonts w:ascii="Arial" w:eastAsia="Arial" w:hAnsi="Arial" w:cs="Arial"/>
        </w:rPr>
      </w:pPr>
      <w:r>
        <w:rPr>
          <w:rFonts w:ascii="Arial" w:eastAsia="Arial" w:hAnsi="Arial" w:cs="Arial"/>
        </w:rPr>
        <w:t xml:space="preserve">This is a stringer variable related to delinquency as </w:t>
      </w:r>
      <w:proofErr w:type="gramStart"/>
      <w:r>
        <w:rPr>
          <w:rFonts w:ascii="Arial" w:eastAsia="Arial" w:hAnsi="Arial" w:cs="Arial"/>
        </w:rPr>
        <w:t>customer</w:t>
      </w:r>
      <w:proofErr w:type="gramEnd"/>
      <w:r>
        <w:rPr>
          <w:rFonts w:ascii="Arial" w:eastAsia="Arial" w:hAnsi="Arial" w:cs="Arial"/>
        </w:rPr>
        <w:t xml:space="preserve"> who have missed more than 4 missed payments as prominent to a subject for delinquency. </w:t>
      </w:r>
    </w:p>
    <w:p w14:paraId="5AFD1E08" w14:textId="6E913016" w:rsidR="0003031A" w:rsidRDefault="0003031A" w:rsidP="3378EA2B">
      <w:pPr>
        <w:rPr>
          <w:rFonts w:ascii="Arial" w:eastAsia="Arial" w:hAnsi="Arial" w:cs="Arial"/>
        </w:rPr>
      </w:pPr>
      <w:r>
        <w:rPr>
          <w:rFonts w:ascii="Arial" w:eastAsia="Arial" w:hAnsi="Arial" w:cs="Arial"/>
        </w:rPr>
        <w:t xml:space="preserve">2. credit score and delinquent </w:t>
      </w:r>
      <w:proofErr w:type="gramStart"/>
      <w:r>
        <w:rPr>
          <w:rFonts w:ascii="Arial" w:eastAsia="Arial" w:hAnsi="Arial" w:cs="Arial"/>
        </w:rPr>
        <w:t>account .</w:t>
      </w:r>
      <w:proofErr w:type="gramEnd"/>
      <w:r>
        <w:rPr>
          <w:rFonts w:ascii="Arial" w:eastAsia="Arial" w:hAnsi="Arial" w:cs="Arial"/>
        </w:rPr>
        <w:t xml:space="preserve"> </w:t>
      </w:r>
      <w:proofErr w:type="gramStart"/>
      <w:r>
        <w:rPr>
          <w:rFonts w:ascii="Arial" w:eastAsia="Arial" w:hAnsi="Arial" w:cs="Arial"/>
        </w:rPr>
        <w:t>customer</w:t>
      </w:r>
      <w:proofErr w:type="gramEnd"/>
      <w:r>
        <w:rPr>
          <w:rFonts w:ascii="Arial" w:eastAsia="Arial" w:hAnsi="Arial" w:cs="Arial"/>
        </w:rPr>
        <w:t xml:space="preserve"> with less credit </w:t>
      </w:r>
      <w:proofErr w:type="gramStart"/>
      <w:r>
        <w:rPr>
          <w:rFonts w:ascii="Arial" w:eastAsia="Arial" w:hAnsi="Arial" w:cs="Arial"/>
        </w:rPr>
        <w:t>score</w:t>
      </w:r>
      <w:proofErr w:type="gramEnd"/>
      <w:r>
        <w:rPr>
          <w:rFonts w:ascii="Arial" w:eastAsia="Arial" w:hAnsi="Arial" w:cs="Arial"/>
        </w:rPr>
        <w:t xml:space="preserve"> will have </w:t>
      </w:r>
      <w:proofErr w:type="gramStart"/>
      <w:r>
        <w:rPr>
          <w:rFonts w:ascii="Arial" w:eastAsia="Arial" w:hAnsi="Arial" w:cs="Arial"/>
        </w:rPr>
        <w:t>increased</w:t>
      </w:r>
      <w:proofErr w:type="gramEnd"/>
      <w:r>
        <w:rPr>
          <w:rFonts w:ascii="Arial" w:eastAsia="Arial" w:hAnsi="Arial" w:cs="Arial"/>
        </w:rPr>
        <w:t xml:space="preserve"> delinquency rate </w:t>
      </w:r>
    </w:p>
    <w:p w14:paraId="2A8BA95D" w14:textId="6FEAB153" w:rsidR="0003031A" w:rsidRDefault="0003031A" w:rsidP="3378EA2B">
      <w:pPr>
        <w:rPr>
          <w:rFonts w:ascii="Arial" w:eastAsia="Arial" w:hAnsi="Arial" w:cs="Arial"/>
        </w:rPr>
      </w:pPr>
      <w:r>
        <w:rPr>
          <w:rFonts w:ascii="Arial" w:eastAsia="Arial" w:hAnsi="Arial" w:cs="Arial"/>
        </w:rPr>
        <w:t xml:space="preserve">3. credit utilization and delinquent </w:t>
      </w:r>
      <w:proofErr w:type="gramStart"/>
      <w:r>
        <w:rPr>
          <w:rFonts w:ascii="Arial" w:eastAsia="Arial" w:hAnsi="Arial" w:cs="Arial"/>
        </w:rPr>
        <w:t>account :</w:t>
      </w:r>
      <w:proofErr w:type="gramEnd"/>
      <w:r>
        <w:rPr>
          <w:rFonts w:ascii="Arial" w:eastAsia="Arial" w:hAnsi="Arial" w:cs="Arial"/>
        </w:rPr>
        <w:t xml:space="preserve">- </w:t>
      </w:r>
      <w:proofErr w:type="gramStart"/>
      <w:r>
        <w:rPr>
          <w:rFonts w:ascii="Arial" w:eastAsia="Arial" w:hAnsi="Arial" w:cs="Arial"/>
        </w:rPr>
        <w:t>customer</w:t>
      </w:r>
      <w:proofErr w:type="gramEnd"/>
      <w:r>
        <w:rPr>
          <w:rFonts w:ascii="Arial" w:eastAsia="Arial" w:hAnsi="Arial" w:cs="Arial"/>
        </w:rPr>
        <w:t xml:space="preserve"> with high credit utilization will have </w:t>
      </w:r>
      <w:proofErr w:type="gramStart"/>
      <w:r>
        <w:rPr>
          <w:rFonts w:ascii="Arial" w:eastAsia="Arial" w:hAnsi="Arial" w:cs="Arial"/>
        </w:rPr>
        <w:t>high</w:t>
      </w:r>
      <w:proofErr w:type="gramEnd"/>
      <w:r>
        <w:rPr>
          <w:rFonts w:ascii="Arial" w:eastAsia="Arial" w:hAnsi="Arial" w:cs="Arial"/>
        </w:rPr>
        <w:t xml:space="preserve"> delinquency rate which is a risk indicator </w:t>
      </w:r>
    </w:p>
    <w:p w14:paraId="239D9556" w14:textId="1CDADA53" w:rsidR="0003031A" w:rsidRDefault="0003031A" w:rsidP="3378EA2B">
      <w:pPr>
        <w:rPr>
          <w:rFonts w:ascii="Arial" w:eastAsia="Arial" w:hAnsi="Arial" w:cs="Arial"/>
        </w:rPr>
      </w:pPr>
      <w:r>
        <w:rPr>
          <w:rFonts w:ascii="Arial" w:eastAsia="Arial" w:hAnsi="Arial" w:cs="Arial"/>
        </w:rPr>
        <w:t xml:space="preserve">4. Employment status and delinquent </w:t>
      </w:r>
      <w:proofErr w:type="gramStart"/>
      <w:r>
        <w:rPr>
          <w:rFonts w:ascii="Arial" w:eastAsia="Arial" w:hAnsi="Arial" w:cs="Arial"/>
        </w:rPr>
        <w:t>account :</w:t>
      </w:r>
      <w:proofErr w:type="gramEnd"/>
      <w:r>
        <w:rPr>
          <w:rFonts w:ascii="Arial" w:eastAsia="Arial" w:hAnsi="Arial" w:cs="Arial"/>
        </w:rPr>
        <w:t>- u</w:t>
      </w:r>
      <w:r w:rsidR="00FE3301">
        <w:rPr>
          <w:rFonts w:ascii="Arial" w:eastAsia="Arial" w:hAnsi="Arial" w:cs="Arial"/>
        </w:rPr>
        <w:t>n</w:t>
      </w:r>
      <w:r>
        <w:rPr>
          <w:rFonts w:ascii="Arial" w:eastAsia="Arial" w:hAnsi="Arial" w:cs="Arial"/>
        </w:rPr>
        <w:t xml:space="preserve">employed status will also have </w:t>
      </w:r>
      <w:proofErr w:type="gramStart"/>
      <w:r>
        <w:rPr>
          <w:rFonts w:ascii="Arial" w:eastAsia="Arial" w:hAnsi="Arial" w:cs="Arial"/>
        </w:rPr>
        <w:t>high</w:t>
      </w:r>
      <w:proofErr w:type="gramEnd"/>
      <w:r>
        <w:rPr>
          <w:rFonts w:ascii="Arial" w:eastAsia="Arial" w:hAnsi="Arial" w:cs="Arial"/>
        </w:rPr>
        <w:t xml:space="preserve"> delinquency rate compared to employed or self </w:t>
      </w:r>
      <w:proofErr w:type="gramStart"/>
      <w:r>
        <w:rPr>
          <w:rFonts w:ascii="Arial" w:eastAsia="Arial" w:hAnsi="Arial" w:cs="Arial"/>
        </w:rPr>
        <w:t>employed .</w:t>
      </w:r>
      <w:proofErr w:type="gramEnd"/>
      <w:r>
        <w:rPr>
          <w:rFonts w:ascii="Arial" w:eastAsia="Arial" w:hAnsi="Arial" w:cs="Arial"/>
        </w:rPr>
        <w:t xml:space="preserve"> </w:t>
      </w:r>
      <w:proofErr w:type="gramStart"/>
      <w:r>
        <w:rPr>
          <w:rFonts w:ascii="Arial" w:eastAsia="Arial" w:hAnsi="Arial" w:cs="Arial"/>
        </w:rPr>
        <w:t>the</w:t>
      </w:r>
      <w:proofErr w:type="gramEnd"/>
      <w:r>
        <w:rPr>
          <w:rFonts w:ascii="Arial" w:eastAsia="Arial" w:hAnsi="Arial" w:cs="Arial"/>
        </w:rPr>
        <w:t xml:space="preserve"> risk indicator for u</w:t>
      </w:r>
      <w:r w:rsidR="00FE3301">
        <w:rPr>
          <w:rFonts w:ascii="Arial" w:eastAsia="Arial" w:hAnsi="Arial" w:cs="Arial"/>
        </w:rPr>
        <w:t>n</w:t>
      </w:r>
      <w:r>
        <w:rPr>
          <w:rFonts w:ascii="Arial" w:eastAsia="Arial" w:hAnsi="Arial" w:cs="Arial"/>
        </w:rPr>
        <w:t xml:space="preserve">employed or retired have higher delinquency rates as they limited or fixed income. </w:t>
      </w:r>
    </w:p>
    <w:p w14:paraId="264BF922" w14:textId="77777777" w:rsidR="0003031A" w:rsidRDefault="0003031A" w:rsidP="3378EA2B">
      <w:pPr>
        <w:rPr>
          <w:rFonts w:ascii="Arial" w:eastAsia="Arial" w:hAnsi="Arial" w:cs="Arial"/>
        </w:rPr>
      </w:pPr>
    </w:p>
    <w:p w14:paraId="69A2C391" w14:textId="2A8BBF7C" w:rsidR="0003031A" w:rsidRDefault="0003031A" w:rsidP="3378EA2B">
      <w:pPr>
        <w:rPr>
          <w:rFonts w:ascii="Arial" w:eastAsia="Arial" w:hAnsi="Arial" w:cs="Arial"/>
        </w:rPr>
      </w:pPr>
      <w:r>
        <w:rPr>
          <w:rFonts w:ascii="Arial" w:eastAsia="Arial" w:hAnsi="Arial" w:cs="Arial"/>
        </w:rPr>
        <w:t xml:space="preserve">5. </w:t>
      </w:r>
      <w:r w:rsidR="006B193E">
        <w:rPr>
          <w:rFonts w:ascii="Arial" w:eastAsia="Arial" w:hAnsi="Arial" w:cs="Arial"/>
        </w:rPr>
        <w:t xml:space="preserve">loan balance and delinquent </w:t>
      </w:r>
      <w:proofErr w:type="gramStart"/>
      <w:r w:rsidR="006B193E">
        <w:rPr>
          <w:rFonts w:ascii="Arial" w:eastAsia="Arial" w:hAnsi="Arial" w:cs="Arial"/>
        </w:rPr>
        <w:t>account :</w:t>
      </w:r>
      <w:proofErr w:type="gramEnd"/>
      <w:r w:rsidR="006B193E">
        <w:rPr>
          <w:rFonts w:ascii="Arial" w:eastAsia="Arial" w:hAnsi="Arial" w:cs="Arial"/>
        </w:rPr>
        <w:t xml:space="preserve">- this relation is less clear as they are dependent on other factors as well such as income to debt ratio, loan balance.   </w:t>
      </w:r>
      <w:r>
        <w:rPr>
          <w:rFonts w:ascii="Arial" w:eastAsia="Arial" w:hAnsi="Arial" w:cs="Arial"/>
        </w:rPr>
        <w:t xml:space="preserve">  </w:t>
      </w:r>
    </w:p>
    <w:p w14:paraId="62F06E2A" w14:textId="4E3DC645" w:rsidR="00C932E6" w:rsidRDefault="3378EA2B" w:rsidP="006B193E">
      <w:pPr>
        <w:rPr>
          <w:rFonts w:ascii="Arial" w:eastAsia="Arial" w:hAnsi="Arial" w:cs="Arial"/>
        </w:rPr>
      </w:pPr>
      <w:r w:rsidRPr="3378EA2B">
        <w:rPr>
          <w:rFonts w:ascii="Arial" w:eastAsia="Arial" w:hAnsi="Arial" w:cs="Arial"/>
        </w:rPr>
        <w:t xml:space="preserve">- Unexpected anomalies: </w:t>
      </w:r>
    </w:p>
    <w:p w14:paraId="2B0DD20E" w14:textId="36B8020E" w:rsidR="006B193E" w:rsidRDefault="006B193E" w:rsidP="006B193E">
      <w:pPr>
        <w:rPr>
          <w:rFonts w:ascii="Arial" w:eastAsia="Arial" w:hAnsi="Arial" w:cs="Arial"/>
        </w:rPr>
      </w:pPr>
      <w:r>
        <w:rPr>
          <w:rFonts w:ascii="Arial" w:eastAsia="Arial" w:hAnsi="Arial" w:cs="Arial"/>
        </w:rPr>
        <w:lastRenderedPageBreak/>
        <w:t xml:space="preserve">In the data set we see credit utilization is higher for a specific </w:t>
      </w:r>
      <w:proofErr w:type="gramStart"/>
      <w:r>
        <w:rPr>
          <w:rFonts w:ascii="Arial" w:eastAsia="Arial" w:hAnsi="Arial" w:cs="Arial"/>
        </w:rPr>
        <w:t>customer</w:t>
      </w:r>
      <w:proofErr w:type="gramEnd"/>
      <w:r>
        <w:rPr>
          <w:rFonts w:ascii="Arial" w:eastAsia="Arial" w:hAnsi="Arial" w:cs="Arial"/>
        </w:rPr>
        <w:t xml:space="preserve"> which is more than 1 and </w:t>
      </w:r>
      <w:proofErr w:type="gramStart"/>
      <w:r>
        <w:rPr>
          <w:rFonts w:ascii="Arial" w:eastAsia="Arial" w:hAnsi="Arial" w:cs="Arial"/>
        </w:rPr>
        <w:t>don’t</w:t>
      </w:r>
      <w:proofErr w:type="gramEnd"/>
      <w:r>
        <w:rPr>
          <w:rFonts w:ascii="Arial" w:eastAsia="Arial" w:hAnsi="Arial" w:cs="Arial"/>
        </w:rPr>
        <w:t xml:space="preserve"> fall into the delinquency </w:t>
      </w:r>
      <w:proofErr w:type="gramStart"/>
      <w:r>
        <w:rPr>
          <w:rFonts w:ascii="Arial" w:eastAsia="Arial" w:hAnsi="Arial" w:cs="Arial"/>
        </w:rPr>
        <w:t>bracket .</w:t>
      </w:r>
      <w:proofErr w:type="gramEnd"/>
      <w:r>
        <w:rPr>
          <w:rFonts w:ascii="Arial" w:eastAsia="Arial" w:hAnsi="Arial" w:cs="Arial"/>
        </w:rPr>
        <w:t xml:space="preserve"> </w:t>
      </w:r>
      <w:proofErr w:type="gramStart"/>
      <w:r>
        <w:rPr>
          <w:rFonts w:ascii="Arial" w:eastAsia="Arial" w:hAnsi="Arial" w:cs="Arial"/>
        </w:rPr>
        <w:t>this</w:t>
      </w:r>
      <w:proofErr w:type="gramEnd"/>
      <w:r>
        <w:rPr>
          <w:rFonts w:ascii="Arial" w:eastAsia="Arial" w:hAnsi="Arial" w:cs="Arial"/>
        </w:rPr>
        <w:t xml:space="preserve"> could be due to wrong entry or instead its in different data type such as percentage. </w:t>
      </w:r>
    </w:p>
    <w:p w14:paraId="75CE4E25" w14:textId="0FA83F1B" w:rsidR="006B193E" w:rsidRDefault="006B193E" w:rsidP="006B193E">
      <w:pPr>
        <w:rPr>
          <w:rFonts w:ascii="Arial" w:eastAsia="Arial" w:hAnsi="Arial" w:cs="Arial"/>
        </w:rPr>
      </w:pPr>
      <w:r>
        <w:rPr>
          <w:rFonts w:ascii="Arial" w:eastAsia="Arial" w:hAnsi="Arial" w:cs="Arial"/>
        </w:rPr>
        <w:t xml:space="preserve">Missing key data in the </w:t>
      </w:r>
      <w:proofErr w:type="gramStart"/>
      <w:r>
        <w:rPr>
          <w:rFonts w:ascii="Arial" w:eastAsia="Arial" w:hAnsi="Arial" w:cs="Arial"/>
        </w:rPr>
        <w:t>variables :</w:t>
      </w:r>
      <w:proofErr w:type="gramEnd"/>
      <w:r>
        <w:rPr>
          <w:rFonts w:ascii="Arial" w:eastAsia="Arial" w:hAnsi="Arial" w:cs="Arial"/>
        </w:rPr>
        <w:t xml:space="preserve">- as missingness may not be random for example a customer who is unemployed and does not fall into delinquent account such cases </w:t>
      </w:r>
      <w:r w:rsidR="003B648A">
        <w:rPr>
          <w:rFonts w:ascii="Arial" w:eastAsia="Arial" w:hAnsi="Arial" w:cs="Arial"/>
        </w:rPr>
        <w:t xml:space="preserve">will be masked using imputation with </w:t>
      </w:r>
      <w:proofErr w:type="gramStart"/>
      <w:r w:rsidR="003B648A">
        <w:rPr>
          <w:rFonts w:ascii="Arial" w:eastAsia="Arial" w:hAnsi="Arial" w:cs="Arial"/>
        </w:rPr>
        <w:t>median</w:t>
      </w:r>
      <w:proofErr w:type="gramEnd"/>
      <w:r w:rsidR="003B648A">
        <w:rPr>
          <w:rFonts w:ascii="Arial" w:eastAsia="Arial" w:hAnsi="Arial" w:cs="Arial"/>
        </w:rPr>
        <w:t xml:space="preserve">. </w:t>
      </w:r>
    </w:p>
    <w:p w14:paraId="6F09BD5A" w14:textId="1608B30D" w:rsidR="003B648A" w:rsidRDefault="003B648A" w:rsidP="006B193E">
      <w:pPr>
        <w:rPr>
          <w:rFonts w:ascii="Arial" w:eastAsia="Arial" w:hAnsi="Arial" w:cs="Arial"/>
        </w:rPr>
      </w:pPr>
      <w:r>
        <w:rPr>
          <w:rFonts w:ascii="Arial" w:eastAsia="Arial" w:hAnsi="Arial" w:cs="Arial"/>
        </w:rPr>
        <w:t xml:space="preserve">6. inconsistent employee </w:t>
      </w:r>
      <w:proofErr w:type="gramStart"/>
      <w:r>
        <w:rPr>
          <w:rFonts w:ascii="Arial" w:eastAsia="Arial" w:hAnsi="Arial" w:cs="Arial"/>
        </w:rPr>
        <w:t>status :</w:t>
      </w:r>
      <w:proofErr w:type="gramEnd"/>
      <w:r>
        <w:rPr>
          <w:rFonts w:ascii="Arial" w:eastAsia="Arial" w:hAnsi="Arial" w:cs="Arial"/>
        </w:rPr>
        <w:t xml:space="preserve"> as observed in the column the values recorded for employed are as emp, EMP or Employed hence a standardization is required for miscounting which will directly </w:t>
      </w:r>
      <w:proofErr w:type="spellStart"/>
      <w:proofErr w:type="gramStart"/>
      <w:r>
        <w:rPr>
          <w:rFonts w:ascii="Arial" w:eastAsia="Arial" w:hAnsi="Arial" w:cs="Arial"/>
        </w:rPr>
        <w:t>effect</w:t>
      </w:r>
      <w:proofErr w:type="spellEnd"/>
      <w:proofErr w:type="gramEnd"/>
      <w:r>
        <w:rPr>
          <w:rFonts w:ascii="Arial" w:eastAsia="Arial" w:hAnsi="Arial" w:cs="Arial"/>
        </w:rPr>
        <w:t xml:space="preserve"> delinquency rate. </w:t>
      </w:r>
    </w:p>
    <w:p w14:paraId="64481534" w14:textId="6B035858" w:rsidR="003B648A" w:rsidRDefault="003B648A" w:rsidP="006B193E">
      <w:pPr>
        <w:rPr>
          <w:rFonts w:ascii="Arial" w:eastAsia="Arial" w:hAnsi="Arial" w:cs="Arial"/>
        </w:rPr>
      </w:pPr>
      <w:r>
        <w:rPr>
          <w:rFonts w:ascii="Arial" w:eastAsia="Arial" w:hAnsi="Arial" w:cs="Arial"/>
        </w:rPr>
        <w:t xml:space="preserve">Finally low debt to income ratio is also considered as an anomaly hence it needs to be checked with loan balance and </w:t>
      </w:r>
      <w:proofErr w:type="gramStart"/>
      <w:r>
        <w:rPr>
          <w:rFonts w:ascii="Arial" w:eastAsia="Arial" w:hAnsi="Arial" w:cs="Arial"/>
        </w:rPr>
        <w:t>conform</w:t>
      </w:r>
      <w:proofErr w:type="gramEnd"/>
      <w:r>
        <w:rPr>
          <w:rFonts w:ascii="Arial" w:eastAsia="Arial" w:hAnsi="Arial" w:cs="Arial"/>
        </w:rPr>
        <w:t xml:space="preserve"> if it’s a data entry issue </w:t>
      </w:r>
      <w:proofErr w:type="gramStart"/>
      <w:r>
        <w:rPr>
          <w:rFonts w:ascii="Arial" w:eastAsia="Arial" w:hAnsi="Arial" w:cs="Arial"/>
        </w:rPr>
        <w:t>or</w:t>
      </w:r>
      <w:proofErr w:type="gramEnd"/>
      <w:r>
        <w:rPr>
          <w:rFonts w:ascii="Arial" w:eastAsia="Arial" w:hAnsi="Arial" w:cs="Arial"/>
        </w:rPr>
        <w:t xml:space="preserve"> it </w:t>
      </w:r>
      <w:proofErr w:type="gramStart"/>
      <w:r>
        <w:rPr>
          <w:rFonts w:ascii="Arial" w:eastAsia="Arial" w:hAnsi="Arial" w:cs="Arial"/>
        </w:rPr>
        <w:t>reflect</w:t>
      </w:r>
      <w:proofErr w:type="gramEnd"/>
      <w:r>
        <w:rPr>
          <w:rFonts w:ascii="Arial" w:eastAsia="Arial" w:hAnsi="Arial" w:cs="Arial"/>
        </w:rPr>
        <w:t xml:space="preserve"> true low debt. </w:t>
      </w:r>
      <w:proofErr w:type="gramStart"/>
      <w:r>
        <w:rPr>
          <w:rFonts w:ascii="Arial" w:eastAsia="Arial" w:hAnsi="Arial" w:cs="Arial"/>
        </w:rPr>
        <w:t>Also</w:t>
      </w:r>
      <w:proofErr w:type="gramEnd"/>
      <w:r>
        <w:rPr>
          <w:rFonts w:ascii="Arial" w:eastAsia="Arial" w:hAnsi="Arial" w:cs="Arial"/>
        </w:rPr>
        <w:t xml:space="preserve"> </w:t>
      </w:r>
      <w:proofErr w:type="gramStart"/>
      <w:r>
        <w:rPr>
          <w:rFonts w:ascii="Arial" w:eastAsia="Arial" w:hAnsi="Arial" w:cs="Arial"/>
        </w:rPr>
        <w:t>customer</w:t>
      </w:r>
      <w:proofErr w:type="gramEnd"/>
      <w:r>
        <w:rPr>
          <w:rFonts w:ascii="Arial" w:eastAsia="Arial" w:hAnsi="Arial" w:cs="Arial"/>
        </w:rPr>
        <w:t xml:space="preserve"> fall </w:t>
      </w:r>
      <w:proofErr w:type="gramStart"/>
      <w:r>
        <w:rPr>
          <w:rFonts w:ascii="Arial" w:eastAsia="Arial" w:hAnsi="Arial" w:cs="Arial"/>
        </w:rPr>
        <w:t>in</w:t>
      </w:r>
      <w:proofErr w:type="gramEnd"/>
      <w:r>
        <w:rPr>
          <w:rFonts w:ascii="Arial" w:eastAsia="Arial" w:hAnsi="Arial" w:cs="Arial"/>
        </w:rPr>
        <w:t xml:space="preserve"> the delinquent bracket even though they have low debt.</w:t>
      </w:r>
    </w:p>
    <w:p w14:paraId="23616E5B" w14:textId="77777777" w:rsidR="003B648A" w:rsidRDefault="003B648A" w:rsidP="006B193E">
      <w:pPr>
        <w:rPr>
          <w:rFonts w:ascii="Arial" w:eastAsia="Arial" w:hAnsi="Arial" w:cs="Arial"/>
        </w:rPr>
      </w:pPr>
    </w:p>
    <w:p w14:paraId="723692B8" w14:textId="77777777" w:rsidR="00C932E6" w:rsidRDefault="3378EA2B" w:rsidP="3378EA2B">
      <w:pPr>
        <w:pStyle w:val="Heading1"/>
        <w:rPr>
          <w:rFonts w:ascii="Arial" w:eastAsia="Arial" w:hAnsi="Arial" w:cs="Arial"/>
          <w:color w:val="auto"/>
        </w:rPr>
      </w:pPr>
      <w:r w:rsidRPr="3378EA2B">
        <w:rPr>
          <w:rFonts w:ascii="Arial" w:eastAsia="Arial" w:hAnsi="Arial" w:cs="Arial"/>
          <w:color w:val="auto"/>
        </w:rPr>
        <w:t>5. AI &amp; GenAI Usage</w:t>
      </w:r>
    </w:p>
    <w:p w14:paraId="7460B549" w14:textId="77777777" w:rsidR="003B648A" w:rsidRDefault="003B648A" w:rsidP="003B648A"/>
    <w:p w14:paraId="69F2F91E" w14:textId="216C9FE8" w:rsidR="00116D8C" w:rsidRPr="00116D8C" w:rsidRDefault="003B648A" w:rsidP="00116D8C">
      <w:pPr>
        <w:rPr>
          <w:rFonts w:ascii="Arial" w:hAnsi="Arial" w:cs="Arial"/>
        </w:rPr>
      </w:pPr>
      <w:r w:rsidRPr="003B648A">
        <w:rPr>
          <w:rFonts w:ascii="Arial" w:hAnsi="Arial" w:cs="Arial"/>
        </w:rPr>
        <w:t xml:space="preserve">Data Overview and Initial </w:t>
      </w:r>
      <w:proofErr w:type="gramStart"/>
      <w:r w:rsidRPr="003B648A">
        <w:rPr>
          <w:rFonts w:ascii="Arial" w:hAnsi="Arial" w:cs="Arial"/>
        </w:rPr>
        <w:t>Exploration</w:t>
      </w:r>
      <w:r w:rsidRPr="00116D8C">
        <w:rPr>
          <w:rFonts w:ascii="Arial" w:hAnsi="Arial" w:cs="Arial"/>
        </w:rPr>
        <w:t xml:space="preserve">, </w:t>
      </w:r>
      <w:r w:rsidRPr="00116D8C">
        <w:rPr>
          <w:rFonts w:ascii="Arial" w:hAnsi="Arial" w:cs="Arial"/>
        </w:rPr>
        <w:t xml:space="preserve"> Data</w:t>
      </w:r>
      <w:proofErr w:type="gramEnd"/>
      <w:r w:rsidRPr="00116D8C">
        <w:rPr>
          <w:rFonts w:ascii="Arial" w:hAnsi="Arial" w:cs="Arial"/>
        </w:rPr>
        <w:t xml:space="preserve"> Cleaning and Preprocessing</w:t>
      </w:r>
      <w:r w:rsidR="00116D8C" w:rsidRPr="00116D8C">
        <w:rPr>
          <w:rFonts w:ascii="Arial" w:hAnsi="Arial" w:cs="Arial"/>
        </w:rPr>
        <w:t xml:space="preserve">, </w:t>
      </w:r>
      <w:r w:rsidR="00116D8C" w:rsidRPr="00116D8C">
        <w:rPr>
          <w:rFonts w:ascii="Arial" w:hAnsi="Arial" w:cs="Arial"/>
        </w:rPr>
        <w:t>Univariate Analysis</w:t>
      </w:r>
      <w:r w:rsidR="00116D8C" w:rsidRPr="00116D8C">
        <w:rPr>
          <w:rFonts w:ascii="Arial" w:hAnsi="Arial" w:cs="Arial"/>
        </w:rPr>
        <w:t xml:space="preserve">, </w:t>
      </w:r>
      <w:r w:rsidR="00116D8C" w:rsidRPr="00116D8C">
        <w:rPr>
          <w:rFonts w:ascii="Arial" w:hAnsi="Arial" w:cs="Arial"/>
        </w:rPr>
        <w:t>Correlation Analysis</w:t>
      </w:r>
      <w:r w:rsidR="00116D8C" w:rsidRPr="00116D8C">
        <w:rPr>
          <w:rFonts w:ascii="Arial" w:hAnsi="Arial" w:cs="Arial"/>
        </w:rPr>
        <w:t xml:space="preserve">, </w:t>
      </w:r>
      <w:r w:rsidR="00116D8C" w:rsidRPr="00116D8C">
        <w:rPr>
          <w:rFonts w:ascii="Arial" w:hAnsi="Arial" w:cs="Arial"/>
        </w:rPr>
        <w:t>Key Risk Indicators and Patterns</w:t>
      </w:r>
      <w:r w:rsidR="00116D8C" w:rsidRPr="00116D8C">
        <w:rPr>
          <w:rFonts w:ascii="Arial" w:hAnsi="Arial" w:cs="Arial"/>
        </w:rPr>
        <w:t xml:space="preserve"> and </w:t>
      </w:r>
      <w:r w:rsidR="00116D8C" w:rsidRPr="00116D8C">
        <w:rPr>
          <w:rFonts w:ascii="Arial" w:hAnsi="Arial" w:cs="Arial"/>
        </w:rPr>
        <w:t>Missing Data Analysis</w:t>
      </w:r>
      <w:r w:rsidR="00116D8C">
        <w:rPr>
          <w:rFonts w:ascii="Arial" w:hAnsi="Arial" w:cs="Arial"/>
        </w:rPr>
        <w:t xml:space="preserve">, </w:t>
      </w:r>
      <w:r w:rsidR="00116D8C" w:rsidRPr="00116D8C">
        <w:rPr>
          <w:rFonts w:ascii="Arial" w:hAnsi="Arial" w:cs="Arial"/>
        </w:rPr>
        <w:t>Anomaly Detection</w:t>
      </w:r>
    </w:p>
    <w:p w14:paraId="78D2560A" w14:textId="294BEB1C" w:rsidR="00116D8C" w:rsidRPr="00116D8C" w:rsidRDefault="00116D8C" w:rsidP="00116D8C">
      <w:pPr>
        <w:rPr>
          <w:rFonts w:ascii="Arial" w:hAnsi="Arial" w:cs="Arial"/>
        </w:rPr>
      </w:pPr>
    </w:p>
    <w:p w14:paraId="4CD9A844" w14:textId="383BA5A2" w:rsidR="003B648A" w:rsidRPr="003B648A" w:rsidRDefault="003B648A" w:rsidP="00116D8C"/>
    <w:p w14:paraId="1065B625" w14:textId="77777777" w:rsidR="00C932E6" w:rsidRDefault="3378EA2B" w:rsidP="3378EA2B">
      <w:pPr>
        <w:pStyle w:val="Heading1"/>
        <w:rPr>
          <w:rFonts w:ascii="Arial" w:eastAsia="Arial" w:hAnsi="Arial" w:cs="Arial"/>
          <w:color w:val="auto"/>
        </w:rPr>
      </w:pPr>
      <w:r w:rsidRPr="3378EA2B">
        <w:rPr>
          <w:rFonts w:ascii="Arial" w:eastAsia="Arial" w:hAnsi="Arial" w:cs="Arial"/>
          <w:color w:val="auto"/>
        </w:rPr>
        <w:t>6. Conclusion &amp; Next Steps</w:t>
      </w:r>
    </w:p>
    <w:p w14:paraId="7BCAECC2" w14:textId="290A06D9" w:rsidR="00116D8C" w:rsidRPr="00116D8C" w:rsidRDefault="00116D8C" w:rsidP="00116D8C">
      <w:pPr>
        <w:rPr>
          <w:rFonts w:ascii="Arial" w:eastAsia="Arial" w:hAnsi="Arial" w:cs="Arial"/>
        </w:rPr>
      </w:pPr>
      <w:r w:rsidRPr="00116D8C">
        <w:rPr>
          <w:rFonts w:ascii="Arial" w:eastAsia="Arial" w:hAnsi="Arial" w:cs="Arial"/>
        </w:rPr>
        <w:t xml:space="preserve">Conclusion: </w:t>
      </w:r>
      <w:r w:rsidRPr="00116D8C">
        <w:rPr>
          <w:rFonts w:ascii="Arial" w:eastAsia="Arial" w:hAnsi="Arial" w:cs="Arial"/>
        </w:rPr>
        <w:t>Missed Payments</w:t>
      </w:r>
      <w:r w:rsidRPr="00116D8C">
        <w:rPr>
          <w:rFonts w:ascii="Arial" w:eastAsia="Arial" w:hAnsi="Arial" w:cs="Arial"/>
        </w:rPr>
        <w:t xml:space="preserve">, </w:t>
      </w:r>
      <w:r w:rsidRPr="00116D8C">
        <w:rPr>
          <w:rFonts w:ascii="Arial" w:eastAsia="Arial" w:hAnsi="Arial" w:cs="Arial"/>
        </w:rPr>
        <w:t>Credit Score</w:t>
      </w:r>
      <w:r w:rsidRPr="00116D8C">
        <w:rPr>
          <w:rFonts w:ascii="Arial" w:eastAsia="Arial" w:hAnsi="Arial" w:cs="Arial"/>
        </w:rPr>
        <w:t xml:space="preserve">, </w:t>
      </w:r>
      <w:r w:rsidRPr="00116D8C">
        <w:rPr>
          <w:rFonts w:ascii="Arial" w:eastAsia="Arial" w:hAnsi="Arial" w:cs="Arial"/>
        </w:rPr>
        <w:t>Credit Utilization</w:t>
      </w:r>
      <w:r w:rsidRPr="00116D8C">
        <w:rPr>
          <w:rFonts w:ascii="Arial" w:eastAsia="Arial" w:hAnsi="Arial" w:cs="Arial"/>
        </w:rPr>
        <w:t xml:space="preserve">, </w:t>
      </w:r>
      <w:r w:rsidRPr="00116D8C">
        <w:rPr>
          <w:rFonts w:ascii="Arial" w:eastAsia="Arial" w:hAnsi="Arial" w:cs="Arial"/>
        </w:rPr>
        <w:t>Payment History</w:t>
      </w:r>
      <w:r w:rsidRPr="00116D8C">
        <w:rPr>
          <w:rFonts w:ascii="Arial" w:eastAsia="Arial" w:hAnsi="Arial" w:cs="Arial"/>
        </w:rPr>
        <w:t xml:space="preserve">, </w:t>
      </w:r>
      <w:r w:rsidRPr="00116D8C">
        <w:rPr>
          <w:rFonts w:ascii="Arial" w:eastAsia="Arial" w:hAnsi="Arial" w:cs="Arial"/>
        </w:rPr>
        <w:t>Employment Status</w:t>
      </w:r>
      <w:r w:rsidRPr="00116D8C">
        <w:rPr>
          <w:rFonts w:ascii="Arial" w:eastAsia="Arial" w:hAnsi="Arial" w:cs="Arial"/>
        </w:rPr>
        <w:t xml:space="preserve"> drive delinquency. Missing data (~4% Income, ~3.2% </w:t>
      </w:r>
      <w:r w:rsidRPr="00116D8C">
        <w:rPr>
          <w:rFonts w:ascii="Arial" w:eastAsia="Arial" w:hAnsi="Arial" w:cs="Arial"/>
        </w:rPr>
        <w:t>Loan Balance</w:t>
      </w:r>
      <w:r w:rsidRPr="00116D8C">
        <w:rPr>
          <w:rFonts w:ascii="Arial" w:eastAsia="Arial" w:hAnsi="Arial" w:cs="Arial"/>
        </w:rPr>
        <w:t>) imputed with median. Anomalies (</w:t>
      </w:r>
      <w:r w:rsidRPr="00116D8C">
        <w:rPr>
          <w:rFonts w:ascii="Arial" w:eastAsia="Arial" w:hAnsi="Arial" w:cs="Arial"/>
        </w:rPr>
        <w:t>Credit Utilization</w:t>
      </w:r>
      <w:r w:rsidRPr="00116D8C">
        <w:rPr>
          <w:rFonts w:ascii="Arial" w:eastAsia="Arial" w:hAnsi="Arial" w:cs="Arial"/>
        </w:rPr>
        <w:t xml:space="preserve"> &gt;1) capped.</w:t>
      </w:r>
    </w:p>
    <w:p w14:paraId="32E9D499" w14:textId="77777777" w:rsidR="00116D8C" w:rsidRPr="00116D8C" w:rsidRDefault="00116D8C" w:rsidP="00116D8C">
      <w:pPr>
        <w:rPr>
          <w:rFonts w:ascii="Arial" w:eastAsia="Arial" w:hAnsi="Arial" w:cs="Arial"/>
        </w:rPr>
      </w:pPr>
      <w:r w:rsidRPr="00116D8C">
        <w:rPr>
          <w:rFonts w:ascii="Arial" w:eastAsia="Arial" w:hAnsi="Arial" w:cs="Arial"/>
        </w:rPr>
        <w:t>Next Steps: Investigate anomalies, test missingness patterns, engineer features (non-on-time payments), build predictive model (logistic regression/random forest), validate with statistical tests.</w:t>
      </w:r>
    </w:p>
    <w:p w14:paraId="4D5E0059" w14:textId="0C7C660A" w:rsidR="3378EA2B" w:rsidRDefault="3378EA2B" w:rsidP="3378EA2B">
      <w:pPr>
        <w:rPr>
          <w:rFonts w:ascii="Arial" w:eastAsia="Arial" w:hAnsi="Arial" w:cs="Arial"/>
        </w:rPr>
      </w:pPr>
    </w:p>
    <w:p w14:paraId="473B3221" w14:textId="2B43D768" w:rsidR="3378EA2B" w:rsidRDefault="3378EA2B" w:rsidP="3378EA2B">
      <w:pPr>
        <w:rPr>
          <w:rFonts w:ascii="Arial" w:eastAsia="Arial" w:hAnsi="Arial" w:cs="Arial"/>
        </w:rPr>
      </w:pPr>
    </w:p>
    <w:sectPr w:rsidR="3378EA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81A46F2"/>
    <w:multiLevelType w:val="hybridMultilevel"/>
    <w:tmpl w:val="00DA1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274455">
    <w:abstractNumId w:val="8"/>
  </w:num>
  <w:num w:numId="2" w16cid:durableId="1594893480">
    <w:abstractNumId w:val="6"/>
  </w:num>
  <w:num w:numId="3" w16cid:durableId="1337269646">
    <w:abstractNumId w:val="5"/>
  </w:num>
  <w:num w:numId="4" w16cid:durableId="433788740">
    <w:abstractNumId w:val="4"/>
  </w:num>
  <w:num w:numId="5" w16cid:durableId="2085957382">
    <w:abstractNumId w:val="7"/>
  </w:num>
  <w:num w:numId="6" w16cid:durableId="968753192">
    <w:abstractNumId w:val="3"/>
  </w:num>
  <w:num w:numId="7" w16cid:durableId="834996008">
    <w:abstractNumId w:val="2"/>
  </w:num>
  <w:num w:numId="8" w16cid:durableId="1034967534">
    <w:abstractNumId w:val="1"/>
  </w:num>
  <w:num w:numId="9" w16cid:durableId="1734891908">
    <w:abstractNumId w:val="0"/>
  </w:num>
  <w:num w:numId="10" w16cid:durableId="1274046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31A"/>
    <w:rsid w:val="00034616"/>
    <w:rsid w:val="0006063C"/>
    <w:rsid w:val="000A2B37"/>
    <w:rsid w:val="0010748D"/>
    <w:rsid w:val="00116D8C"/>
    <w:rsid w:val="0015074B"/>
    <w:rsid w:val="0029639D"/>
    <w:rsid w:val="00326F90"/>
    <w:rsid w:val="003B648A"/>
    <w:rsid w:val="004019B7"/>
    <w:rsid w:val="00527039"/>
    <w:rsid w:val="006832B0"/>
    <w:rsid w:val="006A1500"/>
    <w:rsid w:val="006B193E"/>
    <w:rsid w:val="008D73E0"/>
    <w:rsid w:val="009639D5"/>
    <w:rsid w:val="00AA1D8D"/>
    <w:rsid w:val="00B173B3"/>
    <w:rsid w:val="00B47730"/>
    <w:rsid w:val="00BD09CB"/>
    <w:rsid w:val="00C932E6"/>
    <w:rsid w:val="00CB0664"/>
    <w:rsid w:val="00D261A4"/>
    <w:rsid w:val="00E86A6D"/>
    <w:rsid w:val="00FC693F"/>
    <w:rsid w:val="00FD1D21"/>
    <w:rsid w:val="00FE3301"/>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133094">
      <w:bodyDiv w:val="1"/>
      <w:marLeft w:val="0"/>
      <w:marRight w:val="0"/>
      <w:marTop w:val="0"/>
      <w:marBottom w:val="0"/>
      <w:divBdr>
        <w:top w:val="none" w:sz="0" w:space="0" w:color="auto"/>
        <w:left w:val="none" w:sz="0" w:space="0" w:color="auto"/>
        <w:bottom w:val="none" w:sz="0" w:space="0" w:color="auto"/>
        <w:right w:val="none" w:sz="0" w:space="0" w:color="auto"/>
      </w:divBdr>
      <w:divsChild>
        <w:div w:id="1470781780">
          <w:marLeft w:val="0"/>
          <w:marRight w:val="0"/>
          <w:marTop w:val="0"/>
          <w:marBottom w:val="0"/>
          <w:divBdr>
            <w:top w:val="none" w:sz="0" w:space="0" w:color="auto"/>
            <w:left w:val="none" w:sz="0" w:space="0" w:color="auto"/>
            <w:bottom w:val="none" w:sz="0" w:space="0" w:color="auto"/>
            <w:right w:val="none" w:sz="0" w:space="0" w:color="auto"/>
          </w:divBdr>
        </w:div>
      </w:divsChild>
    </w:div>
    <w:div w:id="235239893">
      <w:bodyDiv w:val="1"/>
      <w:marLeft w:val="0"/>
      <w:marRight w:val="0"/>
      <w:marTop w:val="0"/>
      <w:marBottom w:val="0"/>
      <w:divBdr>
        <w:top w:val="none" w:sz="0" w:space="0" w:color="auto"/>
        <w:left w:val="none" w:sz="0" w:space="0" w:color="auto"/>
        <w:bottom w:val="none" w:sz="0" w:space="0" w:color="auto"/>
        <w:right w:val="none" w:sz="0" w:space="0" w:color="auto"/>
      </w:divBdr>
      <w:divsChild>
        <w:div w:id="1480807180">
          <w:marLeft w:val="0"/>
          <w:marRight w:val="0"/>
          <w:marTop w:val="0"/>
          <w:marBottom w:val="0"/>
          <w:divBdr>
            <w:top w:val="none" w:sz="0" w:space="0" w:color="auto"/>
            <w:left w:val="none" w:sz="0" w:space="0" w:color="auto"/>
            <w:bottom w:val="none" w:sz="0" w:space="0" w:color="auto"/>
            <w:right w:val="none" w:sz="0" w:space="0" w:color="auto"/>
          </w:divBdr>
        </w:div>
      </w:divsChild>
    </w:div>
    <w:div w:id="278026609">
      <w:bodyDiv w:val="1"/>
      <w:marLeft w:val="0"/>
      <w:marRight w:val="0"/>
      <w:marTop w:val="0"/>
      <w:marBottom w:val="0"/>
      <w:divBdr>
        <w:top w:val="none" w:sz="0" w:space="0" w:color="auto"/>
        <w:left w:val="none" w:sz="0" w:space="0" w:color="auto"/>
        <w:bottom w:val="none" w:sz="0" w:space="0" w:color="auto"/>
        <w:right w:val="none" w:sz="0" w:space="0" w:color="auto"/>
      </w:divBdr>
      <w:divsChild>
        <w:div w:id="1734310624">
          <w:marLeft w:val="0"/>
          <w:marRight w:val="0"/>
          <w:marTop w:val="0"/>
          <w:marBottom w:val="0"/>
          <w:divBdr>
            <w:top w:val="none" w:sz="0" w:space="0" w:color="auto"/>
            <w:left w:val="none" w:sz="0" w:space="0" w:color="auto"/>
            <w:bottom w:val="none" w:sz="0" w:space="0" w:color="auto"/>
            <w:right w:val="none" w:sz="0" w:space="0" w:color="auto"/>
          </w:divBdr>
        </w:div>
      </w:divsChild>
    </w:div>
    <w:div w:id="326982157">
      <w:bodyDiv w:val="1"/>
      <w:marLeft w:val="0"/>
      <w:marRight w:val="0"/>
      <w:marTop w:val="0"/>
      <w:marBottom w:val="0"/>
      <w:divBdr>
        <w:top w:val="none" w:sz="0" w:space="0" w:color="auto"/>
        <w:left w:val="none" w:sz="0" w:space="0" w:color="auto"/>
        <w:bottom w:val="none" w:sz="0" w:space="0" w:color="auto"/>
        <w:right w:val="none" w:sz="0" w:space="0" w:color="auto"/>
      </w:divBdr>
      <w:divsChild>
        <w:div w:id="1546024041">
          <w:marLeft w:val="0"/>
          <w:marRight w:val="0"/>
          <w:marTop w:val="0"/>
          <w:marBottom w:val="0"/>
          <w:divBdr>
            <w:top w:val="none" w:sz="0" w:space="0" w:color="auto"/>
            <w:left w:val="none" w:sz="0" w:space="0" w:color="auto"/>
            <w:bottom w:val="none" w:sz="0" w:space="0" w:color="auto"/>
            <w:right w:val="none" w:sz="0" w:space="0" w:color="auto"/>
          </w:divBdr>
        </w:div>
      </w:divsChild>
    </w:div>
    <w:div w:id="410540845">
      <w:bodyDiv w:val="1"/>
      <w:marLeft w:val="0"/>
      <w:marRight w:val="0"/>
      <w:marTop w:val="0"/>
      <w:marBottom w:val="0"/>
      <w:divBdr>
        <w:top w:val="none" w:sz="0" w:space="0" w:color="auto"/>
        <w:left w:val="none" w:sz="0" w:space="0" w:color="auto"/>
        <w:bottom w:val="none" w:sz="0" w:space="0" w:color="auto"/>
        <w:right w:val="none" w:sz="0" w:space="0" w:color="auto"/>
      </w:divBdr>
      <w:divsChild>
        <w:div w:id="1972126512">
          <w:marLeft w:val="0"/>
          <w:marRight w:val="0"/>
          <w:marTop w:val="0"/>
          <w:marBottom w:val="0"/>
          <w:divBdr>
            <w:top w:val="none" w:sz="0" w:space="0" w:color="auto"/>
            <w:left w:val="none" w:sz="0" w:space="0" w:color="auto"/>
            <w:bottom w:val="none" w:sz="0" w:space="0" w:color="auto"/>
            <w:right w:val="none" w:sz="0" w:space="0" w:color="auto"/>
          </w:divBdr>
        </w:div>
      </w:divsChild>
    </w:div>
    <w:div w:id="418913650">
      <w:bodyDiv w:val="1"/>
      <w:marLeft w:val="0"/>
      <w:marRight w:val="0"/>
      <w:marTop w:val="0"/>
      <w:marBottom w:val="0"/>
      <w:divBdr>
        <w:top w:val="none" w:sz="0" w:space="0" w:color="auto"/>
        <w:left w:val="none" w:sz="0" w:space="0" w:color="auto"/>
        <w:bottom w:val="none" w:sz="0" w:space="0" w:color="auto"/>
        <w:right w:val="none" w:sz="0" w:space="0" w:color="auto"/>
      </w:divBdr>
      <w:divsChild>
        <w:div w:id="446195890">
          <w:marLeft w:val="0"/>
          <w:marRight w:val="0"/>
          <w:marTop w:val="0"/>
          <w:marBottom w:val="0"/>
          <w:divBdr>
            <w:top w:val="none" w:sz="0" w:space="0" w:color="auto"/>
            <w:left w:val="none" w:sz="0" w:space="0" w:color="auto"/>
            <w:bottom w:val="none" w:sz="0" w:space="0" w:color="auto"/>
            <w:right w:val="none" w:sz="0" w:space="0" w:color="auto"/>
          </w:divBdr>
        </w:div>
      </w:divsChild>
    </w:div>
    <w:div w:id="428501340">
      <w:bodyDiv w:val="1"/>
      <w:marLeft w:val="0"/>
      <w:marRight w:val="0"/>
      <w:marTop w:val="0"/>
      <w:marBottom w:val="0"/>
      <w:divBdr>
        <w:top w:val="none" w:sz="0" w:space="0" w:color="auto"/>
        <w:left w:val="none" w:sz="0" w:space="0" w:color="auto"/>
        <w:bottom w:val="none" w:sz="0" w:space="0" w:color="auto"/>
        <w:right w:val="none" w:sz="0" w:space="0" w:color="auto"/>
      </w:divBdr>
      <w:divsChild>
        <w:div w:id="1577671767">
          <w:marLeft w:val="0"/>
          <w:marRight w:val="0"/>
          <w:marTop w:val="0"/>
          <w:marBottom w:val="0"/>
          <w:divBdr>
            <w:top w:val="none" w:sz="0" w:space="0" w:color="auto"/>
            <w:left w:val="none" w:sz="0" w:space="0" w:color="auto"/>
            <w:bottom w:val="none" w:sz="0" w:space="0" w:color="auto"/>
            <w:right w:val="none" w:sz="0" w:space="0" w:color="auto"/>
          </w:divBdr>
        </w:div>
      </w:divsChild>
    </w:div>
    <w:div w:id="888880908">
      <w:bodyDiv w:val="1"/>
      <w:marLeft w:val="0"/>
      <w:marRight w:val="0"/>
      <w:marTop w:val="0"/>
      <w:marBottom w:val="0"/>
      <w:divBdr>
        <w:top w:val="none" w:sz="0" w:space="0" w:color="auto"/>
        <w:left w:val="none" w:sz="0" w:space="0" w:color="auto"/>
        <w:bottom w:val="none" w:sz="0" w:space="0" w:color="auto"/>
        <w:right w:val="none" w:sz="0" w:space="0" w:color="auto"/>
      </w:divBdr>
      <w:divsChild>
        <w:div w:id="1102725660">
          <w:marLeft w:val="0"/>
          <w:marRight w:val="0"/>
          <w:marTop w:val="0"/>
          <w:marBottom w:val="0"/>
          <w:divBdr>
            <w:top w:val="none" w:sz="0" w:space="0" w:color="auto"/>
            <w:left w:val="none" w:sz="0" w:space="0" w:color="auto"/>
            <w:bottom w:val="none" w:sz="0" w:space="0" w:color="auto"/>
            <w:right w:val="none" w:sz="0" w:space="0" w:color="auto"/>
          </w:divBdr>
        </w:div>
      </w:divsChild>
    </w:div>
    <w:div w:id="895629035">
      <w:bodyDiv w:val="1"/>
      <w:marLeft w:val="0"/>
      <w:marRight w:val="0"/>
      <w:marTop w:val="0"/>
      <w:marBottom w:val="0"/>
      <w:divBdr>
        <w:top w:val="none" w:sz="0" w:space="0" w:color="auto"/>
        <w:left w:val="none" w:sz="0" w:space="0" w:color="auto"/>
        <w:bottom w:val="none" w:sz="0" w:space="0" w:color="auto"/>
        <w:right w:val="none" w:sz="0" w:space="0" w:color="auto"/>
      </w:divBdr>
      <w:divsChild>
        <w:div w:id="239488317">
          <w:marLeft w:val="0"/>
          <w:marRight w:val="0"/>
          <w:marTop w:val="0"/>
          <w:marBottom w:val="0"/>
          <w:divBdr>
            <w:top w:val="none" w:sz="0" w:space="0" w:color="auto"/>
            <w:left w:val="none" w:sz="0" w:space="0" w:color="auto"/>
            <w:bottom w:val="none" w:sz="0" w:space="0" w:color="auto"/>
            <w:right w:val="none" w:sz="0" w:space="0" w:color="auto"/>
          </w:divBdr>
        </w:div>
      </w:divsChild>
    </w:div>
    <w:div w:id="1069772852">
      <w:bodyDiv w:val="1"/>
      <w:marLeft w:val="0"/>
      <w:marRight w:val="0"/>
      <w:marTop w:val="0"/>
      <w:marBottom w:val="0"/>
      <w:divBdr>
        <w:top w:val="none" w:sz="0" w:space="0" w:color="auto"/>
        <w:left w:val="none" w:sz="0" w:space="0" w:color="auto"/>
        <w:bottom w:val="none" w:sz="0" w:space="0" w:color="auto"/>
        <w:right w:val="none" w:sz="0" w:space="0" w:color="auto"/>
      </w:divBdr>
      <w:divsChild>
        <w:div w:id="1432628512">
          <w:marLeft w:val="0"/>
          <w:marRight w:val="0"/>
          <w:marTop w:val="0"/>
          <w:marBottom w:val="0"/>
          <w:divBdr>
            <w:top w:val="none" w:sz="0" w:space="0" w:color="auto"/>
            <w:left w:val="none" w:sz="0" w:space="0" w:color="auto"/>
            <w:bottom w:val="none" w:sz="0" w:space="0" w:color="auto"/>
            <w:right w:val="none" w:sz="0" w:space="0" w:color="auto"/>
          </w:divBdr>
        </w:div>
      </w:divsChild>
    </w:div>
    <w:div w:id="1108700803">
      <w:bodyDiv w:val="1"/>
      <w:marLeft w:val="0"/>
      <w:marRight w:val="0"/>
      <w:marTop w:val="0"/>
      <w:marBottom w:val="0"/>
      <w:divBdr>
        <w:top w:val="none" w:sz="0" w:space="0" w:color="auto"/>
        <w:left w:val="none" w:sz="0" w:space="0" w:color="auto"/>
        <w:bottom w:val="none" w:sz="0" w:space="0" w:color="auto"/>
        <w:right w:val="none" w:sz="0" w:space="0" w:color="auto"/>
      </w:divBdr>
      <w:divsChild>
        <w:div w:id="652416684">
          <w:marLeft w:val="0"/>
          <w:marRight w:val="0"/>
          <w:marTop w:val="0"/>
          <w:marBottom w:val="0"/>
          <w:divBdr>
            <w:top w:val="none" w:sz="0" w:space="0" w:color="auto"/>
            <w:left w:val="none" w:sz="0" w:space="0" w:color="auto"/>
            <w:bottom w:val="none" w:sz="0" w:space="0" w:color="auto"/>
            <w:right w:val="none" w:sz="0" w:space="0" w:color="auto"/>
          </w:divBdr>
        </w:div>
      </w:divsChild>
    </w:div>
    <w:div w:id="1116413691">
      <w:bodyDiv w:val="1"/>
      <w:marLeft w:val="0"/>
      <w:marRight w:val="0"/>
      <w:marTop w:val="0"/>
      <w:marBottom w:val="0"/>
      <w:divBdr>
        <w:top w:val="none" w:sz="0" w:space="0" w:color="auto"/>
        <w:left w:val="none" w:sz="0" w:space="0" w:color="auto"/>
        <w:bottom w:val="none" w:sz="0" w:space="0" w:color="auto"/>
        <w:right w:val="none" w:sz="0" w:space="0" w:color="auto"/>
      </w:divBdr>
      <w:divsChild>
        <w:div w:id="667902007">
          <w:marLeft w:val="0"/>
          <w:marRight w:val="0"/>
          <w:marTop w:val="0"/>
          <w:marBottom w:val="0"/>
          <w:divBdr>
            <w:top w:val="none" w:sz="0" w:space="0" w:color="auto"/>
            <w:left w:val="none" w:sz="0" w:space="0" w:color="auto"/>
            <w:bottom w:val="none" w:sz="0" w:space="0" w:color="auto"/>
            <w:right w:val="none" w:sz="0" w:space="0" w:color="auto"/>
          </w:divBdr>
        </w:div>
      </w:divsChild>
    </w:div>
    <w:div w:id="1377895676">
      <w:bodyDiv w:val="1"/>
      <w:marLeft w:val="0"/>
      <w:marRight w:val="0"/>
      <w:marTop w:val="0"/>
      <w:marBottom w:val="0"/>
      <w:divBdr>
        <w:top w:val="none" w:sz="0" w:space="0" w:color="auto"/>
        <w:left w:val="none" w:sz="0" w:space="0" w:color="auto"/>
        <w:bottom w:val="none" w:sz="0" w:space="0" w:color="auto"/>
        <w:right w:val="none" w:sz="0" w:space="0" w:color="auto"/>
      </w:divBdr>
      <w:divsChild>
        <w:div w:id="1662587113">
          <w:marLeft w:val="0"/>
          <w:marRight w:val="0"/>
          <w:marTop w:val="0"/>
          <w:marBottom w:val="0"/>
          <w:divBdr>
            <w:top w:val="none" w:sz="0" w:space="0" w:color="auto"/>
            <w:left w:val="none" w:sz="0" w:space="0" w:color="auto"/>
            <w:bottom w:val="none" w:sz="0" w:space="0" w:color="auto"/>
            <w:right w:val="none" w:sz="0" w:space="0" w:color="auto"/>
          </w:divBdr>
        </w:div>
      </w:divsChild>
    </w:div>
    <w:div w:id="1483499951">
      <w:bodyDiv w:val="1"/>
      <w:marLeft w:val="0"/>
      <w:marRight w:val="0"/>
      <w:marTop w:val="0"/>
      <w:marBottom w:val="0"/>
      <w:divBdr>
        <w:top w:val="none" w:sz="0" w:space="0" w:color="auto"/>
        <w:left w:val="none" w:sz="0" w:space="0" w:color="auto"/>
        <w:bottom w:val="none" w:sz="0" w:space="0" w:color="auto"/>
        <w:right w:val="none" w:sz="0" w:space="0" w:color="auto"/>
      </w:divBdr>
      <w:divsChild>
        <w:div w:id="2122527893">
          <w:marLeft w:val="0"/>
          <w:marRight w:val="0"/>
          <w:marTop w:val="0"/>
          <w:marBottom w:val="0"/>
          <w:divBdr>
            <w:top w:val="none" w:sz="0" w:space="0" w:color="auto"/>
            <w:left w:val="none" w:sz="0" w:space="0" w:color="auto"/>
            <w:bottom w:val="none" w:sz="0" w:space="0" w:color="auto"/>
            <w:right w:val="none" w:sz="0" w:space="0" w:color="auto"/>
          </w:divBdr>
          <w:divsChild>
            <w:div w:id="1444881691">
              <w:marLeft w:val="0"/>
              <w:marRight w:val="0"/>
              <w:marTop w:val="0"/>
              <w:marBottom w:val="0"/>
              <w:divBdr>
                <w:top w:val="single" w:sz="2" w:space="0" w:color="000000"/>
                <w:left w:val="single" w:sz="2" w:space="0" w:color="000000"/>
                <w:bottom w:val="single" w:sz="2" w:space="0" w:color="000000"/>
                <w:right w:val="single" w:sz="2" w:space="0" w:color="000000"/>
              </w:divBdr>
            </w:div>
            <w:div w:id="493452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88470537">
      <w:bodyDiv w:val="1"/>
      <w:marLeft w:val="0"/>
      <w:marRight w:val="0"/>
      <w:marTop w:val="0"/>
      <w:marBottom w:val="0"/>
      <w:divBdr>
        <w:top w:val="none" w:sz="0" w:space="0" w:color="auto"/>
        <w:left w:val="none" w:sz="0" w:space="0" w:color="auto"/>
        <w:bottom w:val="none" w:sz="0" w:space="0" w:color="auto"/>
        <w:right w:val="none" w:sz="0" w:space="0" w:color="auto"/>
      </w:divBdr>
      <w:divsChild>
        <w:div w:id="1803965568">
          <w:marLeft w:val="0"/>
          <w:marRight w:val="0"/>
          <w:marTop w:val="0"/>
          <w:marBottom w:val="0"/>
          <w:divBdr>
            <w:top w:val="none" w:sz="0" w:space="0" w:color="auto"/>
            <w:left w:val="none" w:sz="0" w:space="0" w:color="auto"/>
            <w:bottom w:val="none" w:sz="0" w:space="0" w:color="auto"/>
            <w:right w:val="none" w:sz="0" w:space="0" w:color="auto"/>
          </w:divBdr>
        </w:div>
      </w:divsChild>
    </w:div>
    <w:div w:id="1674144620">
      <w:bodyDiv w:val="1"/>
      <w:marLeft w:val="0"/>
      <w:marRight w:val="0"/>
      <w:marTop w:val="0"/>
      <w:marBottom w:val="0"/>
      <w:divBdr>
        <w:top w:val="none" w:sz="0" w:space="0" w:color="auto"/>
        <w:left w:val="none" w:sz="0" w:space="0" w:color="auto"/>
        <w:bottom w:val="none" w:sz="0" w:space="0" w:color="auto"/>
        <w:right w:val="none" w:sz="0" w:space="0" w:color="auto"/>
      </w:divBdr>
      <w:divsChild>
        <w:div w:id="1529953827">
          <w:marLeft w:val="0"/>
          <w:marRight w:val="0"/>
          <w:marTop w:val="0"/>
          <w:marBottom w:val="0"/>
          <w:divBdr>
            <w:top w:val="none" w:sz="0" w:space="0" w:color="auto"/>
            <w:left w:val="none" w:sz="0" w:space="0" w:color="auto"/>
            <w:bottom w:val="none" w:sz="0" w:space="0" w:color="auto"/>
            <w:right w:val="none" w:sz="0" w:space="0" w:color="auto"/>
          </w:divBdr>
          <w:divsChild>
            <w:div w:id="904487234">
              <w:marLeft w:val="0"/>
              <w:marRight w:val="0"/>
              <w:marTop w:val="0"/>
              <w:marBottom w:val="0"/>
              <w:divBdr>
                <w:top w:val="single" w:sz="2" w:space="0" w:color="000000"/>
                <w:left w:val="single" w:sz="2" w:space="0" w:color="000000"/>
                <w:bottom w:val="single" w:sz="2" w:space="0" w:color="000000"/>
                <w:right w:val="single" w:sz="2" w:space="0" w:color="000000"/>
              </w:divBdr>
            </w:div>
            <w:div w:id="1280065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99501637">
      <w:bodyDiv w:val="1"/>
      <w:marLeft w:val="0"/>
      <w:marRight w:val="0"/>
      <w:marTop w:val="0"/>
      <w:marBottom w:val="0"/>
      <w:divBdr>
        <w:top w:val="none" w:sz="0" w:space="0" w:color="auto"/>
        <w:left w:val="none" w:sz="0" w:space="0" w:color="auto"/>
        <w:bottom w:val="none" w:sz="0" w:space="0" w:color="auto"/>
        <w:right w:val="none" w:sz="0" w:space="0" w:color="auto"/>
      </w:divBdr>
      <w:divsChild>
        <w:div w:id="1415980404">
          <w:marLeft w:val="0"/>
          <w:marRight w:val="0"/>
          <w:marTop w:val="0"/>
          <w:marBottom w:val="0"/>
          <w:divBdr>
            <w:top w:val="none" w:sz="0" w:space="0" w:color="auto"/>
            <w:left w:val="none" w:sz="0" w:space="0" w:color="auto"/>
            <w:bottom w:val="none" w:sz="0" w:space="0" w:color="auto"/>
            <w:right w:val="none" w:sz="0" w:space="0" w:color="auto"/>
          </w:divBdr>
        </w:div>
      </w:divsChild>
    </w:div>
    <w:div w:id="1736971360">
      <w:bodyDiv w:val="1"/>
      <w:marLeft w:val="0"/>
      <w:marRight w:val="0"/>
      <w:marTop w:val="0"/>
      <w:marBottom w:val="0"/>
      <w:divBdr>
        <w:top w:val="none" w:sz="0" w:space="0" w:color="auto"/>
        <w:left w:val="none" w:sz="0" w:space="0" w:color="auto"/>
        <w:bottom w:val="none" w:sz="0" w:space="0" w:color="auto"/>
        <w:right w:val="none" w:sz="0" w:space="0" w:color="auto"/>
      </w:divBdr>
      <w:divsChild>
        <w:div w:id="445581148">
          <w:marLeft w:val="0"/>
          <w:marRight w:val="0"/>
          <w:marTop w:val="0"/>
          <w:marBottom w:val="0"/>
          <w:divBdr>
            <w:top w:val="none" w:sz="0" w:space="0" w:color="auto"/>
            <w:left w:val="none" w:sz="0" w:space="0" w:color="auto"/>
            <w:bottom w:val="none" w:sz="0" w:space="0" w:color="auto"/>
            <w:right w:val="none" w:sz="0" w:space="0" w:color="auto"/>
          </w:divBdr>
        </w:div>
      </w:divsChild>
    </w:div>
    <w:div w:id="2011903135">
      <w:bodyDiv w:val="1"/>
      <w:marLeft w:val="0"/>
      <w:marRight w:val="0"/>
      <w:marTop w:val="0"/>
      <w:marBottom w:val="0"/>
      <w:divBdr>
        <w:top w:val="none" w:sz="0" w:space="0" w:color="auto"/>
        <w:left w:val="none" w:sz="0" w:space="0" w:color="auto"/>
        <w:bottom w:val="none" w:sz="0" w:space="0" w:color="auto"/>
        <w:right w:val="none" w:sz="0" w:space="0" w:color="auto"/>
      </w:divBdr>
      <w:divsChild>
        <w:div w:id="541139827">
          <w:marLeft w:val="0"/>
          <w:marRight w:val="0"/>
          <w:marTop w:val="0"/>
          <w:marBottom w:val="0"/>
          <w:divBdr>
            <w:top w:val="none" w:sz="0" w:space="0" w:color="auto"/>
            <w:left w:val="none" w:sz="0" w:space="0" w:color="auto"/>
            <w:bottom w:val="none" w:sz="0" w:space="0" w:color="auto"/>
            <w:right w:val="none" w:sz="0" w:space="0" w:color="auto"/>
          </w:divBdr>
        </w:div>
      </w:divsChild>
    </w:div>
    <w:div w:id="2067676727">
      <w:bodyDiv w:val="1"/>
      <w:marLeft w:val="0"/>
      <w:marRight w:val="0"/>
      <w:marTop w:val="0"/>
      <w:marBottom w:val="0"/>
      <w:divBdr>
        <w:top w:val="none" w:sz="0" w:space="0" w:color="auto"/>
        <w:left w:val="none" w:sz="0" w:space="0" w:color="auto"/>
        <w:bottom w:val="none" w:sz="0" w:space="0" w:color="auto"/>
        <w:right w:val="none" w:sz="0" w:space="0" w:color="auto"/>
      </w:divBdr>
      <w:divsChild>
        <w:div w:id="17168558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Abdullah Yasser</cp:lastModifiedBy>
  <cp:revision>3</cp:revision>
  <dcterms:created xsi:type="dcterms:W3CDTF">2013-12-23T23:15:00Z</dcterms:created>
  <dcterms:modified xsi:type="dcterms:W3CDTF">2025-05-26T10:45:00Z</dcterms:modified>
  <cp:category/>
</cp:coreProperties>
</file>