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lang w:val="en-GB"/>
        </w:rPr>
      </w:pPr>
      <w:r>
        <w:rPr>
          <w:rFonts w:hint="default"/>
          <w:lang w:val="en-GB"/>
        </w:rPr>
        <w:t>Clara V2 software documentation</w:t>
      </w:r>
    </w:p>
    <w:p>
      <w:pPr>
        <w:pStyle w:val="6"/>
        <w:keepNext w:val="0"/>
        <w:keepLines w:val="0"/>
        <w:widowControl/>
        <w:suppressLineNumbers w:val="0"/>
      </w:pPr>
      <w:r>
        <w:rPr>
          <w:rStyle w:val="7"/>
        </w:rPr>
        <w:t>1. Introduction</w:t>
      </w:r>
    </w:p>
    <w:p>
      <w:pPr>
        <w:keepNext w:val="0"/>
        <w:keepLines w:val="0"/>
        <w:widowControl/>
        <w:numPr>
          <w:ilvl w:val="0"/>
          <w:numId w:val="1"/>
        </w:numPr>
        <w:suppressLineNumbers w:val="0"/>
        <w:spacing w:before="0" w:beforeAutospacing="1" w:after="0" w:afterAutospacing="1"/>
        <w:ind w:left="720" w:hanging="360"/>
      </w:pPr>
      <w:r>
        <w:t>Overview of the Clara V2 device and its functionality</w:t>
      </w:r>
    </w:p>
    <w:p>
      <w:pPr>
        <w:keepNext w:val="0"/>
        <w:keepLines w:val="0"/>
        <w:widowControl/>
        <w:numPr>
          <w:ilvl w:val="0"/>
          <w:numId w:val="0"/>
        </w:numPr>
        <w:suppressLineNumbers w:val="0"/>
        <w:spacing w:before="0" w:beforeAutospacing="1" w:after="0" w:afterAutospacing="1"/>
        <w:rPr>
          <w:rFonts w:hint="default"/>
          <w:color w:val="auto"/>
          <w:highlight w:val="none"/>
          <w:lang w:val="en-GB"/>
        </w:rPr>
      </w:pPr>
      <w:r>
        <w:rPr>
          <w:rFonts w:hint="default"/>
          <w:color w:val="auto"/>
          <w:lang w:val="en-GB"/>
        </w:rPr>
        <w:t xml:space="preserve">Clara-V2 system is capable producing disinfectant up to  of disinfecting water up </w:t>
      </w:r>
      <w:r>
        <w:rPr>
          <w:rFonts w:hint="default"/>
          <w:color w:val="auto"/>
          <w:highlight w:val="red"/>
          <w:lang w:val="en-GB"/>
        </w:rPr>
        <w:t>m3</w:t>
      </w:r>
      <w:r>
        <w:rPr>
          <w:rFonts w:hint="default"/>
          <w:color w:val="auto"/>
          <w:highlight w:val="none"/>
          <w:lang w:val="en-GB"/>
        </w:rPr>
        <w:t xml:space="preserve">  The system continuously doses the right amount of NaClO into the water by reading the flow-rate as an input and  by applying a PI controller.  The system also sends real-time data regarding water flow-rate, availability of NaClO and  NaClO production status.</w:t>
      </w:r>
    </w:p>
    <w:p>
      <w:pPr>
        <w:keepNext w:val="0"/>
        <w:keepLines w:val="0"/>
        <w:widowControl/>
        <w:numPr>
          <w:ilvl w:val="0"/>
          <w:numId w:val="1"/>
        </w:numPr>
        <w:suppressLineNumbers w:val="0"/>
        <w:spacing w:before="0" w:beforeAutospacing="1" w:after="0" w:afterAutospacing="1"/>
        <w:ind w:left="720" w:hanging="360"/>
        <w:rPr>
          <w:b/>
          <w:bCs/>
        </w:rPr>
      </w:pPr>
      <w:r>
        <w:rPr>
          <w:b/>
          <w:bCs/>
        </w:rPr>
        <w:t>Purpose of the firmware</w:t>
      </w:r>
    </w:p>
    <w:p>
      <w:pPr>
        <w:keepNext w:val="0"/>
        <w:keepLines w:val="0"/>
        <w:widowControl/>
        <w:numPr>
          <w:ilvl w:val="0"/>
          <w:numId w:val="0"/>
        </w:numPr>
        <w:suppressLineNumbers w:val="0"/>
        <w:spacing w:before="0" w:beforeAutospacing="1" w:after="0" w:afterAutospacing="1"/>
        <w:rPr>
          <w:rFonts w:ascii="Segoe UI" w:hAnsi="Segoe UI" w:eastAsia="Segoe UI" w:cs="Segoe UI"/>
          <w:i w:val="0"/>
          <w:iCs w:val="0"/>
          <w:caps w:val="0"/>
          <w:color w:val="1F2328"/>
          <w:spacing w:val="0"/>
          <w:sz w:val="19"/>
          <w:szCs w:val="19"/>
          <w:shd w:val="clear" w:fill="FFFFFF"/>
        </w:rPr>
      </w:pPr>
      <w:r>
        <w:rPr>
          <w:rFonts w:ascii="Segoe UI" w:hAnsi="Segoe UI" w:eastAsia="Segoe UI" w:cs="Segoe UI"/>
          <w:i w:val="0"/>
          <w:iCs w:val="0"/>
          <w:caps w:val="0"/>
          <w:color w:val="1F2328"/>
          <w:spacing w:val="0"/>
          <w:sz w:val="19"/>
          <w:szCs w:val="19"/>
          <w:shd w:val="clear" w:fill="FFFFFF"/>
        </w:rPr>
        <w:t>This document serves as a guide for understanding the code used for the</w:t>
      </w:r>
      <w:r>
        <w:rPr>
          <w:rFonts w:hint="default" w:ascii="Segoe UI" w:hAnsi="Segoe UI" w:eastAsia="Segoe UI" w:cs="Segoe UI"/>
          <w:i w:val="0"/>
          <w:iCs w:val="0"/>
          <w:caps w:val="0"/>
          <w:color w:val="1F2328"/>
          <w:spacing w:val="0"/>
          <w:sz w:val="19"/>
          <w:szCs w:val="19"/>
          <w:shd w:val="clear" w:fill="FFFFFF"/>
          <w:lang w:val="en-GB"/>
        </w:rPr>
        <w:t xml:space="preserve"> Clara V2 system</w:t>
      </w:r>
      <w:r>
        <w:rPr>
          <w:rFonts w:ascii="Segoe UI" w:hAnsi="Segoe UI" w:eastAsia="Segoe UI" w:cs="Segoe UI"/>
          <w:i w:val="0"/>
          <w:iCs w:val="0"/>
          <w:caps w:val="0"/>
          <w:color w:val="1F2328"/>
          <w:spacing w:val="0"/>
          <w:sz w:val="19"/>
          <w:szCs w:val="19"/>
          <w:shd w:val="clear" w:fill="FFFFFF"/>
        </w:rPr>
        <w:t xml:space="preserve">  , the development of the code was focused on the usage of widely used syntax, a simple </w:t>
      </w:r>
      <w:r>
        <w:rPr>
          <w:rFonts w:ascii="Segoe UI" w:hAnsi="Segoe UI" w:eastAsia="Segoe UI" w:cs="Segoe UI"/>
          <w:i w:val="0"/>
          <w:iCs w:val="0"/>
          <w:caps w:val="0"/>
          <w:color w:val="1F2328"/>
          <w:spacing w:val="0"/>
          <w:sz w:val="19"/>
          <w:szCs w:val="19"/>
          <w:shd w:val="clear" w:fill="FFFFFF"/>
          <w:lang w:val="en-GB"/>
        </w:rPr>
        <w:t>extensible</w:t>
      </w:r>
      <w:r>
        <w:rPr>
          <w:rFonts w:ascii="Segoe UI" w:hAnsi="Segoe UI" w:eastAsia="Segoe UI" w:cs="Segoe UI"/>
          <w:i w:val="0"/>
          <w:iCs w:val="0"/>
          <w:caps w:val="0"/>
          <w:color w:val="1F2328"/>
          <w:spacing w:val="0"/>
          <w:sz w:val="19"/>
          <w:szCs w:val="19"/>
          <w:shd w:val="clear" w:fill="FFFFFF"/>
        </w:rPr>
        <w:t>, conciseness, and simplicity in general.</w:t>
      </w:r>
    </w:p>
    <w:p>
      <w:pPr>
        <w:keepNext w:val="0"/>
        <w:keepLines w:val="0"/>
        <w:widowControl/>
        <w:numPr>
          <w:ilvl w:val="0"/>
          <w:numId w:val="0"/>
        </w:numPr>
        <w:suppressLineNumbers w:val="0"/>
        <w:spacing w:before="0" w:beforeAutospacing="1" w:after="0" w:afterAutospacing="1"/>
      </w:pPr>
      <w:r>
        <w:rPr>
          <w:rFonts w:ascii="Segoe UI" w:hAnsi="Segoe UI" w:eastAsia="Segoe UI" w:cs="Segoe UI"/>
          <w:i w:val="0"/>
          <w:iCs w:val="0"/>
          <w:caps w:val="0"/>
          <w:color w:val="1F2328"/>
          <w:spacing w:val="0"/>
          <w:sz w:val="19"/>
          <w:szCs w:val="19"/>
          <w:shd w:val="clear" w:fill="FFFFFF"/>
        </w:rPr>
        <w:t>Concerning this guide, the focus does not lay on a thorough description of the code to entirely replace the lecture of the code while working on it. The hope however is that it can reduce the study of the relevant parts of the code to a minimum to facilitate especially the extension of the system</w:t>
      </w:r>
      <w:r>
        <w:rPr>
          <w:rFonts w:hint="default" w:ascii="Segoe UI" w:hAnsi="Segoe UI" w:eastAsia="Segoe UI" w:cs="Segoe UI"/>
          <w:i w:val="0"/>
          <w:iCs w:val="0"/>
          <w:caps w:val="0"/>
          <w:color w:val="1F2328"/>
          <w:spacing w:val="0"/>
          <w:sz w:val="19"/>
          <w:szCs w:val="19"/>
          <w:shd w:val="clear" w:fill="FFFFFF"/>
          <w:lang w:val="en-GB"/>
        </w:rPr>
        <w:t>.</w:t>
      </w:r>
    </w:p>
    <w:p>
      <w:pPr>
        <w:keepNext w:val="0"/>
        <w:keepLines w:val="0"/>
        <w:widowControl/>
        <w:numPr>
          <w:ilvl w:val="0"/>
          <w:numId w:val="1"/>
        </w:numPr>
        <w:suppressLineNumbers w:val="0"/>
        <w:spacing w:before="0" w:beforeAutospacing="1" w:after="0" w:afterAutospacing="1"/>
        <w:ind w:left="720" w:hanging="360"/>
        <w:rPr>
          <w:b/>
          <w:bCs/>
        </w:rPr>
      </w:pPr>
      <w:r>
        <w:rPr>
          <w:b/>
          <w:bCs/>
        </w:rPr>
        <w:t>Target hardware platform and constraints</w:t>
      </w:r>
    </w:p>
    <w:p>
      <w:pPr>
        <w:keepNext w:val="0"/>
        <w:keepLines w:val="0"/>
        <w:widowControl/>
        <w:numPr>
          <w:ilvl w:val="0"/>
          <w:numId w:val="0"/>
        </w:numPr>
        <w:suppressLineNumbers w:val="0"/>
        <w:tabs>
          <w:tab w:val="left" w:pos="720"/>
        </w:tabs>
        <w:spacing w:before="0" w:beforeAutospacing="1" w:after="0" w:afterAutospacing="1"/>
        <w:rPr>
          <w:rFonts w:hint="default"/>
          <w:lang w:val="en-GB"/>
        </w:rPr>
      </w:pPr>
      <w:r>
        <w:rPr>
          <w:rFonts w:hint="default"/>
          <w:lang w:val="en-GB"/>
        </w:rPr>
        <w:t>This firmware have been tested with Atmega328 , Atmega2560 and have been partially tested with Arduino boards such as Arduino pro mini, Arduino-nano.  The firmware can be used with esp micro-controller with some modifications.</w:t>
      </w:r>
    </w:p>
    <w:p>
      <w:pPr>
        <w:keepNext w:val="0"/>
        <w:keepLines w:val="0"/>
        <w:widowControl/>
        <w:numPr>
          <w:ilvl w:val="0"/>
          <w:numId w:val="1"/>
        </w:numPr>
        <w:suppressLineNumbers w:val="0"/>
        <w:spacing w:before="0" w:beforeAutospacing="1" w:after="0" w:afterAutospacing="1"/>
        <w:ind w:left="720" w:hanging="360"/>
        <w:rPr>
          <w:b/>
          <w:bCs/>
        </w:rPr>
      </w:pPr>
      <w:r>
        <w:rPr>
          <w:b/>
          <w:bCs/>
        </w:rPr>
        <w:t>Document conventions and terminology</w:t>
      </w:r>
    </w:p>
    <w:p>
      <w:pPr>
        <w:keepNext w:val="0"/>
        <w:keepLines w:val="0"/>
        <w:widowControl/>
        <w:numPr>
          <w:ilvl w:val="0"/>
          <w:numId w:val="0"/>
        </w:numPr>
        <w:suppressLineNumbers w:val="0"/>
        <w:tabs>
          <w:tab w:val="left" w:pos="720"/>
        </w:tabs>
        <w:spacing w:before="0" w:beforeAutospacing="1" w:after="0" w:afterAutospacing="1"/>
        <w:rPr>
          <w:rFonts w:hint="default"/>
          <w:lang w:val="en-GB"/>
        </w:rPr>
      </w:pPr>
      <w:r>
        <w:rPr>
          <w:rFonts w:hint="default"/>
          <w:lang w:val="en-GB"/>
        </w:rPr>
        <w:t>PWM  …………. pulse width modulation`</w:t>
      </w:r>
      <w:bookmarkStart w:id="0" w:name="_GoBack"/>
      <w:bookmarkEnd w:id="0"/>
    </w:p>
    <w:p>
      <w:pPr>
        <w:keepNext w:val="0"/>
        <w:keepLines w:val="0"/>
        <w:widowControl/>
        <w:numPr>
          <w:ilvl w:val="0"/>
          <w:numId w:val="0"/>
        </w:numPr>
        <w:suppressLineNumbers w:val="0"/>
        <w:tabs>
          <w:tab w:val="left" w:pos="720"/>
        </w:tabs>
        <w:spacing w:before="0" w:beforeAutospacing="1" w:after="0" w:afterAutospacing="1"/>
        <w:rPr>
          <w:rFonts w:hint="default"/>
          <w:lang w:val="en-GB"/>
        </w:rPr>
      </w:pPr>
      <w:r>
        <w:rPr>
          <w:rFonts w:hint="default"/>
          <w:lang w:val="en-GB"/>
        </w:rPr>
        <w:t>I2C ………………Inter inter communication</w:t>
      </w:r>
    </w:p>
    <w:p>
      <w:pPr>
        <w:keepNext w:val="0"/>
        <w:keepLines w:val="0"/>
        <w:widowControl/>
        <w:numPr>
          <w:ilvl w:val="0"/>
          <w:numId w:val="0"/>
        </w:numPr>
        <w:suppressLineNumbers w:val="0"/>
        <w:tabs>
          <w:tab w:val="left" w:pos="720"/>
        </w:tabs>
        <w:spacing w:before="0" w:beforeAutospacing="1" w:after="0" w:afterAutospacing="1"/>
        <w:rPr>
          <w:rFonts w:hint="default"/>
          <w:lang w:val="en-GB"/>
        </w:rPr>
      </w:pPr>
      <w:r>
        <w:rPr>
          <w:rFonts w:hint="default"/>
          <w:lang w:val="en-GB"/>
        </w:rPr>
        <w:t>EEPROM …….. Electronically Erasable re-programmable read only memory</w:t>
      </w:r>
    </w:p>
    <w:p>
      <w:pPr>
        <w:keepNext w:val="0"/>
        <w:keepLines w:val="0"/>
        <w:widowControl/>
        <w:numPr>
          <w:ilvl w:val="0"/>
          <w:numId w:val="0"/>
        </w:numPr>
        <w:suppressLineNumbers w:val="0"/>
        <w:tabs>
          <w:tab w:val="left" w:pos="720"/>
        </w:tabs>
        <w:spacing w:before="0" w:beforeAutospacing="1" w:after="0" w:afterAutospacing="1"/>
        <w:rPr>
          <w:rFonts w:hint="default"/>
          <w:lang w:val="en-GB"/>
        </w:rPr>
      </w:pPr>
      <w:r>
        <w:rPr>
          <w:rFonts w:hint="default"/>
          <w:lang w:val="en-GB"/>
        </w:rPr>
        <w:t xml:space="preserve">PI controller ….. </w:t>
      </w:r>
    </w:p>
    <w:p>
      <w:pPr>
        <w:pStyle w:val="6"/>
        <w:keepNext w:val="0"/>
        <w:keepLines w:val="0"/>
        <w:widowControl/>
        <w:suppressLineNumbers w:val="0"/>
      </w:pPr>
      <w:r>
        <w:rPr>
          <w:rStyle w:val="7"/>
        </w:rPr>
        <w:t>2. System Architecture</w:t>
      </w:r>
    </w:p>
    <w:p>
      <w:pPr>
        <w:keepNext w:val="0"/>
        <w:keepLines w:val="0"/>
        <w:widowControl/>
        <w:numPr>
          <w:ilvl w:val="0"/>
          <w:numId w:val="2"/>
        </w:numPr>
        <w:suppressLineNumbers w:val="0"/>
        <w:spacing w:before="0" w:beforeAutospacing="1" w:after="0" w:afterAutospacing="1"/>
        <w:ind w:left="720" w:hanging="360"/>
      </w:pPr>
      <w:r>
        <w:t>High-level overview of the firmware architecture</w:t>
      </w:r>
    </w:p>
    <w:p>
      <w:pPr>
        <w:keepNext w:val="0"/>
        <w:keepLines w:val="0"/>
        <w:widowControl/>
        <w:numPr>
          <w:ilvl w:val="0"/>
          <w:numId w:val="2"/>
        </w:numPr>
        <w:suppressLineNumbers w:val="0"/>
        <w:spacing w:before="0" w:beforeAutospacing="1" w:after="0" w:afterAutospacing="1"/>
        <w:ind w:left="720" w:hanging="360"/>
      </w:pPr>
      <w:r>
        <w:t>Major components and their interactions</w:t>
      </w:r>
    </w:p>
    <w:p>
      <w:pPr>
        <w:keepNext w:val="0"/>
        <w:keepLines w:val="0"/>
        <w:widowControl/>
        <w:numPr>
          <w:ilvl w:val="0"/>
          <w:numId w:val="2"/>
        </w:numPr>
        <w:suppressLineNumbers w:val="0"/>
        <w:spacing w:before="0" w:beforeAutospacing="1" w:after="0" w:afterAutospacing="1"/>
        <w:ind w:left="720" w:hanging="360"/>
      </w:pPr>
      <w:r>
        <w:t>Diagrams illustrating system structure (e.g., block diagrams, UML diagrams)</w:t>
      </w:r>
    </w:p>
    <w:p>
      <w:pPr>
        <w:pStyle w:val="6"/>
        <w:keepNext w:val="0"/>
        <w:keepLines w:val="0"/>
        <w:widowControl/>
        <w:suppressLineNumbers w:val="0"/>
      </w:pPr>
      <w:r>
        <w:rPr>
          <w:rStyle w:val="7"/>
        </w:rPr>
        <w:t>3. Software Design</w:t>
      </w:r>
    </w:p>
    <w:p>
      <w:pPr>
        <w:keepNext w:val="0"/>
        <w:keepLines w:val="0"/>
        <w:widowControl/>
        <w:numPr>
          <w:ilvl w:val="0"/>
          <w:numId w:val="3"/>
        </w:numPr>
        <w:suppressLineNumbers w:val="0"/>
        <w:spacing w:before="0" w:beforeAutospacing="1" w:after="0" w:afterAutospacing="1"/>
        <w:ind w:left="720" w:hanging="360"/>
      </w:pPr>
      <w:r>
        <w:t>Detailed description of the software design</w:t>
      </w:r>
    </w:p>
    <w:p>
      <w:pPr>
        <w:keepNext w:val="0"/>
        <w:keepLines w:val="0"/>
        <w:widowControl/>
        <w:numPr>
          <w:ilvl w:val="0"/>
          <w:numId w:val="3"/>
        </w:numPr>
        <w:suppressLineNumbers w:val="0"/>
        <w:spacing w:before="0" w:beforeAutospacing="1" w:after="0" w:afterAutospacing="1"/>
        <w:ind w:left="720" w:hanging="360"/>
      </w:pPr>
      <w:r>
        <w:t>Object-oriented design principles and patterns used</w:t>
      </w:r>
    </w:p>
    <w:p>
      <w:pPr>
        <w:keepNext w:val="0"/>
        <w:keepLines w:val="0"/>
        <w:widowControl/>
        <w:numPr>
          <w:ilvl w:val="0"/>
          <w:numId w:val="3"/>
        </w:numPr>
        <w:suppressLineNumbers w:val="0"/>
        <w:spacing w:before="0" w:beforeAutospacing="1" w:after="0" w:afterAutospacing="1"/>
        <w:ind w:left="720" w:hanging="360"/>
      </w:pPr>
      <w:r>
        <w:t>Class diagrams and sequence diagrams to illustrate interactions</w:t>
      </w:r>
    </w:p>
    <w:p>
      <w:pPr>
        <w:keepNext w:val="0"/>
        <w:keepLines w:val="0"/>
        <w:widowControl/>
        <w:numPr>
          <w:ilvl w:val="0"/>
          <w:numId w:val="3"/>
        </w:numPr>
        <w:suppressLineNumbers w:val="0"/>
        <w:spacing w:before="0" w:beforeAutospacing="1" w:after="0" w:afterAutospacing="1"/>
        <w:ind w:left="720" w:hanging="360"/>
      </w:pPr>
      <w:r>
        <w:t>Data flow diagrams to visualize data processing</w:t>
      </w:r>
    </w:p>
    <w:p>
      <w:pPr>
        <w:keepNext w:val="0"/>
        <w:keepLines w:val="0"/>
        <w:widowControl/>
        <w:numPr>
          <w:ilvl w:val="0"/>
          <w:numId w:val="0"/>
        </w:numPr>
        <w:suppressLineNumbers w:val="0"/>
        <w:tabs>
          <w:tab w:val="left" w:pos="720"/>
        </w:tabs>
        <w:spacing w:before="0" w:beforeAutospacing="1" w:after="0" w:afterAutospacing="1"/>
      </w:pPr>
    </w:p>
    <w:p>
      <w:pPr>
        <w:pStyle w:val="6"/>
        <w:keepNext w:val="0"/>
        <w:keepLines w:val="0"/>
        <w:widowControl/>
        <w:suppressLineNumbers w:val="0"/>
      </w:pPr>
      <w:r>
        <w:rPr>
          <w:rStyle w:val="7"/>
        </w:rPr>
        <w:t>4. Module Descriptions</w:t>
      </w:r>
    </w:p>
    <w:p>
      <w:pPr>
        <w:keepNext w:val="0"/>
        <w:keepLines w:val="0"/>
        <w:widowControl/>
        <w:numPr>
          <w:ilvl w:val="0"/>
          <w:numId w:val="4"/>
        </w:numPr>
        <w:suppressLineNumbers w:val="0"/>
        <w:spacing w:before="0" w:beforeAutospacing="1" w:after="0" w:afterAutospacing="1"/>
        <w:ind w:left="720" w:hanging="360"/>
      </w:pPr>
      <w:r>
        <w:t>In-depth explanation of each software module</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ascii="Segoe UI" w:hAnsi="Segoe UI" w:eastAsia="Segoe UI" w:cs="Segoe UI"/>
          <w:i w:val="0"/>
          <w:iCs w:val="0"/>
          <w:caps w:val="0"/>
          <w:color w:val="1F2328"/>
          <w:spacing w:val="0"/>
          <w:sz w:val="19"/>
          <w:szCs w:val="19"/>
          <w:shd w:val="clear" w:fill="FFFFFF"/>
        </w:rPr>
        <w:t xml:space="preserve">The CLARA-system makes two demands which are usually hard to meet with classical procedural programming. The first of these demands is the demand for integrating many different parts that integrate with each other, for example </w:t>
      </w:r>
      <w:r>
        <w:rPr>
          <w:rFonts w:ascii="Segoe UI" w:hAnsi="Segoe UI" w:eastAsia="Segoe UI" w:cs="Segoe UI"/>
          <w:i w:val="0"/>
          <w:iCs w:val="0"/>
          <w:caps w:val="0"/>
          <w:color w:val="1F2328"/>
          <w:spacing w:val="0"/>
          <w:sz w:val="19"/>
          <w:szCs w:val="19"/>
          <w:shd w:val="clear" w:fill="FFFFFF"/>
          <w:lang w:val="en-GB"/>
        </w:rPr>
        <w:t>level-sensors</w:t>
      </w:r>
      <w:r>
        <w:rPr>
          <w:rFonts w:ascii="Segoe UI" w:hAnsi="Segoe UI" w:eastAsia="Segoe UI" w:cs="Segoe UI"/>
          <w:i w:val="0"/>
          <w:iCs w:val="0"/>
          <w:caps w:val="0"/>
          <w:color w:val="1F2328"/>
          <w:spacing w:val="0"/>
          <w:sz w:val="19"/>
          <w:szCs w:val="19"/>
          <w:shd w:val="clear" w:fill="FFFFFF"/>
        </w:rPr>
        <w:t xml:space="preserve">, pumps, the </w:t>
      </w:r>
      <w:r>
        <w:rPr>
          <w:rFonts w:ascii="Segoe UI" w:hAnsi="Segoe UI" w:eastAsia="Segoe UI" w:cs="Segoe UI"/>
          <w:i w:val="0"/>
          <w:iCs w:val="0"/>
          <w:caps w:val="0"/>
          <w:color w:val="1F2328"/>
          <w:spacing w:val="0"/>
          <w:sz w:val="19"/>
          <w:szCs w:val="19"/>
          <w:shd w:val="clear" w:fill="FFFFFF"/>
          <w:lang w:val="en-GB"/>
        </w:rPr>
        <w:t>flow-meter</w:t>
      </w:r>
      <w:r>
        <w:rPr>
          <w:rFonts w:ascii="Segoe UI" w:hAnsi="Segoe UI" w:eastAsia="Segoe UI" w:cs="Segoe UI"/>
          <w:i w:val="0"/>
          <w:iCs w:val="0"/>
          <w:caps w:val="0"/>
          <w:color w:val="1F2328"/>
          <w:spacing w:val="0"/>
          <w:sz w:val="19"/>
          <w:szCs w:val="19"/>
          <w:shd w:val="clear" w:fill="FFFFFF"/>
        </w:rPr>
        <w:t>, or the Echop</w:t>
      </w:r>
      <w:r>
        <w:rPr>
          <w:rFonts w:hint="default" w:ascii="Segoe UI" w:hAnsi="Segoe UI" w:eastAsia="Segoe UI" w:cs="Segoe UI"/>
          <w:i w:val="0"/>
          <w:iCs w:val="0"/>
          <w:caps w:val="0"/>
          <w:color w:val="1F2328"/>
          <w:spacing w:val="0"/>
          <w:sz w:val="19"/>
          <w:szCs w:val="19"/>
          <w:shd w:val="clear" w:fill="FFFFFF"/>
          <w:lang w:val="en-GB"/>
        </w:rPr>
        <w:t>h</w:t>
      </w:r>
      <w:r>
        <w:rPr>
          <w:rFonts w:ascii="Segoe UI" w:hAnsi="Segoe UI" w:eastAsia="Segoe UI" w:cs="Segoe UI"/>
          <w:i w:val="0"/>
          <w:iCs w:val="0"/>
          <w:caps w:val="0"/>
          <w:color w:val="1F2328"/>
          <w:spacing w:val="0"/>
          <w:sz w:val="19"/>
          <w:szCs w:val="19"/>
          <w:shd w:val="clear" w:fill="FFFFFF"/>
        </w:rPr>
        <w:t>i monitoring. The second is the demand for multitasking, so that for example the Echop</w:t>
      </w:r>
      <w:r>
        <w:rPr>
          <w:rFonts w:hint="default" w:ascii="Segoe UI" w:hAnsi="Segoe UI" w:eastAsia="Segoe UI" w:cs="Segoe UI"/>
          <w:i w:val="0"/>
          <w:iCs w:val="0"/>
          <w:caps w:val="0"/>
          <w:color w:val="1F2328"/>
          <w:spacing w:val="0"/>
          <w:sz w:val="19"/>
          <w:szCs w:val="19"/>
          <w:shd w:val="clear" w:fill="FFFFFF"/>
          <w:lang w:val="en-GB"/>
        </w:rPr>
        <w:t>h</w:t>
      </w:r>
      <w:r>
        <w:rPr>
          <w:rFonts w:ascii="Segoe UI" w:hAnsi="Segoe UI" w:eastAsia="Segoe UI" w:cs="Segoe UI"/>
          <w:i w:val="0"/>
          <w:iCs w:val="0"/>
          <w:caps w:val="0"/>
          <w:color w:val="1F2328"/>
          <w:spacing w:val="0"/>
          <w:sz w:val="19"/>
          <w:szCs w:val="19"/>
          <w:shd w:val="clear" w:fill="FFFFFF"/>
        </w:rPr>
        <w:t>i device can still send a message while the pump is pumping. Both these demands can be met in an easier way with object-oriented programming (OOP)</w:t>
      </w:r>
      <w:r>
        <w:rPr>
          <w:rFonts w:hint="default" w:ascii="Segoe UI" w:hAnsi="Segoe UI" w:eastAsia="Segoe UI" w:cs="Segoe UI"/>
          <w:i w:val="0"/>
          <w:iCs w:val="0"/>
          <w:caps w:val="0"/>
          <w:color w:val="1F2328"/>
          <w:spacing w:val="0"/>
          <w:sz w:val="19"/>
          <w:szCs w:val="19"/>
          <w:shd w:val="clear" w:fill="FFFFFF"/>
          <w:lang w:val="en-GB"/>
        </w:rPr>
        <w:t>.</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cs="Segoe UI"/>
          <w:i w:val="0"/>
          <w:iCs w:val="0"/>
          <w:caps w:val="0"/>
          <w:color w:val="1F2328"/>
          <w:spacing w:val="0"/>
          <w:sz w:val="19"/>
          <w:szCs w:val="19"/>
          <w:shd w:val="clear" w:fill="FFFFFF"/>
          <w:lang w:val="en-GB"/>
        </w:rPr>
        <w:t xml:space="preserve">The software have two categories that will be installed in two processors. </w:t>
      </w:r>
      <w:r>
        <w:rPr>
          <w:rFonts w:hint="default" w:ascii="Segoe UI" w:hAnsi="Segoe UI" w:eastAsia="Segoe UI" w:cs="Segoe UI"/>
          <w:i w:val="0"/>
          <w:iCs w:val="0"/>
          <w:color w:val="1F2328"/>
          <w:spacing w:val="0"/>
          <w:sz w:val="19"/>
          <w:szCs w:val="19"/>
          <w:shd w:val="clear" w:fill="FFFFFF"/>
          <w:lang w:val="en-GB"/>
        </w:rPr>
        <w:t>N</w:t>
      </w:r>
      <w:r>
        <w:rPr>
          <w:rFonts w:hint="default" w:ascii="Segoe UI" w:hAnsi="Segoe UI" w:eastAsia="Segoe UI" w:cs="Segoe UI"/>
          <w:i w:val="0"/>
          <w:iCs w:val="0"/>
          <w:caps w:val="0"/>
          <w:color w:val="1F2328"/>
          <w:spacing w:val="0"/>
          <w:sz w:val="19"/>
          <w:szCs w:val="19"/>
          <w:shd w:val="clear" w:fill="FFFFFF"/>
          <w:lang w:val="en-GB"/>
        </w:rPr>
        <w:t xml:space="preserve">amely main-processor and dosage processor. </w:t>
      </w:r>
      <w:r>
        <w:rPr>
          <w:rFonts w:hint="default" w:ascii="Segoe UI" w:hAnsi="Segoe UI" w:eastAsia="Segoe UI" w:cs="Segoe UI"/>
          <w:i w:val="0"/>
          <w:iCs w:val="0"/>
          <w:color w:val="1F2328"/>
          <w:spacing w:val="0"/>
          <w:sz w:val="19"/>
          <w:szCs w:val="19"/>
          <w:shd w:val="clear" w:fill="FFFFFF"/>
          <w:lang w:val="en-GB"/>
        </w:rPr>
        <w:t>M</w:t>
      </w:r>
      <w:r>
        <w:rPr>
          <w:rFonts w:hint="default" w:ascii="Segoe UI" w:hAnsi="Segoe UI" w:eastAsia="Segoe UI" w:cs="Segoe UI"/>
          <w:i w:val="0"/>
          <w:iCs w:val="0"/>
          <w:caps w:val="0"/>
          <w:color w:val="1F2328"/>
          <w:spacing w:val="0"/>
          <w:sz w:val="19"/>
          <w:szCs w:val="19"/>
          <w:shd w:val="clear" w:fill="FFFFFF"/>
          <w:lang w:val="en-GB"/>
        </w:rPr>
        <w:t xml:space="preserve">ain-processor will handle the production of NaClO, sending data to remote monitoring device, reading values from the level-sensors, reading values from voltage sensor, storing values to EEPROM, retrieving values to the EEPROM and receiving values from the dosage micro-controller. </w:t>
      </w:r>
      <w:r>
        <w:rPr>
          <w:rFonts w:hint="default" w:ascii="Segoe UI" w:hAnsi="Segoe UI" w:eastAsia="Segoe UI" w:cs="Segoe UI"/>
          <w:i w:val="0"/>
          <w:iCs w:val="0"/>
          <w:color w:val="1F2328"/>
          <w:spacing w:val="0"/>
          <w:sz w:val="19"/>
          <w:szCs w:val="19"/>
          <w:shd w:val="clear" w:fill="FFFFFF"/>
          <w:lang w:val="en-GB"/>
        </w:rPr>
        <w:t>T</w:t>
      </w:r>
      <w:r>
        <w:rPr>
          <w:rFonts w:hint="default" w:ascii="Segoe UI" w:hAnsi="Segoe UI" w:eastAsia="Segoe UI" w:cs="Segoe UI"/>
          <w:i w:val="0"/>
          <w:iCs w:val="0"/>
          <w:caps w:val="0"/>
          <w:color w:val="1F2328"/>
          <w:spacing w:val="0"/>
          <w:sz w:val="19"/>
          <w:szCs w:val="19"/>
          <w:shd w:val="clear" w:fill="FFFFFF"/>
          <w:lang w:val="en-GB"/>
        </w:rPr>
        <w:t xml:space="preserve">he dosage-processor will read the flow-rate, receives calibration values using I2c buss from the main board and handles the dosage process using a proportional controller. </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cs="Segoe UI"/>
          <w:i w:val="0"/>
          <w:iCs w:val="0"/>
          <w:caps w:val="0"/>
          <w:color w:val="1F2328"/>
          <w:spacing w:val="0"/>
          <w:sz w:val="19"/>
          <w:szCs w:val="19"/>
          <w:shd w:val="clear" w:fill="FFFFFF"/>
          <w:lang w:val="en-GB"/>
        </w:rPr>
        <w:t>Clarav2.2_mainboard: will be installed on the main-processor. which will handle the production of NaClO, sending data to remote monitoring device, reading values from the level-sensors, reading values from voltage sensor, storing values to EEPROM, retrieving values to the EEPROM and receiving values from the dosage micro-controller.</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i w:val="0"/>
          <w:iCs w:val="0"/>
          <w:caps w:val="0"/>
          <w:color w:val="1F2328"/>
          <w:spacing w:val="0"/>
          <w:sz w:val="19"/>
          <w:szCs w:val="19"/>
          <w:shd w:val="clear" w:fill="FFFFFF"/>
          <w:lang w:val="en-GB"/>
        </w:rPr>
        <w:t xml:space="preserve">Clarav2.2_dosage_board: will be installed on the dosage processor, which will </w:t>
      </w:r>
      <w:r>
        <w:rPr>
          <w:rFonts w:hint="default" w:ascii="Segoe UI" w:hAnsi="Segoe UI" w:eastAsia="Segoe UI" w:cs="Segoe UI"/>
          <w:i w:val="0"/>
          <w:iCs w:val="0"/>
          <w:caps w:val="0"/>
          <w:color w:val="1F2328"/>
          <w:spacing w:val="0"/>
          <w:sz w:val="19"/>
          <w:szCs w:val="19"/>
          <w:shd w:val="clear" w:fill="FFFFFF"/>
          <w:lang w:val="en-GB"/>
        </w:rPr>
        <w:t>read the flow-rate, receives calibration values using I2c buss from the main board and handles the dosage process using a proportional controller</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cs="Segoe UI"/>
          <w:i w:val="0"/>
          <w:iCs w:val="0"/>
          <w:caps w:val="0"/>
          <w:color w:val="1F2328"/>
          <w:spacing w:val="0"/>
          <w:sz w:val="20"/>
          <w:szCs w:val="20"/>
          <w:shd w:val="clear" w:fill="FFFFFF"/>
          <w:lang w:val="en-GB"/>
        </w:rPr>
      </w:pPr>
      <w:r>
        <w:rPr>
          <w:rFonts w:hint="default" w:ascii="Segoe UI" w:hAnsi="Segoe UI" w:eastAsia="Segoe UI" w:cs="Segoe UI"/>
          <w:b/>
          <w:bCs/>
          <w:i w:val="0"/>
          <w:iCs w:val="0"/>
          <w:caps w:val="0"/>
          <w:color w:val="1F2328"/>
          <w:spacing w:val="0"/>
          <w:sz w:val="20"/>
          <w:szCs w:val="20"/>
          <w:shd w:val="clear" w:fill="FFFFFF"/>
          <w:lang w:val="en-GB"/>
        </w:rPr>
        <w:t>Architecture</w:t>
      </w:r>
    </w:p>
    <w:p>
      <w:pPr>
        <w:keepNext w:val="0"/>
        <w:keepLines w:val="0"/>
        <w:widowControl/>
        <w:numPr>
          <w:ilvl w:val="0"/>
          <w:numId w:val="0"/>
        </w:numPr>
        <w:suppressLineNumbers w:val="0"/>
        <w:spacing w:before="0" w:beforeAutospacing="1" w:after="0" w:afterAutospacing="1"/>
        <w:rPr>
          <w:rFonts w:ascii="Segoe UI" w:hAnsi="Segoe UI" w:eastAsia="Segoe UI" w:cs="Segoe UI"/>
          <w:i w:val="0"/>
          <w:iCs w:val="0"/>
          <w:caps w:val="0"/>
          <w:color w:val="1F2328"/>
          <w:spacing w:val="0"/>
          <w:sz w:val="19"/>
          <w:szCs w:val="19"/>
          <w:shd w:val="clear" w:fill="FFFFFF"/>
        </w:rPr>
      </w:pPr>
      <w:r>
        <w:rPr>
          <w:rFonts w:ascii="Segoe UI" w:hAnsi="Segoe UI" w:eastAsia="Segoe UI" w:cs="Segoe UI"/>
          <w:i w:val="0"/>
          <w:iCs w:val="0"/>
          <w:caps w:val="0"/>
          <w:color w:val="1F2328"/>
          <w:spacing w:val="0"/>
          <w:sz w:val="19"/>
          <w:szCs w:val="19"/>
          <w:shd w:val="clear" w:fill="FFFFFF"/>
        </w:rPr>
        <w:t>To account for the multitasking aspect it is important to understand that this implies that the delay()- function cannot be used when implementing multitasking. The reason for this is simply that it blocks all other code from being executed during the time of its activity.</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cs="Segoe UI"/>
          <w:i w:val="0"/>
          <w:iCs w:val="0"/>
          <w:caps w:val="0"/>
          <w:color w:val="1F2328"/>
          <w:spacing w:val="0"/>
          <w:sz w:val="19"/>
          <w:szCs w:val="19"/>
          <w:shd w:val="clear" w:fill="FFFFFF"/>
          <w:lang w:val="en-GB"/>
        </w:rPr>
        <w:t xml:space="preserve">As an alternative, for example for the wata production process, the time when the electrode start the electrolysis process is saved as a variable. </w:t>
      </w:r>
      <w:r>
        <w:rPr>
          <w:rFonts w:hint="default" w:ascii="Segoe UI" w:hAnsi="Segoe UI" w:eastAsia="Segoe UI" w:cs="Segoe UI"/>
          <w:i w:val="0"/>
          <w:iCs w:val="0"/>
          <w:color w:val="1F2328"/>
          <w:spacing w:val="0"/>
          <w:sz w:val="19"/>
          <w:szCs w:val="19"/>
          <w:shd w:val="clear" w:fill="FFFFFF"/>
          <w:lang w:val="en-GB"/>
        </w:rPr>
        <w:t>T</w:t>
      </w:r>
      <w:r>
        <w:rPr>
          <w:rFonts w:hint="default" w:ascii="Segoe UI" w:hAnsi="Segoe UI" w:eastAsia="Segoe UI" w:cs="Segoe UI"/>
          <w:i w:val="0"/>
          <w:iCs w:val="0"/>
          <w:caps w:val="0"/>
          <w:color w:val="1F2328"/>
          <w:spacing w:val="0"/>
          <w:sz w:val="19"/>
          <w:szCs w:val="19"/>
          <w:shd w:val="clear" w:fill="FFFFFF"/>
          <w:lang w:val="en-GB"/>
        </w:rPr>
        <w:t xml:space="preserve">hen in </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cs="Segoe UI"/>
          <w:i w:val="0"/>
          <w:iCs w:val="0"/>
          <w:color w:val="1F2328"/>
          <w:spacing w:val="0"/>
          <w:sz w:val="19"/>
          <w:szCs w:val="19"/>
          <w:shd w:val="clear" w:fill="FFFFFF"/>
          <w:lang w:val="en-GB"/>
        </w:rPr>
        <w:t>T</w:t>
      </w:r>
      <w:r>
        <w:rPr>
          <w:rFonts w:hint="default" w:ascii="Segoe UI" w:hAnsi="Segoe UI" w:eastAsia="Segoe UI" w:cs="Segoe UI"/>
          <w:i w:val="0"/>
          <w:iCs w:val="0"/>
          <w:caps w:val="0"/>
          <w:color w:val="1F2328"/>
          <w:spacing w:val="0"/>
          <w:sz w:val="19"/>
          <w:szCs w:val="19"/>
          <w:shd w:val="clear" w:fill="FFFFFF"/>
          <w:lang w:val="en-GB"/>
        </w:rPr>
        <w:t xml:space="preserve">his object has a method named run(). in the loop()- function of the main program this run()-method is then called to check whether or not start the electrolysis process. </w:t>
      </w:r>
      <w:r>
        <w:rPr>
          <w:rFonts w:hint="default" w:ascii="Segoe UI" w:hAnsi="Segoe UI" w:eastAsia="Segoe UI" w:cs="Segoe UI"/>
          <w:i w:val="0"/>
          <w:iCs w:val="0"/>
          <w:color w:val="1F2328"/>
          <w:spacing w:val="0"/>
          <w:sz w:val="19"/>
          <w:szCs w:val="19"/>
          <w:shd w:val="clear" w:fill="FFFFFF"/>
          <w:lang w:val="en-GB"/>
        </w:rPr>
        <w:t>I</w:t>
      </w:r>
      <w:r>
        <w:rPr>
          <w:rFonts w:hint="default" w:ascii="Segoe UI" w:hAnsi="Segoe UI" w:eastAsia="Segoe UI" w:cs="Segoe UI"/>
          <w:i w:val="0"/>
          <w:iCs w:val="0"/>
          <w:caps w:val="0"/>
          <w:color w:val="1F2328"/>
          <w:spacing w:val="0"/>
          <w:sz w:val="19"/>
          <w:szCs w:val="19"/>
          <w:shd w:val="clear" w:fill="FFFFFF"/>
          <w:lang w:val="en-GB"/>
        </w:rPr>
        <w:t>n this case it is necessary to know how the value from level sensor 2. As this information is an attribute of the level-sensor_object, it is necessary to have an object which provides methods to get attributes from all the other objects to interlink the object which provides methods to get attributes from all the other objects to interlink the objects. This object is the clara-object which is always passed as a reference in the run-method of all the other objects.</w:t>
      </w:r>
    </w:p>
    <w:p>
      <w:pPr>
        <w:keepNext w:val="0"/>
        <w:keepLines w:val="0"/>
        <w:widowControl/>
        <w:numPr>
          <w:ilvl w:val="0"/>
          <w:numId w:val="0"/>
        </w:numPr>
        <w:suppressLineNumbers w:val="0"/>
        <w:spacing w:before="53" w:beforeAutospacing="0" w:after="0" w:afterAutospacing="1"/>
        <w:rPr>
          <w:rFonts w:hint="default" w:ascii="Segoe UI" w:hAnsi="Segoe UI" w:eastAsia="Segoe UI" w:cs="Segoe UI"/>
          <w:i w:val="0"/>
          <w:iCs w:val="0"/>
          <w:caps w:val="0"/>
          <w:color w:val="1F2328"/>
          <w:spacing w:val="0"/>
          <w:sz w:val="19"/>
          <w:szCs w:val="19"/>
          <w:shd w:val="clear" w:fill="FFFFFF"/>
          <w:lang w:val="en-GB"/>
        </w:rPr>
      </w:pPr>
      <w:r>
        <w:rPr>
          <w:rFonts w:hint="default" w:ascii="Segoe UI" w:hAnsi="Segoe UI" w:eastAsia="Segoe UI" w:cs="Segoe UI"/>
          <w:i w:val="0"/>
          <w:iCs w:val="0"/>
          <w:caps w:val="0"/>
          <w:color w:val="1F2328"/>
          <w:spacing w:val="0"/>
          <w:sz w:val="19"/>
          <w:szCs w:val="19"/>
          <w:shd w:val="clear" w:fill="FFFFFF"/>
        </w:rPr>
        <w:t xml:space="preserve">Finally, this leads to the following code interlinking the objects for the </w:t>
      </w:r>
      <w:r>
        <w:rPr>
          <w:rFonts w:hint="default" w:ascii="Segoe UI" w:hAnsi="Segoe UI" w:eastAsia="Segoe UI" w:cs="Segoe UI"/>
          <w:i w:val="0"/>
          <w:iCs w:val="0"/>
          <w:caps w:val="0"/>
          <w:color w:val="1F2328"/>
          <w:spacing w:val="0"/>
          <w:sz w:val="19"/>
          <w:szCs w:val="19"/>
          <w:shd w:val="clear" w:fill="FFFFFF"/>
          <w:lang w:val="en-GB"/>
        </w:rPr>
        <w:t xml:space="preserve">level-sensor </w:t>
      </w:r>
      <w:r>
        <w:rPr>
          <w:rFonts w:hint="default" w:ascii="Segoe UI" w:hAnsi="Segoe UI" w:eastAsia="Segoe UI" w:cs="Segoe UI"/>
          <w:i w:val="0"/>
          <w:iCs w:val="0"/>
          <w:caps w:val="0"/>
          <w:color w:val="1F2328"/>
          <w:spacing w:val="0"/>
          <w:sz w:val="19"/>
          <w:szCs w:val="19"/>
          <w:shd w:val="clear" w:fill="FFFFFF"/>
        </w:rPr>
        <w:t xml:space="preserve">and the </w:t>
      </w:r>
      <w:r>
        <w:rPr>
          <w:rFonts w:hint="default" w:ascii="Segoe UI" w:hAnsi="Segoe UI" w:eastAsia="Segoe UI" w:cs="Segoe UI"/>
          <w:i w:val="0"/>
          <w:iCs w:val="0"/>
          <w:caps w:val="0"/>
          <w:color w:val="1F2328"/>
          <w:spacing w:val="0"/>
          <w:sz w:val="19"/>
          <w:szCs w:val="19"/>
          <w:shd w:val="clear" w:fill="FFFFFF"/>
          <w:lang w:val="en-GB"/>
        </w:rPr>
        <w:t>wata</w:t>
      </w:r>
      <w:r>
        <w:rPr>
          <w:rFonts w:hint="default" w:ascii="Segoe UI" w:hAnsi="Segoe UI" w:eastAsia="Segoe UI" w:cs="Segoe UI"/>
          <w:i w:val="0"/>
          <w:iCs w:val="0"/>
          <w:caps w:val="0"/>
          <w:color w:val="1F2328"/>
          <w:spacing w:val="0"/>
          <w:sz w:val="19"/>
          <w:szCs w:val="19"/>
          <w:shd w:val="clear" w:fill="FFFFFF"/>
        </w:rPr>
        <w:t xml:space="preserve">, as well as the clara-object. The constructor of the </w:t>
      </w:r>
      <w:r>
        <w:rPr>
          <w:rFonts w:hint="default" w:ascii="Segoe UI" w:hAnsi="Segoe UI" w:eastAsia="Segoe UI" w:cs="Segoe UI"/>
          <w:i w:val="0"/>
          <w:iCs w:val="0"/>
          <w:caps w:val="0"/>
          <w:color w:val="1F2328"/>
          <w:spacing w:val="0"/>
          <w:sz w:val="19"/>
          <w:szCs w:val="19"/>
          <w:shd w:val="clear" w:fill="FFFFFF"/>
          <w:lang w:val="en-GB"/>
        </w:rPr>
        <w:t xml:space="preserve">level-senosr </w:t>
      </w:r>
      <w:r>
        <w:rPr>
          <w:rFonts w:hint="default" w:ascii="Segoe UI" w:hAnsi="Segoe UI" w:eastAsia="Segoe UI" w:cs="Segoe UI"/>
          <w:i w:val="0"/>
          <w:iCs w:val="0"/>
          <w:caps w:val="0"/>
          <w:color w:val="1F2328"/>
          <w:spacing w:val="0"/>
          <w:sz w:val="19"/>
          <w:szCs w:val="19"/>
          <w:shd w:val="clear" w:fill="FFFFFF"/>
        </w:rPr>
        <w:t xml:space="preserve">and the </w:t>
      </w:r>
      <w:r>
        <w:rPr>
          <w:rFonts w:hint="default" w:ascii="Segoe UI" w:hAnsi="Segoe UI" w:eastAsia="Segoe UI" w:cs="Segoe UI"/>
          <w:i w:val="0"/>
          <w:iCs w:val="0"/>
          <w:caps w:val="0"/>
          <w:color w:val="1F2328"/>
          <w:spacing w:val="0"/>
          <w:sz w:val="19"/>
          <w:szCs w:val="19"/>
          <w:shd w:val="clear" w:fill="FFFFFF"/>
          <w:lang w:val="en-GB"/>
        </w:rPr>
        <w:t xml:space="preserve">wata </w:t>
      </w:r>
      <w:r>
        <w:rPr>
          <w:rFonts w:hint="default" w:ascii="Segoe UI" w:hAnsi="Segoe UI" w:eastAsia="Segoe UI" w:cs="Segoe UI"/>
          <w:i w:val="0"/>
          <w:iCs w:val="0"/>
          <w:caps w:val="0"/>
          <w:color w:val="1F2328"/>
          <w:spacing w:val="0"/>
          <w:sz w:val="19"/>
          <w:szCs w:val="19"/>
          <w:shd w:val="clear" w:fill="FFFFFF"/>
        </w:rPr>
        <w:t>further take the pins for these electronical components as arguments. Note that this is only an excerpt of the main code and that additional objects are used.</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rPr>
      </w:pPr>
      <w:r>
        <w:rPr>
          <w:rFonts w:hint="default" w:ascii="Segoe UI" w:hAnsi="Segoe UI" w:eastAsia="Segoe UI"/>
          <w:i w:val="0"/>
          <w:iCs w:val="0"/>
          <w:caps w:val="0"/>
          <w:color w:val="1F2328"/>
          <w:spacing w:val="0"/>
          <w:sz w:val="19"/>
          <w:szCs w:val="19"/>
          <w:shd w:val="clear" w:fill="FFFFFF"/>
        </w:rPr>
        <w:t>Clara clara;</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lang w:val="en-GB"/>
        </w:rPr>
      </w:pPr>
      <w:r>
        <w:rPr>
          <w:rFonts w:hint="default" w:ascii="Segoe UI" w:hAnsi="Segoe UI" w:eastAsia="Segoe UI"/>
          <w:i w:val="0"/>
          <w:iCs w:val="0"/>
          <w:caps w:val="0"/>
          <w:color w:val="1F2328"/>
          <w:spacing w:val="0"/>
          <w:sz w:val="19"/>
          <w:szCs w:val="19"/>
          <w:shd w:val="clear" w:fill="FFFFFF"/>
          <w:lang w:val="en-GB"/>
        </w:rPr>
        <w:t>Levelsensor level_sensors_obj(pinA0,pinA1,pinA2);</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lang w:val="en-GB"/>
        </w:rPr>
      </w:pPr>
      <w:r>
        <w:rPr>
          <w:rFonts w:hint="default" w:ascii="Segoe UI" w:hAnsi="Segoe UI" w:eastAsia="Segoe UI"/>
          <w:i w:val="0"/>
          <w:iCs w:val="0"/>
          <w:caps w:val="0"/>
          <w:color w:val="1F2328"/>
          <w:spacing w:val="0"/>
          <w:sz w:val="19"/>
          <w:szCs w:val="19"/>
          <w:shd w:val="clear" w:fill="FFFFFF"/>
          <w:lang w:val="en-GB"/>
        </w:rPr>
        <w:t>Wata wata_obj(pin10,pin4,pin11);</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rPr>
      </w:pPr>
      <w:r>
        <w:rPr>
          <w:rFonts w:hint="default" w:ascii="Segoe UI" w:hAnsi="Segoe UI" w:eastAsia="Segoe UI"/>
          <w:i w:val="0"/>
          <w:iCs w:val="0"/>
          <w:caps w:val="0"/>
          <w:color w:val="1F2328"/>
          <w:spacing w:val="0"/>
          <w:sz w:val="19"/>
          <w:szCs w:val="19"/>
          <w:shd w:val="clear" w:fill="FFFFFF"/>
        </w:rPr>
        <w:t>void loop() {</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lang w:val="en-GB"/>
        </w:rPr>
      </w:pPr>
      <w:r>
        <w:rPr>
          <w:rFonts w:hint="default" w:ascii="Segoe UI" w:hAnsi="Segoe UI" w:eastAsia="Segoe UI"/>
          <w:i w:val="0"/>
          <w:iCs w:val="0"/>
          <w:caps w:val="0"/>
          <w:color w:val="1F2328"/>
          <w:spacing w:val="0"/>
          <w:sz w:val="19"/>
          <w:szCs w:val="19"/>
          <w:shd w:val="clear" w:fill="FFFFFF"/>
          <w:lang w:val="en-GB"/>
        </w:rPr>
        <w:t>level_sensors_obj.run(clara);</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lang w:val="en-GB"/>
        </w:rPr>
      </w:pPr>
      <w:r>
        <w:rPr>
          <w:rFonts w:hint="default" w:ascii="Segoe UI" w:hAnsi="Segoe UI" w:eastAsia="Segoe UI"/>
          <w:i w:val="0"/>
          <w:iCs w:val="0"/>
          <w:caps w:val="0"/>
          <w:color w:val="1F2328"/>
          <w:spacing w:val="0"/>
          <w:sz w:val="19"/>
          <w:szCs w:val="19"/>
          <w:shd w:val="clear" w:fill="FFFFFF"/>
          <w:lang w:val="en-GB"/>
        </w:rPr>
        <w:t>wata_obj.run(clara);</w:t>
      </w:r>
    </w:p>
    <w:p>
      <w:pPr>
        <w:keepNext w:val="0"/>
        <w:keepLines w:val="0"/>
        <w:widowControl/>
        <w:numPr>
          <w:ilvl w:val="0"/>
          <w:numId w:val="0"/>
        </w:numPr>
        <w:suppressLineNumbers w:val="0"/>
        <w:tabs>
          <w:tab w:val="left" w:pos="720"/>
        </w:tabs>
        <w:spacing w:before="0" w:beforeAutospacing="1" w:after="0" w:afterAutospacing="1"/>
        <w:rPr>
          <w:rFonts w:hint="default" w:ascii="Segoe UI" w:hAnsi="Segoe UI" w:eastAsia="Segoe UI"/>
          <w:i w:val="0"/>
          <w:iCs w:val="0"/>
          <w:caps w:val="0"/>
          <w:color w:val="1F2328"/>
          <w:spacing w:val="0"/>
          <w:sz w:val="19"/>
          <w:szCs w:val="19"/>
          <w:shd w:val="clear" w:fill="FFFFFF"/>
        </w:rPr>
      </w:pPr>
      <w:r>
        <w:rPr>
          <w:rFonts w:hint="default" w:ascii="Segoe UI" w:hAnsi="Segoe UI" w:eastAsia="Segoe UI"/>
          <w:i w:val="0"/>
          <w:iCs w:val="0"/>
          <w:caps w:val="0"/>
          <w:color w:val="1F2328"/>
          <w:spacing w:val="0"/>
          <w:sz w:val="19"/>
          <w:szCs w:val="19"/>
          <w:shd w:val="clear" w:fill="FFFFFF"/>
        </w:rPr>
        <w:t>}</w:t>
      </w:r>
    </w:p>
    <w:p>
      <w:pPr>
        <w:keepNext w:val="0"/>
        <w:keepLines w:val="0"/>
        <w:widowControl/>
        <w:numPr>
          <w:ilvl w:val="0"/>
          <w:numId w:val="0"/>
        </w:numPr>
        <w:suppressLineNumbers w:val="0"/>
        <w:spacing w:before="0" w:beforeAutospacing="1" w:after="0" w:afterAutospacing="1"/>
        <w:rPr>
          <w:rFonts w:hint="default"/>
          <w:u w:val="none"/>
          <w:lang w:val="en-GB"/>
        </w:rPr>
      </w:pPr>
      <w:r>
        <w:t>Module responsibilities and interfaces</w:t>
      </w:r>
      <w:r>
        <w:rPr>
          <w:rFonts w:hint="default"/>
          <w:lang w:val="en-GB"/>
        </w:rPr>
        <w:t xml:space="preserve"> for </w:t>
      </w:r>
      <w:r>
        <w:rPr>
          <w:rStyle w:val="7"/>
          <w:rFonts w:hint="default" w:ascii="Segoe UI" w:hAnsi="Segoe UI" w:eastAsia="Segoe UI" w:cs="Segoe UI"/>
          <w:b w:val="0"/>
          <w:bCs w:val="0"/>
          <w:i w:val="0"/>
          <w:iCs w:val="0"/>
          <w:caps w:val="0"/>
          <w:spacing w:val="0"/>
          <w:sz w:val="19"/>
          <w:szCs w:val="19"/>
          <w:u w:val="single"/>
          <w:shd w:val="clear" w:fill="FFFFFF"/>
          <w:lang w:val="en-GB"/>
        </w:rPr>
        <w:t>Clarav2.2_mainboard</w:t>
      </w:r>
      <w:r>
        <w:rPr>
          <w:rStyle w:val="7"/>
          <w:rFonts w:hint="default" w:ascii="Segoe UI" w:hAnsi="Segoe UI" w:eastAsia="Segoe UI" w:cs="Segoe UI"/>
          <w:b w:val="0"/>
          <w:bCs w:val="0"/>
          <w:i w:val="0"/>
          <w:iCs w:val="0"/>
          <w:caps w:val="0"/>
          <w:spacing w:val="0"/>
          <w:sz w:val="19"/>
          <w:szCs w:val="19"/>
          <w:u w:val="none"/>
          <w:shd w:val="clear" w:fill="FFFFFF"/>
          <w:lang w:val="en-GB"/>
        </w:rPr>
        <w:t xml:space="preserve"> </w:t>
      </w:r>
    </w:p>
    <w:p>
      <w:pPr>
        <w:keepNext w:val="0"/>
        <w:keepLines w:val="0"/>
        <w:widowControl/>
        <w:numPr>
          <w:ilvl w:val="0"/>
          <w:numId w:val="5"/>
        </w:numPr>
        <w:suppressLineNumbers w:val="0"/>
        <w:spacing w:before="0" w:beforeAutospacing="1" w:after="0" w:afterAutospacing="1"/>
        <w:ind w:left="720" w:hanging="360"/>
      </w:pPr>
      <w:r>
        <w:rPr>
          <w:rStyle w:val="7"/>
          <w:rFonts w:ascii="Segoe UI" w:hAnsi="Segoe UI" w:eastAsia="Segoe UI" w:cs="Segoe UI"/>
          <w:i w:val="0"/>
          <w:iCs w:val="0"/>
          <w:caps w:val="0"/>
          <w:spacing w:val="0"/>
          <w:sz w:val="19"/>
          <w:szCs w:val="19"/>
          <w:u w:val="single"/>
          <w:shd w:val="clear" w:fill="FFFFFF"/>
        </w:rPr>
        <w:fldChar w:fldCharType="begin"/>
      </w:r>
      <w:r>
        <w:rPr>
          <w:rStyle w:val="7"/>
          <w:rFonts w:ascii="Segoe UI" w:hAnsi="Segoe UI" w:eastAsia="Segoe UI" w:cs="Segoe UI"/>
          <w:i w:val="0"/>
          <w:iCs w:val="0"/>
          <w:caps w:val="0"/>
          <w:spacing w:val="0"/>
          <w:sz w:val="19"/>
          <w:szCs w:val="19"/>
          <w:u w:val="single"/>
          <w:shd w:val="clear" w:fill="FFFFFF"/>
        </w:rPr>
        <w:instrText xml:space="preserve"> HYPERLINK "https://github.com/abdisag1/clara_plus_new_prototype" \l "arduino_claraplus_new_proto.ino" </w:instrText>
      </w:r>
      <w:r>
        <w:rPr>
          <w:rStyle w:val="7"/>
          <w:rFonts w:ascii="Segoe UI" w:hAnsi="Segoe UI" w:eastAsia="Segoe UI" w:cs="Segoe UI"/>
          <w:i w:val="0"/>
          <w:iCs w:val="0"/>
          <w:caps w:val="0"/>
          <w:spacing w:val="0"/>
          <w:sz w:val="19"/>
          <w:szCs w:val="19"/>
          <w:u w:val="single"/>
          <w:shd w:val="clear" w:fill="FFFFFF"/>
        </w:rPr>
        <w:fldChar w:fldCharType="separate"/>
      </w:r>
      <w:r>
        <w:rPr>
          <w:rStyle w:val="7"/>
          <w:rFonts w:hint="default" w:ascii="Segoe UI" w:hAnsi="Segoe UI" w:eastAsia="Segoe UI" w:cs="Segoe UI"/>
          <w:b w:val="0"/>
          <w:bCs w:val="0"/>
          <w:i w:val="0"/>
          <w:iCs w:val="0"/>
          <w:caps w:val="0"/>
          <w:spacing w:val="0"/>
          <w:sz w:val="19"/>
          <w:szCs w:val="19"/>
          <w:u w:val="single"/>
          <w:shd w:val="clear" w:fill="FFFFFF"/>
          <w:lang w:val="en-GB"/>
        </w:rPr>
        <w:t>Clarav2.2_mainboard</w:t>
      </w:r>
      <w:r>
        <w:rPr>
          <w:rStyle w:val="5"/>
          <w:rFonts w:hint="default" w:ascii="Segoe UI" w:hAnsi="Segoe UI" w:eastAsia="Segoe UI" w:cs="Segoe UI"/>
          <w:i w:val="0"/>
          <w:iCs w:val="0"/>
          <w:caps w:val="0"/>
          <w:spacing w:val="0"/>
          <w:sz w:val="19"/>
          <w:szCs w:val="19"/>
          <w:u w:val="single"/>
          <w:shd w:val="clear" w:fill="FFFFFF"/>
        </w:rPr>
        <w:t>.ino</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"the-clara-class-clara.cpp-and-clara.h"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Clara.cpp and Clara.h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"the-display-class-display.h-and-display.cpp"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Display.cpp and Display.h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"the-echophi-class-echophi.cpp-and-echophi.h"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Echophi.h and Echophi.cpp</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"the-flowmeter-class--flowmeter.h-and-flowmeter.cpp"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Flowmeter.cpp and Flowmeter.h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"the-levelsensor-class-levelsensors.h-and-levelsensor.cpp"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Levelsensor.h and Levelsensor.cpp</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"the-pump-class-pump.h-and-pump.cpp"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Pump.cpp and Pump.h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"the-class-voltagesensor-voltagesensor.h-and-voltagesensor.cpp"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Voltagesensor.cpp and Voltagesensor.h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5"/>
        </w:numPr>
        <w:suppressLineNumbers w:val="0"/>
        <w:spacing w:before="53" w:beforeAutospacing="0" w:after="0" w:afterAutospacing="1"/>
        <w:ind w:left="720" w:hanging="360"/>
      </w:pPr>
      <w:r>
        <w:rPr>
          <w:rStyle w:val="7"/>
          <w:rFonts w:hint="default" w:ascii="Segoe UI" w:hAnsi="Segoe UI" w:eastAsia="Segoe UI" w:cs="Segoe UI"/>
          <w:i w:val="0"/>
          <w:iCs w:val="0"/>
          <w:caps w:val="0"/>
          <w:spacing w:val="0"/>
          <w:sz w:val="19"/>
          <w:szCs w:val="19"/>
          <w:u w:val="single"/>
          <w:shd w:val="clear" w:fill="FFFFFF"/>
        </w:rPr>
        <w:fldChar w:fldCharType="begin"/>
      </w:r>
      <w:r>
        <w:rPr>
          <w:rStyle w:val="7"/>
          <w:rFonts w:hint="default" w:ascii="Segoe UI" w:hAnsi="Segoe UI" w:eastAsia="Segoe UI" w:cs="Segoe UI"/>
          <w:i w:val="0"/>
          <w:iCs w:val="0"/>
          <w:caps w:val="0"/>
          <w:spacing w:val="0"/>
          <w:sz w:val="19"/>
          <w:szCs w:val="19"/>
          <w:u w:val="single"/>
          <w:shd w:val="clear" w:fill="FFFFFF"/>
        </w:rPr>
        <w:instrText xml:space="preserve"> HYPERLINK "https://github.com/abdisag1/clara_plus_new_prototype" \l "wata.cpp-and-wata.h" </w:instrText>
      </w:r>
      <w:r>
        <w:rPr>
          <w:rStyle w:val="7"/>
          <w:rFonts w:hint="default" w:ascii="Segoe UI" w:hAnsi="Segoe UI" w:eastAsia="Segoe UI" w:cs="Segoe UI"/>
          <w:i w:val="0"/>
          <w:iCs w:val="0"/>
          <w:caps w:val="0"/>
          <w:spacing w:val="0"/>
          <w:sz w:val="19"/>
          <w:szCs w:val="19"/>
          <w:u w:val="single"/>
          <w:shd w:val="clear" w:fill="FFFFFF"/>
        </w:rPr>
        <w:fldChar w:fldCharType="separate"/>
      </w:r>
      <w:r>
        <w:rPr>
          <w:rStyle w:val="5"/>
          <w:rFonts w:hint="default" w:ascii="Segoe UI" w:hAnsi="Segoe UI" w:eastAsia="Segoe UI" w:cs="Segoe UI"/>
          <w:i w:val="0"/>
          <w:iCs w:val="0"/>
          <w:caps w:val="0"/>
          <w:spacing w:val="0"/>
          <w:sz w:val="19"/>
          <w:szCs w:val="19"/>
          <w:u w:val="single"/>
          <w:shd w:val="clear" w:fill="FFFFFF"/>
        </w:rPr>
        <w:t>wata.cpp and wata.h</w:t>
      </w:r>
      <w:r>
        <w:rPr>
          <w:rStyle w:val="7"/>
          <w:rFonts w:hint="default" w:ascii="Segoe UI" w:hAnsi="Segoe UI" w:eastAsia="Segoe UI" w:cs="Segoe UI"/>
          <w:i w:val="0"/>
          <w:iCs w:val="0"/>
          <w:caps w:val="0"/>
          <w:spacing w:val="0"/>
          <w:sz w:val="19"/>
          <w:szCs w:val="19"/>
          <w:u w:val="single"/>
          <w:shd w:val="clear" w:fill="FFFFFF"/>
        </w:rPr>
        <w:fldChar w:fldCharType="end"/>
      </w:r>
    </w:p>
    <w:p>
      <w:pPr>
        <w:keepNext w:val="0"/>
        <w:keepLines w:val="0"/>
        <w:widowControl/>
        <w:numPr>
          <w:ilvl w:val="0"/>
          <w:numId w:val="4"/>
        </w:numPr>
        <w:suppressLineNumbers w:val="0"/>
        <w:spacing w:before="0" w:beforeAutospacing="1" w:after="0" w:afterAutospacing="1"/>
        <w:ind w:left="720" w:hanging="360"/>
      </w:pPr>
      <w:r>
        <w:t>Detailed descriptions of classes, functions, and data structures</w:t>
      </w:r>
    </w:p>
    <w:p>
      <w:pPr>
        <w:keepNext w:val="0"/>
        <w:keepLines w:val="0"/>
        <w:widowControl/>
        <w:numPr>
          <w:ilvl w:val="0"/>
          <w:numId w:val="0"/>
        </w:numPr>
        <w:suppressLineNumbers w:val="0"/>
        <w:tabs>
          <w:tab w:val="left" w:pos="720"/>
        </w:tabs>
        <w:spacing w:before="0" w:beforeAutospacing="1" w:after="0" w:afterAutospacing="1"/>
      </w:pPr>
    </w:p>
    <w:p>
      <w:pPr>
        <w:keepNext w:val="0"/>
        <w:keepLines w:val="0"/>
        <w:widowControl/>
        <w:numPr>
          <w:ilvl w:val="0"/>
          <w:numId w:val="4"/>
        </w:numPr>
        <w:suppressLineNumbers w:val="0"/>
        <w:spacing w:before="0" w:beforeAutospacing="1" w:after="0" w:afterAutospacing="1"/>
        <w:ind w:left="720" w:hanging="360"/>
      </w:pPr>
      <w:r>
        <w:t xml:space="preserve">Code examples and </w:t>
      </w:r>
      <w:r>
        <w:rPr>
          <w:lang w:val="en-GB"/>
        </w:rPr>
        <w:t>pseudo-code</w:t>
      </w:r>
      <w:r>
        <w:t xml:space="preserve"> where necessary</w:t>
      </w:r>
    </w:p>
    <w:p>
      <w:pPr>
        <w:keepNext w:val="0"/>
        <w:keepLines w:val="0"/>
        <w:widowControl/>
        <w:numPr>
          <w:ilvl w:val="0"/>
          <w:numId w:val="4"/>
        </w:numPr>
        <w:suppressLineNumbers w:val="0"/>
        <w:spacing w:before="0" w:beforeAutospacing="1" w:after="0" w:afterAutospacing="1"/>
        <w:ind w:left="720" w:hanging="360"/>
      </w:pPr>
      <w:r>
        <w:t>UML diagrams to visualize module interactions</w:t>
      </w:r>
    </w:p>
    <w:p>
      <w:pPr>
        <w:pStyle w:val="6"/>
        <w:keepNext w:val="0"/>
        <w:keepLines w:val="0"/>
        <w:widowControl/>
        <w:suppressLineNumbers w:val="0"/>
      </w:pPr>
      <w:r>
        <w:rPr>
          <w:rStyle w:val="7"/>
        </w:rPr>
        <w:t>5. Algorithms and Data Structures</w:t>
      </w:r>
    </w:p>
    <w:p>
      <w:pPr>
        <w:keepNext w:val="0"/>
        <w:keepLines w:val="0"/>
        <w:widowControl/>
        <w:numPr>
          <w:ilvl w:val="0"/>
          <w:numId w:val="6"/>
        </w:numPr>
        <w:suppressLineNumbers w:val="0"/>
        <w:spacing w:before="0" w:beforeAutospacing="1" w:after="0" w:afterAutospacing="1"/>
        <w:ind w:left="720" w:hanging="360"/>
      </w:pPr>
      <w:r>
        <w:t>Description of key algorithms used in the firmware</w:t>
      </w:r>
    </w:p>
    <w:p>
      <w:pPr>
        <w:keepNext w:val="0"/>
        <w:keepLines w:val="0"/>
        <w:widowControl/>
        <w:numPr>
          <w:ilvl w:val="0"/>
          <w:numId w:val="6"/>
        </w:numPr>
        <w:suppressLineNumbers w:val="0"/>
        <w:spacing w:before="0" w:beforeAutospacing="1" w:after="0" w:afterAutospacing="1"/>
        <w:ind w:left="720" w:hanging="360"/>
      </w:pPr>
      <w:r>
        <w:t>Data structures used for storing and processing information</w:t>
      </w:r>
    </w:p>
    <w:p>
      <w:pPr>
        <w:keepNext w:val="0"/>
        <w:keepLines w:val="0"/>
        <w:widowControl/>
        <w:numPr>
          <w:ilvl w:val="0"/>
          <w:numId w:val="6"/>
        </w:numPr>
        <w:suppressLineNumbers w:val="0"/>
        <w:spacing w:before="0" w:beforeAutospacing="1" w:after="0" w:afterAutospacing="1"/>
        <w:ind w:left="720" w:hanging="360"/>
      </w:pPr>
      <w:r>
        <w:t>Pseudocode or code snippets to illustrate algorithms</w:t>
      </w:r>
    </w:p>
    <w:p>
      <w:pPr>
        <w:pStyle w:val="6"/>
        <w:keepNext w:val="0"/>
        <w:keepLines w:val="0"/>
        <w:widowControl/>
        <w:suppressLineNumbers w:val="0"/>
      </w:pPr>
      <w:r>
        <w:rPr>
          <w:rStyle w:val="7"/>
        </w:rPr>
        <w:t>6. Hardware Interfaces</w:t>
      </w:r>
    </w:p>
    <w:p>
      <w:pPr>
        <w:keepNext w:val="0"/>
        <w:keepLines w:val="0"/>
        <w:widowControl/>
        <w:numPr>
          <w:ilvl w:val="0"/>
          <w:numId w:val="7"/>
        </w:numPr>
        <w:suppressLineNumbers w:val="0"/>
        <w:spacing w:before="0" w:beforeAutospacing="1" w:after="0" w:afterAutospacing="1"/>
        <w:ind w:left="720" w:hanging="360"/>
      </w:pPr>
      <w:r>
        <w:t>Description of how the firmware interacts with hardware components</w:t>
      </w:r>
    </w:p>
    <w:p>
      <w:pPr>
        <w:keepNext w:val="0"/>
        <w:keepLines w:val="0"/>
        <w:widowControl/>
        <w:numPr>
          <w:ilvl w:val="0"/>
          <w:numId w:val="7"/>
        </w:numPr>
        <w:suppressLineNumbers w:val="0"/>
        <w:spacing w:before="0" w:beforeAutospacing="1" w:after="0" w:afterAutospacing="1"/>
        <w:ind w:left="720" w:hanging="360"/>
      </w:pPr>
      <w:r>
        <w:t>Communication protocols and interfaces used</w:t>
      </w:r>
    </w:p>
    <w:p>
      <w:pPr>
        <w:keepNext w:val="0"/>
        <w:keepLines w:val="0"/>
        <w:widowControl/>
        <w:numPr>
          <w:ilvl w:val="0"/>
          <w:numId w:val="7"/>
        </w:numPr>
        <w:suppressLineNumbers w:val="0"/>
        <w:spacing w:before="0" w:beforeAutospacing="1" w:after="0" w:afterAutospacing="1"/>
        <w:ind w:left="720" w:hanging="360"/>
      </w:pPr>
      <w:r>
        <w:t>Driver and peripheral management</w:t>
      </w:r>
    </w:p>
    <w:p>
      <w:pPr>
        <w:keepNext w:val="0"/>
        <w:keepLines w:val="0"/>
        <w:widowControl/>
        <w:numPr>
          <w:ilvl w:val="0"/>
          <w:numId w:val="7"/>
        </w:numPr>
        <w:suppressLineNumbers w:val="0"/>
        <w:spacing w:before="0" w:beforeAutospacing="1" w:after="0" w:afterAutospacing="1"/>
        <w:ind w:left="720" w:hanging="360"/>
      </w:pPr>
      <w:r>
        <w:t>Interrupt handling and timing</w:t>
      </w:r>
    </w:p>
    <w:p>
      <w:pPr>
        <w:pStyle w:val="6"/>
        <w:keepNext w:val="0"/>
        <w:keepLines w:val="0"/>
        <w:widowControl/>
        <w:suppressLineNumbers w:val="0"/>
      </w:pPr>
      <w:r>
        <w:rPr>
          <w:rStyle w:val="7"/>
        </w:rPr>
        <w:t>7. User Interface (if applicable)</w:t>
      </w:r>
    </w:p>
    <w:p>
      <w:pPr>
        <w:keepNext w:val="0"/>
        <w:keepLines w:val="0"/>
        <w:widowControl/>
        <w:numPr>
          <w:ilvl w:val="0"/>
          <w:numId w:val="8"/>
        </w:numPr>
        <w:suppressLineNumbers w:val="0"/>
        <w:spacing w:before="0" w:beforeAutospacing="1" w:after="0" w:afterAutospacing="1"/>
        <w:ind w:left="720" w:hanging="360"/>
      </w:pPr>
      <w:r>
        <w:t>Description of the user interface (if any)</w:t>
      </w:r>
    </w:p>
    <w:p>
      <w:pPr>
        <w:keepNext w:val="0"/>
        <w:keepLines w:val="0"/>
        <w:widowControl/>
        <w:numPr>
          <w:ilvl w:val="0"/>
          <w:numId w:val="8"/>
        </w:numPr>
        <w:suppressLineNumbers w:val="0"/>
        <w:spacing w:before="0" w:beforeAutospacing="1" w:after="0" w:afterAutospacing="1"/>
        <w:ind w:left="720" w:hanging="360"/>
      </w:pPr>
      <w:r>
        <w:t>User interaction with the device</w:t>
      </w:r>
    </w:p>
    <w:p>
      <w:pPr>
        <w:keepNext w:val="0"/>
        <w:keepLines w:val="0"/>
        <w:widowControl/>
        <w:numPr>
          <w:ilvl w:val="0"/>
          <w:numId w:val="8"/>
        </w:numPr>
        <w:suppressLineNumbers w:val="0"/>
        <w:spacing w:before="0" w:beforeAutospacing="1" w:after="0" w:afterAutospacing="1"/>
        <w:ind w:left="720" w:hanging="360"/>
      </w:pPr>
      <w:r>
        <w:t>Menu structure and navigation</w:t>
      </w:r>
    </w:p>
    <w:p>
      <w:pPr>
        <w:keepNext w:val="0"/>
        <w:keepLines w:val="0"/>
        <w:widowControl/>
        <w:numPr>
          <w:ilvl w:val="0"/>
          <w:numId w:val="8"/>
        </w:numPr>
        <w:suppressLineNumbers w:val="0"/>
        <w:spacing w:before="0" w:beforeAutospacing="1" w:after="0" w:afterAutospacing="1"/>
        <w:ind w:left="720" w:hanging="360"/>
      </w:pPr>
      <w:r>
        <w:t>Display and input handling</w:t>
      </w:r>
    </w:p>
    <w:p>
      <w:pPr>
        <w:pStyle w:val="6"/>
        <w:keepNext w:val="0"/>
        <w:keepLines w:val="0"/>
        <w:widowControl/>
        <w:suppressLineNumbers w:val="0"/>
      </w:pPr>
      <w:r>
        <w:rPr>
          <w:rStyle w:val="7"/>
        </w:rPr>
        <w:t>8. Testing and Verification</w:t>
      </w:r>
    </w:p>
    <w:p>
      <w:pPr>
        <w:keepNext w:val="0"/>
        <w:keepLines w:val="0"/>
        <w:widowControl/>
        <w:numPr>
          <w:ilvl w:val="0"/>
          <w:numId w:val="9"/>
        </w:numPr>
        <w:suppressLineNumbers w:val="0"/>
        <w:spacing w:before="0" w:beforeAutospacing="1" w:after="0" w:afterAutospacing="1"/>
        <w:ind w:left="720" w:hanging="360"/>
      </w:pPr>
      <w:r>
        <w:t>Test plan and test cases</w:t>
      </w:r>
    </w:p>
    <w:p>
      <w:pPr>
        <w:keepNext w:val="0"/>
        <w:keepLines w:val="0"/>
        <w:widowControl/>
        <w:numPr>
          <w:ilvl w:val="0"/>
          <w:numId w:val="9"/>
        </w:numPr>
        <w:suppressLineNumbers w:val="0"/>
        <w:spacing w:before="0" w:beforeAutospacing="1" w:after="0" w:afterAutospacing="1"/>
        <w:ind w:left="720" w:hanging="360"/>
      </w:pPr>
      <w:r>
        <w:t>Verification and validation procedures</w:t>
      </w:r>
    </w:p>
    <w:p>
      <w:pPr>
        <w:keepNext w:val="0"/>
        <w:keepLines w:val="0"/>
        <w:widowControl/>
        <w:numPr>
          <w:ilvl w:val="0"/>
          <w:numId w:val="9"/>
        </w:numPr>
        <w:suppressLineNumbers w:val="0"/>
        <w:spacing w:before="0" w:beforeAutospacing="1" w:after="0" w:afterAutospacing="1"/>
        <w:ind w:left="720" w:hanging="360"/>
      </w:pPr>
      <w:r>
        <w:t>Test results and reports</w:t>
      </w:r>
    </w:p>
    <w:p>
      <w:pPr>
        <w:pStyle w:val="6"/>
        <w:keepNext w:val="0"/>
        <w:keepLines w:val="0"/>
        <w:widowControl/>
        <w:suppressLineNumbers w:val="0"/>
      </w:pPr>
      <w:r>
        <w:rPr>
          <w:rStyle w:val="7"/>
        </w:rPr>
        <w:t>9. Troubleshooting</w:t>
      </w:r>
    </w:p>
    <w:p>
      <w:pPr>
        <w:keepNext w:val="0"/>
        <w:keepLines w:val="0"/>
        <w:widowControl/>
        <w:numPr>
          <w:ilvl w:val="0"/>
          <w:numId w:val="10"/>
        </w:numPr>
        <w:suppressLineNumbers w:val="0"/>
        <w:spacing w:before="0" w:beforeAutospacing="1" w:after="0" w:afterAutospacing="1"/>
        <w:ind w:left="720" w:hanging="360"/>
      </w:pPr>
      <w:r>
        <w:t>Common issues and solutions</w:t>
      </w:r>
    </w:p>
    <w:p>
      <w:pPr>
        <w:keepNext w:val="0"/>
        <w:keepLines w:val="0"/>
        <w:widowControl/>
        <w:numPr>
          <w:ilvl w:val="0"/>
          <w:numId w:val="10"/>
        </w:numPr>
        <w:suppressLineNumbers w:val="0"/>
        <w:spacing w:before="0" w:beforeAutospacing="1" w:after="0" w:afterAutospacing="1"/>
        <w:ind w:left="720" w:hanging="360"/>
      </w:pPr>
      <w:r>
        <w:t>Error codes and their meanings</w:t>
      </w:r>
    </w:p>
    <w:p>
      <w:pPr>
        <w:keepNext w:val="0"/>
        <w:keepLines w:val="0"/>
        <w:widowControl/>
        <w:numPr>
          <w:ilvl w:val="0"/>
          <w:numId w:val="10"/>
        </w:numPr>
        <w:suppressLineNumbers w:val="0"/>
        <w:spacing w:before="0" w:beforeAutospacing="1" w:after="0" w:afterAutospacing="1"/>
        <w:ind w:left="720" w:hanging="360"/>
      </w:pPr>
      <w:r>
        <w:t>Diagnostic procedures</w:t>
      </w:r>
    </w:p>
    <w:p>
      <w:pPr>
        <w:pStyle w:val="6"/>
        <w:keepNext w:val="0"/>
        <w:keepLines w:val="0"/>
        <w:widowControl/>
        <w:suppressLineNumbers w:val="0"/>
      </w:pPr>
      <w:r>
        <w:rPr>
          <w:rStyle w:val="7"/>
        </w:rPr>
        <w:t>10. Appendices</w:t>
      </w:r>
    </w:p>
    <w:p>
      <w:pPr>
        <w:keepNext w:val="0"/>
        <w:keepLines w:val="0"/>
        <w:widowControl/>
        <w:numPr>
          <w:ilvl w:val="0"/>
          <w:numId w:val="11"/>
        </w:numPr>
        <w:suppressLineNumbers w:val="0"/>
        <w:spacing w:before="0" w:beforeAutospacing="1" w:after="0" w:afterAutospacing="1"/>
        <w:ind w:left="720" w:hanging="360"/>
      </w:pPr>
      <w:r>
        <w:t>Glossary of terms</w:t>
      </w:r>
    </w:p>
    <w:p>
      <w:pPr>
        <w:keepNext w:val="0"/>
        <w:keepLines w:val="0"/>
        <w:widowControl/>
        <w:numPr>
          <w:ilvl w:val="0"/>
          <w:numId w:val="11"/>
        </w:numPr>
        <w:suppressLineNumbers w:val="0"/>
        <w:spacing w:before="0" w:beforeAutospacing="1" w:after="0" w:afterAutospacing="1"/>
        <w:ind w:left="720" w:hanging="360"/>
      </w:pPr>
      <w:r>
        <w:t>Acronyms and abbreviations</w:t>
      </w:r>
    </w:p>
    <w:p>
      <w:pPr>
        <w:keepNext w:val="0"/>
        <w:keepLines w:val="0"/>
        <w:widowControl/>
        <w:numPr>
          <w:ilvl w:val="0"/>
          <w:numId w:val="11"/>
        </w:numPr>
        <w:suppressLineNumbers w:val="0"/>
        <w:spacing w:before="0" w:beforeAutospacing="1" w:after="0" w:afterAutospacing="1"/>
        <w:ind w:left="720" w:hanging="360"/>
      </w:pPr>
      <w:r>
        <w:t>Detailed specifications (e.g., hardware specifications, communication protocols)</w:t>
      </w:r>
    </w:p>
    <w:p>
      <w:pPr>
        <w:keepNext w:val="0"/>
        <w:keepLines w:val="0"/>
        <w:widowControl/>
        <w:numPr>
          <w:ilvl w:val="0"/>
          <w:numId w:val="11"/>
        </w:numPr>
        <w:suppressLineNumbers w:val="0"/>
        <w:spacing w:before="0" w:beforeAutospacing="1" w:after="0" w:afterAutospacing="1"/>
        <w:ind w:left="720" w:hanging="360"/>
      </w:pPr>
      <w:r>
        <w:t>Source code listings (optional)</w:t>
      </w:r>
    </w:p>
    <w:p>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8ED2D"/>
    <w:multiLevelType w:val="multilevel"/>
    <w:tmpl w:val="8EA8ED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FE2F41"/>
    <w:multiLevelType w:val="multilevel"/>
    <w:tmpl w:val="A8FE2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3001584"/>
    <w:multiLevelType w:val="multilevel"/>
    <w:tmpl w:val="B3001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D827E2"/>
    <w:multiLevelType w:val="multilevel"/>
    <w:tmpl w:val="E6D827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2329BF8"/>
    <w:multiLevelType w:val="multilevel"/>
    <w:tmpl w:val="02329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5C01AAF"/>
    <w:multiLevelType w:val="multilevel"/>
    <w:tmpl w:val="05C01A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076D06F"/>
    <w:multiLevelType w:val="multilevel"/>
    <w:tmpl w:val="3076D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CDB3C92"/>
    <w:multiLevelType w:val="multilevel"/>
    <w:tmpl w:val="3CDB3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D98E182"/>
    <w:multiLevelType w:val="multilevel"/>
    <w:tmpl w:val="4D98E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EC53DC3"/>
    <w:multiLevelType w:val="multilevel"/>
    <w:tmpl w:val="6EC53D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DE92ADE"/>
    <w:multiLevelType w:val="multilevel"/>
    <w:tmpl w:val="7DE92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0"/>
  </w:num>
  <w:num w:numId="3">
    <w:abstractNumId w:val="8"/>
  </w:num>
  <w:num w:numId="4">
    <w:abstractNumId w:val="2"/>
  </w:num>
  <w:num w:numId="5">
    <w:abstractNumId w:val="3"/>
  </w:num>
  <w:num w:numId="6">
    <w:abstractNumId w:val="0"/>
  </w:num>
  <w:num w:numId="7">
    <w:abstractNumId w:val="1"/>
  </w:num>
  <w:num w:numId="8">
    <w:abstractNumId w:val="4"/>
  </w:num>
  <w:num w:numId="9">
    <w:abstractNumId w:val="7"/>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5655E"/>
    <w:rsid w:val="175E791F"/>
    <w:rsid w:val="3AD5655E"/>
    <w:rsid w:val="3BC52C1E"/>
    <w:rsid w:val="71851FAA"/>
    <w:rsid w:val="7D76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781</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2024-08-12T06:56:00Z</dcterms:created>
  <dc:creator>myabd</dc:creator>
  <cp:lastModifiedBy>myabd</cp:lastModifiedBy>
  <dcterms:modified xsi:type="dcterms:W3CDTF">2024-08-13T14:01:18Z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2E23B98257EC440CBCF70DF6F09FF9AE_11</vt:lpwstr>
  </property>
</Properties>
</file>