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F34E" w14:textId="77777777" w:rsidR="00FB6477" w:rsidRPr="00672098" w:rsidRDefault="00FB6477" w:rsidP="005674B5">
      <w:pPr>
        <w:spacing w:line="360" w:lineRule="auto"/>
        <w:rPr>
          <w:rFonts w:asciiTheme="majorBidi" w:eastAsia="Times New Roman" w:hAnsiTheme="majorBidi" w:cstheme="majorBidi"/>
          <w:b/>
          <w:bCs/>
          <w:sz w:val="34"/>
          <w:szCs w:val="34"/>
        </w:rPr>
      </w:pPr>
      <w:r w:rsidRPr="00672098">
        <w:rPr>
          <w:rFonts w:asciiTheme="majorBidi" w:hAnsiTheme="majorBidi" w:cstheme="majorBidi"/>
          <w:b/>
          <w:bCs/>
          <w:noProof/>
          <w:sz w:val="28"/>
          <w:szCs w:val="28"/>
          <w:rtl/>
        </w:rPr>
        <w:drawing>
          <wp:anchor distT="0" distB="0" distL="114300" distR="114300" simplePos="0" relativeHeight="251659264" behindDoc="0" locked="0" layoutInCell="1" allowOverlap="1" wp14:anchorId="21D1EFFB" wp14:editId="0DF022C3">
            <wp:simplePos x="0" y="0"/>
            <wp:positionH relativeFrom="column">
              <wp:posOffset>2936875</wp:posOffset>
            </wp:positionH>
            <wp:positionV relativeFrom="paragraph">
              <wp:posOffset>-146685</wp:posOffset>
            </wp:positionV>
            <wp:extent cx="1320800" cy="1371600"/>
            <wp:effectExtent l="0" t="0" r="0" b="0"/>
            <wp:wrapSquare wrapText="bothSides"/>
            <wp:docPr id="1" name="صورة 1" descr="شعار جامعة البع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عار جامعة البع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0" cy="1371600"/>
                    </a:xfrm>
                    <a:prstGeom prst="rect">
                      <a:avLst/>
                    </a:prstGeom>
                    <a:noFill/>
                  </pic:spPr>
                </pic:pic>
              </a:graphicData>
            </a:graphic>
            <wp14:sizeRelH relativeFrom="page">
              <wp14:pctWidth>0</wp14:pctWidth>
            </wp14:sizeRelH>
            <wp14:sizeRelV relativeFrom="page">
              <wp14:pctHeight>0</wp14:pctHeight>
            </wp14:sizeRelV>
          </wp:anchor>
        </w:drawing>
      </w:r>
      <w:r w:rsidRPr="00672098">
        <w:rPr>
          <w:rFonts w:asciiTheme="majorBidi" w:hAnsiTheme="majorBidi" w:cstheme="majorBidi"/>
          <w:b/>
          <w:bCs/>
          <w:sz w:val="28"/>
          <w:szCs w:val="28"/>
          <w:rtl/>
        </w:rPr>
        <w:t>جامعة البعث</w:t>
      </w:r>
      <w:r w:rsidRPr="00672098">
        <w:rPr>
          <w:rFonts w:asciiTheme="majorBidi" w:hAnsiTheme="majorBidi" w:cstheme="majorBidi"/>
          <w:sz w:val="28"/>
          <w:szCs w:val="28"/>
          <w:rtl/>
        </w:rPr>
        <w:t xml:space="preserve">                         </w:t>
      </w:r>
      <w:r w:rsidR="005674B5" w:rsidRPr="00672098">
        <w:rPr>
          <w:rFonts w:asciiTheme="majorBidi" w:hAnsiTheme="majorBidi" w:cstheme="majorBidi" w:hint="cs"/>
          <w:sz w:val="28"/>
          <w:szCs w:val="28"/>
          <w:rtl/>
        </w:rPr>
        <w:t xml:space="preserve">    </w:t>
      </w:r>
      <w:r w:rsidRPr="00672098">
        <w:rPr>
          <w:rFonts w:asciiTheme="majorBidi" w:hAnsiTheme="majorBidi" w:cstheme="majorBidi"/>
          <w:sz w:val="28"/>
          <w:szCs w:val="28"/>
          <w:rtl/>
        </w:rPr>
        <w:t xml:space="preserve">               </w:t>
      </w:r>
      <w:r w:rsidRPr="00672098">
        <w:rPr>
          <w:rFonts w:asciiTheme="majorBidi" w:eastAsia="Times New Roman" w:hAnsiTheme="majorBidi" w:cstheme="majorBidi"/>
          <w:b/>
          <w:bCs/>
          <w:sz w:val="34"/>
          <w:szCs w:val="34"/>
          <w:lang w:val="nl-BE"/>
        </w:rPr>
        <w:t xml:space="preserve">Al-Baath </w:t>
      </w:r>
      <w:proofErr w:type="spellStart"/>
      <w:r w:rsidR="005674B5" w:rsidRPr="00672098">
        <w:rPr>
          <w:rFonts w:asciiTheme="majorBidi" w:eastAsia="Times New Roman" w:hAnsiTheme="majorBidi" w:cstheme="majorBidi"/>
          <w:b/>
          <w:bCs/>
          <w:sz w:val="34"/>
          <w:szCs w:val="34"/>
          <w:lang w:val="en-GB"/>
        </w:rPr>
        <w:t>Universit</w:t>
      </w:r>
      <w:proofErr w:type="spellEnd"/>
      <w:r w:rsidR="005674B5" w:rsidRPr="00672098">
        <w:rPr>
          <w:rFonts w:asciiTheme="majorBidi" w:eastAsia="Times New Roman" w:hAnsiTheme="majorBidi" w:cstheme="majorBidi"/>
          <w:b/>
          <w:bCs/>
          <w:sz w:val="34"/>
          <w:szCs w:val="34"/>
        </w:rPr>
        <w:t xml:space="preserve">y                 </w:t>
      </w:r>
    </w:p>
    <w:p w14:paraId="0ACDC604" w14:textId="77777777" w:rsidR="00FB6477" w:rsidRPr="00672098" w:rsidRDefault="00FB6477" w:rsidP="005674B5">
      <w:pPr>
        <w:spacing w:line="360" w:lineRule="auto"/>
        <w:rPr>
          <w:rFonts w:asciiTheme="majorBidi" w:eastAsia="Times New Roman" w:hAnsiTheme="majorBidi" w:cstheme="majorBidi"/>
          <w:b/>
          <w:bCs/>
          <w:sz w:val="34"/>
          <w:szCs w:val="34"/>
          <w:lang w:val="en-GB"/>
        </w:rPr>
      </w:pPr>
      <w:r w:rsidRPr="00672098">
        <w:rPr>
          <w:rFonts w:asciiTheme="majorBidi" w:eastAsia="Times New Roman" w:hAnsiTheme="majorBidi" w:cstheme="majorBidi"/>
          <w:b/>
          <w:bCs/>
          <w:sz w:val="32"/>
          <w:szCs w:val="32"/>
          <w:rtl/>
          <w:lang w:bidi="ar-SY"/>
        </w:rPr>
        <w:t>كلية الزراعة</w:t>
      </w:r>
      <w:r w:rsidRPr="00672098">
        <w:rPr>
          <w:rFonts w:asciiTheme="majorBidi" w:eastAsia="Times New Roman" w:hAnsiTheme="majorBidi" w:cstheme="majorBidi"/>
          <w:b/>
          <w:bCs/>
          <w:sz w:val="32"/>
          <w:szCs w:val="32"/>
          <w:rtl/>
        </w:rPr>
        <w:t xml:space="preserve">                         </w:t>
      </w:r>
      <w:r w:rsidRPr="00672098">
        <w:rPr>
          <w:rFonts w:asciiTheme="majorBidi" w:eastAsia="Times New Roman" w:hAnsiTheme="majorBidi" w:cstheme="majorBidi"/>
          <w:b/>
          <w:bCs/>
          <w:sz w:val="30"/>
          <w:szCs w:val="30"/>
          <w:lang w:val="en-GB"/>
        </w:rPr>
        <w:t xml:space="preserve">Faculty of </w:t>
      </w:r>
      <w:r w:rsidRPr="00672098">
        <w:rPr>
          <w:rFonts w:asciiTheme="majorBidi" w:eastAsia="Times New Roman" w:hAnsiTheme="majorBidi" w:cstheme="majorBidi"/>
          <w:b/>
          <w:bCs/>
          <w:sz w:val="30"/>
          <w:szCs w:val="30"/>
        </w:rPr>
        <w:t>Agriculture</w:t>
      </w:r>
      <w:r w:rsidR="005674B5" w:rsidRPr="00672098">
        <w:rPr>
          <w:rFonts w:asciiTheme="majorBidi" w:eastAsia="Times New Roman" w:hAnsiTheme="majorBidi" w:cstheme="majorBidi"/>
          <w:b/>
          <w:bCs/>
          <w:sz w:val="30"/>
          <w:szCs w:val="30"/>
        </w:rPr>
        <w:t xml:space="preserve">                     </w:t>
      </w:r>
    </w:p>
    <w:p w14:paraId="1332304B" w14:textId="77777777" w:rsidR="00FB6477" w:rsidRPr="00672098" w:rsidRDefault="00FB6477" w:rsidP="005674B5">
      <w:pPr>
        <w:spacing w:line="360" w:lineRule="auto"/>
        <w:rPr>
          <w:rFonts w:asciiTheme="majorBidi" w:eastAsia="Times New Roman" w:hAnsiTheme="majorBidi" w:cstheme="majorBidi"/>
          <w:b/>
          <w:bCs/>
          <w:sz w:val="26"/>
          <w:szCs w:val="26"/>
        </w:rPr>
      </w:pPr>
      <w:r w:rsidRPr="00672098">
        <w:rPr>
          <w:rFonts w:asciiTheme="majorBidi" w:eastAsia="Times New Roman" w:hAnsiTheme="majorBidi" w:cstheme="majorBidi"/>
          <w:b/>
          <w:bCs/>
          <w:sz w:val="32"/>
          <w:szCs w:val="32"/>
          <w:rtl/>
          <w:lang w:bidi="ar-SY"/>
        </w:rPr>
        <w:t xml:space="preserve">قسم المحاصيل الحقلية                 </w:t>
      </w:r>
      <w:r w:rsidRPr="00672098">
        <w:rPr>
          <w:rFonts w:asciiTheme="majorBidi" w:eastAsia="Times New Roman" w:hAnsiTheme="majorBidi" w:cstheme="majorBidi"/>
          <w:b/>
          <w:bCs/>
          <w:sz w:val="26"/>
          <w:szCs w:val="26"/>
        </w:rPr>
        <w:t>Crops Department</w:t>
      </w:r>
      <w:r w:rsidR="005674B5" w:rsidRPr="00672098">
        <w:rPr>
          <w:rFonts w:asciiTheme="majorBidi" w:eastAsia="Times New Roman" w:hAnsiTheme="majorBidi" w:cstheme="majorBidi"/>
          <w:b/>
          <w:bCs/>
          <w:sz w:val="26"/>
          <w:szCs w:val="26"/>
        </w:rPr>
        <w:t xml:space="preserve">                                    </w:t>
      </w:r>
    </w:p>
    <w:p w14:paraId="07736080" w14:textId="77777777" w:rsidR="00276654" w:rsidRPr="00672098" w:rsidRDefault="00276654" w:rsidP="00933FFC">
      <w:pPr>
        <w:spacing w:line="360" w:lineRule="auto"/>
        <w:jc w:val="center"/>
        <w:rPr>
          <w:rFonts w:asciiTheme="majorBidi" w:eastAsia="Times New Roman" w:hAnsiTheme="majorBidi" w:cstheme="majorBidi"/>
          <w:b/>
          <w:bCs/>
          <w:sz w:val="26"/>
          <w:szCs w:val="26"/>
        </w:rPr>
      </w:pPr>
    </w:p>
    <w:p w14:paraId="7049CB44" w14:textId="77777777" w:rsidR="00276654" w:rsidRPr="00672098" w:rsidRDefault="00276654" w:rsidP="00933FFC">
      <w:pPr>
        <w:spacing w:line="360" w:lineRule="auto"/>
        <w:jc w:val="center"/>
        <w:rPr>
          <w:rFonts w:asciiTheme="majorBidi" w:eastAsia="Times New Roman" w:hAnsiTheme="majorBidi" w:cstheme="majorBidi"/>
          <w:b/>
          <w:bCs/>
          <w:sz w:val="26"/>
          <w:szCs w:val="26"/>
          <w:lang w:bidi="ar-SY"/>
        </w:rPr>
      </w:pPr>
    </w:p>
    <w:p w14:paraId="5A07D574" w14:textId="77777777" w:rsidR="00FB6477" w:rsidRPr="00672098" w:rsidRDefault="00804838" w:rsidP="008120F5">
      <w:pPr>
        <w:spacing w:line="360" w:lineRule="auto"/>
        <w:jc w:val="center"/>
        <w:rPr>
          <w:rFonts w:ascii="Simplified Arabic" w:hAnsi="Simplified Arabic" w:cs="Simplified Arabic"/>
          <w:b/>
          <w:bCs/>
          <w:sz w:val="36"/>
          <w:szCs w:val="36"/>
          <w:rtl/>
        </w:rPr>
      </w:pPr>
      <w:r w:rsidRPr="00672098">
        <w:rPr>
          <w:rFonts w:ascii="Simplified Arabic" w:hAnsi="Simplified Arabic" w:cs="Simplified Arabic"/>
          <w:b/>
          <w:bCs/>
          <w:sz w:val="36"/>
          <w:szCs w:val="36"/>
          <w:rtl/>
        </w:rPr>
        <w:t xml:space="preserve">أثر الإجهاد الجفافي في بعض طرز القمح </w:t>
      </w:r>
      <w:r w:rsidR="008120F5">
        <w:rPr>
          <w:rFonts w:ascii="Simplified Arabic" w:hAnsi="Simplified Arabic" w:cs="Simplified Arabic" w:hint="cs"/>
          <w:b/>
          <w:bCs/>
          <w:sz w:val="36"/>
          <w:szCs w:val="36"/>
          <w:rtl/>
        </w:rPr>
        <w:t>باستخدام المؤشرات</w:t>
      </w:r>
      <w:r w:rsidRPr="00672098">
        <w:rPr>
          <w:rFonts w:ascii="Simplified Arabic" w:hAnsi="Simplified Arabic" w:cs="Simplified Arabic"/>
          <w:b/>
          <w:bCs/>
          <w:sz w:val="36"/>
          <w:szCs w:val="36"/>
          <w:rtl/>
        </w:rPr>
        <w:t xml:space="preserve"> البيوكيميائي</w:t>
      </w:r>
      <w:r w:rsidR="008120F5">
        <w:rPr>
          <w:rFonts w:ascii="Simplified Arabic" w:hAnsi="Simplified Arabic" w:cs="Simplified Arabic" w:hint="cs"/>
          <w:b/>
          <w:bCs/>
          <w:sz w:val="36"/>
          <w:szCs w:val="36"/>
          <w:rtl/>
        </w:rPr>
        <w:t>ة</w:t>
      </w:r>
      <w:r w:rsidRPr="00672098">
        <w:rPr>
          <w:rFonts w:ascii="Simplified Arabic" w:hAnsi="Simplified Arabic" w:cs="Simplified Arabic"/>
          <w:b/>
          <w:bCs/>
          <w:sz w:val="36"/>
          <w:szCs w:val="36"/>
          <w:rtl/>
        </w:rPr>
        <w:t xml:space="preserve"> والجزيئي</w:t>
      </w:r>
      <w:r w:rsidR="008120F5">
        <w:rPr>
          <w:rFonts w:ascii="Simplified Arabic" w:hAnsi="Simplified Arabic" w:cs="Simplified Arabic" w:hint="cs"/>
          <w:b/>
          <w:bCs/>
          <w:sz w:val="36"/>
          <w:szCs w:val="36"/>
          <w:rtl/>
        </w:rPr>
        <w:t>ة</w:t>
      </w:r>
    </w:p>
    <w:p w14:paraId="7994B6C0" w14:textId="77777777" w:rsidR="00FB6477" w:rsidRPr="00672098" w:rsidRDefault="00F32663" w:rsidP="00F32663">
      <w:pPr>
        <w:spacing w:after="0" w:line="360" w:lineRule="auto"/>
        <w:jc w:val="center"/>
        <w:rPr>
          <w:rFonts w:asciiTheme="majorBidi" w:eastAsia="Times New Roman" w:hAnsiTheme="majorBidi" w:cstheme="majorBidi"/>
          <w:b/>
          <w:bCs/>
          <w:sz w:val="36"/>
          <w:szCs w:val="36"/>
          <w:rtl/>
        </w:rPr>
      </w:pPr>
      <w:r>
        <w:rPr>
          <w:rFonts w:asciiTheme="majorBidi" w:hAnsiTheme="majorBidi" w:cstheme="majorBidi"/>
          <w:b/>
          <w:bCs/>
          <w:sz w:val="36"/>
          <w:szCs w:val="36"/>
        </w:rPr>
        <w:t xml:space="preserve">The </w:t>
      </w:r>
      <w:r w:rsidR="000A541D" w:rsidRPr="00672098">
        <w:rPr>
          <w:rFonts w:asciiTheme="majorBidi" w:hAnsiTheme="majorBidi" w:cstheme="majorBidi"/>
          <w:b/>
          <w:bCs/>
          <w:sz w:val="36"/>
          <w:szCs w:val="36"/>
        </w:rPr>
        <w:t xml:space="preserve">Effect </w:t>
      </w:r>
      <w:r w:rsidR="00D05AE4" w:rsidRPr="00672098">
        <w:rPr>
          <w:rFonts w:asciiTheme="majorBidi" w:hAnsiTheme="majorBidi" w:cstheme="majorBidi"/>
          <w:b/>
          <w:bCs/>
          <w:sz w:val="36"/>
          <w:szCs w:val="36"/>
        </w:rPr>
        <w:t>O</w:t>
      </w:r>
      <w:r w:rsidR="000A541D" w:rsidRPr="00672098">
        <w:rPr>
          <w:rFonts w:asciiTheme="majorBidi" w:hAnsiTheme="majorBidi" w:cstheme="majorBidi"/>
          <w:b/>
          <w:bCs/>
          <w:sz w:val="36"/>
          <w:szCs w:val="36"/>
        </w:rPr>
        <w:t>f Dro</w:t>
      </w:r>
      <w:r w:rsidR="003B26B2" w:rsidRPr="00672098">
        <w:rPr>
          <w:rFonts w:asciiTheme="majorBidi" w:hAnsiTheme="majorBidi" w:cstheme="majorBidi"/>
          <w:b/>
          <w:bCs/>
          <w:sz w:val="36"/>
          <w:szCs w:val="36"/>
        </w:rPr>
        <w:t>u</w:t>
      </w:r>
      <w:r w:rsidR="000A541D" w:rsidRPr="00672098">
        <w:rPr>
          <w:rFonts w:asciiTheme="majorBidi" w:hAnsiTheme="majorBidi" w:cstheme="majorBidi"/>
          <w:b/>
          <w:bCs/>
          <w:sz w:val="36"/>
          <w:szCs w:val="36"/>
        </w:rPr>
        <w:t xml:space="preserve">ght Stress </w:t>
      </w:r>
      <w:r w:rsidR="00D05AE4" w:rsidRPr="00672098">
        <w:rPr>
          <w:rFonts w:asciiTheme="majorBidi" w:hAnsiTheme="majorBidi" w:cstheme="majorBidi"/>
          <w:b/>
          <w:bCs/>
          <w:sz w:val="36"/>
          <w:szCs w:val="36"/>
        </w:rPr>
        <w:t>O</w:t>
      </w:r>
      <w:r w:rsidR="000A541D" w:rsidRPr="00672098">
        <w:rPr>
          <w:rFonts w:asciiTheme="majorBidi" w:hAnsiTheme="majorBidi" w:cstheme="majorBidi"/>
          <w:b/>
          <w:bCs/>
          <w:sz w:val="36"/>
          <w:szCs w:val="36"/>
        </w:rPr>
        <w:t xml:space="preserve">n </w:t>
      </w:r>
      <w:r w:rsidR="00D05AE4" w:rsidRPr="00672098">
        <w:rPr>
          <w:rFonts w:asciiTheme="majorBidi" w:hAnsiTheme="majorBidi" w:cstheme="majorBidi"/>
          <w:b/>
          <w:bCs/>
          <w:sz w:val="36"/>
          <w:szCs w:val="36"/>
        </w:rPr>
        <w:t>S</w:t>
      </w:r>
      <w:r w:rsidR="00DC2109" w:rsidRPr="00672098">
        <w:rPr>
          <w:rFonts w:asciiTheme="majorBidi" w:hAnsiTheme="majorBidi" w:cstheme="majorBidi"/>
          <w:b/>
          <w:bCs/>
          <w:sz w:val="36"/>
          <w:szCs w:val="36"/>
        </w:rPr>
        <w:t xml:space="preserve">ome Wheat </w:t>
      </w:r>
      <w:proofErr w:type="gramStart"/>
      <w:r w:rsidR="00D05AE4" w:rsidRPr="00672098">
        <w:rPr>
          <w:rFonts w:asciiTheme="majorBidi" w:hAnsiTheme="majorBidi" w:cstheme="majorBidi"/>
          <w:b/>
          <w:bCs/>
          <w:sz w:val="36"/>
          <w:szCs w:val="36"/>
        </w:rPr>
        <w:t>G</w:t>
      </w:r>
      <w:r w:rsidR="00DC2109" w:rsidRPr="00672098">
        <w:rPr>
          <w:rFonts w:asciiTheme="majorBidi" w:hAnsiTheme="majorBidi" w:cstheme="majorBidi"/>
          <w:b/>
          <w:bCs/>
          <w:sz w:val="36"/>
          <w:szCs w:val="36"/>
        </w:rPr>
        <w:t xml:space="preserve">enotypes  </w:t>
      </w:r>
      <w:r w:rsidR="00D05AE4" w:rsidRPr="00672098">
        <w:rPr>
          <w:rFonts w:asciiTheme="majorBidi" w:hAnsiTheme="majorBidi" w:cstheme="majorBidi"/>
          <w:b/>
          <w:bCs/>
          <w:sz w:val="36"/>
          <w:szCs w:val="36"/>
        </w:rPr>
        <w:t>U</w:t>
      </w:r>
      <w:r w:rsidR="00DC2109" w:rsidRPr="00672098">
        <w:rPr>
          <w:rFonts w:asciiTheme="majorBidi" w:hAnsiTheme="majorBidi" w:cstheme="majorBidi"/>
          <w:b/>
          <w:bCs/>
          <w:sz w:val="36"/>
          <w:szCs w:val="36"/>
        </w:rPr>
        <w:t>sing</w:t>
      </w:r>
      <w:proofErr w:type="gramEnd"/>
      <w:r w:rsidR="00DC2109" w:rsidRPr="00672098">
        <w:rPr>
          <w:rFonts w:asciiTheme="majorBidi" w:hAnsiTheme="majorBidi" w:cstheme="majorBidi"/>
          <w:b/>
          <w:bCs/>
          <w:sz w:val="36"/>
          <w:szCs w:val="36"/>
        </w:rPr>
        <w:t xml:space="preserve"> Biochemical </w:t>
      </w:r>
      <w:r w:rsidR="00D05AE4" w:rsidRPr="00672098">
        <w:rPr>
          <w:rFonts w:asciiTheme="majorBidi" w:hAnsiTheme="majorBidi" w:cstheme="majorBidi"/>
          <w:b/>
          <w:bCs/>
          <w:sz w:val="36"/>
          <w:szCs w:val="36"/>
        </w:rPr>
        <w:t>A</w:t>
      </w:r>
      <w:r w:rsidR="00DC2109" w:rsidRPr="00672098">
        <w:rPr>
          <w:rFonts w:asciiTheme="majorBidi" w:hAnsiTheme="majorBidi" w:cstheme="majorBidi"/>
          <w:b/>
          <w:bCs/>
          <w:sz w:val="36"/>
          <w:szCs w:val="36"/>
        </w:rPr>
        <w:t xml:space="preserve">nd Molecular </w:t>
      </w:r>
      <w:r>
        <w:rPr>
          <w:rFonts w:asciiTheme="majorBidi" w:hAnsiTheme="majorBidi" w:cstheme="majorBidi"/>
          <w:b/>
          <w:bCs/>
          <w:sz w:val="36"/>
          <w:szCs w:val="36"/>
        </w:rPr>
        <w:t>Indicators</w:t>
      </w:r>
    </w:p>
    <w:p w14:paraId="5933EE5E" w14:textId="77777777" w:rsidR="00FB6477" w:rsidRPr="00672098" w:rsidRDefault="00FB6477" w:rsidP="00933FFC">
      <w:pPr>
        <w:spacing w:line="360" w:lineRule="auto"/>
        <w:rPr>
          <w:rFonts w:asciiTheme="majorBidi" w:hAnsiTheme="majorBidi" w:cstheme="majorBidi"/>
          <w:b/>
          <w:bCs/>
          <w:sz w:val="32"/>
          <w:szCs w:val="32"/>
        </w:rPr>
      </w:pPr>
    </w:p>
    <w:p w14:paraId="384C677D" w14:textId="77777777" w:rsidR="00FB6477" w:rsidRPr="00672098" w:rsidRDefault="00517EF8" w:rsidP="00933FFC">
      <w:pPr>
        <w:spacing w:line="360" w:lineRule="auto"/>
        <w:jc w:val="center"/>
        <w:rPr>
          <w:rFonts w:ascii="Simplified Arabic" w:hAnsi="Simplified Arabic" w:cs="Simplified Arabic"/>
          <w:b/>
          <w:bCs/>
          <w:sz w:val="32"/>
          <w:szCs w:val="32"/>
        </w:rPr>
      </w:pPr>
      <w:r w:rsidRPr="00672098">
        <w:rPr>
          <w:rFonts w:ascii="Simplified Arabic" w:hAnsi="Simplified Arabic" w:cs="Simplified Arabic"/>
          <w:b/>
          <w:bCs/>
          <w:sz w:val="32"/>
          <w:szCs w:val="32"/>
          <w:rtl/>
        </w:rPr>
        <w:t>خطة بحث أعدت للتسجيل ب</w:t>
      </w:r>
      <w:r w:rsidR="00FB6477" w:rsidRPr="00672098">
        <w:rPr>
          <w:rFonts w:ascii="Simplified Arabic" w:hAnsi="Simplified Arabic" w:cs="Simplified Arabic"/>
          <w:b/>
          <w:bCs/>
          <w:sz w:val="32"/>
          <w:szCs w:val="32"/>
          <w:rtl/>
        </w:rPr>
        <w:t>درجة الماجستير في الهندسة الزراعية</w:t>
      </w:r>
    </w:p>
    <w:p w14:paraId="662AE9FE" w14:textId="77777777" w:rsidR="00FB6477" w:rsidRPr="00672098" w:rsidRDefault="00FB6477" w:rsidP="00933FFC">
      <w:pPr>
        <w:spacing w:line="360" w:lineRule="auto"/>
        <w:jc w:val="center"/>
        <w:rPr>
          <w:rFonts w:ascii="Simplified Arabic" w:hAnsi="Simplified Arabic" w:cs="Simplified Arabic"/>
          <w:b/>
          <w:bCs/>
          <w:sz w:val="32"/>
          <w:szCs w:val="32"/>
        </w:rPr>
      </w:pPr>
      <w:r w:rsidRPr="00672098">
        <w:rPr>
          <w:rFonts w:ascii="Simplified Arabic" w:hAnsi="Simplified Arabic" w:cs="Simplified Arabic"/>
          <w:b/>
          <w:bCs/>
          <w:sz w:val="32"/>
          <w:szCs w:val="32"/>
          <w:rtl/>
        </w:rPr>
        <w:t xml:space="preserve">قسم المحاصيل الحقلية </w:t>
      </w:r>
    </w:p>
    <w:p w14:paraId="175FAF56" w14:textId="77777777" w:rsidR="00276654" w:rsidRPr="00672098" w:rsidRDefault="00517EF8" w:rsidP="00933FFC">
      <w:pPr>
        <w:spacing w:line="360" w:lineRule="auto"/>
        <w:jc w:val="center"/>
        <w:rPr>
          <w:rFonts w:asciiTheme="majorBidi" w:hAnsiTheme="majorBidi" w:cstheme="majorBidi"/>
          <w:b/>
          <w:bCs/>
          <w:sz w:val="32"/>
          <w:szCs w:val="32"/>
        </w:rPr>
      </w:pPr>
      <w:r w:rsidRPr="00672098">
        <w:rPr>
          <w:rFonts w:ascii="Simplified Arabic" w:hAnsi="Simplified Arabic" w:cs="Simplified Arabic"/>
          <w:b/>
          <w:bCs/>
          <w:sz w:val="32"/>
          <w:szCs w:val="32"/>
          <w:rtl/>
        </w:rPr>
        <w:t xml:space="preserve">إعداد </w:t>
      </w:r>
    </w:p>
    <w:p w14:paraId="4CD62599" w14:textId="77777777" w:rsidR="00276654" w:rsidRPr="00672098" w:rsidRDefault="00FB6477" w:rsidP="00933FFC">
      <w:pPr>
        <w:spacing w:line="360" w:lineRule="auto"/>
        <w:jc w:val="center"/>
        <w:rPr>
          <w:rFonts w:asciiTheme="majorBidi" w:hAnsiTheme="majorBidi" w:cstheme="majorBidi"/>
          <w:b/>
          <w:bCs/>
          <w:sz w:val="36"/>
          <w:szCs w:val="36"/>
        </w:rPr>
      </w:pPr>
      <w:r w:rsidRPr="00672098">
        <w:rPr>
          <w:rFonts w:asciiTheme="majorBidi" w:hAnsiTheme="majorBidi" w:cstheme="majorBidi"/>
          <w:b/>
          <w:bCs/>
          <w:sz w:val="36"/>
          <w:szCs w:val="36"/>
          <w:rtl/>
        </w:rPr>
        <w:t>أمينة طنبري</w:t>
      </w:r>
    </w:p>
    <w:p w14:paraId="4E6D30A1" w14:textId="77777777" w:rsidR="00FB6477" w:rsidRPr="00672098" w:rsidRDefault="00276654" w:rsidP="00933FFC">
      <w:pPr>
        <w:spacing w:line="360" w:lineRule="auto"/>
        <w:jc w:val="center"/>
        <w:rPr>
          <w:rFonts w:asciiTheme="majorBidi" w:hAnsiTheme="majorBidi" w:cstheme="majorBidi"/>
          <w:b/>
          <w:bCs/>
          <w:sz w:val="32"/>
          <w:szCs w:val="32"/>
        </w:rPr>
      </w:pPr>
      <w:r w:rsidRPr="00672098">
        <w:rPr>
          <w:rFonts w:asciiTheme="majorBidi" w:hAnsiTheme="majorBidi" w:cstheme="majorBidi" w:hint="cs"/>
          <w:b/>
          <w:bCs/>
          <w:sz w:val="32"/>
          <w:szCs w:val="32"/>
          <w:rtl/>
        </w:rPr>
        <w:t>الإ</w:t>
      </w:r>
      <w:r w:rsidR="00FB6477" w:rsidRPr="00672098">
        <w:rPr>
          <w:rFonts w:asciiTheme="majorBidi" w:hAnsiTheme="majorBidi" w:cstheme="majorBidi"/>
          <w:b/>
          <w:bCs/>
          <w:sz w:val="32"/>
          <w:szCs w:val="32"/>
          <w:rtl/>
        </w:rPr>
        <w:t>شراف</w:t>
      </w:r>
    </w:p>
    <w:p w14:paraId="4DEF665B" w14:textId="77777777" w:rsidR="003B26B2" w:rsidRPr="00672098" w:rsidRDefault="000A541D" w:rsidP="00933FFC">
      <w:pPr>
        <w:spacing w:line="360" w:lineRule="auto"/>
        <w:rPr>
          <w:rFonts w:asciiTheme="majorBidi" w:hAnsiTheme="majorBidi" w:cstheme="majorBidi"/>
          <w:sz w:val="32"/>
          <w:szCs w:val="32"/>
          <w:rtl/>
        </w:rPr>
      </w:pPr>
      <w:r w:rsidRPr="00672098">
        <w:rPr>
          <w:rFonts w:asciiTheme="majorBidi" w:hAnsiTheme="majorBidi" w:cstheme="majorBidi" w:hint="cs"/>
          <w:b/>
          <w:bCs/>
          <w:sz w:val="32"/>
          <w:szCs w:val="32"/>
          <w:rtl/>
        </w:rPr>
        <w:t xml:space="preserve">د. </w:t>
      </w:r>
      <w:r w:rsidR="00FB6477" w:rsidRPr="00672098">
        <w:rPr>
          <w:rFonts w:asciiTheme="majorBidi" w:hAnsiTheme="majorBidi" w:cstheme="majorBidi" w:hint="cs"/>
          <w:b/>
          <w:bCs/>
          <w:sz w:val="32"/>
          <w:szCs w:val="32"/>
          <w:rtl/>
        </w:rPr>
        <w:t>لينا النداف</w:t>
      </w:r>
      <w:r w:rsidRPr="00672098">
        <w:rPr>
          <w:rFonts w:asciiTheme="majorBidi" w:hAnsiTheme="majorBidi" w:cstheme="majorBidi" w:hint="cs"/>
          <w:b/>
          <w:bCs/>
          <w:sz w:val="32"/>
          <w:szCs w:val="32"/>
          <w:rtl/>
        </w:rPr>
        <w:t xml:space="preserve"> (مشرفاً)</w:t>
      </w:r>
      <w:r w:rsidR="00FB6477" w:rsidRPr="00672098">
        <w:rPr>
          <w:rFonts w:asciiTheme="majorBidi" w:hAnsiTheme="majorBidi" w:cstheme="majorBidi" w:hint="cs"/>
          <w:b/>
          <w:bCs/>
          <w:sz w:val="32"/>
          <w:szCs w:val="32"/>
          <w:rtl/>
        </w:rPr>
        <w:t xml:space="preserve">  </w:t>
      </w:r>
      <w:r w:rsidRPr="00672098">
        <w:rPr>
          <w:rFonts w:asciiTheme="majorBidi" w:hAnsiTheme="majorBidi" w:cstheme="majorBidi" w:hint="cs"/>
          <w:b/>
          <w:bCs/>
          <w:sz w:val="32"/>
          <w:szCs w:val="32"/>
          <w:rtl/>
        </w:rPr>
        <w:t xml:space="preserve">                       </w:t>
      </w:r>
      <w:r w:rsidR="003B26B2" w:rsidRPr="00672098">
        <w:rPr>
          <w:rFonts w:asciiTheme="majorBidi" w:hAnsiTheme="majorBidi" w:cstheme="majorBidi" w:hint="cs"/>
          <w:b/>
          <w:bCs/>
          <w:sz w:val="32"/>
          <w:szCs w:val="32"/>
          <w:rtl/>
        </w:rPr>
        <w:t xml:space="preserve">       </w:t>
      </w:r>
      <w:r w:rsidR="00FB6477" w:rsidRPr="00672098">
        <w:rPr>
          <w:rFonts w:asciiTheme="majorBidi" w:hAnsiTheme="majorBidi" w:cstheme="majorBidi" w:hint="cs"/>
          <w:b/>
          <w:bCs/>
          <w:sz w:val="32"/>
          <w:szCs w:val="32"/>
          <w:rtl/>
        </w:rPr>
        <w:t xml:space="preserve">   </w:t>
      </w:r>
      <w:r w:rsidR="003B26B2" w:rsidRPr="00672098">
        <w:rPr>
          <w:rFonts w:asciiTheme="majorBidi" w:hAnsiTheme="majorBidi" w:cstheme="majorBidi" w:hint="cs"/>
          <w:b/>
          <w:bCs/>
          <w:sz w:val="32"/>
          <w:szCs w:val="32"/>
          <w:rtl/>
        </w:rPr>
        <w:t xml:space="preserve">                  د.</w:t>
      </w:r>
      <w:r w:rsidR="00FB6477" w:rsidRPr="00672098">
        <w:rPr>
          <w:rFonts w:asciiTheme="majorBidi" w:hAnsiTheme="majorBidi" w:cstheme="majorBidi" w:hint="cs"/>
          <w:b/>
          <w:bCs/>
          <w:sz w:val="32"/>
          <w:szCs w:val="32"/>
          <w:rtl/>
        </w:rPr>
        <w:t xml:space="preserve"> سلام لاوند</w:t>
      </w:r>
      <w:r w:rsidR="003B26B2" w:rsidRPr="00672098">
        <w:rPr>
          <w:rFonts w:asciiTheme="majorBidi" w:hAnsiTheme="majorBidi" w:cstheme="majorBidi" w:hint="cs"/>
          <w:b/>
          <w:bCs/>
          <w:sz w:val="32"/>
          <w:szCs w:val="32"/>
          <w:rtl/>
        </w:rPr>
        <w:t xml:space="preserve"> (مشرفاً مشاركاً)</w:t>
      </w:r>
    </w:p>
    <w:p w14:paraId="7436910A" w14:textId="77777777" w:rsidR="00DC2109" w:rsidRPr="00672098" w:rsidRDefault="00DC2109" w:rsidP="00933FFC">
      <w:pPr>
        <w:spacing w:line="360" w:lineRule="auto"/>
        <w:rPr>
          <w:rFonts w:asciiTheme="majorBidi" w:hAnsiTheme="majorBidi" w:cstheme="majorBidi"/>
          <w:b/>
          <w:bCs/>
          <w:sz w:val="32"/>
          <w:szCs w:val="32"/>
          <w:rtl/>
        </w:rPr>
      </w:pPr>
      <w:r w:rsidRPr="00672098">
        <w:rPr>
          <w:rFonts w:asciiTheme="majorBidi" w:hAnsiTheme="majorBidi" w:cstheme="majorBidi" w:hint="cs"/>
          <w:b/>
          <w:bCs/>
          <w:sz w:val="32"/>
          <w:szCs w:val="32"/>
          <w:rtl/>
        </w:rPr>
        <w:t xml:space="preserve">تقنيات حيوية وبيولوجيا جزيئية                                        </w:t>
      </w:r>
      <w:r w:rsidR="00957910">
        <w:rPr>
          <w:rFonts w:asciiTheme="majorBidi" w:hAnsiTheme="majorBidi" w:cstheme="majorBidi" w:hint="cs"/>
          <w:b/>
          <w:bCs/>
          <w:sz w:val="32"/>
          <w:szCs w:val="32"/>
          <w:rtl/>
        </w:rPr>
        <w:t xml:space="preserve"> </w:t>
      </w:r>
      <w:r w:rsidRPr="00672098">
        <w:rPr>
          <w:rFonts w:asciiTheme="majorBidi" w:hAnsiTheme="majorBidi" w:cstheme="majorBidi" w:hint="cs"/>
          <w:b/>
          <w:bCs/>
          <w:sz w:val="32"/>
          <w:szCs w:val="32"/>
          <w:rtl/>
        </w:rPr>
        <w:t xml:space="preserve"> بيولوجيا جزيئية نباتية</w:t>
      </w:r>
    </w:p>
    <w:p w14:paraId="6C67209F" w14:textId="77777777" w:rsidR="00FB6477" w:rsidRPr="00672098" w:rsidRDefault="00D05AE4" w:rsidP="00957910">
      <w:pPr>
        <w:spacing w:line="360" w:lineRule="auto"/>
        <w:rPr>
          <w:rFonts w:asciiTheme="majorBidi" w:hAnsiTheme="majorBidi" w:cstheme="majorBidi"/>
          <w:b/>
          <w:bCs/>
          <w:sz w:val="32"/>
          <w:szCs w:val="32"/>
        </w:rPr>
      </w:pPr>
      <w:r>
        <w:rPr>
          <w:rFonts w:asciiTheme="majorBidi" w:hAnsiTheme="majorBidi" w:cstheme="majorBidi" w:hint="cs"/>
          <w:b/>
          <w:bCs/>
          <w:sz w:val="32"/>
          <w:szCs w:val="32"/>
          <w:rtl/>
        </w:rPr>
        <w:t>مدرس</w:t>
      </w:r>
      <w:r w:rsidR="00957910">
        <w:rPr>
          <w:rFonts w:asciiTheme="majorBidi" w:hAnsiTheme="majorBidi" w:cstheme="majorBidi" w:hint="cs"/>
          <w:b/>
          <w:bCs/>
          <w:sz w:val="32"/>
          <w:szCs w:val="32"/>
          <w:rtl/>
        </w:rPr>
        <w:t xml:space="preserve"> في</w:t>
      </w:r>
      <w:r>
        <w:rPr>
          <w:rFonts w:asciiTheme="majorBidi" w:hAnsiTheme="majorBidi" w:cstheme="majorBidi" w:hint="cs"/>
          <w:b/>
          <w:bCs/>
          <w:sz w:val="32"/>
          <w:szCs w:val="32"/>
          <w:rtl/>
        </w:rPr>
        <w:t xml:space="preserve"> </w:t>
      </w:r>
      <w:r w:rsidR="003B26B2" w:rsidRPr="00672098">
        <w:rPr>
          <w:rFonts w:asciiTheme="majorBidi" w:hAnsiTheme="majorBidi" w:cstheme="majorBidi" w:hint="cs"/>
          <w:b/>
          <w:bCs/>
          <w:sz w:val="32"/>
          <w:szCs w:val="32"/>
          <w:rtl/>
        </w:rPr>
        <w:t>قسم المحاصيل الحقلية</w:t>
      </w:r>
      <w:r w:rsidR="00FB6477" w:rsidRPr="00672098">
        <w:rPr>
          <w:rFonts w:asciiTheme="majorBidi" w:hAnsiTheme="majorBidi" w:cstheme="majorBidi" w:hint="cs"/>
          <w:sz w:val="32"/>
          <w:szCs w:val="32"/>
          <w:rtl/>
        </w:rPr>
        <w:t xml:space="preserve">            </w:t>
      </w:r>
      <w:r w:rsidR="003B26B2" w:rsidRPr="00672098">
        <w:rPr>
          <w:rFonts w:asciiTheme="majorBidi" w:hAnsiTheme="majorBidi" w:cstheme="majorBidi" w:hint="cs"/>
          <w:sz w:val="32"/>
          <w:szCs w:val="32"/>
          <w:rtl/>
        </w:rPr>
        <w:t xml:space="preserve">            </w:t>
      </w:r>
      <w:r w:rsidR="00957910">
        <w:rPr>
          <w:rFonts w:asciiTheme="majorBidi" w:hAnsiTheme="majorBidi" w:cstheme="majorBidi" w:hint="cs"/>
          <w:sz w:val="32"/>
          <w:szCs w:val="32"/>
          <w:rtl/>
        </w:rPr>
        <w:t xml:space="preserve">    </w:t>
      </w:r>
      <w:r w:rsidR="003B26B2" w:rsidRPr="00672098">
        <w:rPr>
          <w:rFonts w:asciiTheme="majorBidi" w:hAnsiTheme="majorBidi" w:cstheme="majorBidi" w:hint="cs"/>
          <w:sz w:val="32"/>
          <w:szCs w:val="32"/>
          <w:rtl/>
        </w:rPr>
        <w:t xml:space="preserve"> </w:t>
      </w:r>
      <w:r w:rsidRPr="00957910">
        <w:rPr>
          <w:rFonts w:asciiTheme="majorBidi" w:hAnsiTheme="majorBidi" w:cstheme="majorBidi" w:hint="cs"/>
          <w:b/>
          <w:bCs/>
          <w:sz w:val="32"/>
          <w:szCs w:val="32"/>
          <w:rtl/>
        </w:rPr>
        <w:t>أستاذ مساعد</w:t>
      </w:r>
      <w:r w:rsidR="00957910">
        <w:rPr>
          <w:rFonts w:asciiTheme="majorBidi" w:hAnsiTheme="majorBidi" w:cstheme="majorBidi" w:hint="cs"/>
          <w:sz w:val="32"/>
          <w:szCs w:val="32"/>
          <w:rtl/>
        </w:rPr>
        <w:t xml:space="preserve"> في</w:t>
      </w:r>
      <w:r w:rsidR="003B26B2" w:rsidRPr="00672098">
        <w:rPr>
          <w:rFonts w:asciiTheme="majorBidi" w:hAnsiTheme="majorBidi" w:cstheme="majorBidi" w:hint="cs"/>
          <w:sz w:val="32"/>
          <w:szCs w:val="32"/>
          <w:rtl/>
        </w:rPr>
        <w:t xml:space="preserve"> </w:t>
      </w:r>
      <w:r w:rsidR="003B26B2" w:rsidRPr="00672098">
        <w:rPr>
          <w:rFonts w:asciiTheme="majorBidi" w:hAnsiTheme="majorBidi" w:cstheme="majorBidi" w:hint="cs"/>
          <w:b/>
          <w:bCs/>
          <w:sz w:val="32"/>
          <w:szCs w:val="32"/>
          <w:rtl/>
        </w:rPr>
        <w:t>قسم المحاصيل الحقلية</w:t>
      </w:r>
      <w:r w:rsidR="003B26B2" w:rsidRPr="00672098">
        <w:rPr>
          <w:rFonts w:asciiTheme="majorBidi" w:hAnsiTheme="majorBidi" w:cstheme="majorBidi" w:hint="cs"/>
          <w:sz w:val="32"/>
          <w:szCs w:val="32"/>
          <w:rtl/>
        </w:rPr>
        <w:t xml:space="preserve">                </w:t>
      </w:r>
    </w:p>
    <w:p w14:paraId="4B5B547E" w14:textId="77777777" w:rsidR="00517EF8" w:rsidRPr="00672098" w:rsidRDefault="00FB6477" w:rsidP="00517EF8">
      <w:pPr>
        <w:spacing w:line="360" w:lineRule="auto"/>
        <w:rPr>
          <w:rFonts w:asciiTheme="majorBidi" w:hAnsiTheme="majorBidi" w:cstheme="majorBidi"/>
          <w:b/>
          <w:bCs/>
          <w:sz w:val="32"/>
          <w:szCs w:val="32"/>
          <w:rtl/>
        </w:rPr>
      </w:pPr>
      <w:r w:rsidRPr="00672098">
        <w:rPr>
          <w:rFonts w:asciiTheme="majorBidi" w:hAnsiTheme="majorBidi" w:cstheme="majorBidi" w:hint="cs"/>
          <w:b/>
          <w:bCs/>
          <w:sz w:val="32"/>
          <w:szCs w:val="32"/>
          <w:rtl/>
        </w:rPr>
        <w:t>جامعة البعث                                                                   جامعة دمشق</w:t>
      </w:r>
    </w:p>
    <w:p w14:paraId="09C552CC" w14:textId="77777777" w:rsidR="00851D96" w:rsidRPr="00672098" w:rsidRDefault="00851D96" w:rsidP="00E31B87">
      <w:pPr>
        <w:spacing w:line="240" w:lineRule="auto"/>
        <w:jc w:val="both"/>
        <w:rPr>
          <w:rFonts w:asciiTheme="minorBidi" w:hAnsiTheme="minorBidi"/>
          <w:b/>
          <w:bCs/>
          <w:color w:val="000000" w:themeColor="text1"/>
          <w:sz w:val="40"/>
          <w:szCs w:val="40"/>
          <w:rtl/>
        </w:rPr>
      </w:pPr>
      <w:r w:rsidRPr="00672098">
        <w:rPr>
          <w:rFonts w:ascii="Simplified Arabic" w:hAnsi="Simplified Arabic" w:cs="Simplified Arabic"/>
          <w:b/>
          <w:bCs/>
          <w:color w:val="000000" w:themeColor="text1"/>
          <w:sz w:val="40"/>
          <w:szCs w:val="40"/>
          <w:rtl/>
          <w:lang w:bidi="ar-DZ"/>
        </w:rPr>
        <w:lastRenderedPageBreak/>
        <w:t>المقدمة</w:t>
      </w:r>
      <w:r w:rsidRPr="00672098">
        <w:rPr>
          <w:rFonts w:asciiTheme="minorBidi" w:hAnsiTheme="minorBidi"/>
          <w:b/>
          <w:bCs/>
          <w:color w:val="000000" w:themeColor="text1"/>
          <w:sz w:val="40"/>
          <w:szCs w:val="40"/>
          <w:rtl/>
          <w:lang w:bidi="ar-DZ"/>
        </w:rPr>
        <w:t xml:space="preserve">: </w:t>
      </w:r>
    </w:p>
    <w:p w14:paraId="72061A99" w14:textId="77777777" w:rsidR="00F860F4" w:rsidRPr="00672098" w:rsidRDefault="00F860F4" w:rsidP="00957910">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lang w:bidi="ar-DZ"/>
        </w:rPr>
        <w:t xml:space="preserve">   </w:t>
      </w:r>
      <w:r w:rsidR="00851D96" w:rsidRPr="00672098">
        <w:rPr>
          <w:rFonts w:ascii="Simplified Arabic" w:hAnsi="Simplified Arabic" w:cs="Simplified Arabic"/>
          <w:color w:val="000000" w:themeColor="text1"/>
          <w:sz w:val="28"/>
          <w:szCs w:val="28"/>
          <w:rtl/>
          <w:lang w:bidi="ar-DZ"/>
        </w:rPr>
        <w:t xml:space="preserve">تُعدُّ محاصيل الحبوب الأهمّ زراعياً على مستوى العالم، حيث تُؤمن 70% من غذاء سكان العالم، ويشكَّل محصولا القمح </w:t>
      </w:r>
      <w:r w:rsidR="00851D96" w:rsidRPr="00672098">
        <w:rPr>
          <w:rFonts w:asciiTheme="majorBidi" w:hAnsiTheme="majorBidi" w:cstheme="majorBidi"/>
          <w:color w:val="000000" w:themeColor="text1"/>
          <w:sz w:val="28"/>
          <w:szCs w:val="28"/>
          <w:lang w:bidi="ar-DZ"/>
        </w:rPr>
        <w:t>Wheat</w:t>
      </w:r>
      <w:r w:rsidR="00851D96" w:rsidRPr="00672098">
        <w:rPr>
          <w:rFonts w:ascii="Simplified Arabic" w:hAnsi="Simplified Arabic" w:cs="Simplified Arabic"/>
          <w:color w:val="000000" w:themeColor="text1"/>
          <w:sz w:val="28"/>
          <w:szCs w:val="28"/>
          <w:rtl/>
          <w:lang w:bidi="ar-DZ"/>
        </w:rPr>
        <w:t xml:space="preserve"> والأرز </w:t>
      </w:r>
      <w:r w:rsidR="00851D96" w:rsidRPr="00672098">
        <w:rPr>
          <w:rFonts w:asciiTheme="majorBidi" w:hAnsiTheme="majorBidi" w:cstheme="majorBidi"/>
          <w:color w:val="000000" w:themeColor="text1"/>
          <w:sz w:val="28"/>
          <w:szCs w:val="28"/>
          <w:lang w:bidi="ar-DZ"/>
        </w:rPr>
        <w:t>Rice</w:t>
      </w:r>
      <w:r w:rsidR="00851D96" w:rsidRPr="00672098">
        <w:rPr>
          <w:rFonts w:ascii="Simplified Arabic" w:hAnsi="Simplified Arabic" w:cs="Simplified Arabic"/>
          <w:color w:val="000000" w:themeColor="text1"/>
          <w:sz w:val="28"/>
          <w:szCs w:val="28"/>
          <w:rtl/>
          <w:lang w:bidi="ar-DZ"/>
        </w:rPr>
        <w:t xml:space="preserve"> ما يعادل 50 % من الإنتاج العالمي</w:t>
      </w:r>
      <w:r w:rsidR="008E56FE" w:rsidRPr="00672098">
        <w:rPr>
          <w:rFonts w:ascii="Simplified Arabic" w:hAnsi="Simplified Arabic" w:cs="Simplified Arabic"/>
          <w:color w:val="000000" w:themeColor="text1"/>
          <w:sz w:val="28"/>
          <w:szCs w:val="28"/>
          <w:rtl/>
          <w:lang w:bidi="ar-DZ"/>
        </w:rPr>
        <w:t xml:space="preserve"> </w:t>
      </w:r>
      <w:r w:rsidR="008E56FE" w:rsidRPr="00672098">
        <w:rPr>
          <w:rFonts w:asciiTheme="majorBidi" w:hAnsiTheme="majorBidi" w:cstheme="majorBidi"/>
          <w:color w:val="000000" w:themeColor="text1"/>
          <w:sz w:val="28"/>
          <w:szCs w:val="28"/>
          <w:lang w:bidi="ar-DZ"/>
        </w:rPr>
        <w:t>(Lookhart and Bean, 2000)</w:t>
      </w:r>
      <w:r w:rsidR="00851D96" w:rsidRPr="00672098">
        <w:rPr>
          <w:rFonts w:asciiTheme="majorBidi" w:hAnsiTheme="majorBidi" w:cstheme="majorBidi"/>
          <w:color w:val="000000" w:themeColor="text1"/>
          <w:sz w:val="28"/>
          <w:szCs w:val="28"/>
          <w:rtl/>
          <w:lang w:bidi="ar-DZ"/>
        </w:rPr>
        <w:t>،</w:t>
      </w:r>
      <w:r w:rsidR="00851D96" w:rsidRPr="00672098">
        <w:rPr>
          <w:rFonts w:ascii="Simplified Arabic" w:hAnsi="Simplified Arabic" w:cs="Simplified Arabic"/>
          <w:color w:val="000000" w:themeColor="text1"/>
          <w:sz w:val="28"/>
          <w:szCs w:val="28"/>
          <w:rtl/>
          <w:lang w:bidi="ar-DZ"/>
        </w:rPr>
        <w:t xml:space="preserve"> حيث يعدُّ محصول القمح من أهم محاصيل الحبوب (</w:t>
      </w:r>
      <w:r w:rsidR="00851D96" w:rsidRPr="00672098">
        <w:rPr>
          <w:rFonts w:asciiTheme="majorBidi" w:hAnsiTheme="majorBidi" w:cstheme="majorBidi"/>
          <w:color w:val="000000" w:themeColor="text1"/>
          <w:sz w:val="28"/>
          <w:szCs w:val="28"/>
          <w:lang w:bidi="ar-DZ"/>
        </w:rPr>
        <w:t>Kazemi, 2009</w:t>
      </w:r>
      <w:r w:rsidR="00851D96" w:rsidRPr="00672098">
        <w:rPr>
          <w:rFonts w:asciiTheme="majorBidi" w:hAnsiTheme="majorBidi" w:cstheme="majorBidi"/>
          <w:color w:val="000000" w:themeColor="text1"/>
          <w:sz w:val="28"/>
          <w:szCs w:val="28"/>
          <w:rtl/>
          <w:lang w:bidi="ar-DZ"/>
        </w:rPr>
        <w:t>)</w:t>
      </w:r>
      <w:r w:rsidR="00851D96" w:rsidRPr="00672098">
        <w:rPr>
          <w:rFonts w:ascii="Simplified Arabic" w:hAnsi="Simplified Arabic" w:cs="Simplified Arabic"/>
          <w:color w:val="000000" w:themeColor="text1"/>
          <w:sz w:val="28"/>
          <w:szCs w:val="28"/>
          <w:rtl/>
          <w:lang w:bidi="ar-DZ"/>
        </w:rPr>
        <w:t>، إذ يُزرع ويُستهلك كغذاء أساسي في العديد من دول العالم، وبخاصةٍ في المناطق التي تُعاني من مشكلة الجفاف، ويؤمن هذا المحصول ما يُعادل 22 % من الطاقة و 19 % من البروتين اللازم لبناء جس</w:t>
      </w:r>
      <w:r w:rsidR="004636AD" w:rsidRPr="00672098">
        <w:rPr>
          <w:rFonts w:ascii="Simplified Arabic" w:hAnsi="Simplified Arabic" w:cs="Simplified Arabic"/>
          <w:color w:val="000000" w:themeColor="text1"/>
          <w:sz w:val="28"/>
          <w:szCs w:val="28"/>
          <w:rtl/>
          <w:lang w:bidi="ar-DZ"/>
        </w:rPr>
        <w:t>م الإنسان في الدول النامية (</w:t>
      </w:r>
      <w:r w:rsidR="00851D96" w:rsidRPr="00672098">
        <w:rPr>
          <w:rFonts w:ascii="Simplified Arabic" w:hAnsi="Simplified Arabic" w:cs="Simplified Arabic"/>
          <w:color w:val="000000" w:themeColor="text1"/>
          <w:sz w:val="28"/>
          <w:szCs w:val="28"/>
          <w:rtl/>
          <w:lang w:bidi="ar-DZ"/>
        </w:rPr>
        <w:t>صالح، 2012).</w:t>
      </w:r>
    </w:p>
    <w:p w14:paraId="6F374C27" w14:textId="77777777" w:rsidR="00D4479E" w:rsidRPr="00672098" w:rsidRDefault="00F860F4" w:rsidP="00672098">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4636AD" w:rsidRPr="00672098">
        <w:rPr>
          <w:rFonts w:ascii="Simplified Arabic" w:hAnsi="Simplified Arabic" w:cs="Simplified Arabic"/>
          <w:color w:val="000000" w:themeColor="text1"/>
          <w:sz w:val="28"/>
          <w:szCs w:val="28"/>
          <w:rtl/>
        </w:rPr>
        <w:t>تحتوي حبوب القمح</w:t>
      </w:r>
      <w:r w:rsidR="006E4148" w:rsidRPr="00672098">
        <w:rPr>
          <w:rFonts w:ascii="Simplified Arabic" w:hAnsi="Simplified Arabic" w:cs="Simplified Arabic"/>
          <w:color w:val="000000" w:themeColor="text1"/>
          <w:sz w:val="28"/>
          <w:szCs w:val="28"/>
          <w:rtl/>
        </w:rPr>
        <w:t xml:space="preserve"> </w:t>
      </w:r>
      <w:r w:rsidR="006E4148" w:rsidRPr="00672098">
        <w:rPr>
          <w:rFonts w:asciiTheme="majorBidi" w:hAnsiTheme="majorBidi" w:cstheme="majorBidi"/>
          <w:i/>
          <w:iCs/>
          <w:sz w:val="28"/>
          <w:szCs w:val="28"/>
        </w:rPr>
        <w:t xml:space="preserve">Triticum </w:t>
      </w:r>
      <w:proofErr w:type="spellStart"/>
      <w:r w:rsidR="006E4148" w:rsidRPr="00672098">
        <w:rPr>
          <w:rFonts w:asciiTheme="majorBidi" w:hAnsiTheme="majorBidi" w:cstheme="majorBidi"/>
          <w:i/>
          <w:iCs/>
          <w:sz w:val="28"/>
          <w:szCs w:val="28"/>
        </w:rPr>
        <w:t>aestivum</w:t>
      </w:r>
      <w:proofErr w:type="spellEnd"/>
      <w:r w:rsidR="006E4148" w:rsidRPr="00672098">
        <w:rPr>
          <w:rFonts w:asciiTheme="majorBidi" w:hAnsiTheme="majorBidi" w:cstheme="majorBidi"/>
          <w:i/>
          <w:iCs/>
          <w:sz w:val="28"/>
          <w:szCs w:val="28"/>
        </w:rPr>
        <w:t xml:space="preserve"> </w:t>
      </w:r>
      <w:r w:rsidR="006E4148" w:rsidRPr="00672098">
        <w:rPr>
          <w:rFonts w:asciiTheme="majorBidi" w:hAnsiTheme="majorBidi" w:cstheme="majorBidi"/>
          <w:sz w:val="28"/>
          <w:szCs w:val="28"/>
        </w:rPr>
        <w:t>L</w:t>
      </w:r>
      <w:r w:rsidR="00E31B87" w:rsidRPr="00672098">
        <w:rPr>
          <w:rFonts w:asciiTheme="majorBidi" w:hAnsiTheme="majorBidi" w:cstheme="majorBidi"/>
          <w:sz w:val="28"/>
          <w:szCs w:val="28"/>
        </w:rPr>
        <w:t>.</w:t>
      </w:r>
      <w:r w:rsidR="004636AD" w:rsidRPr="00672098">
        <w:rPr>
          <w:rFonts w:ascii="Simplified Arabic" w:hAnsi="Simplified Arabic" w:cs="Simplified Arabic"/>
          <w:color w:val="000000" w:themeColor="text1"/>
          <w:sz w:val="28"/>
          <w:szCs w:val="28"/>
          <w:rtl/>
        </w:rPr>
        <w:t xml:space="preserve"> على البروتين الغروي (الغلوتين)، ما يسمح بالحصول على الخ</w:t>
      </w:r>
      <w:r w:rsidRPr="00672098">
        <w:rPr>
          <w:rFonts w:ascii="Simplified Arabic" w:hAnsi="Simplified Arabic" w:cs="Simplified Arabic"/>
          <w:color w:val="000000" w:themeColor="text1"/>
          <w:sz w:val="28"/>
          <w:szCs w:val="28"/>
          <w:rtl/>
        </w:rPr>
        <w:t>بز المنتفخ والناضج بشكل متجانس. و</w:t>
      </w:r>
      <w:r w:rsidR="004636AD" w:rsidRPr="00672098">
        <w:rPr>
          <w:rFonts w:ascii="Simplified Arabic" w:hAnsi="Simplified Arabic" w:cs="Simplified Arabic"/>
          <w:color w:val="000000" w:themeColor="text1"/>
          <w:sz w:val="28"/>
          <w:szCs w:val="28"/>
          <w:rtl/>
        </w:rPr>
        <w:t xml:space="preserve">يُعد القمح محصولاً نشوياً لكنه في الوقت نفسه يحتوي على البروتين والأملاح والفيتامينات كمواد ذات قيمة غذائية مرتفعة جداً، وكمية من </w:t>
      </w:r>
      <w:r w:rsidRPr="00672098">
        <w:rPr>
          <w:rFonts w:ascii="Simplified Arabic" w:hAnsi="Simplified Arabic" w:cs="Simplified Arabic"/>
          <w:color w:val="000000" w:themeColor="text1"/>
          <w:sz w:val="28"/>
          <w:szCs w:val="28"/>
          <w:rtl/>
        </w:rPr>
        <w:t xml:space="preserve">الأحماض الأمينية. ويُستخدم </w:t>
      </w:r>
      <w:r w:rsidR="004636AD" w:rsidRPr="00672098">
        <w:rPr>
          <w:rFonts w:ascii="Simplified Arabic" w:hAnsi="Simplified Arabic" w:cs="Simplified Arabic"/>
          <w:color w:val="000000" w:themeColor="text1"/>
          <w:sz w:val="28"/>
          <w:szCs w:val="28"/>
          <w:rtl/>
        </w:rPr>
        <w:t>كمادة أولية في العديد من الصناعات الغذائية، مثل الخبز، بالإضافة إلى استخدامه في المجالات الصناعية، كصناعة النشاء (عبد الحميد وديب، 2003).</w:t>
      </w:r>
    </w:p>
    <w:p w14:paraId="377155A7" w14:textId="77777777" w:rsidR="00D4479E" w:rsidRPr="00672098" w:rsidRDefault="00D4479E" w:rsidP="00672098">
      <w:pPr>
        <w:jc w:val="both"/>
        <w:rPr>
          <w:rFonts w:ascii="Simplified Arabic" w:hAnsi="Simplified Arabic" w:cs="Simplified Arabic"/>
          <w:color w:val="000000" w:themeColor="text1"/>
          <w:sz w:val="28"/>
          <w:szCs w:val="28"/>
          <w:rtl/>
        </w:rPr>
      </w:pPr>
      <w:r w:rsidRPr="00672098">
        <w:rPr>
          <w:rFonts w:asciiTheme="minorBidi" w:hAnsiTheme="minorBidi" w:hint="cs"/>
          <w:color w:val="000000" w:themeColor="text1"/>
          <w:sz w:val="32"/>
          <w:szCs w:val="32"/>
          <w:rtl/>
        </w:rPr>
        <w:t xml:space="preserve">   </w:t>
      </w:r>
      <w:r w:rsidRPr="00672098">
        <w:rPr>
          <w:rFonts w:ascii="Simplified Arabic" w:hAnsi="Simplified Arabic" w:cs="Simplified Arabic"/>
          <w:sz w:val="28"/>
          <w:szCs w:val="28"/>
          <w:rtl/>
          <w:lang w:bidi="ar-SY"/>
        </w:rPr>
        <w:t xml:space="preserve">يحتل القمح من حيث الإنتاج العالمي المرتبة الثانية في قائمة محاصيل الحبوب بعد محصول الذرة الصفراء ، حيث أنتج </w:t>
      </w:r>
      <w:r w:rsidRPr="00672098">
        <w:rPr>
          <w:rFonts w:ascii="Simplified Arabic" w:hAnsi="Simplified Arabic" w:cs="Simplified Arabic"/>
          <w:sz w:val="28"/>
          <w:szCs w:val="28"/>
          <w:lang w:bidi="ar-SY"/>
        </w:rPr>
        <w:t>736</w:t>
      </w:r>
      <w:r w:rsidRPr="00672098">
        <w:rPr>
          <w:rFonts w:ascii="Simplified Arabic" w:hAnsi="Simplified Arabic" w:cs="Simplified Arabic"/>
          <w:sz w:val="28"/>
          <w:szCs w:val="28"/>
          <w:rtl/>
          <w:lang w:bidi="ar-SY"/>
        </w:rPr>
        <w:t xml:space="preserve"> مليون طناً من القمح للموسم الزراعي</w:t>
      </w:r>
      <w:r w:rsidRPr="00672098">
        <w:rPr>
          <w:rFonts w:ascii="Simplified Arabic" w:hAnsi="Simplified Arabic" w:cs="Simplified Arabic"/>
          <w:sz w:val="28"/>
          <w:szCs w:val="28"/>
          <w:lang w:bidi="ar-SY"/>
        </w:rPr>
        <w:t>2015</w:t>
      </w:r>
      <w:r w:rsidR="00695B14" w:rsidRPr="00672098">
        <w:rPr>
          <w:rFonts w:ascii="Simplified Arabic" w:hAnsi="Simplified Arabic" w:cs="Simplified Arabic"/>
          <w:sz w:val="28"/>
          <w:szCs w:val="28"/>
          <w:lang w:bidi="ar-SY"/>
        </w:rPr>
        <w:t xml:space="preserve"> </w:t>
      </w:r>
      <w:r w:rsidRPr="00672098">
        <w:rPr>
          <w:rFonts w:ascii="Simplified Arabic" w:hAnsi="Simplified Arabic" w:cs="Simplified Arabic"/>
          <w:sz w:val="28"/>
          <w:szCs w:val="28"/>
          <w:rtl/>
          <w:lang w:bidi="ar-SY"/>
        </w:rPr>
        <w:t>-</w:t>
      </w:r>
      <w:r w:rsidRPr="00672098">
        <w:rPr>
          <w:rFonts w:ascii="Simplified Arabic" w:hAnsi="Simplified Arabic" w:cs="Simplified Arabic"/>
          <w:sz w:val="28"/>
          <w:szCs w:val="28"/>
          <w:lang w:bidi="ar-SY"/>
        </w:rPr>
        <w:t>2016</w:t>
      </w:r>
      <w:r w:rsidRPr="00672098">
        <w:rPr>
          <w:rFonts w:ascii="Simplified Arabic" w:hAnsi="Simplified Arabic" w:cs="Simplified Arabic"/>
          <w:sz w:val="28"/>
          <w:szCs w:val="28"/>
          <w:rtl/>
          <w:lang w:bidi="ar-SY"/>
        </w:rPr>
        <w:t>، ويشكل إنتاج الصين، الهند، روسيا   والولايات المتحدة أكثر من ربع الإنتاج العالمي</w:t>
      </w:r>
      <w:r w:rsidR="00F90962" w:rsidRPr="00672098">
        <w:rPr>
          <w:rFonts w:ascii="Simplified Arabic" w:hAnsi="Simplified Arabic" w:cs="Simplified Arabic"/>
          <w:sz w:val="28"/>
          <w:szCs w:val="28"/>
          <w:rtl/>
          <w:lang w:bidi="ar-SY"/>
        </w:rPr>
        <w:t xml:space="preserve"> </w:t>
      </w:r>
      <w:r w:rsidR="00F90962" w:rsidRPr="00672098">
        <w:rPr>
          <w:rFonts w:asciiTheme="majorBidi" w:hAnsiTheme="majorBidi" w:cstheme="majorBidi"/>
          <w:sz w:val="28"/>
          <w:szCs w:val="28"/>
          <w:lang w:bidi="ar-SY"/>
        </w:rPr>
        <w:t>(International Grain Council, 2016)</w:t>
      </w:r>
      <w:r w:rsidR="00F90962" w:rsidRPr="00672098">
        <w:rPr>
          <w:rFonts w:asciiTheme="majorBidi" w:hAnsiTheme="majorBidi" w:cstheme="majorBidi"/>
          <w:sz w:val="28"/>
          <w:szCs w:val="28"/>
          <w:rtl/>
        </w:rPr>
        <w:t>.</w:t>
      </w:r>
    </w:p>
    <w:p w14:paraId="11EFA749" w14:textId="77777777" w:rsidR="00D4479E" w:rsidRPr="00672098" w:rsidRDefault="00D4479E" w:rsidP="008F41B1">
      <w:pPr>
        <w:jc w:val="both"/>
        <w:rPr>
          <w:rFonts w:ascii="Simplified Arabic" w:hAnsi="Simplified Arabic" w:cs="Simplified Arabic"/>
          <w:sz w:val="28"/>
          <w:szCs w:val="28"/>
          <w:rtl/>
          <w:lang w:bidi="ar-SY"/>
        </w:rPr>
      </w:pPr>
      <w:r w:rsidRPr="00672098">
        <w:rPr>
          <w:rFonts w:asciiTheme="minorBidi" w:hAnsiTheme="minorBidi"/>
          <w:sz w:val="32"/>
          <w:szCs w:val="32"/>
          <w:rtl/>
          <w:lang w:bidi="ar-SY"/>
        </w:rPr>
        <w:t xml:space="preserve">   </w:t>
      </w:r>
      <w:r w:rsidRPr="00672098">
        <w:rPr>
          <w:rFonts w:ascii="Simplified Arabic" w:hAnsi="Simplified Arabic" w:cs="Simplified Arabic"/>
          <w:sz w:val="28"/>
          <w:szCs w:val="28"/>
          <w:rtl/>
          <w:lang w:bidi="ar-SY"/>
        </w:rPr>
        <w:t xml:space="preserve">يُعدّ الوطن العربي أكبر تجمع سكاني مستهلك للقمح، حيث بلغ الاستهلاك </w:t>
      </w:r>
      <w:r w:rsidRPr="00672098">
        <w:rPr>
          <w:rFonts w:ascii="Simplified Arabic" w:hAnsi="Simplified Arabic" w:cs="Simplified Arabic"/>
          <w:sz w:val="28"/>
          <w:szCs w:val="28"/>
          <w:lang w:bidi="ar-SY"/>
        </w:rPr>
        <w:t>42</w:t>
      </w:r>
      <w:r w:rsidRPr="00672098">
        <w:rPr>
          <w:rFonts w:ascii="Simplified Arabic" w:hAnsi="Simplified Arabic" w:cs="Simplified Arabic"/>
          <w:sz w:val="28"/>
          <w:szCs w:val="28"/>
          <w:rtl/>
          <w:lang w:bidi="ar-SY"/>
        </w:rPr>
        <w:t xml:space="preserve"> مليون طناً عام </w:t>
      </w:r>
      <w:r w:rsidRPr="00672098">
        <w:rPr>
          <w:rFonts w:ascii="Simplified Arabic" w:hAnsi="Simplified Arabic" w:cs="Simplified Arabic"/>
          <w:sz w:val="28"/>
          <w:szCs w:val="28"/>
          <w:lang w:bidi="ar-SY"/>
        </w:rPr>
        <w:t>2013</w:t>
      </w:r>
      <w:r w:rsidRPr="00672098">
        <w:rPr>
          <w:rFonts w:ascii="Simplified Arabic" w:hAnsi="Simplified Arabic" w:cs="Simplified Arabic"/>
          <w:sz w:val="28"/>
          <w:szCs w:val="28"/>
          <w:rtl/>
          <w:lang w:bidi="ar-SY"/>
        </w:rPr>
        <w:t>، فيما كان الإنتاج</w:t>
      </w:r>
      <w:r w:rsidRPr="00672098">
        <w:rPr>
          <w:rFonts w:ascii="Simplified Arabic" w:hAnsi="Simplified Arabic" w:cs="Simplified Arabic"/>
          <w:sz w:val="28"/>
          <w:szCs w:val="28"/>
          <w:lang w:bidi="ar-SY"/>
        </w:rPr>
        <w:t xml:space="preserve"> 24.7</w:t>
      </w:r>
      <w:r w:rsidRPr="00672098">
        <w:rPr>
          <w:rFonts w:ascii="Simplified Arabic" w:hAnsi="Simplified Arabic" w:cs="Simplified Arabic"/>
          <w:sz w:val="28"/>
          <w:szCs w:val="28"/>
          <w:rtl/>
          <w:lang w:bidi="ar-SY"/>
        </w:rPr>
        <w:t xml:space="preserve">مليون طناً، وتم الاعتماد على الاستيراد لسد العجز ما بين الإنتاج والاستهلاك، وكانت كل من مصر، والجزائر، المغرب، العراق، واليمن من أكبر الدول العربية المستوردة للقمح (المنظمة العربية للتنمية الزراعية، </w:t>
      </w:r>
      <w:r w:rsidRPr="00672098">
        <w:rPr>
          <w:rFonts w:ascii="Simplified Arabic" w:hAnsi="Simplified Arabic" w:cs="Simplified Arabic"/>
          <w:sz w:val="28"/>
          <w:szCs w:val="28"/>
          <w:lang w:bidi="ar-SY"/>
        </w:rPr>
        <w:t>2014</w:t>
      </w:r>
      <w:r w:rsidRPr="00672098">
        <w:rPr>
          <w:rFonts w:ascii="Simplified Arabic" w:hAnsi="Simplified Arabic" w:cs="Simplified Arabic"/>
          <w:sz w:val="28"/>
          <w:szCs w:val="28"/>
          <w:rtl/>
          <w:lang w:bidi="ar-SY"/>
        </w:rPr>
        <w:t>)</w:t>
      </w:r>
      <w:r w:rsidR="008F41B1">
        <w:rPr>
          <w:rFonts w:ascii="Simplified Arabic" w:hAnsi="Simplified Arabic" w:cs="Simplified Arabic" w:hint="cs"/>
          <w:sz w:val="28"/>
          <w:szCs w:val="28"/>
          <w:rtl/>
          <w:lang w:bidi="ar-SY"/>
        </w:rPr>
        <w:t>.</w:t>
      </w:r>
      <w:r w:rsidRPr="00672098">
        <w:rPr>
          <w:rFonts w:ascii="Simplified Arabic" w:hAnsi="Simplified Arabic" w:cs="Simplified Arabic"/>
          <w:sz w:val="28"/>
          <w:szCs w:val="28"/>
          <w:rtl/>
          <w:lang w:bidi="ar-SY"/>
        </w:rPr>
        <w:t xml:space="preserve"> تقدر المساحة المزروعة بمحصول القمح على مستوى الوطن العربي بنحو</w:t>
      </w:r>
      <w:r w:rsidRPr="00672098">
        <w:rPr>
          <w:rFonts w:ascii="Simplified Arabic" w:hAnsi="Simplified Arabic" w:cs="Simplified Arabic"/>
          <w:sz w:val="28"/>
          <w:szCs w:val="28"/>
          <w:rtl/>
        </w:rPr>
        <w:t xml:space="preserve"> </w:t>
      </w:r>
      <w:r w:rsidRPr="00672098">
        <w:rPr>
          <w:rFonts w:ascii="Simplified Arabic" w:hAnsi="Simplified Arabic" w:cs="Simplified Arabic"/>
          <w:sz w:val="28"/>
          <w:szCs w:val="28"/>
        </w:rPr>
        <w:t>10709,88</w:t>
      </w:r>
      <w:r w:rsidRPr="00672098">
        <w:rPr>
          <w:rFonts w:ascii="Simplified Arabic" w:hAnsi="Simplified Arabic" w:cs="Simplified Arabic"/>
          <w:sz w:val="28"/>
          <w:szCs w:val="28"/>
          <w:rtl/>
          <w:lang w:bidi="ar-SY"/>
        </w:rPr>
        <w:t xml:space="preserve"> ألف هكتاراً (المنظمة العربية للتنمية الزراعية، 2014)</w:t>
      </w:r>
      <w:r w:rsidR="008F41B1">
        <w:rPr>
          <w:rFonts w:ascii="Simplified Arabic" w:hAnsi="Simplified Arabic" w:cs="Simplified Arabic" w:hint="cs"/>
          <w:sz w:val="28"/>
          <w:szCs w:val="28"/>
          <w:rtl/>
          <w:lang w:bidi="ar-SY"/>
        </w:rPr>
        <w:t>.</w:t>
      </w:r>
      <w:r w:rsidRPr="00672098">
        <w:rPr>
          <w:rFonts w:ascii="Simplified Arabic" w:hAnsi="Simplified Arabic" w:cs="Simplified Arabic"/>
          <w:sz w:val="28"/>
          <w:szCs w:val="28"/>
          <w:rtl/>
          <w:lang w:bidi="ar-SY"/>
        </w:rPr>
        <w:t xml:space="preserve"> اتجهت الدول العربية لزيادة المساحات المزروعة بالحبوب، حيث ازدادت هذه المساحات بنسبة 32%، في الوقت الذي انخفضت به المساحة العالمية بنحو 4% (المنظمة العربية للتنمية الزراعية، 2014)، تتركز زراعة القمح في الوطن العربي في المغرب، والعراق، والجزائر، وسورية، وتونس، (المنظمة العربية للتنمية الزراعية،2015).</w:t>
      </w:r>
    </w:p>
    <w:p w14:paraId="31F1572A" w14:textId="77777777" w:rsidR="003B2328" w:rsidRDefault="00F27761" w:rsidP="008F41B1">
      <w:pPr>
        <w:spacing w:before="120"/>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    </w:t>
      </w:r>
      <w:r w:rsidR="00D4479E" w:rsidRPr="00672098">
        <w:rPr>
          <w:rFonts w:ascii="Simplified Arabic" w:hAnsi="Simplified Arabic" w:cs="Simplified Arabic"/>
          <w:sz w:val="28"/>
          <w:szCs w:val="28"/>
          <w:rtl/>
          <w:lang w:bidi="ar-SY"/>
        </w:rPr>
        <w:t>بلغت المساحة المزروعة بالقمح في القطر العربي السوري 1287885 هكتاراً، والإنتاج 2024332 طناً، والإنتاجية 1572 كغ.هكتار</w:t>
      </w:r>
      <w:r w:rsidR="00D4479E" w:rsidRPr="00672098">
        <w:rPr>
          <w:rFonts w:ascii="Simplified Arabic" w:hAnsi="Simplified Arabic" w:cs="Simplified Arabic"/>
          <w:sz w:val="28"/>
          <w:szCs w:val="28"/>
          <w:vertAlign w:val="superscript"/>
          <w:rtl/>
          <w:lang w:bidi="ar-SY"/>
        </w:rPr>
        <w:t>-1</w:t>
      </w:r>
      <w:r w:rsidR="00D4479E" w:rsidRPr="00672098">
        <w:rPr>
          <w:rFonts w:ascii="Simplified Arabic" w:hAnsi="Simplified Arabic" w:cs="Simplified Arabic"/>
          <w:sz w:val="28"/>
          <w:szCs w:val="28"/>
          <w:rtl/>
          <w:lang w:bidi="ar-SY"/>
        </w:rPr>
        <w:t xml:space="preserve">، احتل القمح القاسي من المساحة المزروعة ما يعادل 577634 هكتاراً، وبلغ </w:t>
      </w:r>
      <w:r w:rsidR="00D4479E" w:rsidRPr="00672098">
        <w:rPr>
          <w:rFonts w:ascii="Simplified Arabic" w:hAnsi="Simplified Arabic" w:cs="Simplified Arabic"/>
          <w:sz w:val="28"/>
          <w:szCs w:val="28"/>
          <w:rtl/>
          <w:lang w:bidi="ar-SY"/>
        </w:rPr>
        <w:lastRenderedPageBreak/>
        <w:t>الإنتاج 952964 طناً، والإنتاجية 1650 كغ.هكتار</w:t>
      </w:r>
      <w:r w:rsidR="00D4479E" w:rsidRPr="00672098">
        <w:rPr>
          <w:rFonts w:ascii="Simplified Arabic" w:hAnsi="Simplified Arabic" w:cs="Simplified Arabic"/>
          <w:sz w:val="28"/>
          <w:szCs w:val="28"/>
          <w:vertAlign w:val="superscript"/>
          <w:rtl/>
          <w:lang w:bidi="ar-SY"/>
        </w:rPr>
        <w:t>-1</w:t>
      </w:r>
      <w:r w:rsidR="00D4479E" w:rsidRPr="00672098">
        <w:rPr>
          <w:rFonts w:ascii="Simplified Arabic" w:hAnsi="Simplified Arabic" w:cs="Simplified Arabic"/>
          <w:sz w:val="28"/>
          <w:szCs w:val="28"/>
          <w:rtl/>
          <w:lang w:bidi="ar-SY"/>
        </w:rPr>
        <w:t>، في حين بلغت المساحة المزروعة بالقمح الطري 7102551 هكتاراً، والإنتاج 1071369 طناً، والإنتاجية 1508 كغ.هكتار</w:t>
      </w:r>
      <w:r w:rsidR="00D4479E" w:rsidRPr="00672098">
        <w:rPr>
          <w:rFonts w:ascii="Simplified Arabic" w:hAnsi="Simplified Arabic" w:cs="Simplified Arabic"/>
          <w:sz w:val="28"/>
          <w:szCs w:val="28"/>
          <w:vertAlign w:val="superscript"/>
          <w:rtl/>
          <w:lang w:bidi="ar-SY"/>
        </w:rPr>
        <w:t>-1</w:t>
      </w:r>
      <w:r w:rsidR="00D4479E" w:rsidRPr="00672098">
        <w:rPr>
          <w:rFonts w:ascii="Simplified Arabic" w:hAnsi="Simplified Arabic" w:cs="Simplified Arabic"/>
          <w:sz w:val="28"/>
          <w:szCs w:val="28"/>
          <w:rtl/>
          <w:lang w:bidi="ar-SY"/>
        </w:rPr>
        <w:t>.</w:t>
      </w:r>
      <w:r w:rsidR="00D4479E" w:rsidRPr="00672098">
        <w:rPr>
          <w:rFonts w:ascii="Simplified Arabic" w:hAnsi="Simplified Arabic" w:cs="Simplified Arabic"/>
          <w:sz w:val="28"/>
          <w:szCs w:val="28"/>
          <w:rtl/>
        </w:rPr>
        <w:t xml:space="preserve"> تتركز زراعة القمح القاسي والطري في سورية في المناطق الشرقية والشمالية الشرقية، حيث تحتل محافظة الحسكة المرتبة الأولى من حيث المساحة المزروعة، تليها محافظة الرقة، (المجموعة الإحصائية الزراعية، 2014)</w:t>
      </w:r>
      <w:r w:rsidR="00D4479E" w:rsidRPr="00672098">
        <w:rPr>
          <w:rFonts w:ascii="Simplified Arabic" w:hAnsi="Simplified Arabic" w:cs="Simplified Arabic"/>
          <w:sz w:val="28"/>
          <w:szCs w:val="28"/>
          <w:rtl/>
          <w:lang w:bidi="ar-SY"/>
        </w:rPr>
        <w:t xml:space="preserve">. </w:t>
      </w:r>
    </w:p>
    <w:p w14:paraId="12A9B037" w14:textId="77777777" w:rsidR="00851D96" w:rsidRPr="00672098" w:rsidRDefault="003B2328" w:rsidP="00EF7DAD">
      <w:pPr>
        <w:spacing w:before="120"/>
        <w:jc w:val="both"/>
        <w:rPr>
          <w:rFonts w:ascii="Simplified Arabic" w:hAnsi="Simplified Arabic" w:cs="Simplified Arabic"/>
          <w:sz w:val="28"/>
          <w:szCs w:val="28"/>
          <w:rtl/>
        </w:rPr>
      </w:pPr>
      <w:r>
        <w:rPr>
          <w:rFonts w:ascii="Simplified Arabic" w:hAnsi="Simplified Arabic" w:cs="Simplified Arabic" w:hint="cs"/>
          <w:sz w:val="28"/>
          <w:szCs w:val="28"/>
          <w:rtl/>
          <w:lang w:bidi="ar-SY"/>
        </w:rPr>
        <w:t xml:space="preserve">    </w:t>
      </w:r>
      <w:r w:rsidR="00D4479E" w:rsidRPr="00672098">
        <w:rPr>
          <w:rFonts w:ascii="Simplified Arabic" w:hAnsi="Simplified Arabic" w:cs="Simplified Arabic"/>
          <w:sz w:val="28"/>
          <w:szCs w:val="28"/>
          <w:rtl/>
          <w:lang w:bidi="ar-SY"/>
        </w:rPr>
        <w:t>تشير الإحصائيات إلى تراجع المساحة المزروعة بهذا المحصول، رغم الزيادة الملحوظة في الإنتاج والإنتاجية (</w:t>
      </w:r>
      <w:r w:rsidR="00D4479E" w:rsidRPr="00672098">
        <w:rPr>
          <w:rFonts w:ascii="Simplified Arabic" w:hAnsi="Simplified Arabic" w:cs="Simplified Arabic"/>
          <w:sz w:val="28"/>
          <w:szCs w:val="28"/>
          <w:lang w:bidi="ar-SY"/>
        </w:rPr>
        <w:t>FAO</w:t>
      </w:r>
      <w:r w:rsidR="00EF7DAD">
        <w:rPr>
          <w:rFonts w:ascii="Simplified Arabic" w:hAnsi="Simplified Arabic" w:cs="Simplified Arabic"/>
          <w:sz w:val="28"/>
          <w:szCs w:val="28"/>
          <w:lang w:bidi="ar-SY"/>
        </w:rPr>
        <w:t>, 2010</w:t>
      </w:r>
      <w:r w:rsidR="00D4479E" w:rsidRPr="00672098">
        <w:rPr>
          <w:rFonts w:ascii="Simplified Arabic" w:hAnsi="Simplified Arabic" w:cs="Simplified Arabic"/>
          <w:sz w:val="28"/>
          <w:szCs w:val="28"/>
          <w:rtl/>
          <w:lang w:bidi="ar-SY"/>
        </w:rPr>
        <w:t xml:space="preserve">)، ويُعزى هذا التراجع في </w:t>
      </w:r>
      <w:r w:rsidR="00D4479E" w:rsidRPr="00672098">
        <w:rPr>
          <w:rFonts w:ascii="Simplified Arabic" w:hAnsi="Simplified Arabic" w:cs="Simplified Arabic"/>
          <w:sz w:val="28"/>
          <w:szCs w:val="28"/>
          <w:rtl/>
        </w:rPr>
        <w:t>المساحة</w:t>
      </w:r>
      <w:r w:rsidR="00D4479E" w:rsidRPr="00672098">
        <w:rPr>
          <w:rFonts w:ascii="Simplified Arabic" w:hAnsi="Simplified Arabic" w:cs="Simplified Arabic"/>
          <w:sz w:val="28"/>
          <w:szCs w:val="28"/>
          <w:rtl/>
          <w:lang w:bidi="ar-SY"/>
        </w:rPr>
        <w:t xml:space="preserve"> المزروعة بمحصول القمح في الزراعات المروية إلى تملح  التربة </w:t>
      </w:r>
      <w:r w:rsidR="00D4479E" w:rsidRPr="00672098">
        <w:rPr>
          <w:rFonts w:ascii="Simplified Arabic" w:hAnsi="Simplified Arabic" w:cs="Simplified Arabic"/>
          <w:sz w:val="28"/>
          <w:szCs w:val="28"/>
          <w:lang w:bidi="ar-SY"/>
        </w:rPr>
        <w:t>Soil Salinization</w:t>
      </w:r>
      <w:r w:rsidR="00D4479E" w:rsidRPr="00672098">
        <w:rPr>
          <w:rFonts w:ascii="Simplified Arabic" w:hAnsi="Simplified Arabic" w:cs="Simplified Arabic"/>
          <w:sz w:val="28"/>
          <w:szCs w:val="28"/>
          <w:rtl/>
          <w:lang w:bidi="ar-SY"/>
        </w:rPr>
        <w:t>، وخروج جزء كبير منها من قطاع الاستثمار الزراعي، في حين يعزى تراجع وتردي غلة المحصول في الزراعات المطرية رغم ازدياد المساحة المزروعة التي تشكل 55% من إجمالي المساحة الكلية المزروعة (1599108) هكتاراً، إلى تدني معدلات الهطول المطري، وعدم انتظام توزع الأمطار خلال موسم النمو بما يتناسب مع تلبية احتياجات نباتات المحصول المائية</w:t>
      </w:r>
      <w:r w:rsidR="00F90962" w:rsidRPr="00672098">
        <w:rPr>
          <w:rFonts w:ascii="Simplified Arabic" w:hAnsi="Simplified Arabic" w:cs="Simplified Arabic"/>
          <w:sz w:val="28"/>
          <w:szCs w:val="28"/>
          <w:rtl/>
          <w:lang w:bidi="ar-SY"/>
        </w:rPr>
        <w:t xml:space="preserve"> </w:t>
      </w:r>
      <w:r w:rsidR="00F90962" w:rsidRPr="00672098">
        <w:rPr>
          <w:rFonts w:ascii="Simplified Arabic" w:hAnsi="Simplified Arabic" w:cs="Simplified Arabic"/>
          <w:sz w:val="28"/>
          <w:szCs w:val="28"/>
          <w:lang w:bidi="ar-SY"/>
        </w:rPr>
        <w:t xml:space="preserve">(Rhoades </w:t>
      </w:r>
      <w:r w:rsidR="00F90962" w:rsidRPr="00672098">
        <w:rPr>
          <w:rFonts w:ascii="Simplified Arabic" w:hAnsi="Simplified Arabic" w:cs="Simplified Arabic"/>
          <w:i/>
          <w:iCs/>
          <w:sz w:val="28"/>
          <w:szCs w:val="28"/>
          <w:lang w:bidi="ar-SY"/>
        </w:rPr>
        <w:t xml:space="preserve">et al., </w:t>
      </w:r>
      <w:r w:rsidR="00F90962" w:rsidRPr="00672098">
        <w:rPr>
          <w:rFonts w:ascii="Simplified Arabic" w:hAnsi="Simplified Arabic" w:cs="Simplified Arabic"/>
          <w:sz w:val="28"/>
          <w:szCs w:val="28"/>
          <w:lang w:bidi="ar-SY"/>
        </w:rPr>
        <w:t>1992)</w:t>
      </w:r>
      <w:r w:rsidR="00D4479E" w:rsidRPr="00672098">
        <w:rPr>
          <w:rFonts w:ascii="Simplified Arabic" w:hAnsi="Simplified Arabic" w:cs="Simplified Arabic"/>
          <w:sz w:val="28"/>
          <w:szCs w:val="28"/>
          <w:rtl/>
          <w:lang w:bidi="ar-SY"/>
        </w:rPr>
        <w:t xml:space="preserve">, لذلك </w:t>
      </w:r>
      <w:r w:rsidR="004636AD" w:rsidRPr="00672098">
        <w:rPr>
          <w:rFonts w:ascii="Simplified Arabic" w:hAnsi="Simplified Arabic" w:cs="Simplified Arabic"/>
          <w:color w:val="000000" w:themeColor="text1"/>
          <w:sz w:val="28"/>
          <w:szCs w:val="28"/>
          <w:rtl/>
        </w:rPr>
        <w:t>كان لابد من العمل على تحس</w:t>
      </w:r>
      <w:r w:rsidR="00D4479E" w:rsidRPr="00672098">
        <w:rPr>
          <w:rFonts w:ascii="Simplified Arabic" w:hAnsi="Simplified Arabic" w:cs="Simplified Arabic"/>
          <w:color w:val="000000" w:themeColor="text1"/>
          <w:sz w:val="28"/>
          <w:szCs w:val="28"/>
          <w:rtl/>
        </w:rPr>
        <w:t xml:space="preserve">ين تحمله تحت </w:t>
      </w:r>
      <w:r w:rsidR="004636AD" w:rsidRPr="00672098">
        <w:rPr>
          <w:rFonts w:ascii="Simplified Arabic" w:hAnsi="Simplified Arabic" w:cs="Simplified Arabic"/>
          <w:color w:val="000000" w:themeColor="text1"/>
          <w:sz w:val="28"/>
          <w:szCs w:val="28"/>
          <w:rtl/>
        </w:rPr>
        <w:t xml:space="preserve">ظروف الإجهاد </w:t>
      </w:r>
      <w:r w:rsidR="00D4479E" w:rsidRPr="00672098">
        <w:rPr>
          <w:rFonts w:ascii="Simplified Arabic" w:hAnsi="Simplified Arabic" w:cs="Simplified Arabic"/>
          <w:color w:val="000000" w:themeColor="text1"/>
          <w:sz w:val="28"/>
          <w:szCs w:val="28"/>
          <w:rtl/>
        </w:rPr>
        <w:t>الجفافي</w:t>
      </w:r>
      <w:r w:rsidR="004636AD" w:rsidRPr="00672098">
        <w:rPr>
          <w:rFonts w:ascii="Simplified Arabic" w:hAnsi="Simplified Arabic" w:cs="Simplified Arabic"/>
          <w:color w:val="000000" w:themeColor="text1"/>
          <w:sz w:val="28"/>
          <w:szCs w:val="28"/>
          <w:rtl/>
        </w:rPr>
        <w:t>،</w:t>
      </w:r>
      <w:r w:rsidR="00D4479E" w:rsidRPr="00672098">
        <w:rPr>
          <w:rFonts w:ascii="Simplified Arabic" w:hAnsi="Simplified Arabic" w:cs="Simplified Arabic"/>
          <w:color w:val="000000" w:themeColor="text1"/>
          <w:sz w:val="28"/>
          <w:szCs w:val="28"/>
          <w:rtl/>
        </w:rPr>
        <w:t xml:space="preserve"> إما عن</w:t>
      </w:r>
      <w:r w:rsidR="004636AD" w:rsidRPr="00672098">
        <w:rPr>
          <w:rFonts w:ascii="Simplified Arabic" w:hAnsi="Simplified Arabic" w:cs="Simplified Arabic"/>
          <w:color w:val="000000" w:themeColor="text1"/>
          <w:sz w:val="28"/>
          <w:szCs w:val="28"/>
          <w:rtl/>
        </w:rPr>
        <w:t xml:space="preserve"> </w:t>
      </w:r>
      <w:r w:rsidR="00D4479E" w:rsidRPr="00672098">
        <w:rPr>
          <w:rFonts w:ascii="Simplified Arabic" w:hAnsi="Simplified Arabic" w:cs="Simplified Arabic"/>
          <w:color w:val="000000" w:themeColor="text1"/>
          <w:sz w:val="28"/>
          <w:szCs w:val="28"/>
          <w:rtl/>
        </w:rPr>
        <w:t xml:space="preserve">طريق </w:t>
      </w:r>
      <w:r w:rsidR="004636AD" w:rsidRPr="00672098">
        <w:rPr>
          <w:rFonts w:ascii="Simplified Arabic" w:hAnsi="Simplified Arabic" w:cs="Simplified Arabic"/>
          <w:color w:val="000000" w:themeColor="text1"/>
          <w:sz w:val="28"/>
          <w:szCs w:val="28"/>
          <w:rtl/>
        </w:rPr>
        <w:t xml:space="preserve">التوسع الأفقي من خلال زيادة المساحة المزروعة، وهذا غير ممكن بسبب تراجع مساحة الأراضي الصالحة للزراعة نتيجة لتملح الموارد المائية العذبة وندرتها، أو زيادة الإنتاج بشكل رأسي،  وذلك من خلال زيادة الإنتاج في وحدة المساحة المزروعة، ويمكن تحقيق ذلك من خلال انتخاب الطرز الوراثية ذات الطاقة الإنتاجية المرتفعة تحت ظروف الزراعة المطرية، وتحديد حزمة التقانات الزراعية المناسبة التي تظهر الطاقة الإنتاجية الوراثية الكامنة </w:t>
      </w:r>
      <w:r w:rsidR="004636AD" w:rsidRPr="00672098">
        <w:rPr>
          <w:rFonts w:ascii="Simplified Arabic" w:hAnsi="Simplified Arabic" w:cs="Simplified Arabic"/>
          <w:color w:val="000000" w:themeColor="text1"/>
          <w:sz w:val="28"/>
          <w:szCs w:val="28"/>
        </w:rPr>
        <w:t>Potential yield</w:t>
      </w:r>
      <w:r w:rsidR="004636AD" w:rsidRPr="00672098">
        <w:rPr>
          <w:rFonts w:ascii="Simplified Arabic" w:hAnsi="Simplified Arabic" w:cs="Simplified Arabic"/>
          <w:color w:val="000000" w:themeColor="text1"/>
          <w:sz w:val="28"/>
          <w:szCs w:val="28"/>
          <w:rtl/>
        </w:rPr>
        <w:t xml:space="preserve"> لهذه </w:t>
      </w:r>
      <w:r w:rsidR="004636AD" w:rsidRPr="00672098">
        <w:rPr>
          <w:rFonts w:ascii="Simplified Arabic" w:hAnsi="Simplified Arabic" w:cs="Simplified Arabic"/>
          <w:sz w:val="28"/>
          <w:szCs w:val="28"/>
          <w:rtl/>
        </w:rPr>
        <w:t>الطرز</w:t>
      </w:r>
      <w:r w:rsidR="00695B14" w:rsidRPr="00672098">
        <w:rPr>
          <w:rFonts w:ascii="Simplified Arabic" w:hAnsi="Simplified Arabic" w:cs="Simplified Arabic"/>
          <w:color w:val="000000" w:themeColor="text1"/>
          <w:sz w:val="28"/>
          <w:szCs w:val="28"/>
          <w:rtl/>
        </w:rPr>
        <w:t xml:space="preserve"> </w:t>
      </w:r>
      <w:r w:rsidR="00EC3A78" w:rsidRPr="00672098">
        <w:rPr>
          <w:rFonts w:ascii="Simplified Arabic" w:hAnsi="Simplified Arabic" w:cs="Simplified Arabic"/>
          <w:color w:val="000000" w:themeColor="text1"/>
          <w:sz w:val="28"/>
          <w:szCs w:val="28"/>
        </w:rPr>
        <w:t>(Chahal and Gosal, 2002)</w:t>
      </w:r>
      <w:r w:rsidR="00EC3A78" w:rsidRPr="00672098">
        <w:rPr>
          <w:rFonts w:ascii="Simplified Arabic" w:hAnsi="Simplified Arabic" w:cs="Simplified Arabic"/>
          <w:color w:val="000000" w:themeColor="text1"/>
          <w:sz w:val="28"/>
          <w:szCs w:val="28"/>
          <w:rtl/>
        </w:rPr>
        <w:t>.</w:t>
      </w:r>
    </w:p>
    <w:p w14:paraId="12D9EC2D" w14:textId="77777777" w:rsidR="00E57E09" w:rsidRPr="00672098" w:rsidRDefault="00714C0D" w:rsidP="00E31B87">
      <w:pPr>
        <w:spacing w:line="240" w:lineRule="auto"/>
        <w:jc w:val="both"/>
        <w:rPr>
          <w:rFonts w:ascii="Simplified Arabic" w:hAnsi="Simplified Arabic" w:cs="Simplified Arabic"/>
          <w:b/>
          <w:bCs/>
          <w:color w:val="000000" w:themeColor="text1"/>
          <w:sz w:val="36"/>
          <w:szCs w:val="36"/>
          <w:rtl/>
        </w:rPr>
      </w:pPr>
      <w:r w:rsidRPr="00672098">
        <w:rPr>
          <w:rFonts w:ascii="Simplified Arabic" w:hAnsi="Simplified Arabic" w:cs="Simplified Arabic"/>
          <w:b/>
          <w:bCs/>
          <w:color w:val="000000" w:themeColor="text1"/>
          <w:sz w:val="36"/>
          <w:szCs w:val="36"/>
          <w:rtl/>
        </w:rPr>
        <w:t>الدراسة المرجعية:</w:t>
      </w:r>
    </w:p>
    <w:p w14:paraId="4D4624AF" w14:textId="77777777" w:rsidR="00EB3476" w:rsidRDefault="002033DE" w:rsidP="008F41B1">
      <w:pPr>
        <w:jc w:val="both"/>
        <w:rPr>
          <w:rFonts w:ascii="Simplified Arabic" w:eastAsia="Times New Roman" w:hAnsi="Simplified Arabic" w:cs="Simplified Arabic"/>
          <w:sz w:val="32"/>
          <w:szCs w:val="32"/>
          <w:rtl/>
          <w:lang w:bidi="ar-SY"/>
        </w:rPr>
      </w:pPr>
      <w:r w:rsidRPr="00672098">
        <w:rPr>
          <w:rFonts w:ascii="Simplified Arabic" w:eastAsia="Times New Roman" w:hAnsi="Simplified Arabic" w:cs="Simplified Arabic"/>
          <w:sz w:val="32"/>
          <w:szCs w:val="32"/>
          <w:rtl/>
          <w:lang w:bidi="ar-SY"/>
        </w:rPr>
        <w:t xml:space="preserve">   </w:t>
      </w:r>
      <w:r w:rsidR="00EB3476" w:rsidRPr="002C0E90">
        <w:rPr>
          <w:rFonts w:ascii="Simplified Arabic" w:eastAsia="Times New Roman" w:hAnsi="Simplified Arabic" w:cs="Simplified Arabic"/>
          <w:sz w:val="28"/>
          <w:szCs w:val="28"/>
          <w:rtl/>
        </w:rPr>
        <w:t xml:space="preserve">يعرف </w:t>
      </w:r>
      <w:r w:rsidR="00EB3476" w:rsidRPr="002C0E90">
        <w:rPr>
          <w:rFonts w:ascii="Simplified Arabic" w:eastAsia="Times New Roman" w:hAnsi="Simplified Arabic" w:cs="Simplified Arabic"/>
          <w:b/>
          <w:bCs/>
          <w:sz w:val="28"/>
          <w:szCs w:val="28"/>
          <w:rtl/>
          <w:lang w:bidi="ar-SY"/>
        </w:rPr>
        <w:t>الإجهاد الجفافي</w:t>
      </w:r>
      <w:r w:rsidR="00EB3476" w:rsidRPr="002C0E90">
        <w:rPr>
          <w:rFonts w:ascii="Simplified Arabic" w:eastAsia="Times New Roman" w:hAnsi="Simplified Arabic" w:cs="Simplified Arabic"/>
          <w:sz w:val="28"/>
          <w:szCs w:val="28"/>
          <w:rtl/>
          <w:lang w:bidi="ar-SY"/>
        </w:rPr>
        <w:t xml:space="preserve"> </w:t>
      </w:r>
      <w:r w:rsidR="00EB3476" w:rsidRPr="002C0E90">
        <w:rPr>
          <w:rFonts w:ascii="Times New Roman" w:eastAsia="Times New Roman" w:hAnsi="Times New Roman" w:cs="Times New Roman"/>
          <w:sz w:val="28"/>
          <w:szCs w:val="28"/>
          <w:lang w:bidi="ar-SY"/>
        </w:rPr>
        <w:t>Drought stress</w:t>
      </w:r>
      <w:r w:rsidR="00EB3476" w:rsidRPr="002C0E90">
        <w:rPr>
          <w:rFonts w:ascii="Simplified Arabic" w:eastAsia="Times New Roman" w:hAnsi="Simplified Arabic" w:cs="Simplified Arabic"/>
          <w:sz w:val="28"/>
          <w:szCs w:val="28"/>
          <w:rtl/>
          <w:lang w:bidi="ar-SY"/>
        </w:rPr>
        <w:t xml:space="preserve"> بأنه فترة من ندرة المياه تواجه المحصول خلال مراحل نموه وتؤدي إلى الحد من إنتاجية النبات في الطبيعة أو في النظام الزراعي، وعادةً ما تترافق ظروف الجفاف مع العديد من الإجهادات البيئية الأخرى مثل الإجهاد الحراري والضوئي وإجهاد التغذية (</w:t>
      </w:r>
      <w:r w:rsidR="00EB3476" w:rsidRPr="002C0E90">
        <w:rPr>
          <w:rFonts w:ascii="Times New Roman" w:eastAsia="Times New Roman" w:hAnsi="Times New Roman" w:cs="Times New Roman"/>
          <w:sz w:val="28"/>
          <w:szCs w:val="28"/>
          <w:lang w:bidi="ar-SY"/>
        </w:rPr>
        <w:t>Nayer and Heidari, 2008</w:t>
      </w:r>
      <w:r w:rsidR="00EB3476">
        <w:rPr>
          <w:rFonts w:ascii="Simplified Arabic" w:eastAsia="Times New Roman" w:hAnsi="Simplified Arabic" w:cs="Simplified Arabic"/>
          <w:sz w:val="28"/>
          <w:szCs w:val="28"/>
          <w:rtl/>
          <w:lang w:bidi="ar-SY"/>
        </w:rPr>
        <w:t>).</w:t>
      </w:r>
    </w:p>
    <w:p w14:paraId="16FA191B" w14:textId="77777777" w:rsidR="008F41B1" w:rsidRDefault="00EB3476" w:rsidP="008F41B1">
      <w:pPr>
        <w:jc w:val="both"/>
        <w:rPr>
          <w:rFonts w:ascii="Simplified Arabic" w:hAnsi="Simplified Arabic" w:cs="Simplified Arabic"/>
          <w:color w:val="000000" w:themeColor="text1"/>
          <w:sz w:val="28"/>
          <w:szCs w:val="28"/>
          <w:rtl/>
        </w:rPr>
      </w:pPr>
      <w:r>
        <w:rPr>
          <w:rFonts w:ascii="Simplified Arabic" w:eastAsia="Times New Roman" w:hAnsi="Simplified Arabic" w:cs="Simplified Arabic" w:hint="cs"/>
          <w:sz w:val="28"/>
          <w:szCs w:val="28"/>
          <w:rtl/>
          <w:lang w:bidi="ar-SY"/>
        </w:rPr>
        <w:t xml:space="preserve">   </w:t>
      </w:r>
      <w:r w:rsidR="000571C4" w:rsidRPr="00672098">
        <w:rPr>
          <w:rFonts w:ascii="Simplified Arabic" w:eastAsia="Times New Roman" w:hAnsi="Simplified Arabic" w:cs="Simplified Arabic"/>
          <w:sz w:val="28"/>
          <w:szCs w:val="28"/>
          <w:rtl/>
          <w:lang w:bidi="ar-SY"/>
        </w:rPr>
        <w:t>يشكل حوالي</w:t>
      </w:r>
      <w:r w:rsidR="000571C4" w:rsidRPr="00672098">
        <w:rPr>
          <w:rFonts w:ascii="Simplified Arabic" w:eastAsia="Times New Roman" w:hAnsi="Simplified Arabic" w:cs="Simplified Arabic"/>
          <w:sz w:val="28"/>
          <w:szCs w:val="28"/>
          <w:lang w:bidi="ar-SY"/>
        </w:rPr>
        <w:t xml:space="preserve"> %26 </w:t>
      </w:r>
      <w:r w:rsidR="000571C4" w:rsidRPr="00672098">
        <w:rPr>
          <w:rFonts w:ascii="Simplified Arabic" w:eastAsia="Times New Roman" w:hAnsi="Simplified Arabic" w:cs="Simplified Arabic"/>
          <w:sz w:val="28"/>
          <w:szCs w:val="28"/>
          <w:rtl/>
          <w:lang w:bidi="ar-SY"/>
        </w:rPr>
        <w:t>من مجموع الإجهادات (</w:t>
      </w:r>
      <w:r w:rsidR="000571C4" w:rsidRPr="00672098">
        <w:rPr>
          <w:rFonts w:asciiTheme="majorBidi" w:eastAsia="Times New Roman" w:hAnsiTheme="majorBidi" w:cstheme="majorBidi"/>
          <w:sz w:val="28"/>
          <w:szCs w:val="28"/>
          <w:lang w:bidi="ar-SY"/>
        </w:rPr>
        <w:t>Tas and Tas ,2007</w:t>
      </w:r>
      <w:r w:rsidR="000571C4" w:rsidRPr="00672098">
        <w:rPr>
          <w:rFonts w:ascii="Simplified Arabic" w:eastAsia="Times New Roman" w:hAnsi="Simplified Arabic" w:cs="Simplified Arabic"/>
          <w:sz w:val="28"/>
          <w:szCs w:val="28"/>
          <w:rtl/>
          <w:lang w:bidi="ar-SY"/>
        </w:rPr>
        <w:t>) وبالتالي يعّد أحد أهم العوامل المؤثرة على نمو النباتات وتطورها (</w:t>
      </w:r>
      <w:r w:rsidR="000571C4" w:rsidRPr="00672098">
        <w:rPr>
          <w:rFonts w:asciiTheme="majorBidi" w:eastAsia="Times New Roman" w:hAnsiTheme="majorBidi" w:cstheme="majorBidi"/>
          <w:sz w:val="28"/>
          <w:szCs w:val="28"/>
          <w:lang w:bidi="ar-SY"/>
        </w:rPr>
        <w:t xml:space="preserve">Rampino  </w:t>
      </w:r>
      <w:r w:rsidR="000571C4" w:rsidRPr="00672098">
        <w:rPr>
          <w:rFonts w:asciiTheme="majorBidi" w:eastAsia="Times New Roman" w:hAnsiTheme="majorBidi" w:cstheme="majorBidi"/>
          <w:i/>
          <w:iCs/>
          <w:sz w:val="28"/>
          <w:szCs w:val="28"/>
          <w:lang w:bidi="ar-SY"/>
        </w:rPr>
        <w:t>et al</w:t>
      </w:r>
      <w:r w:rsidR="000571C4" w:rsidRPr="00672098">
        <w:rPr>
          <w:rFonts w:asciiTheme="majorBidi" w:eastAsia="Times New Roman" w:hAnsiTheme="majorBidi" w:cstheme="majorBidi"/>
          <w:sz w:val="28"/>
          <w:szCs w:val="28"/>
          <w:lang w:bidi="ar-SY"/>
        </w:rPr>
        <w:t>., 2006</w:t>
      </w:r>
      <w:r w:rsidR="000571C4" w:rsidRPr="00672098">
        <w:rPr>
          <w:rFonts w:asciiTheme="majorBidi" w:eastAsia="Times New Roman" w:hAnsiTheme="majorBidi" w:cstheme="majorBidi"/>
          <w:sz w:val="28"/>
          <w:szCs w:val="28"/>
          <w:rtl/>
          <w:lang w:bidi="ar-SY"/>
        </w:rPr>
        <w:t>).</w:t>
      </w:r>
    </w:p>
    <w:p w14:paraId="13A1D7E2" w14:textId="77777777" w:rsidR="00E505DC" w:rsidRPr="00672098" w:rsidRDefault="008F41B1" w:rsidP="008F41B1">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E505DC" w:rsidRPr="00672098">
        <w:rPr>
          <w:rFonts w:ascii="Simplified Arabic" w:hAnsi="Simplified Arabic" w:cs="Simplified Arabic"/>
          <w:color w:val="000000" w:themeColor="text1"/>
          <w:sz w:val="28"/>
          <w:szCs w:val="28"/>
          <w:rtl/>
        </w:rPr>
        <w:t>هناك نوعين من الجفاف:</w:t>
      </w:r>
    </w:p>
    <w:p w14:paraId="42E3BFFC" w14:textId="77777777" w:rsidR="00E505DC" w:rsidRPr="00672098" w:rsidRDefault="00E505DC" w:rsidP="00672098">
      <w:pPr>
        <w:pStyle w:val="ListParagraph"/>
        <w:numPr>
          <w:ilvl w:val="0"/>
          <w:numId w:val="1"/>
        </w:numPr>
        <w:jc w:val="both"/>
        <w:rPr>
          <w:rFonts w:ascii="Simplified Arabic" w:hAnsi="Simplified Arabic" w:cs="Simplified Arabic"/>
          <w:color w:val="000000" w:themeColor="text1"/>
          <w:sz w:val="28"/>
          <w:szCs w:val="28"/>
        </w:rPr>
      </w:pPr>
      <w:r w:rsidRPr="00672098">
        <w:rPr>
          <w:rFonts w:ascii="Simplified Arabic" w:hAnsi="Simplified Arabic" w:cs="Simplified Arabic"/>
          <w:color w:val="000000" w:themeColor="text1"/>
          <w:sz w:val="28"/>
          <w:szCs w:val="28"/>
          <w:rtl/>
        </w:rPr>
        <w:lastRenderedPageBreak/>
        <w:t xml:space="preserve">جفاف التربة: الذي يبرز بعد استنفاذ المخزون المائي من التربة, خاصة من الطبقة التي تنتشر بها الجذور فينجم عنه عدم قدرة النبات على امتصاص ماء التربة </w:t>
      </w:r>
      <w:r w:rsidRPr="00672098">
        <w:rPr>
          <w:rFonts w:ascii="Simplified Arabic" w:hAnsi="Simplified Arabic" w:cs="Simplified Arabic"/>
          <w:color w:val="000000" w:themeColor="text1"/>
          <w:sz w:val="28"/>
          <w:szCs w:val="28"/>
        </w:rPr>
        <w:t xml:space="preserve">(Richards and </w:t>
      </w:r>
      <w:proofErr w:type="spellStart"/>
      <w:r w:rsidRPr="00672098">
        <w:rPr>
          <w:rFonts w:ascii="Simplified Arabic" w:hAnsi="Simplified Arabic" w:cs="Simplified Arabic"/>
          <w:color w:val="000000" w:themeColor="text1"/>
          <w:sz w:val="28"/>
          <w:szCs w:val="28"/>
        </w:rPr>
        <w:t>Passioura</w:t>
      </w:r>
      <w:proofErr w:type="spellEnd"/>
      <w:r w:rsidRPr="00672098">
        <w:rPr>
          <w:rFonts w:ascii="Simplified Arabic" w:hAnsi="Simplified Arabic" w:cs="Simplified Arabic"/>
          <w:color w:val="000000" w:themeColor="text1"/>
          <w:sz w:val="28"/>
          <w:szCs w:val="28"/>
        </w:rPr>
        <w:t>, 1981)</w:t>
      </w:r>
      <w:r w:rsidRPr="00672098">
        <w:rPr>
          <w:rFonts w:ascii="Simplified Arabic" w:hAnsi="Simplified Arabic" w:cs="Simplified Arabic"/>
          <w:color w:val="000000" w:themeColor="text1"/>
          <w:sz w:val="28"/>
          <w:szCs w:val="28"/>
          <w:rtl/>
        </w:rPr>
        <w:t>.</w:t>
      </w:r>
    </w:p>
    <w:p w14:paraId="3648F9F1" w14:textId="77777777" w:rsidR="00BB12E7" w:rsidRPr="00672098" w:rsidRDefault="00E505DC" w:rsidP="00672098">
      <w:pPr>
        <w:pStyle w:val="ListParagraph"/>
        <w:numPr>
          <w:ilvl w:val="0"/>
          <w:numId w:val="1"/>
        </w:numPr>
        <w:jc w:val="both"/>
        <w:rPr>
          <w:rFonts w:ascii="Simplified Arabic" w:hAnsi="Simplified Arabic" w:cs="Simplified Arabic"/>
          <w:color w:val="000000" w:themeColor="text1"/>
          <w:sz w:val="28"/>
          <w:szCs w:val="28"/>
        </w:rPr>
      </w:pPr>
      <w:r w:rsidRPr="00672098">
        <w:rPr>
          <w:rFonts w:ascii="Simplified Arabic" w:hAnsi="Simplified Arabic" w:cs="Simplified Arabic"/>
          <w:color w:val="000000" w:themeColor="text1"/>
          <w:sz w:val="28"/>
          <w:szCs w:val="28"/>
          <w:rtl/>
        </w:rPr>
        <w:t xml:space="preserve">جفاف الجو: الذي ينتج عن هبوب رياح جافة وساخنة تؤدي إلى نقص الرطوبة الجوية </w:t>
      </w:r>
      <w:r w:rsidRPr="00672098">
        <w:rPr>
          <w:rFonts w:ascii="Simplified Arabic" w:hAnsi="Simplified Arabic" w:cs="Simplified Arabic"/>
          <w:color w:val="000000" w:themeColor="text1"/>
          <w:sz w:val="28"/>
          <w:szCs w:val="28"/>
        </w:rPr>
        <w:t>(Baldy, 1974)</w:t>
      </w:r>
      <w:r w:rsidRPr="00672098">
        <w:rPr>
          <w:rFonts w:ascii="Simplified Arabic" w:hAnsi="Simplified Arabic" w:cs="Simplified Arabic"/>
          <w:color w:val="000000" w:themeColor="text1"/>
          <w:sz w:val="28"/>
          <w:szCs w:val="28"/>
          <w:rtl/>
        </w:rPr>
        <w:t>.</w:t>
      </w:r>
    </w:p>
    <w:p w14:paraId="28A972C3" w14:textId="77777777" w:rsidR="007F7DC9" w:rsidRPr="00672098" w:rsidRDefault="002033DE" w:rsidP="00750B33">
      <w:pPr>
        <w:spacing w:after="0"/>
        <w:jc w:val="both"/>
        <w:rPr>
          <w:rFonts w:ascii="Simplified Arabic" w:eastAsia="Times New Roman" w:hAnsi="Simplified Arabic" w:cs="Simplified Arabic"/>
          <w:sz w:val="28"/>
          <w:szCs w:val="28"/>
          <w:rtl/>
        </w:rPr>
      </w:pPr>
      <w:r w:rsidRPr="00672098">
        <w:rPr>
          <w:rFonts w:asciiTheme="minorBidi" w:hAnsiTheme="minorBidi"/>
          <w:color w:val="000000" w:themeColor="text1"/>
          <w:sz w:val="32"/>
          <w:szCs w:val="32"/>
          <w:rtl/>
        </w:rPr>
        <w:t xml:space="preserve">   </w:t>
      </w:r>
      <w:r w:rsidR="00F27761">
        <w:rPr>
          <w:rFonts w:asciiTheme="minorBidi" w:hAnsiTheme="minorBidi" w:hint="cs"/>
          <w:color w:val="000000" w:themeColor="text1"/>
          <w:sz w:val="32"/>
          <w:szCs w:val="32"/>
          <w:rtl/>
        </w:rPr>
        <w:t xml:space="preserve"> </w:t>
      </w:r>
      <w:r w:rsidR="00BB12E7" w:rsidRPr="00672098">
        <w:rPr>
          <w:rFonts w:ascii="Simplified Arabic" w:hAnsi="Simplified Arabic" w:cs="Simplified Arabic"/>
          <w:color w:val="000000" w:themeColor="text1"/>
          <w:sz w:val="28"/>
          <w:szCs w:val="28"/>
          <w:rtl/>
        </w:rPr>
        <w:t>يلجأ النبات</w:t>
      </w:r>
      <w:r w:rsidR="007E7664" w:rsidRPr="00672098">
        <w:rPr>
          <w:rFonts w:ascii="Simplified Arabic" w:hAnsi="Simplified Arabic" w:cs="Simplified Arabic"/>
          <w:color w:val="000000" w:themeColor="text1"/>
          <w:sz w:val="28"/>
          <w:szCs w:val="28"/>
          <w:rtl/>
        </w:rPr>
        <w:t xml:space="preserve"> في ظروف الإجهاد </w:t>
      </w:r>
      <w:r w:rsidR="00750B33">
        <w:rPr>
          <w:rFonts w:ascii="Simplified Arabic" w:hAnsi="Simplified Arabic" w:cs="Simplified Arabic" w:hint="cs"/>
          <w:color w:val="000000" w:themeColor="text1"/>
          <w:sz w:val="28"/>
          <w:szCs w:val="28"/>
          <w:rtl/>
        </w:rPr>
        <w:t>الجفافي</w:t>
      </w:r>
      <w:r w:rsidR="00AC2FC7" w:rsidRPr="00672098">
        <w:rPr>
          <w:rFonts w:ascii="Simplified Arabic" w:hAnsi="Simplified Arabic" w:cs="Simplified Arabic"/>
          <w:color w:val="000000" w:themeColor="text1"/>
          <w:sz w:val="28"/>
          <w:szCs w:val="28"/>
          <w:rtl/>
        </w:rPr>
        <w:t>,</w:t>
      </w:r>
      <w:r w:rsidR="00BB12E7" w:rsidRPr="00672098">
        <w:rPr>
          <w:rFonts w:ascii="Simplified Arabic" w:hAnsi="Simplified Arabic" w:cs="Simplified Arabic"/>
          <w:color w:val="000000" w:themeColor="text1"/>
          <w:sz w:val="28"/>
          <w:szCs w:val="28"/>
          <w:rtl/>
        </w:rPr>
        <w:t xml:space="preserve"> إما ل</w:t>
      </w:r>
      <w:r w:rsidR="00BB12E7" w:rsidRPr="00672098">
        <w:rPr>
          <w:rFonts w:ascii="Simplified Arabic" w:eastAsia="Times New Roman" w:hAnsi="Simplified Arabic" w:cs="Simplified Arabic"/>
          <w:sz w:val="28"/>
          <w:szCs w:val="28"/>
          <w:rtl/>
        </w:rPr>
        <w:t>لتهرب</w:t>
      </w:r>
      <w:r w:rsidR="000512CF" w:rsidRPr="00672098">
        <w:rPr>
          <w:rFonts w:ascii="Simplified Arabic" w:eastAsia="Times New Roman" w:hAnsi="Simplified Arabic" w:cs="Simplified Arabic"/>
          <w:sz w:val="28"/>
          <w:szCs w:val="28"/>
          <w:rtl/>
        </w:rPr>
        <w:t xml:space="preserve"> هو وسيلة يتبعها</w:t>
      </w:r>
      <w:r w:rsidR="00BB12E7" w:rsidRPr="00672098">
        <w:rPr>
          <w:rFonts w:ascii="Simplified Arabic" w:eastAsia="Times New Roman" w:hAnsi="Simplified Arabic" w:cs="Simplified Arabic"/>
          <w:sz w:val="28"/>
          <w:szCs w:val="28"/>
          <w:rtl/>
        </w:rPr>
        <w:t xml:space="preserve"> النبات لإلغاء أو ا</w:t>
      </w:r>
      <w:r w:rsidR="00BA5E11">
        <w:rPr>
          <w:rFonts w:ascii="Simplified Arabic" w:eastAsia="Times New Roman" w:hAnsi="Simplified Arabic" w:cs="Simplified Arabic"/>
          <w:sz w:val="28"/>
          <w:szCs w:val="28"/>
          <w:rtl/>
        </w:rPr>
        <w:t>لتقليل من تأثيرات الإجهاد ال</w:t>
      </w:r>
      <w:r w:rsidR="00BA5E11">
        <w:rPr>
          <w:rFonts w:ascii="Simplified Arabic" w:eastAsia="Times New Roman" w:hAnsi="Simplified Arabic" w:cs="Simplified Arabic" w:hint="cs"/>
          <w:sz w:val="28"/>
          <w:szCs w:val="28"/>
          <w:rtl/>
        </w:rPr>
        <w:t>جفافي</w:t>
      </w:r>
      <w:r w:rsidR="00BB12E7" w:rsidRPr="00672098">
        <w:rPr>
          <w:rFonts w:ascii="Simplified Arabic" w:eastAsia="Times New Roman" w:hAnsi="Simplified Arabic" w:cs="Simplified Arabic"/>
          <w:sz w:val="28"/>
          <w:szCs w:val="28"/>
          <w:rtl/>
        </w:rPr>
        <w:t>, خلال مراحل تطوره خاصة الأصناف الحساسة لنقص المياه, ويكون ذلك بالتبكير</w:t>
      </w:r>
      <w:r w:rsidR="007F7DC9" w:rsidRPr="00672098">
        <w:rPr>
          <w:rFonts w:ascii="Simplified Arabic" w:eastAsia="Times New Roman" w:hAnsi="Simplified Arabic" w:cs="Simplified Arabic"/>
          <w:sz w:val="28"/>
          <w:szCs w:val="28"/>
          <w:rtl/>
        </w:rPr>
        <w:t xml:space="preserve"> في الإزهار والنضج خ</w:t>
      </w:r>
      <w:r w:rsidR="00BB12E7" w:rsidRPr="00672098">
        <w:rPr>
          <w:rFonts w:ascii="Simplified Arabic" w:eastAsia="Times New Roman" w:hAnsi="Simplified Arabic" w:cs="Simplified Arabic"/>
          <w:sz w:val="28"/>
          <w:szCs w:val="28"/>
          <w:rtl/>
        </w:rPr>
        <w:t xml:space="preserve">ارج فترات الإجهاد المائي </w:t>
      </w:r>
      <w:r w:rsidR="00BB12E7" w:rsidRPr="00672098">
        <w:rPr>
          <w:rFonts w:ascii="Simplified Arabic" w:eastAsia="Times New Roman" w:hAnsi="Simplified Arabic" w:cs="Simplified Arabic"/>
          <w:sz w:val="28"/>
          <w:szCs w:val="28"/>
        </w:rPr>
        <w:t>(</w:t>
      </w:r>
      <w:proofErr w:type="spellStart"/>
      <w:r w:rsidR="00BB12E7" w:rsidRPr="00672098">
        <w:rPr>
          <w:rFonts w:ascii="Simplified Arabic" w:eastAsia="Times New Roman" w:hAnsi="Simplified Arabic" w:cs="Simplified Arabic"/>
          <w:sz w:val="28"/>
          <w:szCs w:val="28"/>
        </w:rPr>
        <w:t>Yekhlef</w:t>
      </w:r>
      <w:proofErr w:type="spellEnd"/>
      <w:r w:rsidR="00BB12E7" w:rsidRPr="00672098">
        <w:rPr>
          <w:rFonts w:ascii="Simplified Arabic" w:eastAsia="Times New Roman" w:hAnsi="Simplified Arabic" w:cs="Simplified Arabic"/>
          <w:sz w:val="28"/>
          <w:szCs w:val="28"/>
        </w:rPr>
        <w:t>, 2001)</w:t>
      </w:r>
      <w:r w:rsidR="007F7DC9" w:rsidRPr="00672098">
        <w:rPr>
          <w:rFonts w:ascii="Simplified Arabic" w:eastAsia="Times New Roman" w:hAnsi="Simplified Arabic" w:cs="Simplified Arabic"/>
          <w:sz w:val="28"/>
          <w:szCs w:val="28"/>
          <w:rtl/>
        </w:rPr>
        <w:t xml:space="preserve"> أو للتأقلم والذي يعرف </w:t>
      </w:r>
      <w:r w:rsidR="007F7DC9" w:rsidRPr="00672098">
        <w:rPr>
          <w:rFonts w:ascii="Simplified Arabic" w:eastAsia="Times New Roman" w:hAnsi="Simplified Arabic" w:cs="Simplified Arabic"/>
          <w:sz w:val="28"/>
          <w:szCs w:val="28"/>
          <w:rtl/>
          <w:lang w:bidi="ar-SY"/>
        </w:rPr>
        <w:t xml:space="preserve">بأنه قدرة النبات على النمو وإعطاء مردود في المناطق التي تعاني من نقص المياه </w:t>
      </w:r>
      <w:r w:rsidR="007F7DC9" w:rsidRPr="00672098">
        <w:rPr>
          <w:rFonts w:ascii="Simplified Arabic" w:eastAsia="Times New Roman" w:hAnsi="Simplified Arabic" w:cs="Simplified Arabic"/>
          <w:sz w:val="28"/>
          <w:szCs w:val="28"/>
          <w:lang w:bidi="ar-SY"/>
        </w:rPr>
        <w:t>(Turner, 1979)</w:t>
      </w:r>
      <w:r w:rsidR="000512CF" w:rsidRPr="00672098">
        <w:rPr>
          <w:rFonts w:ascii="Simplified Arabic" w:eastAsia="Times New Roman" w:hAnsi="Simplified Arabic" w:cs="Simplified Arabic"/>
          <w:sz w:val="28"/>
          <w:szCs w:val="28"/>
          <w:rtl/>
        </w:rPr>
        <w:t xml:space="preserve">. </w:t>
      </w:r>
      <w:r w:rsidR="007F7DC9" w:rsidRPr="00672098">
        <w:rPr>
          <w:rFonts w:ascii="Simplified Arabic" w:eastAsia="Times New Roman" w:hAnsi="Simplified Arabic" w:cs="Simplified Arabic"/>
          <w:sz w:val="28"/>
          <w:szCs w:val="28"/>
          <w:rtl/>
        </w:rPr>
        <w:t xml:space="preserve">ولعل من أهم آليات التأقلم التنظيم الأسموزي الذي </w:t>
      </w:r>
      <w:r w:rsidR="0062039F">
        <w:rPr>
          <w:rFonts w:ascii="Simplified Arabic" w:eastAsia="Times New Roman" w:hAnsi="Simplified Arabic" w:cs="Simplified Arabic" w:hint="cs"/>
          <w:sz w:val="28"/>
          <w:szCs w:val="28"/>
          <w:rtl/>
        </w:rPr>
        <w:t>يعد</w:t>
      </w:r>
      <w:r w:rsidR="007F7DC9" w:rsidRPr="00672098">
        <w:rPr>
          <w:rFonts w:ascii="Simplified Arabic" w:eastAsia="Times New Roman" w:hAnsi="Simplified Arabic" w:cs="Simplified Arabic"/>
          <w:sz w:val="28"/>
          <w:szCs w:val="28"/>
          <w:rtl/>
        </w:rPr>
        <w:t xml:space="preserve"> إجراء بيولوجي يحمي العضو من تأثير نقص المياه, وذلك بتخفيض الضغط المائي والإبقاء على الض</w:t>
      </w:r>
      <w:r w:rsidR="009534AC" w:rsidRPr="00672098">
        <w:rPr>
          <w:rFonts w:ascii="Simplified Arabic" w:eastAsia="Times New Roman" w:hAnsi="Simplified Arabic" w:cs="Simplified Arabic"/>
          <w:sz w:val="28"/>
          <w:szCs w:val="28"/>
          <w:rtl/>
        </w:rPr>
        <w:t>غط الانتباجي بتراكم مختلف المركبات</w:t>
      </w:r>
      <w:r w:rsidR="007F7DC9" w:rsidRPr="00672098">
        <w:rPr>
          <w:rFonts w:ascii="Simplified Arabic" w:eastAsia="Times New Roman" w:hAnsi="Simplified Arabic" w:cs="Simplified Arabic"/>
          <w:sz w:val="28"/>
          <w:szCs w:val="28"/>
          <w:rtl/>
        </w:rPr>
        <w:t xml:space="preserve"> ذات دور المنظم الأسموزي</w:t>
      </w:r>
      <w:r w:rsidR="00740746" w:rsidRPr="00672098">
        <w:rPr>
          <w:rFonts w:ascii="Simplified Arabic" w:eastAsia="Times New Roman" w:hAnsi="Simplified Arabic" w:cs="Simplified Arabic"/>
          <w:sz w:val="28"/>
          <w:szCs w:val="28"/>
          <w:rtl/>
        </w:rPr>
        <w:t xml:space="preserve"> </w:t>
      </w:r>
      <w:r w:rsidR="00740746" w:rsidRPr="00672098">
        <w:rPr>
          <w:rFonts w:ascii="Simplified Arabic" w:eastAsia="Times New Roman" w:hAnsi="Simplified Arabic" w:cs="Simplified Arabic"/>
          <w:sz w:val="28"/>
          <w:szCs w:val="28"/>
        </w:rPr>
        <w:t>(Turner, 1986)</w:t>
      </w:r>
      <w:r w:rsidR="00740746" w:rsidRPr="00672098">
        <w:rPr>
          <w:rFonts w:ascii="Simplified Arabic" w:eastAsia="Times New Roman" w:hAnsi="Simplified Arabic" w:cs="Simplified Arabic"/>
          <w:sz w:val="28"/>
          <w:szCs w:val="28"/>
          <w:rtl/>
        </w:rPr>
        <w:t xml:space="preserve">. </w:t>
      </w:r>
      <w:r w:rsidR="00106B05" w:rsidRPr="00672098">
        <w:rPr>
          <w:rFonts w:ascii="Simplified Arabic" w:eastAsia="Times New Roman" w:hAnsi="Simplified Arabic" w:cs="Simplified Arabic"/>
          <w:sz w:val="28"/>
          <w:szCs w:val="28"/>
          <w:rtl/>
        </w:rPr>
        <w:t xml:space="preserve"> </w:t>
      </w:r>
      <w:r w:rsidR="009534AC" w:rsidRPr="00672098">
        <w:rPr>
          <w:rFonts w:ascii="Simplified Arabic" w:eastAsia="Times New Roman" w:hAnsi="Simplified Arabic" w:cs="Simplified Arabic"/>
          <w:sz w:val="28"/>
          <w:szCs w:val="28"/>
          <w:rtl/>
          <w:lang w:bidi="ar-SY"/>
        </w:rPr>
        <w:t>ومن هذه المركبات السكريات الذوابة والأحماض العضوية وبعض الشوارد كالصوديوم والبوتاسيوم وغيرها (</w:t>
      </w:r>
      <w:r w:rsidR="009534AC" w:rsidRPr="00672098">
        <w:rPr>
          <w:rFonts w:ascii="Simplified Arabic" w:eastAsia="Times New Roman" w:hAnsi="Simplified Arabic" w:cs="Simplified Arabic"/>
          <w:sz w:val="28"/>
          <w:szCs w:val="28"/>
          <w:lang w:bidi="ar-SY"/>
        </w:rPr>
        <w:t xml:space="preserve">Farooq </w:t>
      </w:r>
      <w:r w:rsidR="009534AC" w:rsidRPr="00672098">
        <w:rPr>
          <w:rFonts w:ascii="Simplified Arabic" w:eastAsia="Times New Roman" w:hAnsi="Simplified Arabic" w:cs="Simplified Arabic"/>
          <w:i/>
          <w:iCs/>
          <w:sz w:val="28"/>
          <w:szCs w:val="28"/>
          <w:lang w:bidi="ar-SY"/>
        </w:rPr>
        <w:t>et al</w:t>
      </w:r>
      <w:r w:rsidR="009534AC" w:rsidRPr="00672098">
        <w:rPr>
          <w:rFonts w:ascii="Simplified Arabic" w:eastAsia="Times New Roman" w:hAnsi="Simplified Arabic" w:cs="Simplified Arabic"/>
          <w:sz w:val="28"/>
          <w:szCs w:val="28"/>
          <w:lang w:bidi="ar-SY"/>
        </w:rPr>
        <w:t>., 2009</w:t>
      </w:r>
      <w:r w:rsidR="00740746" w:rsidRPr="00672098">
        <w:rPr>
          <w:rFonts w:ascii="Simplified Arabic" w:eastAsia="Times New Roman" w:hAnsi="Simplified Arabic" w:cs="Simplified Arabic"/>
          <w:sz w:val="28"/>
          <w:szCs w:val="28"/>
          <w:rtl/>
          <w:lang w:bidi="ar-SY"/>
        </w:rPr>
        <w:t>).</w:t>
      </w:r>
    </w:p>
    <w:p w14:paraId="07A45F03" w14:textId="77777777" w:rsidR="003214A9" w:rsidRPr="00532463" w:rsidRDefault="00106B05" w:rsidP="00532463">
      <w:pPr>
        <w:spacing w:after="0"/>
        <w:jc w:val="both"/>
        <w:rPr>
          <w:rFonts w:ascii="Simplified Arabic" w:eastAsia="Times New Roman" w:hAnsi="Simplified Arabic" w:cs="Simplified Arabic"/>
          <w:sz w:val="28"/>
          <w:szCs w:val="28"/>
          <w:rtl/>
          <w:lang w:bidi="ar-SY"/>
        </w:rPr>
      </w:pPr>
      <w:r w:rsidRPr="00672098">
        <w:rPr>
          <w:rFonts w:ascii="Simplified Arabic" w:eastAsia="Times New Roman" w:hAnsi="Simplified Arabic" w:cs="Simplified Arabic"/>
          <w:sz w:val="28"/>
          <w:szCs w:val="28"/>
          <w:rtl/>
          <w:lang w:bidi="ar-SY"/>
        </w:rPr>
        <w:t xml:space="preserve">   وجد أن الحمض الأميني برولين يلعب دوراً هاماً في حماية النباتات التي تتعرض لل</w:t>
      </w:r>
      <w:r w:rsidR="000512CF" w:rsidRPr="00672098">
        <w:rPr>
          <w:rFonts w:ascii="Simplified Arabic" w:eastAsia="Times New Roman" w:hAnsi="Simplified Arabic" w:cs="Simplified Arabic"/>
          <w:sz w:val="28"/>
          <w:szCs w:val="28"/>
          <w:rtl/>
          <w:lang w:bidi="ar-SY"/>
        </w:rPr>
        <w:t xml:space="preserve">إجهادات </w:t>
      </w:r>
      <w:r w:rsidR="000820E5" w:rsidRPr="00672098">
        <w:rPr>
          <w:rFonts w:ascii="Simplified Arabic" w:eastAsia="Times New Roman" w:hAnsi="Simplified Arabic" w:cs="Simplified Arabic"/>
          <w:sz w:val="28"/>
          <w:szCs w:val="28"/>
          <w:rtl/>
          <w:lang w:bidi="ar-SY"/>
        </w:rPr>
        <w:t>غير الحيوية</w:t>
      </w:r>
      <w:r w:rsidRPr="00672098">
        <w:rPr>
          <w:rFonts w:ascii="Simplified Arabic" w:eastAsia="Times New Roman" w:hAnsi="Simplified Arabic" w:cs="Simplified Arabic"/>
          <w:sz w:val="28"/>
          <w:szCs w:val="28"/>
          <w:rtl/>
          <w:lang w:bidi="ar-SY"/>
        </w:rPr>
        <w:t>، حيث يخفف من سمية بعض المركبات ويتفاعل مع بقايا بعض البروتينات (</w:t>
      </w:r>
      <w:r w:rsidRPr="00672098">
        <w:rPr>
          <w:rFonts w:ascii="Simplified Arabic" w:eastAsia="Times New Roman" w:hAnsi="Simplified Arabic" w:cs="Simplified Arabic"/>
          <w:sz w:val="28"/>
          <w:szCs w:val="28"/>
          <w:lang w:bidi="ar-SY"/>
        </w:rPr>
        <w:t xml:space="preserve">Nanjo </w:t>
      </w:r>
      <w:r w:rsidRPr="00672098">
        <w:rPr>
          <w:rFonts w:ascii="Simplified Arabic" w:eastAsia="Times New Roman" w:hAnsi="Simplified Arabic" w:cs="Simplified Arabic"/>
          <w:i/>
          <w:iCs/>
          <w:sz w:val="28"/>
          <w:szCs w:val="28"/>
          <w:lang w:bidi="ar-SY"/>
        </w:rPr>
        <w:t>et al.,</w:t>
      </w:r>
      <w:r w:rsidRPr="00672098">
        <w:rPr>
          <w:rFonts w:ascii="Simplified Arabic" w:eastAsia="Times New Roman" w:hAnsi="Simplified Arabic" w:cs="Simplified Arabic"/>
          <w:sz w:val="28"/>
          <w:szCs w:val="28"/>
          <w:lang w:bidi="ar-SY"/>
        </w:rPr>
        <w:t xml:space="preserve"> 1999; Yang and Jorgensen, 2011</w:t>
      </w:r>
      <w:r w:rsidRPr="00672098">
        <w:rPr>
          <w:rFonts w:ascii="Simplified Arabic" w:eastAsia="Times New Roman" w:hAnsi="Simplified Arabic" w:cs="Simplified Arabic"/>
          <w:sz w:val="28"/>
          <w:szCs w:val="28"/>
          <w:rtl/>
          <w:lang w:bidi="ar-SY"/>
        </w:rPr>
        <w:t>).</w:t>
      </w:r>
      <w:r w:rsidR="00CE401B" w:rsidRPr="00672098">
        <w:rPr>
          <w:rFonts w:ascii="Simplified Arabic" w:eastAsia="Times New Roman" w:hAnsi="Simplified Arabic" w:cs="Simplified Arabic"/>
          <w:sz w:val="28"/>
          <w:szCs w:val="28"/>
          <w:rtl/>
          <w:lang w:bidi="ar-SY"/>
        </w:rPr>
        <w:t xml:space="preserve"> وقد وجد</w:t>
      </w:r>
      <w:r w:rsidR="00DC2109" w:rsidRPr="00672098">
        <w:rPr>
          <w:rFonts w:ascii="Simplified Arabic" w:eastAsia="Times New Roman" w:hAnsi="Simplified Arabic" w:cs="Simplified Arabic"/>
          <w:sz w:val="28"/>
          <w:szCs w:val="28"/>
          <w:rtl/>
          <w:lang w:bidi="ar-SY"/>
        </w:rPr>
        <w:t xml:space="preserve"> </w:t>
      </w:r>
      <w:proofErr w:type="spellStart"/>
      <w:r w:rsidR="00CE401B" w:rsidRPr="00672098">
        <w:rPr>
          <w:rFonts w:ascii="Simplified Arabic" w:eastAsia="Times New Roman" w:hAnsi="Simplified Arabic" w:cs="Simplified Arabic"/>
          <w:sz w:val="28"/>
          <w:szCs w:val="28"/>
          <w:lang w:bidi="ar-SY"/>
        </w:rPr>
        <w:t>Farshadfar</w:t>
      </w:r>
      <w:proofErr w:type="spellEnd"/>
      <w:r w:rsidR="0038662D" w:rsidRPr="00672098">
        <w:rPr>
          <w:rFonts w:ascii="Simplified Arabic" w:eastAsia="Times New Roman" w:hAnsi="Simplified Arabic" w:cs="Simplified Arabic"/>
          <w:sz w:val="28"/>
          <w:szCs w:val="28"/>
          <w:rtl/>
        </w:rPr>
        <w:t xml:space="preserve"> وزملاؤه (2008).</w:t>
      </w:r>
      <w:r w:rsidRPr="00672098">
        <w:rPr>
          <w:rFonts w:ascii="Simplified Arabic" w:eastAsia="Times New Roman" w:hAnsi="Simplified Arabic" w:cs="Simplified Arabic"/>
          <w:sz w:val="28"/>
          <w:szCs w:val="28"/>
          <w:lang w:bidi="ar-SY"/>
        </w:rPr>
        <w:t xml:space="preserve"> </w:t>
      </w:r>
      <w:r w:rsidRPr="00672098">
        <w:rPr>
          <w:rFonts w:ascii="Simplified Arabic" w:eastAsia="Times New Roman" w:hAnsi="Simplified Arabic" w:cs="Simplified Arabic"/>
          <w:sz w:val="28"/>
          <w:szCs w:val="28"/>
          <w:rtl/>
          <w:lang w:bidi="ar-SY"/>
        </w:rPr>
        <w:t>زيادة تركيز البرولين في الظروف المجهدة مقارنةً بالظروف غير المجهدة.</w:t>
      </w:r>
      <w:r w:rsidR="009534AC" w:rsidRPr="00672098">
        <w:rPr>
          <w:rFonts w:ascii="Simplified Arabic" w:eastAsia="Times New Roman" w:hAnsi="Simplified Arabic" w:cs="Simplified Arabic"/>
          <w:sz w:val="28"/>
          <w:szCs w:val="28"/>
          <w:rtl/>
          <w:lang w:bidi="ar-SY"/>
        </w:rPr>
        <w:t xml:space="preserve"> في هذا الصدد وجد </w:t>
      </w:r>
      <w:r w:rsidR="009534AC" w:rsidRPr="00672098">
        <w:rPr>
          <w:rFonts w:ascii="Simplified Arabic" w:eastAsia="Times New Roman" w:hAnsi="Simplified Arabic" w:cs="Simplified Arabic"/>
          <w:sz w:val="28"/>
          <w:szCs w:val="28"/>
          <w:lang w:bidi="ar-SY"/>
        </w:rPr>
        <w:t>Abdalla and El-</w:t>
      </w:r>
      <w:proofErr w:type="spellStart"/>
      <w:r w:rsidR="009534AC" w:rsidRPr="00672098">
        <w:rPr>
          <w:rFonts w:ascii="Simplified Arabic" w:eastAsia="Times New Roman" w:hAnsi="Simplified Arabic" w:cs="Simplified Arabic"/>
          <w:sz w:val="28"/>
          <w:szCs w:val="28"/>
          <w:lang w:bidi="ar-SY"/>
        </w:rPr>
        <w:t>Khoshiban</w:t>
      </w:r>
      <w:proofErr w:type="spellEnd"/>
      <w:r w:rsidR="009534AC" w:rsidRPr="00672098">
        <w:rPr>
          <w:rFonts w:ascii="Simplified Arabic" w:eastAsia="Times New Roman" w:hAnsi="Simplified Arabic" w:cs="Simplified Arabic"/>
          <w:sz w:val="28"/>
          <w:szCs w:val="28"/>
          <w:rtl/>
          <w:lang w:bidi="ar-SY"/>
        </w:rPr>
        <w:t xml:space="preserve"> (2007) زيادة في نسبة الصوديوم في المجموعين الخضري والجذري، في الطرز الحساسة والمتحملة من القمح. كما وجد (</w:t>
      </w:r>
      <w:r w:rsidR="009534AC" w:rsidRPr="00672098">
        <w:rPr>
          <w:rFonts w:ascii="Simplified Arabic" w:eastAsia="Times New Roman" w:hAnsi="Simplified Arabic" w:cs="Simplified Arabic"/>
          <w:sz w:val="28"/>
          <w:szCs w:val="28"/>
          <w:lang w:bidi="ar-SY"/>
        </w:rPr>
        <w:t xml:space="preserve">Nejad </w:t>
      </w:r>
      <w:r w:rsidR="009534AC" w:rsidRPr="00672098">
        <w:rPr>
          <w:rFonts w:ascii="Simplified Arabic" w:eastAsia="Times New Roman" w:hAnsi="Simplified Arabic" w:cs="Simplified Arabic"/>
          <w:i/>
          <w:iCs/>
          <w:sz w:val="28"/>
          <w:szCs w:val="28"/>
          <w:lang w:bidi="ar-SY"/>
        </w:rPr>
        <w:t>et al.,</w:t>
      </w:r>
      <w:r w:rsidR="009534AC" w:rsidRPr="00672098">
        <w:rPr>
          <w:rFonts w:ascii="Simplified Arabic" w:eastAsia="Times New Roman" w:hAnsi="Simplified Arabic" w:cs="Simplified Arabic"/>
          <w:sz w:val="28"/>
          <w:szCs w:val="28"/>
          <w:lang w:bidi="ar-SY"/>
        </w:rPr>
        <w:t xml:space="preserve"> 2010</w:t>
      </w:r>
      <w:r w:rsidR="009534AC" w:rsidRPr="00672098">
        <w:rPr>
          <w:rFonts w:ascii="Simplified Arabic" w:eastAsia="Times New Roman" w:hAnsi="Simplified Arabic" w:cs="Simplified Arabic"/>
          <w:sz w:val="28"/>
          <w:szCs w:val="28"/>
          <w:rtl/>
          <w:lang w:bidi="ar-SY"/>
        </w:rPr>
        <w:t xml:space="preserve">) أيضاً زيادة نسبة الصوديوم في جذور الذرة مع زيادة مستوى الإجهاد الجفافي، وبالتالي فالصوديوم يمكن أن يقوم بجزء من دور البوتاسيوم في تعديل الجهد الحلولي تحت ظروف الجفاف. هذا الأمر قد يكون مختلفاً في محاصيل أخرى، فقد وجد </w:t>
      </w:r>
      <w:proofErr w:type="spellStart"/>
      <w:r w:rsidR="009534AC" w:rsidRPr="00672098">
        <w:rPr>
          <w:rFonts w:ascii="Simplified Arabic" w:eastAsia="Times New Roman" w:hAnsi="Simplified Arabic" w:cs="Simplified Arabic"/>
          <w:sz w:val="28"/>
          <w:szCs w:val="28"/>
          <w:lang w:bidi="ar-SY"/>
        </w:rPr>
        <w:t>AlJbawi</w:t>
      </w:r>
      <w:proofErr w:type="spellEnd"/>
      <w:r w:rsidR="009534AC" w:rsidRPr="00672098">
        <w:rPr>
          <w:rFonts w:ascii="Simplified Arabic" w:eastAsia="Times New Roman" w:hAnsi="Simplified Arabic" w:cs="Simplified Arabic"/>
          <w:sz w:val="28"/>
          <w:szCs w:val="28"/>
          <w:lang w:bidi="ar-SY"/>
        </w:rPr>
        <w:t xml:space="preserve"> and Abbas (2013)</w:t>
      </w:r>
      <w:r w:rsidR="009534AC" w:rsidRPr="00672098">
        <w:rPr>
          <w:rFonts w:ascii="Simplified Arabic" w:eastAsia="Times New Roman" w:hAnsi="Simplified Arabic" w:cs="Simplified Arabic"/>
          <w:sz w:val="28"/>
          <w:szCs w:val="28"/>
          <w:rtl/>
          <w:lang w:bidi="ar-SY"/>
        </w:rPr>
        <w:t xml:space="preserve"> أن طرز الشوندر السكري المتحملة للجفاف تزيد فيها نسبة البوتاسيوم ويتراجع محتوى الصوديوم في جذورها.</w:t>
      </w:r>
    </w:p>
    <w:p w14:paraId="47DDA418" w14:textId="77777777" w:rsidR="003214A9" w:rsidRPr="00672098" w:rsidRDefault="003214A9" w:rsidP="00672098">
      <w:pPr>
        <w:spacing w:after="0"/>
        <w:jc w:val="both"/>
        <w:rPr>
          <w:rFonts w:ascii="Simplified Arabic" w:eastAsia="Times New Roman" w:hAnsi="Simplified Arabic" w:cs="Simplified Arabic"/>
          <w:sz w:val="28"/>
          <w:szCs w:val="28"/>
          <w:rtl/>
        </w:rPr>
      </w:pPr>
      <w:r w:rsidRPr="00672098">
        <w:rPr>
          <w:rFonts w:ascii="Simplified Arabic" w:eastAsia="Times New Roman" w:hAnsi="Simplified Arabic" w:cs="Simplified Arabic"/>
          <w:sz w:val="28"/>
          <w:szCs w:val="28"/>
          <w:rtl/>
          <w:lang w:bidi="ar-DZ"/>
        </w:rPr>
        <w:t xml:space="preserve">   </w:t>
      </w:r>
      <w:r w:rsidR="00F27761">
        <w:rPr>
          <w:rFonts w:ascii="Simplified Arabic" w:eastAsia="Times New Roman" w:hAnsi="Simplified Arabic" w:cs="Simplified Arabic" w:hint="cs"/>
          <w:sz w:val="28"/>
          <w:szCs w:val="28"/>
          <w:rtl/>
          <w:lang w:bidi="ar-DZ"/>
        </w:rPr>
        <w:t xml:space="preserve"> </w:t>
      </w:r>
      <w:r w:rsidRPr="00672098">
        <w:rPr>
          <w:rFonts w:ascii="Simplified Arabic" w:eastAsia="Times New Roman" w:hAnsi="Simplified Arabic" w:cs="Simplified Arabic"/>
          <w:sz w:val="28"/>
          <w:szCs w:val="28"/>
          <w:rtl/>
          <w:lang w:bidi="ar-DZ"/>
        </w:rPr>
        <w:t xml:space="preserve">درس </w:t>
      </w:r>
      <w:r w:rsidRPr="00672098">
        <w:rPr>
          <w:rFonts w:ascii="Simplified Arabic" w:hAnsi="Simplified Arabic" w:cs="Simplified Arabic"/>
          <w:sz w:val="28"/>
          <w:szCs w:val="28"/>
        </w:rPr>
        <w:t>Al-</w:t>
      </w:r>
      <w:proofErr w:type="spellStart"/>
      <w:r w:rsidRPr="00672098">
        <w:rPr>
          <w:rFonts w:ascii="Simplified Arabic" w:hAnsi="Simplified Arabic" w:cs="Simplified Arabic"/>
          <w:sz w:val="28"/>
          <w:szCs w:val="28"/>
        </w:rPr>
        <w:t>Maskari</w:t>
      </w:r>
      <w:proofErr w:type="spellEnd"/>
      <w:r w:rsidRPr="00672098">
        <w:rPr>
          <w:rFonts w:ascii="Simplified Arabic" w:hAnsi="Simplified Arabic" w:cs="Simplified Arabic"/>
          <w:sz w:val="28"/>
          <w:szCs w:val="28"/>
          <w:rtl/>
        </w:rPr>
        <w:t xml:space="preserve"> وزملاءه (2016) تأثير الجفاف على نمو ومحتوى الأوراق من الكلوروفيل في نبات القمح, حيث وضعت فيها أربعة أنظمة للجفاف، 100٪ و 80٪ و 60٪ و 40٪ . أظهرت النتائج وجود فروق ضئيلة في بعض الصفات النباتية مع معاملات الإجهاد</w:t>
      </w:r>
      <w:r w:rsidR="00E24321" w:rsidRPr="00672098">
        <w:rPr>
          <w:rFonts w:ascii="Simplified Arabic" w:hAnsi="Simplified Arabic" w:cs="Simplified Arabic"/>
          <w:sz w:val="28"/>
          <w:szCs w:val="28"/>
          <w:rtl/>
        </w:rPr>
        <w:t>.</w:t>
      </w:r>
    </w:p>
    <w:p w14:paraId="1CED1ACA" w14:textId="77777777" w:rsidR="009151FE" w:rsidRPr="00917F4C" w:rsidRDefault="009534AC" w:rsidP="00917F4C">
      <w:pPr>
        <w:jc w:val="both"/>
        <w:rPr>
          <w:rFonts w:ascii="Simplified Arabic" w:hAnsi="Simplified Arabic" w:cs="Simplified Arabic"/>
          <w:color w:val="000000" w:themeColor="text1"/>
          <w:sz w:val="28"/>
          <w:szCs w:val="28"/>
          <w:rtl/>
        </w:rPr>
      </w:pPr>
      <w:r w:rsidRPr="00672098">
        <w:rPr>
          <w:rFonts w:ascii="Simplified Arabic" w:hAnsi="Simplified Arabic" w:cs="Simplified Arabic"/>
          <w:sz w:val="28"/>
          <w:szCs w:val="28"/>
          <w:rtl/>
        </w:rPr>
        <w:lastRenderedPageBreak/>
        <w:t xml:space="preserve">   يعتمد تأثير الجفاف في النبات على شدة الإجهاد وعلى وقت حدوثه وعلى طـول مـدة تعرض النبات له، وأيضاً حسب مرحلـة نمـو النبـات </w:t>
      </w:r>
      <w:r w:rsidR="00917F4C" w:rsidRPr="00917F4C">
        <w:rPr>
          <w:rFonts w:asciiTheme="minorBidi" w:hAnsiTheme="minorBidi"/>
          <w:color w:val="000000" w:themeColor="text1"/>
          <w:sz w:val="28"/>
          <w:szCs w:val="28"/>
        </w:rPr>
        <w:t>(Kramer and Boyer, 1995; Saab and Sharp,2004)</w:t>
      </w:r>
    </w:p>
    <w:p w14:paraId="4F298AB4" w14:textId="77777777" w:rsidR="009600A8" w:rsidRPr="00672098" w:rsidRDefault="009534AC" w:rsidP="00E91FB6">
      <w:pPr>
        <w:jc w:val="both"/>
        <w:rPr>
          <w:rFonts w:ascii="Simplified Arabic" w:hAnsi="Simplified Arabic" w:cs="Simplified Arabic"/>
          <w:sz w:val="28"/>
          <w:szCs w:val="28"/>
          <w:rtl/>
        </w:rPr>
      </w:pPr>
      <w:r w:rsidRPr="00672098">
        <w:rPr>
          <w:rFonts w:ascii="Simplified Arabic" w:hAnsi="Simplified Arabic" w:cs="Simplified Arabic"/>
          <w:color w:val="000000" w:themeColor="text1"/>
          <w:sz w:val="28"/>
          <w:szCs w:val="28"/>
          <w:rtl/>
          <w:lang w:bidi="ar-SY"/>
        </w:rPr>
        <w:t xml:space="preserve">   </w:t>
      </w:r>
      <w:r w:rsidR="00933FFC" w:rsidRPr="00672098">
        <w:rPr>
          <w:rFonts w:ascii="Simplified Arabic" w:hAnsi="Simplified Arabic" w:cs="Simplified Arabic"/>
          <w:color w:val="000000" w:themeColor="text1"/>
          <w:sz w:val="28"/>
          <w:szCs w:val="28"/>
          <w:rtl/>
        </w:rPr>
        <w:t xml:space="preserve">لعل </w:t>
      </w:r>
      <w:r w:rsidR="00E505DC" w:rsidRPr="00672098">
        <w:rPr>
          <w:rFonts w:ascii="Simplified Arabic" w:hAnsi="Simplified Arabic" w:cs="Simplified Arabic"/>
          <w:color w:val="000000" w:themeColor="text1"/>
          <w:sz w:val="28"/>
          <w:szCs w:val="28"/>
          <w:rtl/>
        </w:rPr>
        <w:t xml:space="preserve">أولى علامات الجفاف هو انخفاض في نمو النبات وتقلص في حجم الأوراق </w:t>
      </w:r>
      <w:r w:rsidR="00E505DC" w:rsidRPr="00672098">
        <w:rPr>
          <w:rFonts w:ascii="Simplified Arabic" w:hAnsi="Simplified Arabic" w:cs="Simplified Arabic"/>
          <w:color w:val="000000" w:themeColor="text1"/>
          <w:sz w:val="28"/>
          <w:szCs w:val="28"/>
        </w:rPr>
        <w:t>(Kramer and Boyer, 1995; Saab and Sharp,2004</w:t>
      </w:r>
      <w:r w:rsidR="00E91FB6">
        <w:rPr>
          <w:rFonts w:ascii="Simplified Arabic" w:hAnsi="Simplified Arabic" w:cs="Simplified Arabic" w:hint="cs"/>
          <w:color w:val="000000" w:themeColor="text1"/>
          <w:sz w:val="28"/>
          <w:szCs w:val="28"/>
          <w:rtl/>
        </w:rPr>
        <w:t xml:space="preserve">. </w:t>
      </w:r>
      <w:r w:rsidR="00917F4C">
        <w:rPr>
          <w:rFonts w:ascii="Simplified Arabic" w:hAnsi="Simplified Arabic" w:cs="Simplified Arabic"/>
          <w:color w:val="000000" w:themeColor="text1"/>
          <w:sz w:val="28"/>
          <w:szCs w:val="28"/>
          <w:rtl/>
          <w:lang w:bidi="ar-DZ"/>
        </w:rPr>
        <w:t>كما يؤثر الإجهاد ال</w:t>
      </w:r>
      <w:r w:rsidR="00917F4C">
        <w:rPr>
          <w:rFonts w:ascii="Simplified Arabic" w:hAnsi="Simplified Arabic" w:cs="Simplified Arabic" w:hint="cs"/>
          <w:color w:val="000000" w:themeColor="text1"/>
          <w:sz w:val="28"/>
          <w:szCs w:val="28"/>
          <w:rtl/>
          <w:lang w:bidi="ar-DZ"/>
        </w:rPr>
        <w:t>جفافي</w:t>
      </w:r>
      <w:r w:rsidR="00E505DC" w:rsidRPr="00672098">
        <w:rPr>
          <w:rFonts w:ascii="Simplified Arabic" w:hAnsi="Simplified Arabic" w:cs="Simplified Arabic"/>
          <w:color w:val="000000" w:themeColor="text1"/>
          <w:sz w:val="28"/>
          <w:szCs w:val="28"/>
          <w:rtl/>
          <w:lang w:bidi="ar-DZ"/>
        </w:rPr>
        <w:t xml:space="preserve"> على مختل</w:t>
      </w:r>
      <w:r w:rsidR="00D10BBF" w:rsidRPr="00672098">
        <w:rPr>
          <w:rFonts w:ascii="Simplified Arabic" w:hAnsi="Simplified Arabic" w:cs="Simplified Arabic"/>
          <w:color w:val="000000" w:themeColor="text1"/>
          <w:sz w:val="28"/>
          <w:szCs w:val="28"/>
          <w:rtl/>
          <w:lang w:bidi="ar-DZ"/>
        </w:rPr>
        <w:t>ف تفاعلات عملية التركيب الضوئي</w:t>
      </w:r>
      <w:r w:rsidR="00D01850" w:rsidRPr="00672098">
        <w:rPr>
          <w:rFonts w:ascii="Simplified Arabic" w:hAnsi="Simplified Arabic" w:cs="Simplified Arabic"/>
          <w:color w:val="000000" w:themeColor="text1"/>
          <w:sz w:val="28"/>
          <w:szCs w:val="28"/>
          <w:rtl/>
          <w:lang w:bidi="ar-DZ"/>
        </w:rPr>
        <w:t xml:space="preserve"> و</w:t>
      </w:r>
      <w:r w:rsidR="00D01850" w:rsidRPr="00672098">
        <w:rPr>
          <w:rFonts w:ascii="Simplified Arabic" w:hAnsi="Simplified Arabic" w:cs="Simplified Arabic"/>
          <w:sz w:val="28"/>
          <w:szCs w:val="28"/>
          <w:rtl/>
          <w:lang w:bidi="ar-QA"/>
        </w:rPr>
        <w:t xml:space="preserve">تخريب الأغشية السيتوبلاسمية </w:t>
      </w:r>
      <w:r w:rsidR="00D01850" w:rsidRPr="00672098">
        <w:rPr>
          <w:rFonts w:ascii="Simplified Arabic" w:hAnsi="Simplified Arabic" w:cs="Simplified Arabic"/>
          <w:sz w:val="28"/>
          <w:szCs w:val="28"/>
          <w:rtl/>
          <w:lang w:bidi="ar-SY"/>
        </w:rPr>
        <w:t>ما يؤدي إلى زيادة نفاذيتها، وفقدان خاصيتها الاصطفائية، ومن ثم تسرب الذائبات المعدنية والعضوية المفيدة لحياة الخلية النباتية ما يؤدي إلى موتها، لذلك ترتبط حياة الخلية النباتية ومن ثم قدرتها على استعادة النمو بكفاءة الطرز/النوع الوراثي في المحافظة على سلامة الأغشية السيتوبلاسمية</w:t>
      </w:r>
      <w:r w:rsidR="00D01850" w:rsidRPr="00672098">
        <w:rPr>
          <w:rFonts w:ascii="Simplified Arabic" w:hAnsi="Simplified Arabic" w:cs="Simplified Arabic"/>
          <w:sz w:val="28"/>
          <w:szCs w:val="28"/>
          <w:rtl/>
          <w:lang w:bidi="ar-QA"/>
        </w:rPr>
        <w:t>، وبالتالي فإن عملية تطوير طرز وراثية تمتاز بالقدرة على المحافظة على إستقرار وثباتية الأغشية الحيوية تحت ظروف الإجهاد هي من أهم السبل لتحسين تحمل تلك الطرز</w:t>
      </w:r>
      <w:r w:rsidR="00D10BBF" w:rsidRPr="00672098">
        <w:rPr>
          <w:rFonts w:ascii="Simplified Arabic" w:hAnsi="Simplified Arabic" w:cs="Simplified Arabic"/>
          <w:color w:val="000000" w:themeColor="text1"/>
          <w:sz w:val="28"/>
          <w:szCs w:val="28"/>
          <w:rtl/>
          <w:lang w:bidi="ar-DZ"/>
        </w:rPr>
        <w:t>(</w:t>
      </w:r>
      <w:r w:rsidR="00D5407D" w:rsidRPr="00672098">
        <w:rPr>
          <w:rFonts w:ascii="Simplified Arabic" w:hAnsi="Simplified Arabic" w:cs="Simplified Arabic"/>
          <w:color w:val="000000" w:themeColor="text1"/>
          <w:sz w:val="28"/>
          <w:szCs w:val="28"/>
          <w:rtl/>
          <w:lang w:bidi="ar-DZ"/>
        </w:rPr>
        <w:t xml:space="preserve"> </w:t>
      </w:r>
      <w:r w:rsidR="00D10BBF" w:rsidRPr="00672098">
        <w:rPr>
          <w:rFonts w:ascii="Simplified Arabic" w:hAnsi="Simplified Arabic" w:cs="Simplified Arabic"/>
          <w:color w:val="000000" w:themeColor="text1"/>
          <w:sz w:val="28"/>
          <w:szCs w:val="28"/>
          <w:lang w:bidi="ar-DZ"/>
        </w:rPr>
        <w:t xml:space="preserve">Oosterhuis and </w:t>
      </w:r>
      <w:r w:rsidR="00E505DC" w:rsidRPr="00672098">
        <w:rPr>
          <w:rFonts w:ascii="Simplified Arabic" w:hAnsi="Simplified Arabic" w:cs="Simplified Arabic"/>
          <w:color w:val="000000" w:themeColor="text1"/>
          <w:sz w:val="28"/>
          <w:szCs w:val="28"/>
          <w:lang w:bidi="ar-DZ"/>
        </w:rPr>
        <w:t>Walker</w:t>
      </w:r>
      <w:r w:rsidR="00D10BBF" w:rsidRPr="00672098">
        <w:rPr>
          <w:rFonts w:ascii="Simplified Arabic" w:hAnsi="Simplified Arabic" w:cs="Simplified Arabic"/>
          <w:color w:val="000000" w:themeColor="text1"/>
          <w:sz w:val="28"/>
          <w:szCs w:val="28"/>
          <w:lang w:bidi="ar-DZ"/>
        </w:rPr>
        <w:t>, 1987</w:t>
      </w:r>
      <w:r w:rsidR="00E505DC" w:rsidRPr="00672098">
        <w:rPr>
          <w:rFonts w:ascii="Simplified Arabic" w:hAnsi="Simplified Arabic" w:cs="Simplified Arabic"/>
          <w:color w:val="000000" w:themeColor="text1"/>
          <w:sz w:val="28"/>
          <w:szCs w:val="28"/>
          <w:rtl/>
          <w:lang w:bidi="ar-DZ"/>
        </w:rPr>
        <w:t>).</w:t>
      </w:r>
    </w:p>
    <w:p w14:paraId="07BAF4A2" w14:textId="77777777" w:rsidR="009534AC" w:rsidRPr="00672098" w:rsidRDefault="009534AC" w:rsidP="00672098">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تعد مرحلة إنبات البذور والبادرة من المراحل الحرجة, لا سيما في المناطق التي تتعرض للجفاف </w:t>
      </w:r>
      <w:r w:rsidRPr="00672098">
        <w:rPr>
          <w:rFonts w:ascii="Simplified Arabic" w:hAnsi="Simplified Arabic" w:cs="Simplified Arabic"/>
          <w:color w:val="000000" w:themeColor="text1"/>
          <w:sz w:val="28"/>
          <w:szCs w:val="28"/>
        </w:rPr>
        <w:t>(Pratap and Sharma, 2010)</w:t>
      </w:r>
      <w:r w:rsidRPr="00672098">
        <w:rPr>
          <w:rFonts w:ascii="Simplified Arabic" w:hAnsi="Simplified Arabic" w:cs="Simplified Arabic"/>
          <w:color w:val="000000" w:themeColor="text1"/>
          <w:sz w:val="28"/>
          <w:szCs w:val="28"/>
          <w:rtl/>
        </w:rPr>
        <w:t xml:space="preserve">, وذلك يؤثر سلباً في تراجع إنتاجية المحصول </w:t>
      </w:r>
      <w:r w:rsidRPr="00672098">
        <w:rPr>
          <w:rFonts w:ascii="Simplified Arabic" w:hAnsi="Simplified Arabic" w:cs="Simplified Arabic"/>
          <w:color w:val="000000" w:themeColor="text1"/>
          <w:sz w:val="28"/>
          <w:szCs w:val="28"/>
        </w:rPr>
        <w:t>(Thomoson, et al., 2005)</w:t>
      </w:r>
      <w:r w:rsidRPr="00672098">
        <w:rPr>
          <w:rFonts w:ascii="Simplified Arabic" w:hAnsi="Simplified Arabic" w:cs="Simplified Arabic"/>
          <w:color w:val="000000" w:themeColor="text1"/>
          <w:sz w:val="28"/>
          <w:szCs w:val="28"/>
          <w:rtl/>
        </w:rPr>
        <w:t xml:space="preserve">.حيث  يؤدي تراجع الجهد المائي حول البذور إلى تراجع نسبة الإنبات وطول الجذور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Kaydam</w:t>
      </w:r>
      <w:proofErr w:type="spellEnd"/>
      <w:r w:rsidRPr="00672098">
        <w:rPr>
          <w:rFonts w:ascii="Simplified Arabic" w:hAnsi="Simplified Arabic" w:cs="Simplified Arabic"/>
          <w:color w:val="000000" w:themeColor="text1"/>
          <w:sz w:val="28"/>
          <w:szCs w:val="28"/>
        </w:rPr>
        <w:t xml:space="preserve"> and </w:t>
      </w:r>
      <w:proofErr w:type="spellStart"/>
      <w:r w:rsidRPr="00672098">
        <w:rPr>
          <w:rFonts w:ascii="Simplified Arabic" w:hAnsi="Simplified Arabic" w:cs="Simplified Arabic"/>
          <w:color w:val="000000" w:themeColor="text1"/>
          <w:sz w:val="28"/>
          <w:szCs w:val="28"/>
        </w:rPr>
        <w:t>yagnur</w:t>
      </w:r>
      <w:proofErr w:type="spellEnd"/>
      <w:r w:rsidRPr="00672098">
        <w:rPr>
          <w:rFonts w:ascii="Simplified Arabic" w:hAnsi="Simplified Arabic" w:cs="Simplified Arabic"/>
          <w:color w:val="000000" w:themeColor="text1"/>
          <w:sz w:val="28"/>
          <w:szCs w:val="28"/>
        </w:rPr>
        <w:t>, 2008)</w:t>
      </w:r>
      <w:r w:rsidRPr="00672098">
        <w:rPr>
          <w:rFonts w:ascii="Simplified Arabic" w:hAnsi="Simplified Arabic" w:cs="Simplified Arabic"/>
          <w:color w:val="000000" w:themeColor="text1"/>
          <w:sz w:val="28"/>
          <w:szCs w:val="28"/>
          <w:rtl/>
        </w:rPr>
        <w:t xml:space="preserve">, وتبدي البادرات تبايناً وراثياً خلال المراحل الأولية من النمو, نتيجة </w:t>
      </w:r>
      <w:r w:rsidR="007D62D3" w:rsidRPr="00672098">
        <w:rPr>
          <w:rFonts w:ascii="Simplified Arabic" w:hAnsi="Simplified Arabic" w:cs="Simplified Arabic"/>
          <w:color w:val="000000" w:themeColor="text1"/>
          <w:sz w:val="28"/>
          <w:szCs w:val="28"/>
          <w:rtl/>
        </w:rPr>
        <w:t>ظروف الإجهاد</w:t>
      </w:r>
      <w:r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Jajarmi</w:t>
      </w:r>
      <w:proofErr w:type="spellEnd"/>
      <w:r w:rsidRPr="00672098">
        <w:rPr>
          <w:rFonts w:ascii="Simplified Arabic" w:hAnsi="Simplified Arabic" w:cs="Simplified Arabic"/>
          <w:color w:val="000000" w:themeColor="text1"/>
          <w:sz w:val="28"/>
          <w:szCs w:val="28"/>
        </w:rPr>
        <w:t>, 2009)</w:t>
      </w:r>
      <w:r w:rsidRPr="00672098">
        <w:rPr>
          <w:rFonts w:ascii="Simplified Arabic" w:hAnsi="Simplified Arabic" w:cs="Simplified Arabic"/>
          <w:color w:val="000000" w:themeColor="text1"/>
          <w:sz w:val="28"/>
          <w:szCs w:val="28"/>
          <w:rtl/>
        </w:rPr>
        <w:t xml:space="preserve">, مما ينعكس على أطوالها, وتراكم المادة الجافة فيها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Moud</w:t>
      </w:r>
      <w:proofErr w:type="spellEnd"/>
      <w:r w:rsidRPr="00672098">
        <w:rPr>
          <w:rFonts w:ascii="Simplified Arabic" w:hAnsi="Simplified Arabic" w:cs="Simplified Arabic"/>
          <w:color w:val="000000" w:themeColor="text1"/>
          <w:sz w:val="28"/>
          <w:szCs w:val="28"/>
        </w:rPr>
        <w:t xml:space="preserve"> and Maghsoudi, 2008)</w:t>
      </w:r>
      <w:r w:rsidRPr="00672098">
        <w:rPr>
          <w:rFonts w:ascii="Simplified Arabic" w:hAnsi="Simplified Arabic" w:cs="Simplified Arabic"/>
          <w:color w:val="000000" w:themeColor="text1"/>
          <w:sz w:val="28"/>
          <w:szCs w:val="28"/>
          <w:rtl/>
        </w:rPr>
        <w:t>, وقد يعزى الاُ</w:t>
      </w:r>
      <w:r w:rsidR="007D62D3" w:rsidRPr="00672098">
        <w:rPr>
          <w:rFonts w:ascii="Simplified Arabic" w:hAnsi="Simplified Arabic" w:cs="Simplified Arabic"/>
          <w:color w:val="000000" w:themeColor="text1"/>
          <w:sz w:val="28"/>
          <w:szCs w:val="28"/>
          <w:rtl/>
        </w:rPr>
        <w:t>ثر المثبط لزيادة الإجهاد</w:t>
      </w:r>
      <w:r w:rsidRPr="00672098">
        <w:rPr>
          <w:rFonts w:ascii="Simplified Arabic" w:hAnsi="Simplified Arabic" w:cs="Simplified Arabic"/>
          <w:color w:val="000000" w:themeColor="text1"/>
          <w:sz w:val="28"/>
          <w:szCs w:val="28"/>
          <w:rtl/>
        </w:rPr>
        <w:t xml:space="preserve"> للوسط, على معدل امتصاص الماء المستخدم من قبل البذور مما يؤدي إلى تراجع نسبة الإنبات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Strogonov</w:t>
      </w:r>
      <w:proofErr w:type="spellEnd"/>
      <w:r w:rsidRPr="00672098">
        <w:rPr>
          <w:rFonts w:ascii="Simplified Arabic" w:hAnsi="Simplified Arabic" w:cs="Simplified Arabic"/>
          <w:color w:val="000000" w:themeColor="text1"/>
          <w:sz w:val="28"/>
          <w:szCs w:val="28"/>
        </w:rPr>
        <w:t>, 1964)</w:t>
      </w:r>
      <w:r w:rsidRPr="00672098">
        <w:rPr>
          <w:rFonts w:ascii="Simplified Arabic" w:hAnsi="Simplified Arabic" w:cs="Simplified Arabic"/>
          <w:color w:val="000000" w:themeColor="text1"/>
          <w:sz w:val="28"/>
          <w:szCs w:val="28"/>
          <w:rtl/>
        </w:rPr>
        <w:t xml:space="preserve">, وبالتالي تعد مرحلة الإنبات مرحلة هامة في تطور النبات, يعتمد عليها تأسيس عدد كبير من البادرات تفيد في تحديد الغلة الحبية </w:t>
      </w:r>
      <w:r w:rsidRPr="00672098">
        <w:rPr>
          <w:rFonts w:ascii="Simplified Arabic" w:hAnsi="Simplified Arabic" w:cs="Simplified Arabic"/>
          <w:color w:val="000000" w:themeColor="text1"/>
          <w:sz w:val="28"/>
          <w:szCs w:val="28"/>
        </w:rPr>
        <w:t>(Mound and Maghsoudi, 2008)</w:t>
      </w:r>
      <w:r w:rsidR="005C697F" w:rsidRPr="00672098">
        <w:rPr>
          <w:rFonts w:ascii="Simplified Arabic" w:hAnsi="Simplified Arabic" w:cs="Simplified Arabic"/>
          <w:color w:val="000000" w:themeColor="text1"/>
          <w:sz w:val="28"/>
          <w:szCs w:val="28"/>
          <w:rtl/>
        </w:rPr>
        <w:t>. يؤثر الإجهاد الجفافي</w:t>
      </w:r>
      <w:r w:rsidRPr="00672098">
        <w:rPr>
          <w:rFonts w:ascii="Simplified Arabic" w:hAnsi="Simplified Arabic" w:cs="Simplified Arabic"/>
          <w:color w:val="000000" w:themeColor="text1"/>
          <w:sz w:val="28"/>
          <w:szCs w:val="28"/>
          <w:rtl/>
        </w:rPr>
        <w:t xml:space="preserve"> سلباً في كفاءة البادرات في منافسة الأعشاب الضارة, ويسبب أيضاً تراجعاً في معدل استطالة أجزاء النبات الهوائية نتيجة تراجع جهد الامتلاء داخل الخلايا النباتية الضروري لاستطالتها, ويمكن أن يتوقف النمو بشكل كلي عند ازدياد شدة الإجهاد المائي أو طول فترة التعرض له, وتعد استطالة الخلايا النباتية من أكثر العمليات الفيزيولوجية حساسية لظروف شح المياه </w:t>
      </w:r>
      <w:r w:rsidRPr="00672098">
        <w:rPr>
          <w:rFonts w:ascii="Simplified Arabic" w:hAnsi="Simplified Arabic" w:cs="Simplified Arabic"/>
          <w:color w:val="000000" w:themeColor="text1"/>
          <w:sz w:val="28"/>
          <w:szCs w:val="28"/>
        </w:rPr>
        <w:t xml:space="preserve">(Bressan </w:t>
      </w:r>
      <w:r w:rsidRPr="00672098">
        <w:rPr>
          <w:rFonts w:ascii="Simplified Arabic" w:hAnsi="Simplified Arabic" w:cs="Simplified Arabic"/>
          <w:i/>
          <w:iCs/>
          <w:color w:val="000000" w:themeColor="text1"/>
          <w:sz w:val="28"/>
          <w:szCs w:val="28"/>
        </w:rPr>
        <w:t xml:space="preserve">et al., </w:t>
      </w:r>
      <w:r w:rsidRPr="00672098">
        <w:rPr>
          <w:rFonts w:ascii="Simplified Arabic" w:hAnsi="Simplified Arabic" w:cs="Simplified Arabic"/>
          <w:color w:val="000000" w:themeColor="text1"/>
          <w:sz w:val="28"/>
          <w:szCs w:val="28"/>
        </w:rPr>
        <w:t>1990)</w:t>
      </w:r>
      <w:r w:rsidRPr="00672098">
        <w:rPr>
          <w:rFonts w:ascii="Simplified Arabic" w:hAnsi="Simplified Arabic" w:cs="Simplified Arabic"/>
          <w:color w:val="000000" w:themeColor="text1"/>
          <w:sz w:val="28"/>
          <w:szCs w:val="28"/>
          <w:rtl/>
        </w:rPr>
        <w:t>.</w:t>
      </w:r>
    </w:p>
    <w:p w14:paraId="2A47AB24" w14:textId="77777777" w:rsidR="009534AC" w:rsidRPr="00672098" w:rsidRDefault="00CF1BEF" w:rsidP="00672098">
      <w:pPr>
        <w:jc w:val="both"/>
        <w:rPr>
          <w:rFonts w:ascii="Simplified Arabic" w:hAnsi="Simplified Arabic" w:cs="Simplified Arabic"/>
          <w:sz w:val="28"/>
          <w:szCs w:val="28"/>
          <w:rtl/>
        </w:rPr>
      </w:pPr>
      <w:r w:rsidRPr="00672098">
        <w:rPr>
          <w:rFonts w:ascii="Simplified Arabic" w:hAnsi="Simplified Arabic" w:cs="Simplified Arabic"/>
          <w:color w:val="000000" w:themeColor="text1"/>
          <w:sz w:val="28"/>
          <w:szCs w:val="28"/>
          <w:rtl/>
        </w:rPr>
        <w:t xml:space="preserve">   </w:t>
      </w:r>
      <w:r w:rsidR="009534AC" w:rsidRPr="00672098">
        <w:rPr>
          <w:rFonts w:ascii="Simplified Arabic" w:hAnsi="Simplified Arabic" w:cs="Simplified Arabic"/>
          <w:color w:val="000000" w:themeColor="text1"/>
          <w:sz w:val="28"/>
          <w:szCs w:val="28"/>
          <w:rtl/>
        </w:rPr>
        <w:t xml:space="preserve">لجأ مربي النبات, إلى استخدام بعض المركبات الكيميائية التي تحث على الجفاف ضمن ظروف المخبر, وذلك لما </w:t>
      </w:r>
      <w:r w:rsidR="009151FE" w:rsidRPr="00672098">
        <w:rPr>
          <w:rFonts w:ascii="Simplified Arabic" w:hAnsi="Simplified Arabic" w:cs="Simplified Arabic"/>
          <w:color w:val="000000" w:themeColor="text1"/>
          <w:sz w:val="28"/>
          <w:szCs w:val="28"/>
          <w:rtl/>
        </w:rPr>
        <w:t xml:space="preserve">يعترضهم من مشاكل في التحسين الوراثي لصفة الغلة الحبية تحت ظروف الجفاف, ومن هذه المركبات, مركبات البولي إيتيلين غليكول  </w:t>
      </w:r>
      <w:r w:rsidR="009151FE" w:rsidRPr="00672098">
        <w:rPr>
          <w:rFonts w:ascii="Simplified Arabic" w:hAnsi="Simplified Arabic" w:cs="Simplified Arabic"/>
          <w:color w:val="000000" w:themeColor="text1"/>
          <w:sz w:val="28"/>
          <w:szCs w:val="28"/>
        </w:rPr>
        <w:t>PEG6000</w:t>
      </w:r>
      <w:r w:rsidR="009151FE" w:rsidRPr="00672098">
        <w:rPr>
          <w:rFonts w:ascii="Simplified Arabic" w:hAnsi="Simplified Arabic" w:cs="Simplified Arabic"/>
          <w:color w:val="000000" w:themeColor="text1"/>
          <w:sz w:val="28"/>
          <w:szCs w:val="28"/>
          <w:rtl/>
        </w:rPr>
        <w:t xml:space="preserve"> التي ت</w:t>
      </w:r>
      <w:r w:rsidR="009534AC" w:rsidRPr="00672098">
        <w:rPr>
          <w:rFonts w:ascii="Simplified Arabic" w:hAnsi="Simplified Arabic" w:cs="Simplified Arabic"/>
          <w:color w:val="000000" w:themeColor="text1"/>
          <w:sz w:val="28"/>
          <w:szCs w:val="28"/>
          <w:rtl/>
        </w:rPr>
        <w:t xml:space="preserve">ستخدم بكثرة من أجل غربلة أصناف القمح لتحمل </w:t>
      </w:r>
      <w:r w:rsidR="009534AC" w:rsidRPr="00672098">
        <w:rPr>
          <w:rFonts w:ascii="Simplified Arabic" w:hAnsi="Simplified Arabic" w:cs="Simplified Arabic"/>
          <w:color w:val="000000" w:themeColor="text1"/>
          <w:sz w:val="28"/>
          <w:szCs w:val="28"/>
          <w:rtl/>
        </w:rPr>
        <w:lastRenderedPageBreak/>
        <w:t>الجفاف عند المراحل المبكرة للنمو, كونها مركبات غير متشردة, ولا تدخل عبر</w:t>
      </w:r>
      <w:r w:rsidR="007B3C32" w:rsidRPr="00672098">
        <w:rPr>
          <w:rFonts w:ascii="Simplified Arabic" w:hAnsi="Simplified Arabic" w:cs="Simplified Arabic"/>
          <w:color w:val="000000" w:themeColor="text1"/>
          <w:sz w:val="28"/>
          <w:szCs w:val="28"/>
          <w:rtl/>
        </w:rPr>
        <w:t xml:space="preserve"> غلاف البذرة وتبقي جهد ا</w:t>
      </w:r>
      <w:r w:rsidR="009534AC" w:rsidRPr="00672098">
        <w:rPr>
          <w:rFonts w:ascii="Simplified Arabic" w:hAnsi="Simplified Arabic" w:cs="Simplified Arabic"/>
          <w:color w:val="000000" w:themeColor="text1"/>
          <w:sz w:val="28"/>
          <w:szCs w:val="28"/>
          <w:rtl/>
        </w:rPr>
        <w:t xml:space="preserve">لوسط ثابت طيلة فترة التجربة </w:t>
      </w:r>
      <w:r w:rsidR="009534AC" w:rsidRPr="00672098">
        <w:rPr>
          <w:rFonts w:ascii="Simplified Arabic" w:hAnsi="Simplified Arabic" w:cs="Simplified Arabic"/>
          <w:color w:val="000000" w:themeColor="text1"/>
          <w:sz w:val="28"/>
          <w:szCs w:val="28"/>
        </w:rPr>
        <w:t>(</w:t>
      </w:r>
      <w:proofErr w:type="spellStart"/>
      <w:r w:rsidR="009534AC" w:rsidRPr="00672098">
        <w:rPr>
          <w:rFonts w:ascii="Simplified Arabic" w:hAnsi="Simplified Arabic" w:cs="Simplified Arabic"/>
          <w:color w:val="000000" w:themeColor="text1"/>
          <w:sz w:val="28"/>
          <w:szCs w:val="28"/>
        </w:rPr>
        <w:t>Valifard</w:t>
      </w:r>
      <w:proofErr w:type="spellEnd"/>
      <w:r w:rsidR="009534AC" w:rsidRPr="00672098">
        <w:rPr>
          <w:rFonts w:ascii="Simplified Arabic" w:hAnsi="Simplified Arabic" w:cs="Simplified Arabic"/>
          <w:color w:val="000000" w:themeColor="text1"/>
          <w:sz w:val="28"/>
          <w:szCs w:val="28"/>
        </w:rPr>
        <w:t xml:space="preserve"> </w:t>
      </w:r>
      <w:r w:rsidR="009534AC" w:rsidRPr="00672098">
        <w:rPr>
          <w:rFonts w:ascii="Simplified Arabic" w:hAnsi="Simplified Arabic" w:cs="Simplified Arabic"/>
          <w:i/>
          <w:iCs/>
          <w:color w:val="000000" w:themeColor="text1"/>
          <w:sz w:val="28"/>
          <w:szCs w:val="28"/>
        </w:rPr>
        <w:t>et al</w:t>
      </w:r>
      <w:r w:rsidR="009534AC" w:rsidRPr="00672098">
        <w:rPr>
          <w:rFonts w:ascii="Simplified Arabic" w:hAnsi="Simplified Arabic" w:cs="Simplified Arabic"/>
          <w:color w:val="000000" w:themeColor="text1"/>
          <w:sz w:val="28"/>
          <w:szCs w:val="28"/>
        </w:rPr>
        <w:t>., 2012)</w:t>
      </w:r>
      <w:r w:rsidR="009534AC" w:rsidRPr="00672098">
        <w:rPr>
          <w:rFonts w:ascii="Simplified Arabic" w:hAnsi="Simplified Arabic" w:cs="Simplified Arabic"/>
          <w:color w:val="000000" w:themeColor="text1"/>
          <w:sz w:val="28"/>
          <w:szCs w:val="28"/>
          <w:rtl/>
        </w:rPr>
        <w:t>.</w:t>
      </w:r>
    </w:p>
    <w:p w14:paraId="1A7D5813" w14:textId="77777777" w:rsidR="00905EFF" w:rsidRPr="00672098" w:rsidRDefault="007B3C32" w:rsidP="00672098">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F27761">
        <w:rPr>
          <w:rFonts w:ascii="Simplified Arabic" w:hAnsi="Simplified Arabic" w:cs="Simplified Arabic" w:hint="cs"/>
          <w:color w:val="000000" w:themeColor="text1"/>
          <w:sz w:val="28"/>
          <w:szCs w:val="28"/>
          <w:rtl/>
        </w:rPr>
        <w:t xml:space="preserve">  </w:t>
      </w:r>
      <w:r w:rsidR="009151FE" w:rsidRPr="00672098">
        <w:rPr>
          <w:rFonts w:ascii="Simplified Arabic" w:hAnsi="Simplified Arabic" w:cs="Simplified Arabic"/>
          <w:color w:val="000000" w:themeColor="text1"/>
          <w:sz w:val="28"/>
          <w:szCs w:val="28"/>
          <w:rtl/>
        </w:rPr>
        <w:t xml:space="preserve">أشار الباحثون إلى أن تعريض بادرات القمح بنسبة 20% من مركب </w:t>
      </w:r>
      <w:r w:rsidR="009151FE" w:rsidRPr="00672098">
        <w:rPr>
          <w:rFonts w:ascii="Simplified Arabic" w:hAnsi="Simplified Arabic" w:cs="Simplified Arabic"/>
          <w:color w:val="000000" w:themeColor="text1"/>
          <w:sz w:val="28"/>
          <w:szCs w:val="28"/>
        </w:rPr>
        <w:t>PEG6000</w:t>
      </w:r>
      <w:r w:rsidR="009151FE" w:rsidRPr="00672098">
        <w:rPr>
          <w:rFonts w:ascii="Simplified Arabic" w:hAnsi="Simplified Arabic" w:cs="Simplified Arabic"/>
          <w:color w:val="000000" w:themeColor="text1"/>
          <w:sz w:val="28"/>
          <w:szCs w:val="28"/>
          <w:rtl/>
        </w:rPr>
        <w:t xml:space="preserve"> أدت إلى تراجع طول السويقة, ووزنها الرطب والجاف </w:t>
      </w:r>
      <w:r w:rsidR="009151FE" w:rsidRPr="00672098">
        <w:rPr>
          <w:rFonts w:ascii="Simplified Arabic" w:hAnsi="Simplified Arabic" w:cs="Simplified Arabic"/>
          <w:color w:val="000000" w:themeColor="text1"/>
          <w:sz w:val="28"/>
          <w:szCs w:val="28"/>
        </w:rPr>
        <w:t xml:space="preserve">(Pereyra </w:t>
      </w:r>
      <w:r w:rsidR="009151FE" w:rsidRPr="00672098">
        <w:rPr>
          <w:rFonts w:ascii="Simplified Arabic" w:hAnsi="Simplified Arabic" w:cs="Simplified Arabic"/>
          <w:i/>
          <w:iCs/>
          <w:color w:val="000000" w:themeColor="text1"/>
          <w:sz w:val="28"/>
          <w:szCs w:val="28"/>
        </w:rPr>
        <w:t>et al</w:t>
      </w:r>
      <w:r w:rsidR="009151FE" w:rsidRPr="00672098">
        <w:rPr>
          <w:rFonts w:ascii="Simplified Arabic" w:hAnsi="Simplified Arabic" w:cs="Simplified Arabic"/>
          <w:color w:val="000000" w:themeColor="text1"/>
          <w:sz w:val="28"/>
          <w:szCs w:val="28"/>
        </w:rPr>
        <w:t>., 2006)</w:t>
      </w:r>
      <w:r w:rsidR="009151FE" w:rsidRPr="00672098">
        <w:rPr>
          <w:rFonts w:ascii="Simplified Arabic" w:hAnsi="Simplified Arabic" w:cs="Simplified Arabic"/>
          <w:color w:val="000000" w:themeColor="text1"/>
          <w:sz w:val="28"/>
          <w:szCs w:val="28"/>
          <w:rtl/>
        </w:rPr>
        <w:t>. وفي دراسة أخرى تراجعت أطوال الجذور والبادرات, وأوزانها الرطبة والجافة مع زيادة تركيز</w:t>
      </w:r>
      <w:r w:rsidR="009151FE" w:rsidRPr="00672098">
        <w:rPr>
          <w:rFonts w:ascii="Simplified Arabic" w:hAnsi="Simplified Arabic" w:cs="Simplified Arabic"/>
          <w:color w:val="000000" w:themeColor="text1"/>
          <w:sz w:val="28"/>
          <w:szCs w:val="28"/>
        </w:rPr>
        <w:t xml:space="preserve"> PEG6000</w:t>
      </w:r>
      <w:r w:rsidR="009151FE" w:rsidRPr="00672098">
        <w:rPr>
          <w:rFonts w:ascii="Simplified Arabic" w:hAnsi="Simplified Arabic" w:cs="Simplified Arabic"/>
          <w:color w:val="000000" w:themeColor="text1"/>
          <w:sz w:val="28"/>
          <w:szCs w:val="28"/>
          <w:rtl/>
        </w:rPr>
        <w:t>, وتم تحديد المؤشرات التي ارتبطت بالتحمل مثل مؤشر التحمل بدليل طول الجذور</w:t>
      </w:r>
      <w:r w:rsidRPr="00672098">
        <w:rPr>
          <w:rFonts w:ascii="Simplified Arabic" w:hAnsi="Simplified Arabic" w:cs="Simplified Arabic"/>
          <w:color w:val="000000" w:themeColor="text1"/>
          <w:sz w:val="28"/>
          <w:szCs w:val="28"/>
          <w:rtl/>
        </w:rPr>
        <w:t>,</w:t>
      </w:r>
      <w:r w:rsidR="009151FE"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tl/>
        </w:rPr>
        <w:t xml:space="preserve">والوزن الجاف للبادرة </w:t>
      </w:r>
      <w:r w:rsidR="009151FE" w:rsidRPr="00672098">
        <w:rPr>
          <w:rFonts w:ascii="Simplified Arabic" w:hAnsi="Simplified Arabic" w:cs="Simplified Arabic"/>
          <w:color w:val="000000" w:themeColor="text1"/>
          <w:sz w:val="28"/>
          <w:szCs w:val="28"/>
          <w:rtl/>
        </w:rPr>
        <w:t xml:space="preserve">كمؤشرات واقعية في غربلة الطرز للجفاف </w:t>
      </w:r>
      <w:r w:rsidR="009151FE" w:rsidRPr="00672098">
        <w:rPr>
          <w:rFonts w:ascii="Simplified Arabic" w:hAnsi="Simplified Arabic" w:cs="Simplified Arabic"/>
          <w:color w:val="000000" w:themeColor="text1"/>
          <w:sz w:val="28"/>
          <w:szCs w:val="28"/>
        </w:rPr>
        <w:t xml:space="preserve">(Ahmad </w:t>
      </w:r>
      <w:r w:rsidR="009151FE" w:rsidRPr="00672098">
        <w:rPr>
          <w:rFonts w:ascii="Simplified Arabic" w:hAnsi="Simplified Arabic" w:cs="Simplified Arabic"/>
          <w:i/>
          <w:iCs/>
          <w:color w:val="000000" w:themeColor="text1"/>
          <w:sz w:val="28"/>
          <w:szCs w:val="28"/>
        </w:rPr>
        <w:t xml:space="preserve">et al., </w:t>
      </w:r>
      <w:r w:rsidR="009151FE" w:rsidRPr="00672098">
        <w:rPr>
          <w:rFonts w:ascii="Simplified Arabic" w:hAnsi="Simplified Arabic" w:cs="Simplified Arabic"/>
          <w:color w:val="000000" w:themeColor="text1"/>
          <w:sz w:val="28"/>
          <w:szCs w:val="28"/>
        </w:rPr>
        <w:t>2009)</w:t>
      </w:r>
      <w:r w:rsidR="009151FE" w:rsidRPr="00672098">
        <w:rPr>
          <w:rFonts w:ascii="Simplified Arabic" w:hAnsi="Simplified Arabic" w:cs="Simplified Arabic"/>
          <w:color w:val="000000" w:themeColor="text1"/>
          <w:sz w:val="28"/>
          <w:szCs w:val="28"/>
          <w:rtl/>
        </w:rPr>
        <w:t>.</w:t>
      </w:r>
    </w:p>
    <w:p w14:paraId="55A89C21" w14:textId="77777777" w:rsidR="009534AC" w:rsidRPr="00672098" w:rsidRDefault="00905EFF" w:rsidP="00672098">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F27761">
        <w:rPr>
          <w:rFonts w:ascii="Simplified Arabic" w:hAnsi="Simplified Arabic" w:cs="Simplified Arabic" w:hint="cs"/>
          <w:color w:val="000000" w:themeColor="text1"/>
          <w:sz w:val="28"/>
          <w:szCs w:val="28"/>
          <w:rtl/>
        </w:rPr>
        <w:t xml:space="preserve"> </w:t>
      </w:r>
      <w:r w:rsidRPr="00672098">
        <w:rPr>
          <w:rFonts w:ascii="Simplified Arabic" w:hAnsi="Simplified Arabic" w:cs="Simplified Arabic"/>
          <w:color w:val="000000" w:themeColor="text1"/>
          <w:sz w:val="28"/>
          <w:szCs w:val="28"/>
          <w:rtl/>
        </w:rPr>
        <w:t xml:space="preserve">درس </w:t>
      </w:r>
      <w:r w:rsidR="009151FE" w:rsidRPr="00672098">
        <w:rPr>
          <w:rFonts w:ascii="Simplified Arabic" w:hAnsi="Simplified Arabic" w:cs="Simplified Arabic"/>
          <w:color w:val="000000" w:themeColor="text1"/>
          <w:sz w:val="28"/>
          <w:szCs w:val="28"/>
          <w:rtl/>
        </w:rPr>
        <w:t>العودة وزملاءه (2005). استجابة بعض الطرز الوراثية من القمح للإجهاد الجفافي</w:t>
      </w:r>
      <w:r w:rsidR="007E2969" w:rsidRPr="00672098">
        <w:rPr>
          <w:rFonts w:ascii="Simplified Arabic" w:hAnsi="Simplified Arabic" w:cs="Simplified Arabic"/>
          <w:color w:val="000000" w:themeColor="text1"/>
          <w:sz w:val="28"/>
          <w:szCs w:val="28"/>
          <w:rtl/>
        </w:rPr>
        <w:t xml:space="preserve"> في طور البادرة, حيث </w:t>
      </w:r>
      <w:r w:rsidR="009151FE" w:rsidRPr="00672098">
        <w:rPr>
          <w:rFonts w:ascii="Simplified Arabic" w:hAnsi="Simplified Arabic" w:cs="Simplified Arabic"/>
          <w:color w:val="000000" w:themeColor="text1"/>
          <w:sz w:val="28"/>
          <w:szCs w:val="28"/>
          <w:rtl/>
        </w:rPr>
        <w:t>وجد فروق معنوية في استجا</w:t>
      </w:r>
      <w:r w:rsidR="007B3C32" w:rsidRPr="00672098">
        <w:rPr>
          <w:rFonts w:ascii="Simplified Arabic" w:hAnsi="Simplified Arabic" w:cs="Simplified Arabic"/>
          <w:color w:val="000000" w:themeColor="text1"/>
          <w:sz w:val="28"/>
          <w:szCs w:val="28"/>
          <w:rtl/>
        </w:rPr>
        <w:t xml:space="preserve">بة طرز القمح للإجهاد </w:t>
      </w:r>
      <w:r w:rsidR="007E2969" w:rsidRPr="00672098">
        <w:rPr>
          <w:rFonts w:ascii="Simplified Arabic" w:hAnsi="Simplified Arabic" w:cs="Simplified Arabic"/>
          <w:color w:val="000000" w:themeColor="text1"/>
          <w:sz w:val="28"/>
          <w:szCs w:val="28"/>
          <w:rtl/>
        </w:rPr>
        <w:t>, فقد</w:t>
      </w:r>
      <w:r w:rsidR="009151FE" w:rsidRPr="00672098">
        <w:rPr>
          <w:rFonts w:ascii="Simplified Arabic" w:hAnsi="Simplified Arabic" w:cs="Simplified Arabic"/>
          <w:color w:val="000000" w:themeColor="text1"/>
          <w:sz w:val="28"/>
          <w:szCs w:val="28"/>
          <w:rtl/>
        </w:rPr>
        <w:t xml:space="preserve"> أبدت الطرز المتحملة للإجهاد الجفافي تراجعاً أقل في معدل النمو, وقدرة أكبر على استعادة النمو في نهاية فترة استعادة النمو بالمقارنة</w:t>
      </w:r>
      <w:r w:rsidR="007B3C32" w:rsidRPr="00672098">
        <w:rPr>
          <w:rFonts w:ascii="Simplified Arabic" w:hAnsi="Simplified Arabic" w:cs="Simplified Arabic"/>
          <w:color w:val="000000" w:themeColor="text1"/>
          <w:sz w:val="28"/>
          <w:szCs w:val="28"/>
          <w:rtl/>
        </w:rPr>
        <w:t xml:space="preserve"> مع الطرز الحساسة</w:t>
      </w:r>
      <w:r w:rsidR="009151FE" w:rsidRPr="00672098">
        <w:rPr>
          <w:rFonts w:ascii="Simplified Arabic" w:hAnsi="Simplified Arabic" w:cs="Simplified Arabic"/>
          <w:color w:val="000000" w:themeColor="text1"/>
          <w:sz w:val="28"/>
          <w:szCs w:val="28"/>
          <w:rtl/>
        </w:rPr>
        <w:t>.</w:t>
      </w:r>
    </w:p>
    <w:p w14:paraId="407A85EA" w14:textId="77777777" w:rsidR="004262F6" w:rsidRPr="00672098" w:rsidRDefault="009600A8" w:rsidP="00672098">
      <w:pPr>
        <w:jc w:val="both"/>
        <w:rPr>
          <w:rFonts w:ascii="Simplified Arabic" w:hAnsi="Simplified Arabic" w:cs="Simplified Arabic"/>
          <w:color w:val="000000" w:themeColor="text1"/>
          <w:sz w:val="28"/>
          <w:szCs w:val="28"/>
          <w:rtl/>
        </w:rPr>
      </w:pPr>
      <w:r w:rsidRPr="00672098">
        <w:rPr>
          <w:rFonts w:ascii="Simplified Arabic" w:hAnsi="Simplified Arabic" w:cs="Simplified Arabic"/>
          <w:sz w:val="28"/>
          <w:szCs w:val="28"/>
          <w:rtl/>
          <w:lang w:bidi="ar-DZ"/>
        </w:rPr>
        <w:t xml:space="preserve">   </w:t>
      </w:r>
      <w:r w:rsidRPr="00672098">
        <w:rPr>
          <w:rFonts w:ascii="Simplified Arabic" w:hAnsi="Simplified Arabic" w:cs="Simplified Arabic"/>
          <w:color w:val="000000" w:themeColor="text1"/>
          <w:sz w:val="28"/>
          <w:szCs w:val="28"/>
          <w:rtl/>
        </w:rPr>
        <w:t xml:space="preserve"> </w:t>
      </w:r>
      <w:r w:rsidR="00847D40" w:rsidRPr="00672098">
        <w:rPr>
          <w:rFonts w:ascii="Simplified Arabic" w:hAnsi="Simplified Arabic" w:cs="Simplified Arabic"/>
          <w:color w:val="000000" w:themeColor="text1"/>
          <w:sz w:val="28"/>
          <w:szCs w:val="28"/>
          <w:rtl/>
        </w:rPr>
        <w:t xml:space="preserve">لوحظ وجود تباين وراثي </w:t>
      </w:r>
      <w:r w:rsidRPr="00672098">
        <w:rPr>
          <w:rFonts w:ascii="Simplified Arabic" w:hAnsi="Simplified Arabic" w:cs="Simplified Arabic"/>
          <w:color w:val="000000" w:themeColor="text1"/>
          <w:sz w:val="28"/>
          <w:szCs w:val="28"/>
          <w:rtl/>
        </w:rPr>
        <w:t>في كفاءة الطرز الوراثية في المحافظة على محتوى الماء النسبي في خلايا الأوراق</w:t>
      </w:r>
      <w:r w:rsidR="00B4031C" w:rsidRPr="00672098">
        <w:rPr>
          <w:rFonts w:ascii="Simplified Arabic" w:hAnsi="Simplified Arabic" w:cs="Simplified Arabic"/>
          <w:color w:val="000000" w:themeColor="text1"/>
          <w:sz w:val="28"/>
          <w:szCs w:val="28"/>
          <w:rtl/>
        </w:rPr>
        <w:t>,</w:t>
      </w:r>
      <w:r w:rsidR="00847D40" w:rsidRPr="00672098">
        <w:rPr>
          <w:rFonts w:ascii="Simplified Arabic" w:hAnsi="Simplified Arabic" w:cs="Simplified Arabic"/>
          <w:color w:val="000000" w:themeColor="text1"/>
          <w:sz w:val="28"/>
          <w:szCs w:val="28"/>
          <w:rtl/>
        </w:rPr>
        <w:t xml:space="preserve"> يمكن أن يعزى هذا التباين الوراثي</w:t>
      </w:r>
      <w:r w:rsidR="007B3C32" w:rsidRPr="00672098">
        <w:rPr>
          <w:rFonts w:ascii="Simplified Arabic" w:hAnsi="Simplified Arabic" w:cs="Simplified Arabic"/>
          <w:color w:val="000000" w:themeColor="text1"/>
          <w:sz w:val="28"/>
          <w:szCs w:val="28"/>
          <w:rtl/>
        </w:rPr>
        <w:t xml:space="preserve"> إلى القدرة على التعديل</w:t>
      </w:r>
      <w:r w:rsidRPr="00672098">
        <w:rPr>
          <w:rFonts w:ascii="Simplified Arabic" w:hAnsi="Simplified Arabic" w:cs="Simplified Arabic"/>
          <w:color w:val="000000" w:themeColor="text1"/>
          <w:sz w:val="28"/>
          <w:szCs w:val="28"/>
          <w:rtl/>
        </w:rPr>
        <w:t xml:space="preserve"> أو التباين في درجة انغلاق</w:t>
      </w:r>
      <w:r w:rsidR="007B3C32" w:rsidRPr="00672098">
        <w:rPr>
          <w:rFonts w:ascii="Simplified Arabic" w:hAnsi="Simplified Arabic" w:cs="Simplified Arabic"/>
          <w:color w:val="000000" w:themeColor="text1"/>
          <w:sz w:val="28"/>
          <w:szCs w:val="28"/>
          <w:rtl/>
        </w:rPr>
        <w:t xml:space="preserve"> المسامات استجابة للإجهاد الجفافي</w:t>
      </w:r>
      <w:r w:rsidRPr="00672098">
        <w:rPr>
          <w:rFonts w:ascii="Simplified Arabic" w:hAnsi="Simplified Arabic" w:cs="Simplified Arabic"/>
          <w:color w:val="000000" w:themeColor="text1"/>
          <w:sz w:val="28"/>
          <w:szCs w:val="28"/>
          <w:rtl/>
        </w:rPr>
        <w:t xml:space="preserve"> </w:t>
      </w:r>
      <w:r w:rsidR="0028600C" w:rsidRPr="00672098">
        <w:rPr>
          <w:rFonts w:ascii="Simplified Arabic" w:hAnsi="Simplified Arabic" w:cs="Simplified Arabic"/>
          <w:color w:val="000000" w:themeColor="text1"/>
          <w:sz w:val="28"/>
          <w:szCs w:val="28"/>
        </w:rPr>
        <w:t>(Nye &amp; Tinker, 1977)</w:t>
      </w:r>
      <w:r w:rsidRPr="00672098">
        <w:rPr>
          <w:rFonts w:ascii="Simplified Arabic" w:hAnsi="Simplified Arabic" w:cs="Simplified Arabic"/>
          <w:color w:val="000000" w:themeColor="text1"/>
          <w:sz w:val="28"/>
          <w:szCs w:val="28"/>
          <w:rtl/>
        </w:rPr>
        <w:t>.</w:t>
      </w:r>
      <w:r w:rsidR="004262F6"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tl/>
        </w:rPr>
        <w:t xml:space="preserve">لذلك فقد </w:t>
      </w:r>
      <w:r w:rsidR="004262F6" w:rsidRPr="00672098">
        <w:rPr>
          <w:rFonts w:ascii="Simplified Arabic" w:hAnsi="Simplified Arabic" w:cs="Simplified Arabic"/>
          <w:color w:val="000000" w:themeColor="text1"/>
          <w:sz w:val="28"/>
          <w:szCs w:val="28"/>
          <w:rtl/>
        </w:rPr>
        <w:t xml:space="preserve">أكد علماء الفيزيولوجيا وتربية النبات ضرورة إيجاد الطرز النباتية التي تتمتع بصفات مورفولوجية تساعد النبات على تحمل الجفاف ومقاومته سواءً كانت هذه الصفات خاصة بالمجموع الخضري أو المجموع الجذري </w:t>
      </w:r>
      <w:r w:rsidR="004262F6" w:rsidRPr="00672098">
        <w:rPr>
          <w:rFonts w:ascii="Simplified Arabic" w:hAnsi="Simplified Arabic" w:cs="Simplified Arabic"/>
          <w:color w:val="000000" w:themeColor="text1"/>
          <w:sz w:val="28"/>
          <w:szCs w:val="28"/>
        </w:rPr>
        <w:t xml:space="preserve">(Bazzaz </w:t>
      </w:r>
      <w:r w:rsidR="004262F6" w:rsidRPr="00672098">
        <w:rPr>
          <w:rFonts w:ascii="Simplified Arabic" w:hAnsi="Simplified Arabic" w:cs="Simplified Arabic"/>
          <w:i/>
          <w:iCs/>
          <w:color w:val="000000" w:themeColor="text1"/>
          <w:sz w:val="28"/>
          <w:szCs w:val="28"/>
        </w:rPr>
        <w:t>et al</w:t>
      </w:r>
      <w:r w:rsidR="00B34728" w:rsidRPr="00672098">
        <w:rPr>
          <w:rFonts w:ascii="Simplified Arabic" w:hAnsi="Simplified Arabic" w:cs="Simplified Arabic"/>
          <w:color w:val="000000" w:themeColor="text1"/>
          <w:sz w:val="28"/>
          <w:szCs w:val="28"/>
        </w:rPr>
        <w:t>., 2002)</w:t>
      </w:r>
      <w:r w:rsidR="00B34728" w:rsidRPr="00672098">
        <w:rPr>
          <w:rFonts w:ascii="Simplified Arabic" w:hAnsi="Simplified Arabic" w:cs="Simplified Arabic"/>
          <w:color w:val="000000" w:themeColor="text1"/>
          <w:sz w:val="28"/>
          <w:szCs w:val="28"/>
          <w:rtl/>
        </w:rPr>
        <w:t>.</w:t>
      </w:r>
    </w:p>
    <w:p w14:paraId="37703960" w14:textId="77777777" w:rsidR="00517EF8" w:rsidRPr="0041044E" w:rsidRDefault="007E2969" w:rsidP="00A65797">
      <w:pPr>
        <w:jc w:val="both"/>
        <w:rPr>
          <w:rFonts w:ascii="Simplified Arabic" w:hAnsi="Simplified Arabic" w:cs="Simplified Arabic"/>
          <w:color w:val="FF0000"/>
          <w:sz w:val="28"/>
          <w:szCs w:val="28"/>
          <w:rtl/>
        </w:rPr>
      </w:pPr>
      <w:r w:rsidRPr="00672098">
        <w:rPr>
          <w:rFonts w:ascii="Simplified Arabic" w:hAnsi="Simplified Arabic" w:cs="Simplified Arabic"/>
          <w:color w:val="000000" w:themeColor="text1"/>
          <w:sz w:val="28"/>
          <w:szCs w:val="28"/>
          <w:rtl/>
        </w:rPr>
        <w:t xml:space="preserve">   </w:t>
      </w:r>
      <w:r w:rsidR="00845BA8" w:rsidRPr="00672098">
        <w:rPr>
          <w:rFonts w:ascii="Simplified Arabic" w:hAnsi="Simplified Arabic" w:cs="Simplified Arabic"/>
          <w:color w:val="000000" w:themeColor="text1"/>
          <w:sz w:val="28"/>
          <w:szCs w:val="28"/>
          <w:rtl/>
        </w:rPr>
        <w:t xml:space="preserve">تتحمل نباتات القمح الطرية الإجهاد الجفافي بشكل أفضل من الأصناف القاسية, بسبب كبر حجم مجموعها الجذري وتفرعه وتعمقه في التربة مقارنة مع القمح </w:t>
      </w:r>
      <w:r w:rsidR="004E6279" w:rsidRPr="00672098">
        <w:rPr>
          <w:rFonts w:ascii="Simplified Arabic" w:hAnsi="Simplified Arabic" w:cs="Simplified Arabic"/>
          <w:color w:val="000000" w:themeColor="text1"/>
          <w:sz w:val="28"/>
          <w:szCs w:val="28"/>
          <w:rtl/>
        </w:rPr>
        <w:t>القاسي. غير أن الأقماح القاسية</w:t>
      </w:r>
      <w:r w:rsidR="00845BA8" w:rsidRPr="00672098">
        <w:rPr>
          <w:rFonts w:ascii="Simplified Arabic" w:hAnsi="Simplified Arabic" w:cs="Simplified Arabic"/>
          <w:color w:val="000000" w:themeColor="text1"/>
          <w:sz w:val="28"/>
          <w:szCs w:val="28"/>
          <w:rtl/>
        </w:rPr>
        <w:t xml:space="preserve"> تتحمل الجفاف الهوائي أكثر من الطرية بسبب احتواء الأولى على السفا الطويل الذي يق</w:t>
      </w:r>
      <w:r w:rsidR="00147FBF" w:rsidRPr="00672098">
        <w:rPr>
          <w:rFonts w:ascii="Simplified Arabic" w:hAnsi="Simplified Arabic" w:cs="Simplified Arabic"/>
          <w:color w:val="000000" w:themeColor="text1"/>
          <w:sz w:val="28"/>
          <w:szCs w:val="28"/>
          <w:rtl/>
        </w:rPr>
        <w:t>لل من أثر</w:t>
      </w:r>
      <w:r w:rsidR="00147FBF" w:rsidRPr="00672098">
        <w:rPr>
          <w:rFonts w:asciiTheme="minorBidi" w:hAnsiTheme="minorBidi"/>
          <w:color w:val="000000" w:themeColor="text1"/>
          <w:sz w:val="32"/>
          <w:szCs w:val="32"/>
          <w:rtl/>
        </w:rPr>
        <w:t xml:space="preserve"> </w:t>
      </w:r>
      <w:r w:rsidR="00147FBF" w:rsidRPr="00672098">
        <w:rPr>
          <w:rFonts w:ascii="Simplified Arabic" w:hAnsi="Simplified Arabic" w:cs="Simplified Arabic"/>
          <w:color w:val="000000" w:themeColor="text1"/>
          <w:sz w:val="28"/>
          <w:szCs w:val="28"/>
          <w:rtl/>
        </w:rPr>
        <w:t>الرياح الحارة (</w:t>
      </w:r>
      <w:r w:rsidR="00845BA8" w:rsidRPr="00672098">
        <w:rPr>
          <w:rFonts w:ascii="Simplified Arabic" w:hAnsi="Simplified Arabic" w:cs="Simplified Arabic"/>
          <w:color w:val="000000" w:themeColor="text1"/>
          <w:sz w:val="28"/>
          <w:szCs w:val="28"/>
          <w:rtl/>
        </w:rPr>
        <w:t>حياص</w:t>
      </w:r>
      <w:r w:rsidR="00147FBF" w:rsidRPr="00672098">
        <w:rPr>
          <w:rFonts w:ascii="Simplified Arabic" w:hAnsi="Simplified Arabic" w:cs="Simplified Arabic"/>
          <w:color w:val="000000" w:themeColor="text1"/>
          <w:sz w:val="28"/>
          <w:szCs w:val="28"/>
          <w:rtl/>
        </w:rPr>
        <w:t xml:space="preserve"> ومهنا</w:t>
      </w:r>
      <w:r w:rsidR="00845BA8" w:rsidRPr="00672098">
        <w:rPr>
          <w:rFonts w:ascii="Simplified Arabic" w:hAnsi="Simplified Arabic" w:cs="Simplified Arabic"/>
          <w:color w:val="000000" w:themeColor="text1"/>
          <w:sz w:val="28"/>
          <w:szCs w:val="28"/>
          <w:rtl/>
        </w:rPr>
        <w:t>, 2007).</w:t>
      </w:r>
      <w:r w:rsidR="004E6279" w:rsidRPr="00672098">
        <w:rPr>
          <w:rFonts w:ascii="Simplified Arabic" w:hAnsi="Simplified Arabic" w:cs="Simplified Arabic"/>
          <w:color w:val="000000" w:themeColor="text1"/>
          <w:sz w:val="28"/>
          <w:szCs w:val="28"/>
          <w:rtl/>
        </w:rPr>
        <w:t xml:space="preserve"> </w:t>
      </w:r>
    </w:p>
    <w:p w14:paraId="6755E9C5" w14:textId="77777777" w:rsidR="00A07ADC" w:rsidRPr="00672098" w:rsidRDefault="00106B05" w:rsidP="00F27761">
      <w:pPr>
        <w:jc w:val="both"/>
        <w:rPr>
          <w:rFonts w:ascii="Simplified Arabic" w:hAnsi="Simplified Arabic" w:cs="Simplified Arabic"/>
          <w:color w:val="000000" w:themeColor="text1"/>
          <w:sz w:val="28"/>
          <w:szCs w:val="28"/>
          <w:rtl/>
        </w:rPr>
      </w:pPr>
      <w:r w:rsidRPr="00672098">
        <w:rPr>
          <w:rFonts w:ascii="Simplified Arabic" w:eastAsia="Times New Roman" w:hAnsi="Simplified Arabic" w:cs="Simplified Arabic"/>
          <w:sz w:val="28"/>
          <w:szCs w:val="28"/>
          <w:rtl/>
          <w:lang w:bidi="ar-SY"/>
        </w:rPr>
        <w:t xml:space="preserve">  </w:t>
      </w:r>
      <w:r w:rsidR="00517EF8" w:rsidRPr="00672098">
        <w:rPr>
          <w:rFonts w:ascii="Simplified Arabic" w:hAnsi="Simplified Arabic" w:cs="Simplified Arabic"/>
          <w:color w:val="000000" w:themeColor="text1"/>
          <w:sz w:val="28"/>
          <w:szCs w:val="28"/>
          <w:rtl/>
        </w:rPr>
        <w:t xml:space="preserve"> </w:t>
      </w:r>
      <w:r w:rsidR="004C33F7" w:rsidRPr="00672098">
        <w:rPr>
          <w:rFonts w:ascii="Simplified Arabic" w:hAnsi="Simplified Arabic" w:cs="Simplified Arabic"/>
          <w:color w:val="000000" w:themeColor="text1"/>
          <w:sz w:val="28"/>
          <w:szCs w:val="28"/>
          <w:rtl/>
        </w:rPr>
        <w:t xml:space="preserve"> </w:t>
      </w:r>
      <w:r w:rsidR="00EC04C9" w:rsidRPr="00672098">
        <w:rPr>
          <w:rFonts w:ascii="Simplified Arabic" w:hAnsi="Simplified Arabic" w:cs="Simplified Arabic"/>
          <w:color w:val="000000" w:themeColor="text1"/>
          <w:sz w:val="28"/>
          <w:szCs w:val="28"/>
          <w:rtl/>
        </w:rPr>
        <w:t xml:space="preserve"> </w:t>
      </w:r>
      <w:r w:rsidR="00E6181E" w:rsidRPr="00672098">
        <w:rPr>
          <w:rFonts w:ascii="Simplified Arabic" w:hAnsi="Simplified Arabic" w:cs="Simplified Arabic"/>
          <w:color w:val="000000" w:themeColor="text1"/>
          <w:sz w:val="28"/>
          <w:szCs w:val="28"/>
          <w:rtl/>
        </w:rPr>
        <w:t>أجريت</w:t>
      </w:r>
      <w:r w:rsidR="00EC04C9" w:rsidRPr="00672098">
        <w:rPr>
          <w:rFonts w:ascii="Simplified Arabic" w:hAnsi="Simplified Arabic" w:cs="Simplified Arabic"/>
          <w:color w:val="000000" w:themeColor="text1"/>
          <w:sz w:val="28"/>
          <w:szCs w:val="28"/>
          <w:rtl/>
        </w:rPr>
        <w:t xml:space="preserve"> دراسة</w:t>
      </w:r>
      <w:r w:rsidR="006F7D24" w:rsidRPr="00672098">
        <w:rPr>
          <w:rFonts w:ascii="Simplified Arabic" w:hAnsi="Simplified Arabic" w:cs="Simplified Arabic"/>
          <w:color w:val="000000" w:themeColor="text1"/>
          <w:sz w:val="28"/>
          <w:szCs w:val="28"/>
          <w:rtl/>
        </w:rPr>
        <w:t xml:space="preserve"> لمعرفة أثر الإجهاد </w:t>
      </w:r>
      <w:r w:rsidR="00E6181E" w:rsidRPr="00672098">
        <w:rPr>
          <w:rFonts w:ascii="Simplified Arabic" w:hAnsi="Simplified Arabic" w:cs="Simplified Arabic"/>
          <w:color w:val="000000" w:themeColor="text1"/>
          <w:sz w:val="28"/>
          <w:szCs w:val="28"/>
          <w:rtl/>
        </w:rPr>
        <w:t>المفروض صناعيًاً, في مجموعة من المؤشرات الفيزيولوجية المرتبطة بتحمل الجفاف, عند مرحلتي النمو الأولي (الإنبات والبادرة).</w:t>
      </w:r>
      <w:r w:rsidR="004C33F7" w:rsidRPr="00672098">
        <w:rPr>
          <w:rFonts w:ascii="Simplified Arabic" w:hAnsi="Simplified Arabic" w:cs="Simplified Arabic"/>
          <w:color w:val="000000" w:themeColor="text1"/>
          <w:sz w:val="28"/>
          <w:szCs w:val="28"/>
          <w:rtl/>
        </w:rPr>
        <w:t xml:space="preserve"> استخدمت فيها </w:t>
      </w:r>
      <w:r w:rsidR="00E6181E" w:rsidRPr="00672098">
        <w:rPr>
          <w:rFonts w:ascii="Simplified Arabic" w:hAnsi="Simplified Arabic" w:cs="Simplified Arabic"/>
          <w:color w:val="000000" w:themeColor="text1"/>
          <w:sz w:val="28"/>
          <w:szCs w:val="28"/>
          <w:rtl/>
        </w:rPr>
        <w:t xml:space="preserve"> تراكيز مختلفة من محلول بولي إيتيلين غليكول </w:t>
      </w:r>
      <w:r w:rsidR="00E6181E" w:rsidRPr="00672098">
        <w:rPr>
          <w:rFonts w:ascii="Simplified Arabic" w:hAnsi="Simplified Arabic" w:cs="Simplified Arabic"/>
          <w:color w:val="000000" w:themeColor="text1"/>
          <w:sz w:val="28"/>
          <w:szCs w:val="28"/>
        </w:rPr>
        <w:t>(PEG6000)</w:t>
      </w:r>
      <w:r w:rsidR="00E6181E" w:rsidRPr="00672098">
        <w:rPr>
          <w:rFonts w:ascii="Simplified Arabic" w:hAnsi="Simplified Arabic" w:cs="Simplified Arabic"/>
          <w:color w:val="000000" w:themeColor="text1"/>
          <w:sz w:val="28"/>
          <w:szCs w:val="28"/>
          <w:rtl/>
        </w:rPr>
        <w:t xml:space="preserve"> </w:t>
      </w:r>
      <w:r w:rsidR="004E6279" w:rsidRPr="00672098">
        <w:rPr>
          <w:rFonts w:ascii="Simplified Arabic" w:hAnsi="Simplified Arabic" w:cs="Simplified Arabic"/>
          <w:color w:val="000000" w:themeColor="text1"/>
          <w:sz w:val="28"/>
          <w:szCs w:val="28"/>
          <w:rtl/>
        </w:rPr>
        <w:t xml:space="preserve">وجد تباين وراثي بين الطرز </w:t>
      </w:r>
      <w:r w:rsidR="00E6181E" w:rsidRPr="00672098">
        <w:rPr>
          <w:rFonts w:ascii="Simplified Arabic" w:hAnsi="Simplified Arabic" w:cs="Simplified Arabic"/>
          <w:color w:val="000000" w:themeColor="text1"/>
          <w:sz w:val="28"/>
          <w:szCs w:val="28"/>
          <w:rtl/>
        </w:rPr>
        <w:t>في ا</w:t>
      </w:r>
      <w:r w:rsidR="006F7D24" w:rsidRPr="00672098">
        <w:rPr>
          <w:rFonts w:ascii="Simplified Arabic" w:hAnsi="Simplified Arabic" w:cs="Simplified Arabic"/>
          <w:color w:val="000000" w:themeColor="text1"/>
          <w:sz w:val="28"/>
          <w:szCs w:val="28"/>
          <w:rtl/>
        </w:rPr>
        <w:t xml:space="preserve">ستجابتها لتغيرات الإجهاد </w:t>
      </w:r>
      <w:r w:rsidR="00E6181E" w:rsidRPr="00672098">
        <w:rPr>
          <w:rFonts w:ascii="Simplified Arabic" w:hAnsi="Simplified Arabic" w:cs="Simplified Arabic"/>
          <w:color w:val="000000" w:themeColor="text1"/>
          <w:sz w:val="28"/>
          <w:szCs w:val="28"/>
          <w:rtl/>
        </w:rPr>
        <w:t>, فقد حققت الطرز</w:t>
      </w:r>
      <w:r w:rsidR="00FC4A61" w:rsidRPr="00672098">
        <w:rPr>
          <w:rFonts w:ascii="Simplified Arabic" w:hAnsi="Simplified Arabic" w:cs="Simplified Arabic" w:hint="cs"/>
          <w:color w:val="000000" w:themeColor="text1"/>
          <w:sz w:val="28"/>
          <w:szCs w:val="28"/>
          <w:rtl/>
          <w:lang w:bidi="ar-SY"/>
        </w:rPr>
        <w:t xml:space="preserve">  </w:t>
      </w:r>
      <w:r w:rsidR="00E6181E" w:rsidRPr="00672098">
        <w:rPr>
          <w:rFonts w:ascii="Simplified Arabic" w:hAnsi="Simplified Arabic" w:cs="Simplified Arabic"/>
          <w:color w:val="000000" w:themeColor="text1"/>
          <w:sz w:val="28"/>
          <w:szCs w:val="28"/>
          <w:rtl/>
        </w:rPr>
        <w:t xml:space="preserve"> ( حوراني, بحوث7, دوما1, دوما41282, دوما45367, دوما4, جولان 2, </w:t>
      </w:r>
      <w:r w:rsidR="00E6181E" w:rsidRPr="00672098">
        <w:rPr>
          <w:rFonts w:ascii="Simplified Arabic" w:hAnsi="Simplified Arabic" w:cs="Simplified Arabic"/>
          <w:color w:val="000000" w:themeColor="text1"/>
          <w:sz w:val="28"/>
          <w:szCs w:val="28"/>
        </w:rPr>
        <w:t>h-8150</w:t>
      </w:r>
      <w:r w:rsidR="00E6181E" w:rsidRPr="00672098">
        <w:rPr>
          <w:rFonts w:ascii="Simplified Arabic" w:hAnsi="Simplified Arabic" w:cs="Simplified Arabic"/>
          <w:color w:val="000000" w:themeColor="text1"/>
          <w:sz w:val="28"/>
          <w:szCs w:val="28"/>
          <w:rtl/>
        </w:rPr>
        <w:t>) أقل معدلات تراجع في مؤشر التحمل النسبي للجفاف</w:t>
      </w:r>
      <w:r w:rsidR="006F7D24" w:rsidRPr="00672098">
        <w:rPr>
          <w:rFonts w:ascii="Simplified Arabic" w:hAnsi="Simplified Arabic" w:cs="Simplified Arabic"/>
          <w:color w:val="000000" w:themeColor="text1"/>
          <w:sz w:val="28"/>
          <w:szCs w:val="28"/>
          <w:rtl/>
        </w:rPr>
        <w:t xml:space="preserve">, </w:t>
      </w:r>
      <w:r w:rsidR="00E6181E" w:rsidRPr="00672098">
        <w:rPr>
          <w:rFonts w:ascii="Simplified Arabic" w:hAnsi="Simplified Arabic" w:cs="Simplified Arabic"/>
          <w:color w:val="000000" w:themeColor="text1"/>
          <w:sz w:val="28"/>
          <w:szCs w:val="28"/>
          <w:rtl/>
        </w:rPr>
        <w:t>بينما أظهرت الطرز (شام3, بحوث11, دوما4114</w:t>
      </w:r>
      <w:r w:rsidR="006F7D24" w:rsidRPr="00672098">
        <w:rPr>
          <w:rFonts w:ascii="Simplified Arabic" w:hAnsi="Simplified Arabic" w:cs="Simplified Arabic"/>
          <w:color w:val="000000" w:themeColor="text1"/>
          <w:sz w:val="28"/>
          <w:szCs w:val="28"/>
          <w:rtl/>
        </w:rPr>
        <w:t xml:space="preserve">9 ) حساسية مفرطة للإجهاد </w:t>
      </w:r>
      <w:r w:rsidR="00E6181E" w:rsidRPr="00672098">
        <w:rPr>
          <w:rFonts w:ascii="Simplified Arabic" w:hAnsi="Simplified Arabic" w:cs="Simplified Arabic"/>
          <w:color w:val="000000" w:themeColor="text1"/>
          <w:sz w:val="28"/>
          <w:szCs w:val="28"/>
          <w:rtl/>
        </w:rPr>
        <w:t xml:space="preserve"> المتزامن مع مرحلة الإنبات. وأبدت الطرز (دوما1, حوراني, بحوث7, دوما 41282, بحوث8, جولان2) تفوقاً </w:t>
      </w:r>
      <w:r w:rsidR="00E6181E" w:rsidRPr="00672098">
        <w:rPr>
          <w:rFonts w:ascii="Simplified Arabic" w:hAnsi="Simplified Arabic" w:cs="Simplified Arabic"/>
          <w:color w:val="000000" w:themeColor="text1"/>
          <w:sz w:val="28"/>
          <w:szCs w:val="28"/>
          <w:rtl/>
        </w:rPr>
        <w:lastRenderedPageBreak/>
        <w:t>ملحوظاً مع زيادة تراكم المادة الجافة في بادراتها ا</w:t>
      </w:r>
      <w:r w:rsidR="004E6279" w:rsidRPr="00672098">
        <w:rPr>
          <w:rFonts w:ascii="Simplified Arabic" w:hAnsi="Simplified Arabic" w:cs="Simplified Arabic"/>
          <w:color w:val="000000" w:themeColor="text1"/>
          <w:sz w:val="28"/>
          <w:szCs w:val="28"/>
          <w:rtl/>
        </w:rPr>
        <w:t xml:space="preserve">لمنماة في الأوساط عالية التركيز, </w:t>
      </w:r>
      <w:r w:rsidR="00E6181E" w:rsidRPr="00672098">
        <w:rPr>
          <w:rFonts w:ascii="Simplified Arabic" w:hAnsi="Simplified Arabic" w:cs="Simplified Arabic"/>
          <w:color w:val="000000" w:themeColor="text1"/>
          <w:sz w:val="28"/>
          <w:szCs w:val="28"/>
          <w:rtl/>
        </w:rPr>
        <w:t>مقارنة مع الشاهد. وبذلك صنّفت من أ</w:t>
      </w:r>
      <w:r w:rsidR="006F7D24" w:rsidRPr="00672098">
        <w:rPr>
          <w:rFonts w:ascii="Simplified Arabic" w:hAnsi="Simplified Arabic" w:cs="Simplified Arabic"/>
          <w:color w:val="000000" w:themeColor="text1"/>
          <w:sz w:val="28"/>
          <w:szCs w:val="28"/>
          <w:rtl/>
        </w:rPr>
        <w:t>كثر الطرز تحملاً للإجهاد</w:t>
      </w:r>
      <w:r w:rsidR="00E6181E" w:rsidRPr="00672098">
        <w:rPr>
          <w:rFonts w:ascii="Simplified Arabic" w:hAnsi="Simplified Arabic" w:cs="Simplified Arabic"/>
          <w:color w:val="000000" w:themeColor="text1"/>
          <w:sz w:val="28"/>
          <w:szCs w:val="28"/>
          <w:rtl/>
        </w:rPr>
        <w:t xml:space="preserve">. </w:t>
      </w:r>
      <w:r w:rsidR="00206877" w:rsidRPr="00672098">
        <w:rPr>
          <w:rFonts w:ascii="Simplified Arabic" w:hAnsi="Simplified Arabic" w:cs="Simplified Arabic"/>
          <w:color w:val="000000" w:themeColor="text1"/>
          <w:sz w:val="28"/>
          <w:szCs w:val="28"/>
          <w:rtl/>
        </w:rPr>
        <w:t>(ا</w:t>
      </w:r>
      <w:r w:rsidR="009024D3" w:rsidRPr="00672098">
        <w:rPr>
          <w:rFonts w:ascii="Simplified Arabic" w:hAnsi="Simplified Arabic" w:cs="Simplified Arabic"/>
          <w:color w:val="000000" w:themeColor="text1"/>
          <w:sz w:val="28"/>
          <w:szCs w:val="28"/>
          <w:rtl/>
        </w:rPr>
        <w:t>للحام وآخرون, 2016</w:t>
      </w:r>
      <w:r w:rsidR="00206877" w:rsidRPr="00672098">
        <w:rPr>
          <w:rFonts w:ascii="Simplified Arabic" w:hAnsi="Simplified Arabic" w:cs="Simplified Arabic"/>
          <w:color w:val="000000" w:themeColor="text1"/>
          <w:sz w:val="28"/>
          <w:szCs w:val="28"/>
          <w:rtl/>
        </w:rPr>
        <w:t>).</w:t>
      </w:r>
    </w:p>
    <w:p w14:paraId="65F618DC" w14:textId="77777777" w:rsidR="00C73245" w:rsidRPr="00672098" w:rsidRDefault="003050A4" w:rsidP="00806DFD">
      <w:pPr>
        <w:jc w:val="both"/>
        <w:rPr>
          <w:rFonts w:ascii="Simplified Arabic" w:eastAsia="SimSun" w:hAnsi="Simplified Arabic" w:cs="Simplified Arabic"/>
          <w:sz w:val="28"/>
          <w:szCs w:val="28"/>
          <w:rtl/>
        </w:rPr>
      </w:pPr>
      <w:r w:rsidRPr="00672098">
        <w:rPr>
          <w:rFonts w:asciiTheme="minorBidi" w:eastAsia="SimSun" w:hAnsiTheme="minorBidi"/>
          <w:sz w:val="32"/>
          <w:szCs w:val="32"/>
          <w:rtl/>
          <w:lang w:bidi="ar-DZ"/>
        </w:rPr>
        <w:t xml:space="preserve"> </w:t>
      </w:r>
      <w:r w:rsidR="00F27761">
        <w:rPr>
          <w:rFonts w:asciiTheme="minorBidi" w:eastAsia="SimSun" w:hAnsiTheme="minorBidi" w:hint="cs"/>
          <w:sz w:val="32"/>
          <w:szCs w:val="32"/>
          <w:rtl/>
          <w:lang w:bidi="ar-DZ"/>
        </w:rPr>
        <w:t xml:space="preserve">  </w:t>
      </w:r>
      <w:r w:rsidRPr="00672098">
        <w:rPr>
          <w:rFonts w:asciiTheme="minorBidi" w:eastAsia="SimSun" w:hAnsiTheme="minorBidi"/>
          <w:sz w:val="32"/>
          <w:szCs w:val="32"/>
          <w:rtl/>
          <w:lang w:bidi="ar-DZ"/>
        </w:rPr>
        <w:t xml:space="preserve"> </w:t>
      </w:r>
      <w:r w:rsidR="00F87A57" w:rsidRPr="00672098">
        <w:rPr>
          <w:rFonts w:ascii="Simplified Arabic" w:eastAsia="SimSun" w:hAnsi="Simplified Arabic" w:cs="Simplified Arabic"/>
          <w:sz w:val="28"/>
          <w:szCs w:val="28"/>
          <w:rtl/>
          <w:lang w:bidi="ar-DZ"/>
        </w:rPr>
        <w:t>توصل غنيم وزملاءه</w:t>
      </w:r>
      <w:r w:rsidR="00933FFC" w:rsidRPr="00672098">
        <w:rPr>
          <w:rFonts w:ascii="Simplified Arabic" w:eastAsia="SimSun" w:hAnsi="Simplified Arabic" w:cs="Simplified Arabic"/>
          <w:sz w:val="28"/>
          <w:szCs w:val="28"/>
          <w:rtl/>
          <w:lang w:bidi="ar-DZ"/>
        </w:rPr>
        <w:t xml:space="preserve"> (2011) </w:t>
      </w:r>
      <w:r w:rsidRPr="00672098">
        <w:rPr>
          <w:rFonts w:ascii="Simplified Arabic" w:eastAsia="SimSun" w:hAnsi="Simplified Arabic" w:cs="Simplified Arabic"/>
          <w:sz w:val="28"/>
          <w:szCs w:val="28"/>
          <w:rtl/>
          <w:lang w:bidi="ar-DZ"/>
        </w:rPr>
        <w:t>في تجربة لاختبار مدى تحمل طرز من القمح للإجهاد الجفافي المحدث باستخدام بولي إيثيلين غليكول</w:t>
      </w:r>
      <w:r w:rsidR="00F5182C" w:rsidRPr="00672098">
        <w:rPr>
          <w:rFonts w:ascii="Simplified Arabic" w:eastAsia="SimSun" w:hAnsi="Simplified Arabic" w:cs="Simplified Arabic"/>
          <w:sz w:val="28"/>
          <w:szCs w:val="28"/>
          <w:rtl/>
          <w:lang w:bidi="ar-DZ"/>
        </w:rPr>
        <w:t xml:space="preserve"> </w:t>
      </w:r>
      <w:r w:rsidR="004262F6" w:rsidRPr="00672098">
        <w:rPr>
          <w:rFonts w:ascii="Simplified Arabic" w:hAnsi="Simplified Arabic" w:cs="Simplified Arabic"/>
          <w:color w:val="000000" w:themeColor="text1"/>
          <w:sz w:val="28"/>
          <w:szCs w:val="28"/>
        </w:rPr>
        <w:t>(PEG6000)</w:t>
      </w:r>
      <w:r w:rsidR="004262F6" w:rsidRPr="00672098">
        <w:rPr>
          <w:rFonts w:ascii="Simplified Arabic" w:hAnsi="Simplified Arabic" w:cs="Simplified Arabic"/>
          <w:color w:val="000000" w:themeColor="text1"/>
          <w:sz w:val="28"/>
          <w:szCs w:val="28"/>
          <w:rtl/>
        </w:rPr>
        <w:t xml:space="preserve"> </w:t>
      </w:r>
      <w:r w:rsidR="00F5182C" w:rsidRPr="00672098">
        <w:rPr>
          <w:rFonts w:ascii="Simplified Arabic" w:eastAsia="SimSun" w:hAnsi="Simplified Arabic" w:cs="Simplified Arabic"/>
          <w:sz w:val="28"/>
          <w:szCs w:val="28"/>
          <w:rtl/>
          <w:lang w:bidi="ar-DZ"/>
        </w:rPr>
        <w:t xml:space="preserve">خلال مرحلة الإنبات </w:t>
      </w:r>
      <w:r w:rsidR="007E2969" w:rsidRPr="00672098">
        <w:rPr>
          <w:rFonts w:ascii="Simplified Arabic" w:eastAsia="SimSun" w:hAnsi="Simplified Arabic" w:cs="Simplified Arabic"/>
          <w:sz w:val="28"/>
          <w:szCs w:val="28"/>
          <w:rtl/>
          <w:lang w:bidi="ar-DZ"/>
        </w:rPr>
        <w:t>إلى</w:t>
      </w:r>
      <w:r w:rsidRPr="00672098">
        <w:rPr>
          <w:rFonts w:ascii="Simplified Arabic" w:eastAsia="SimSun" w:hAnsi="Simplified Arabic" w:cs="Simplified Arabic"/>
          <w:sz w:val="28"/>
          <w:szCs w:val="28"/>
          <w:rtl/>
          <w:lang w:bidi="ar-DZ"/>
        </w:rPr>
        <w:t xml:space="preserve"> وجود</w:t>
      </w:r>
      <w:r w:rsidR="006F7D24" w:rsidRPr="00672098">
        <w:rPr>
          <w:rFonts w:ascii="Simplified Arabic" w:eastAsia="SimSun" w:hAnsi="Simplified Arabic" w:cs="Simplified Arabic"/>
          <w:sz w:val="28"/>
          <w:szCs w:val="28"/>
          <w:rtl/>
          <w:lang w:bidi="ar-DZ"/>
        </w:rPr>
        <w:t xml:space="preserve"> تباين وراثي بين الطرز المدروسة, </w:t>
      </w:r>
      <w:r w:rsidRPr="00672098">
        <w:rPr>
          <w:rFonts w:ascii="Simplified Arabic" w:eastAsia="SimSun" w:hAnsi="Simplified Arabic" w:cs="Simplified Arabic"/>
          <w:sz w:val="28"/>
          <w:szCs w:val="28"/>
          <w:rtl/>
          <w:lang w:bidi="ar-DZ"/>
        </w:rPr>
        <w:t>فقد تراجعت نسبة الإنبات</w:t>
      </w:r>
      <w:r w:rsidR="00D745C8" w:rsidRPr="00672098">
        <w:rPr>
          <w:rFonts w:ascii="Simplified Arabic" w:eastAsia="SimSun" w:hAnsi="Simplified Arabic" w:cs="Simplified Arabic"/>
          <w:sz w:val="28"/>
          <w:szCs w:val="28"/>
          <w:rtl/>
        </w:rPr>
        <w:t xml:space="preserve"> </w:t>
      </w:r>
      <w:r w:rsidR="006F7D24" w:rsidRPr="00672098">
        <w:rPr>
          <w:rFonts w:ascii="Simplified Arabic" w:eastAsia="SimSun" w:hAnsi="Simplified Arabic" w:cs="Simplified Arabic"/>
          <w:sz w:val="28"/>
          <w:szCs w:val="28"/>
          <w:rtl/>
          <w:lang w:bidi="ar-DZ"/>
        </w:rPr>
        <w:t>وحققت الأصناف شام10، دوما4، دوما2, شام3</w:t>
      </w:r>
      <w:r w:rsidRPr="00672098">
        <w:rPr>
          <w:rFonts w:ascii="Simplified Arabic" w:eastAsia="SimSun" w:hAnsi="Simplified Arabic" w:cs="Simplified Arabic"/>
          <w:sz w:val="28"/>
          <w:szCs w:val="28"/>
          <w:rtl/>
          <w:lang w:bidi="ar-DZ"/>
        </w:rPr>
        <w:t>, أعلى معدلات</w:t>
      </w:r>
      <w:r w:rsidR="00933FFC" w:rsidRPr="00672098">
        <w:rPr>
          <w:rFonts w:ascii="Simplified Arabic" w:eastAsia="SimSun" w:hAnsi="Simplified Arabic" w:cs="Simplified Arabic"/>
          <w:sz w:val="28"/>
          <w:szCs w:val="28"/>
          <w:rtl/>
          <w:lang w:bidi="ar-DZ"/>
        </w:rPr>
        <w:t xml:space="preserve"> في نسبة الإنبات عند جميع الإجهادات</w:t>
      </w:r>
      <w:r w:rsidR="006F7D24" w:rsidRPr="00672098">
        <w:rPr>
          <w:rFonts w:ascii="Simplified Arabic" w:eastAsia="SimSun" w:hAnsi="Simplified Arabic" w:cs="Simplified Arabic"/>
          <w:sz w:val="28"/>
          <w:szCs w:val="28"/>
          <w:rtl/>
          <w:lang w:bidi="ar-DZ"/>
        </w:rPr>
        <w:t xml:space="preserve"> المفروضة,</w:t>
      </w:r>
      <w:r w:rsidRPr="00672098">
        <w:rPr>
          <w:rFonts w:ascii="Simplified Arabic" w:eastAsia="SimSun" w:hAnsi="Simplified Arabic" w:cs="Simplified Arabic"/>
          <w:sz w:val="28"/>
          <w:szCs w:val="28"/>
          <w:rtl/>
          <w:lang w:bidi="ar-DZ"/>
        </w:rPr>
        <w:t xml:space="preserve"> وكذلك في سرعة الإن</w:t>
      </w:r>
      <w:r w:rsidR="006F7D24" w:rsidRPr="00672098">
        <w:rPr>
          <w:rFonts w:ascii="Simplified Arabic" w:eastAsia="SimSun" w:hAnsi="Simplified Arabic" w:cs="Simplified Arabic"/>
          <w:sz w:val="28"/>
          <w:szCs w:val="28"/>
          <w:rtl/>
          <w:lang w:bidi="ar-DZ"/>
        </w:rPr>
        <w:t xml:space="preserve">بات </w:t>
      </w:r>
      <w:r w:rsidR="00D04F3C" w:rsidRPr="00672098">
        <w:rPr>
          <w:rFonts w:ascii="Simplified Arabic" w:eastAsia="SimSun" w:hAnsi="Simplified Arabic" w:cs="Simplified Arabic"/>
          <w:sz w:val="28"/>
          <w:szCs w:val="28"/>
          <w:rtl/>
          <w:lang w:bidi="ar-DZ"/>
        </w:rPr>
        <w:t>مقارنة مع الطرز الأخرى</w:t>
      </w:r>
      <w:r w:rsidR="00C73245" w:rsidRPr="00672098">
        <w:rPr>
          <w:rFonts w:ascii="Simplified Arabic" w:eastAsia="SimSun" w:hAnsi="Simplified Arabic" w:cs="Simplified Arabic"/>
          <w:sz w:val="28"/>
          <w:szCs w:val="28"/>
          <w:rtl/>
          <w:lang w:bidi="ar-DZ"/>
        </w:rPr>
        <w:t>.</w:t>
      </w:r>
    </w:p>
    <w:p w14:paraId="2D249826" w14:textId="77777777" w:rsidR="00AC7153" w:rsidRPr="00672098" w:rsidRDefault="00C73245" w:rsidP="00806DFD">
      <w:pPr>
        <w:jc w:val="both"/>
        <w:rPr>
          <w:rFonts w:ascii="Simplified Arabic" w:hAnsi="Simplified Arabic" w:cs="Simplified Arabic"/>
          <w:sz w:val="28"/>
          <w:szCs w:val="28"/>
          <w:rtl/>
        </w:rPr>
      </w:pPr>
      <w:r w:rsidRPr="00672098">
        <w:rPr>
          <w:rFonts w:ascii="Simplified Arabic" w:eastAsia="SimSun" w:hAnsi="Simplified Arabic" w:cs="Simplified Arabic"/>
          <w:sz w:val="28"/>
          <w:szCs w:val="28"/>
          <w:rtl/>
          <w:lang w:bidi="ar-DZ"/>
        </w:rPr>
        <w:t xml:space="preserve">   </w:t>
      </w:r>
      <w:r w:rsidR="003050A4" w:rsidRPr="00672098">
        <w:rPr>
          <w:rFonts w:ascii="Simplified Arabic" w:hAnsi="Simplified Arabic" w:cs="Simplified Arabic"/>
          <w:color w:val="000000" w:themeColor="text1"/>
          <w:sz w:val="28"/>
          <w:szCs w:val="28"/>
          <w:rtl/>
        </w:rPr>
        <w:t>بينت ن</w:t>
      </w:r>
      <w:r w:rsidR="000A4367" w:rsidRPr="00672098">
        <w:rPr>
          <w:rFonts w:ascii="Simplified Arabic" w:hAnsi="Simplified Arabic" w:cs="Simplified Arabic"/>
          <w:color w:val="000000" w:themeColor="text1"/>
          <w:sz w:val="28"/>
          <w:szCs w:val="28"/>
          <w:rtl/>
        </w:rPr>
        <w:t>تائج دراسة تأثير الإجهاد</w:t>
      </w:r>
      <w:r w:rsidR="003050A4" w:rsidRPr="00672098">
        <w:rPr>
          <w:rFonts w:ascii="Simplified Arabic" w:hAnsi="Simplified Arabic" w:cs="Simplified Arabic"/>
          <w:color w:val="000000" w:themeColor="text1"/>
          <w:sz w:val="28"/>
          <w:szCs w:val="28"/>
          <w:rtl/>
        </w:rPr>
        <w:t xml:space="preserve"> الناجم عن إضافة</w:t>
      </w:r>
      <w:r w:rsidR="003050A4" w:rsidRPr="00672098">
        <w:rPr>
          <w:rFonts w:ascii="Simplified Arabic" w:hAnsi="Simplified Arabic" w:cs="Simplified Arabic"/>
          <w:sz w:val="28"/>
          <w:szCs w:val="28"/>
          <w:rtl/>
        </w:rPr>
        <w:t xml:space="preserve"> </w:t>
      </w:r>
      <w:r w:rsidR="003050A4" w:rsidRPr="00672098">
        <w:rPr>
          <w:rFonts w:ascii="Simplified Arabic" w:hAnsi="Simplified Arabic" w:cs="Simplified Arabic"/>
          <w:color w:val="000000" w:themeColor="text1"/>
          <w:sz w:val="28"/>
          <w:szCs w:val="28"/>
          <w:rtl/>
        </w:rPr>
        <w:t xml:space="preserve">البولي إيتيلين غليكول </w:t>
      </w:r>
      <w:r w:rsidR="003050A4" w:rsidRPr="00672098">
        <w:rPr>
          <w:rFonts w:ascii="Simplified Arabic" w:hAnsi="Simplified Arabic" w:cs="Simplified Arabic"/>
          <w:color w:val="000000" w:themeColor="text1"/>
          <w:sz w:val="28"/>
          <w:szCs w:val="28"/>
        </w:rPr>
        <w:t>(PEG)</w:t>
      </w:r>
      <w:r w:rsidR="003050A4" w:rsidRPr="00672098">
        <w:rPr>
          <w:rFonts w:ascii="Simplified Arabic" w:hAnsi="Simplified Arabic" w:cs="Simplified Arabic"/>
          <w:color w:val="000000" w:themeColor="text1"/>
          <w:sz w:val="28"/>
          <w:szCs w:val="28"/>
          <w:rtl/>
        </w:rPr>
        <w:t xml:space="preserve"> إلى المحلول المغذي في استجابة صنف</w:t>
      </w:r>
      <w:r w:rsidR="000A4367" w:rsidRPr="00672098">
        <w:rPr>
          <w:rFonts w:ascii="Simplified Arabic" w:hAnsi="Simplified Arabic" w:cs="Simplified Arabic"/>
          <w:color w:val="000000" w:themeColor="text1"/>
          <w:sz w:val="28"/>
          <w:szCs w:val="28"/>
          <w:rtl/>
        </w:rPr>
        <w:t xml:space="preserve">ين من القمح أحدهما متحمل للجفاف, والآخر حساس إلى </w:t>
      </w:r>
      <w:r w:rsidR="003050A4" w:rsidRPr="00672098">
        <w:rPr>
          <w:rFonts w:ascii="Simplified Arabic" w:hAnsi="Simplified Arabic" w:cs="Simplified Arabic"/>
          <w:color w:val="000000" w:themeColor="text1"/>
          <w:sz w:val="28"/>
          <w:szCs w:val="28"/>
          <w:rtl/>
        </w:rPr>
        <w:t xml:space="preserve">حدوث تراجع في الوزن الجاف </w:t>
      </w:r>
      <w:r w:rsidR="000A4367" w:rsidRPr="00672098">
        <w:rPr>
          <w:rFonts w:ascii="Simplified Arabic" w:hAnsi="Simplified Arabic" w:cs="Simplified Arabic"/>
          <w:color w:val="000000" w:themeColor="text1"/>
          <w:sz w:val="28"/>
          <w:szCs w:val="28"/>
          <w:rtl/>
        </w:rPr>
        <w:t>للمجموع الخضري والجذري,</w:t>
      </w:r>
      <w:r w:rsidR="003050A4" w:rsidRPr="00672098">
        <w:rPr>
          <w:rFonts w:ascii="Simplified Arabic" w:hAnsi="Simplified Arabic" w:cs="Simplified Arabic"/>
          <w:color w:val="000000" w:themeColor="text1"/>
          <w:sz w:val="28"/>
          <w:szCs w:val="28"/>
          <w:rtl/>
        </w:rPr>
        <w:t xml:space="preserve"> </w:t>
      </w:r>
      <w:r w:rsidR="00477E51" w:rsidRPr="00672098">
        <w:rPr>
          <w:rFonts w:ascii="Simplified Arabic" w:hAnsi="Simplified Arabic" w:cs="Simplified Arabic"/>
          <w:color w:val="000000" w:themeColor="text1"/>
          <w:sz w:val="28"/>
          <w:szCs w:val="28"/>
          <w:rtl/>
        </w:rPr>
        <w:t xml:space="preserve">ومحتوى الماء النسبي, </w:t>
      </w:r>
      <w:r w:rsidR="003050A4" w:rsidRPr="00672098">
        <w:rPr>
          <w:rFonts w:ascii="Simplified Arabic" w:hAnsi="Simplified Arabic" w:cs="Simplified Arabic"/>
          <w:color w:val="000000" w:themeColor="text1"/>
          <w:sz w:val="28"/>
          <w:szCs w:val="28"/>
          <w:rtl/>
        </w:rPr>
        <w:t>وكان</w:t>
      </w:r>
      <w:r w:rsidR="002923A1" w:rsidRPr="00672098">
        <w:rPr>
          <w:rFonts w:ascii="Simplified Arabic" w:hAnsi="Simplified Arabic" w:cs="Simplified Arabic"/>
          <w:color w:val="000000" w:themeColor="text1"/>
          <w:sz w:val="28"/>
          <w:szCs w:val="28"/>
          <w:rtl/>
        </w:rPr>
        <w:t xml:space="preserve"> التراجع في هذه المؤشرات أكبر</w:t>
      </w:r>
      <w:r w:rsidR="002C1F96" w:rsidRPr="00672098">
        <w:rPr>
          <w:rFonts w:ascii="Simplified Arabic" w:hAnsi="Simplified Arabic" w:cs="Simplified Arabic"/>
          <w:color w:val="000000" w:themeColor="text1"/>
          <w:sz w:val="28"/>
          <w:szCs w:val="28"/>
          <w:rtl/>
        </w:rPr>
        <w:t xml:space="preserve"> </w:t>
      </w:r>
      <w:r w:rsidR="002923A1" w:rsidRPr="00672098">
        <w:rPr>
          <w:rFonts w:ascii="Simplified Arabic" w:hAnsi="Simplified Arabic" w:cs="Simplified Arabic"/>
          <w:color w:val="000000" w:themeColor="text1"/>
          <w:sz w:val="28"/>
          <w:szCs w:val="28"/>
          <w:rtl/>
        </w:rPr>
        <w:t>في</w:t>
      </w:r>
      <w:r w:rsidR="003050A4" w:rsidRPr="00672098">
        <w:rPr>
          <w:rFonts w:ascii="Simplified Arabic" w:hAnsi="Simplified Arabic" w:cs="Simplified Arabic"/>
          <w:color w:val="000000" w:themeColor="text1"/>
          <w:sz w:val="28"/>
          <w:szCs w:val="28"/>
          <w:rtl/>
        </w:rPr>
        <w:t xml:space="preserve"> الطراز الحساس بالمقارنة مع الطراز</w:t>
      </w:r>
      <w:r w:rsidR="00477E51" w:rsidRPr="00672098">
        <w:rPr>
          <w:rFonts w:ascii="Simplified Arabic" w:hAnsi="Simplified Arabic" w:cs="Simplified Arabic"/>
          <w:color w:val="000000" w:themeColor="text1"/>
          <w:sz w:val="28"/>
          <w:szCs w:val="28"/>
          <w:rtl/>
        </w:rPr>
        <w:t xml:space="preserve"> المتحمل, إضافة إلى تراكم  </w:t>
      </w:r>
      <w:r w:rsidR="003050A4" w:rsidRPr="00672098">
        <w:rPr>
          <w:rFonts w:ascii="Simplified Arabic" w:hAnsi="Simplified Arabic" w:cs="Simplified Arabic"/>
          <w:color w:val="000000" w:themeColor="text1"/>
          <w:sz w:val="28"/>
          <w:szCs w:val="28"/>
          <w:rtl/>
        </w:rPr>
        <w:t>كمية أكبر من البرولين</w:t>
      </w:r>
      <w:r w:rsidR="00477E51" w:rsidRPr="00672098">
        <w:rPr>
          <w:rFonts w:ascii="Simplified Arabic" w:hAnsi="Simplified Arabic" w:cs="Simplified Arabic"/>
          <w:color w:val="000000" w:themeColor="text1"/>
          <w:sz w:val="28"/>
          <w:szCs w:val="28"/>
          <w:rtl/>
        </w:rPr>
        <w:t xml:space="preserve"> في الطرز المتحملة للإجهاد</w:t>
      </w:r>
      <w:r w:rsidR="003050A4" w:rsidRPr="00672098">
        <w:rPr>
          <w:rFonts w:ascii="Simplified Arabic" w:hAnsi="Simplified Arabic" w:cs="Simplified Arabic"/>
          <w:color w:val="000000" w:themeColor="text1"/>
          <w:sz w:val="28"/>
          <w:szCs w:val="28"/>
          <w:rtl/>
        </w:rPr>
        <w:t xml:space="preserve"> </w:t>
      </w:r>
      <w:r w:rsidR="003050A4" w:rsidRPr="00672098">
        <w:rPr>
          <w:rFonts w:ascii="Simplified Arabic" w:hAnsi="Simplified Arabic" w:cs="Simplified Arabic"/>
          <w:color w:val="000000" w:themeColor="text1"/>
          <w:sz w:val="28"/>
          <w:szCs w:val="28"/>
        </w:rPr>
        <w:t>(</w:t>
      </w:r>
      <w:proofErr w:type="spellStart"/>
      <w:r w:rsidR="003050A4" w:rsidRPr="00672098">
        <w:rPr>
          <w:rFonts w:ascii="Simplified Arabic" w:hAnsi="Simplified Arabic" w:cs="Simplified Arabic"/>
          <w:color w:val="000000" w:themeColor="text1"/>
          <w:sz w:val="28"/>
          <w:szCs w:val="28"/>
        </w:rPr>
        <w:t>Kastori</w:t>
      </w:r>
      <w:proofErr w:type="spellEnd"/>
      <w:r w:rsidR="003050A4" w:rsidRPr="00672098">
        <w:rPr>
          <w:rFonts w:ascii="Simplified Arabic" w:hAnsi="Simplified Arabic" w:cs="Simplified Arabic"/>
          <w:color w:val="000000" w:themeColor="text1"/>
          <w:sz w:val="28"/>
          <w:szCs w:val="28"/>
        </w:rPr>
        <w:t xml:space="preserve"> </w:t>
      </w:r>
      <w:r w:rsidR="003050A4" w:rsidRPr="00672098">
        <w:rPr>
          <w:rFonts w:ascii="Simplified Arabic" w:hAnsi="Simplified Arabic" w:cs="Simplified Arabic"/>
          <w:i/>
          <w:iCs/>
          <w:color w:val="000000" w:themeColor="text1"/>
          <w:sz w:val="28"/>
          <w:szCs w:val="28"/>
        </w:rPr>
        <w:t>et al</w:t>
      </w:r>
      <w:r w:rsidR="003050A4" w:rsidRPr="00672098">
        <w:rPr>
          <w:rFonts w:ascii="Simplified Arabic" w:hAnsi="Simplified Arabic" w:cs="Simplified Arabic"/>
          <w:color w:val="000000" w:themeColor="text1"/>
          <w:sz w:val="28"/>
          <w:szCs w:val="28"/>
        </w:rPr>
        <w:t>., 1999)</w:t>
      </w:r>
      <w:r w:rsidR="00D04F3C" w:rsidRPr="00672098">
        <w:rPr>
          <w:rFonts w:ascii="Simplified Arabic" w:hAnsi="Simplified Arabic" w:cs="Simplified Arabic"/>
          <w:color w:val="000000" w:themeColor="text1"/>
          <w:sz w:val="28"/>
          <w:szCs w:val="28"/>
          <w:rtl/>
        </w:rPr>
        <w:t>.</w:t>
      </w:r>
    </w:p>
    <w:p w14:paraId="6FEDB6AE" w14:textId="77777777" w:rsidR="002F0C70" w:rsidRPr="00672098" w:rsidRDefault="002F0C70" w:rsidP="00536E68">
      <w:pPr>
        <w:ind w:left="237"/>
        <w:jc w:val="both"/>
        <w:rPr>
          <w:rFonts w:ascii="Simplified Arabic" w:hAnsi="Simplified Arabic" w:cs="Simplified Arabic"/>
          <w:sz w:val="28"/>
          <w:szCs w:val="28"/>
          <w:rtl/>
        </w:rPr>
      </w:pPr>
      <w:r w:rsidRPr="00672098">
        <w:rPr>
          <w:rFonts w:ascii="Simplified Arabic" w:hAnsi="Simplified Arabic" w:cs="Simplified Arabic"/>
          <w:sz w:val="28"/>
          <w:szCs w:val="28"/>
          <w:rtl/>
          <w:lang w:bidi="ar-QA"/>
        </w:rPr>
        <w:t xml:space="preserve">   </w:t>
      </w:r>
      <w:r w:rsidR="009C6041" w:rsidRPr="00672098">
        <w:rPr>
          <w:rFonts w:ascii="Simplified Arabic" w:hAnsi="Simplified Arabic" w:cs="Simplified Arabic"/>
          <w:sz w:val="28"/>
          <w:szCs w:val="28"/>
          <w:rtl/>
          <w:lang w:bidi="ar-QA"/>
        </w:rPr>
        <w:t xml:space="preserve">يُعدُّ </w:t>
      </w:r>
      <w:r w:rsidRPr="00672098">
        <w:rPr>
          <w:rFonts w:ascii="Simplified Arabic" w:hAnsi="Simplified Arabic" w:cs="Simplified Arabic"/>
          <w:sz w:val="28"/>
          <w:szCs w:val="28"/>
          <w:rtl/>
          <w:lang w:bidi="ar-QA"/>
        </w:rPr>
        <w:t>التباين الوراثي في كمية البرولين المُتراكمة بين النباتات صفةٍ فيزيولوجيةٍ مهمةٍ في التعديل الحلولي، ويُقترح إمكانية اعتماده كمؤشر إنتخاب في برامج التربية، وقد أُوصي بذلك بالنسبة لمحاصيل الحبوب المزروعة في بيئة حوض المتوسط</w:t>
      </w:r>
      <w:r w:rsidRPr="00672098">
        <w:rPr>
          <w:rFonts w:ascii="Simplified Arabic" w:eastAsia="Times New Roman" w:hAnsi="Simplified Arabic" w:cs="Simplified Arabic"/>
          <w:sz w:val="28"/>
          <w:szCs w:val="28"/>
          <w:rtl/>
          <w:lang w:bidi="ar-SY"/>
        </w:rPr>
        <w:t xml:space="preserve"> (</w:t>
      </w:r>
      <w:r w:rsidRPr="00672098">
        <w:rPr>
          <w:rFonts w:ascii="Simplified Arabic" w:eastAsia="Times New Roman" w:hAnsi="Simplified Arabic" w:cs="Simplified Arabic"/>
          <w:sz w:val="28"/>
          <w:szCs w:val="28"/>
          <w:lang w:bidi="ar-SY"/>
        </w:rPr>
        <w:t xml:space="preserve">Nanjo </w:t>
      </w:r>
      <w:r w:rsidRPr="00672098">
        <w:rPr>
          <w:rFonts w:ascii="Simplified Arabic" w:eastAsia="Times New Roman" w:hAnsi="Simplified Arabic" w:cs="Simplified Arabic"/>
          <w:i/>
          <w:iCs/>
          <w:sz w:val="28"/>
          <w:szCs w:val="28"/>
          <w:lang w:bidi="ar-SY"/>
        </w:rPr>
        <w:t>et al.,</w:t>
      </w:r>
      <w:r w:rsidRPr="00672098">
        <w:rPr>
          <w:rFonts w:ascii="Simplified Arabic" w:eastAsia="Times New Roman" w:hAnsi="Simplified Arabic" w:cs="Simplified Arabic"/>
          <w:sz w:val="28"/>
          <w:szCs w:val="28"/>
          <w:lang w:bidi="ar-SY"/>
        </w:rPr>
        <w:t xml:space="preserve"> 1999</w:t>
      </w:r>
      <w:r w:rsidRPr="00672098">
        <w:rPr>
          <w:rFonts w:ascii="Simplified Arabic" w:eastAsia="Times New Roman" w:hAnsi="Simplified Arabic" w:cs="Simplified Arabic"/>
          <w:sz w:val="28"/>
          <w:szCs w:val="28"/>
          <w:rtl/>
          <w:lang w:bidi="ar-SY"/>
        </w:rPr>
        <w:t>).</w:t>
      </w:r>
    </w:p>
    <w:p w14:paraId="0D8618FD" w14:textId="77777777" w:rsidR="00B91E2E" w:rsidRPr="00672098" w:rsidRDefault="00AC7153" w:rsidP="000A6B45">
      <w:pPr>
        <w:spacing w:line="360" w:lineRule="auto"/>
        <w:jc w:val="both"/>
        <w:rPr>
          <w:rFonts w:ascii="Simplified Arabic" w:hAnsi="Simplified Arabic" w:cs="Simplified Arabic"/>
          <w:b/>
          <w:bCs/>
          <w:color w:val="000000" w:themeColor="text1"/>
          <w:sz w:val="28"/>
          <w:szCs w:val="28"/>
          <w:rtl/>
        </w:rPr>
      </w:pPr>
      <w:r w:rsidRPr="00672098">
        <w:rPr>
          <w:rFonts w:ascii="Simplified Arabic" w:hAnsi="Simplified Arabic" w:cs="Simplified Arabic"/>
          <w:b/>
          <w:bCs/>
          <w:color w:val="000000" w:themeColor="text1"/>
          <w:sz w:val="28"/>
          <w:szCs w:val="28"/>
          <w:rtl/>
        </w:rPr>
        <w:t>المؤشرات الجزيئية</w:t>
      </w:r>
    </w:p>
    <w:p w14:paraId="6C796B6A" w14:textId="77777777" w:rsidR="00EC153E" w:rsidRPr="00672098" w:rsidRDefault="0081593E" w:rsidP="007C15C1">
      <w:pPr>
        <w:jc w:val="both"/>
        <w:rPr>
          <w:rFonts w:ascii="Simplified Arabic" w:hAnsi="Simplified Arabic" w:cs="Simplified Arabic"/>
          <w:b/>
          <w:bCs/>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F27761">
        <w:rPr>
          <w:rFonts w:ascii="Simplified Arabic" w:hAnsi="Simplified Arabic" w:cs="Simplified Arabic" w:hint="cs"/>
          <w:color w:val="000000" w:themeColor="text1"/>
          <w:sz w:val="28"/>
          <w:szCs w:val="28"/>
          <w:rtl/>
        </w:rPr>
        <w:t xml:space="preserve">   </w:t>
      </w:r>
      <w:r w:rsidR="00434999" w:rsidRPr="00672098">
        <w:rPr>
          <w:rFonts w:ascii="Simplified Arabic" w:hAnsi="Simplified Arabic" w:cs="Simplified Arabic"/>
          <w:color w:val="000000" w:themeColor="text1"/>
          <w:sz w:val="28"/>
          <w:szCs w:val="28"/>
          <w:rtl/>
        </w:rPr>
        <w:t>اتسم القرن الماضي باكتشافات مميزة على مستوى علم البيولوجيا, ولا سيما البيولوجيا الجزيئية. حيث كان هناك تقدم جوهري في استخدام الطرق الجزيئية في مجال تربية النبات, في الوقت الذي كان فيه التوصيف المورفولوجي هو الطريقة الوحيدة المستخدمة منذ اعتمادهم من قبل العالم النمساوي جورج ماندل. ويعد فهم ودراسة التركيب الوراثي للقمح اللبنة الأساسية لنجاح برامج تربية النبات التي ازداد اعتمادها على طرائق جديدة أسرع وأكثر فعالية لتطوير وإنتاج أصناف محسنة, ولزيادة الغلة</w:t>
      </w:r>
      <w:r w:rsidR="00B91E2E" w:rsidRPr="00672098">
        <w:rPr>
          <w:rFonts w:ascii="Simplified Arabic" w:hAnsi="Simplified Arabic" w:cs="Simplified Arabic"/>
          <w:color w:val="000000" w:themeColor="text1"/>
          <w:sz w:val="28"/>
          <w:szCs w:val="28"/>
          <w:rtl/>
        </w:rPr>
        <w:t xml:space="preserve"> </w:t>
      </w:r>
      <w:r w:rsidR="00434999" w:rsidRPr="00672098">
        <w:rPr>
          <w:rFonts w:ascii="Simplified Arabic" w:hAnsi="Simplified Arabic" w:cs="Simplified Arabic"/>
          <w:color w:val="000000" w:themeColor="text1"/>
          <w:sz w:val="28"/>
          <w:szCs w:val="28"/>
        </w:rPr>
        <w:t>(ICARDA,2003)</w:t>
      </w:r>
      <w:r w:rsidR="00F74573" w:rsidRPr="00672098">
        <w:rPr>
          <w:rFonts w:ascii="Simplified Arabic" w:hAnsi="Simplified Arabic" w:cs="Simplified Arabic"/>
          <w:color w:val="000000" w:themeColor="text1"/>
          <w:sz w:val="28"/>
          <w:szCs w:val="28"/>
          <w:rtl/>
        </w:rPr>
        <w:t>.</w:t>
      </w:r>
      <w:r w:rsidR="00B91E2E" w:rsidRPr="00672098">
        <w:rPr>
          <w:rFonts w:ascii="Simplified Arabic" w:hAnsi="Simplified Arabic" w:cs="Simplified Arabic"/>
          <w:color w:val="000000" w:themeColor="text1"/>
          <w:sz w:val="28"/>
          <w:szCs w:val="28"/>
          <w:rtl/>
        </w:rPr>
        <w:t xml:space="preserve"> </w:t>
      </w:r>
      <w:r w:rsidR="00EC153E" w:rsidRPr="00672098">
        <w:rPr>
          <w:rFonts w:ascii="Simplified Arabic" w:hAnsi="Simplified Arabic" w:cs="Simplified Arabic"/>
          <w:color w:val="000000" w:themeColor="text1"/>
          <w:sz w:val="28"/>
          <w:szCs w:val="28"/>
          <w:rtl/>
        </w:rPr>
        <w:t xml:space="preserve">وقد تم نشر العديد من الأبحاث في العقد الأخير تدعم استخدام الدلائل الجزيئية في تحديد النقاء الوراثي </w:t>
      </w:r>
      <w:r w:rsidR="00EC153E" w:rsidRPr="00672098">
        <w:rPr>
          <w:rFonts w:ascii="Simplified Arabic" w:hAnsi="Simplified Arabic" w:cs="Simplified Arabic"/>
          <w:color w:val="000000" w:themeColor="text1"/>
          <w:sz w:val="28"/>
          <w:szCs w:val="28"/>
        </w:rPr>
        <w:t>Genetic purity</w:t>
      </w:r>
      <w:r w:rsidR="00EC153E" w:rsidRPr="00672098">
        <w:rPr>
          <w:rFonts w:ascii="Simplified Arabic" w:hAnsi="Simplified Arabic" w:cs="Simplified Arabic"/>
          <w:color w:val="000000" w:themeColor="text1"/>
          <w:sz w:val="28"/>
          <w:szCs w:val="28"/>
          <w:rtl/>
        </w:rPr>
        <w:t xml:space="preserve"> في اختيار الحبة </w:t>
      </w:r>
      <w:r w:rsidR="00EC153E" w:rsidRPr="00672098">
        <w:rPr>
          <w:rFonts w:ascii="Simplified Arabic" w:hAnsi="Simplified Arabic" w:cs="Simplified Arabic"/>
          <w:color w:val="000000" w:themeColor="text1"/>
          <w:sz w:val="28"/>
          <w:szCs w:val="28"/>
        </w:rPr>
        <w:t xml:space="preserve">(Jain </w:t>
      </w:r>
      <w:r w:rsidR="00EC153E" w:rsidRPr="00672098">
        <w:rPr>
          <w:rFonts w:ascii="Simplified Arabic" w:hAnsi="Simplified Arabic" w:cs="Simplified Arabic"/>
          <w:i/>
          <w:iCs/>
          <w:color w:val="000000" w:themeColor="text1"/>
          <w:sz w:val="28"/>
          <w:szCs w:val="28"/>
        </w:rPr>
        <w:t>et al</w:t>
      </w:r>
      <w:r w:rsidR="00EC153E" w:rsidRPr="00672098">
        <w:rPr>
          <w:rFonts w:ascii="Simplified Arabic" w:hAnsi="Simplified Arabic" w:cs="Simplified Arabic"/>
          <w:color w:val="000000" w:themeColor="text1"/>
          <w:sz w:val="28"/>
          <w:szCs w:val="28"/>
        </w:rPr>
        <w:t>., 1999; Huang and Sun,2000)</w:t>
      </w:r>
      <w:r w:rsidR="00F74573" w:rsidRPr="00672098">
        <w:rPr>
          <w:rFonts w:ascii="Simplified Arabic" w:hAnsi="Simplified Arabic" w:cs="Simplified Arabic"/>
          <w:color w:val="000000" w:themeColor="text1"/>
          <w:sz w:val="28"/>
          <w:szCs w:val="28"/>
          <w:rtl/>
        </w:rPr>
        <w:t>.</w:t>
      </w:r>
    </w:p>
    <w:p w14:paraId="091AA29E" w14:textId="77777777" w:rsidR="00241D7A" w:rsidRPr="00672098" w:rsidRDefault="007E5A6A" w:rsidP="007C15C1">
      <w:pPr>
        <w:jc w:val="both"/>
        <w:rPr>
          <w:rFonts w:ascii="Simplified Arabic" w:hAnsi="Simplified Arabic" w:cs="Simplified Arabic"/>
          <w:color w:val="000000" w:themeColor="text1"/>
          <w:sz w:val="28"/>
          <w:szCs w:val="28"/>
          <w:rtl/>
        </w:rPr>
      </w:pPr>
      <w:r w:rsidRPr="00672098">
        <w:rPr>
          <w:rFonts w:ascii="Simplified Arabic" w:hAnsi="Simplified Arabic" w:cs="Simplified Arabic"/>
          <w:sz w:val="28"/>
          <w:szCs w:val="28"/>
          <w:rtl/>
        </w:rPr>
        <w:lastRenderedPageBreak/>
        <w:t xml:space="preserve">   </w:t>
      </w:r>
      <w:r w:rsidRPr="00672098">
        <w:rPr>
          <w:rFonts w:ascii="Simplified Arabic" w:hAnsi="Simplified Arabic" w:cs="Simplified Arabic"/>
          <w:sz w:val="28"/>
          <w:szCs w:val="28"/>
          <w:rtl/>
          <w:lang w:bidi="ar-SY"/>
        </w:rPr>
        <w:t xml:space="preserve">تعد المؤشرات الجزيئية ذات أهمية قصوى على صعيد تربية النبات بفعل عدة عوامل منها: إمكانية تحديد موقع وراثي مطلوب لطراز وراثي معين مباشرة, وعدم تأثر هذه المؤشرات بالشكل الظاهري للنبات أو الطور الفينولوجي والمؤثرات البيئية كما هو الحال في المؤشرات المورفولوجية, والحصول على عدد كبير من المؤشرات بزمن قصير نسبياً, كما أنها تعد مؤشرات مساعدة في إسراع عمليات الانتخاب والتربية (سيد, 2001). كما أن استخدام تقانات المؤشرات الجزيئية, التي طورت بالشكل الكافي لاستخدامها في برامج التربية, يمكن أن يقلل من تعقيدات إدخال عدد من الصفات المرغوب فيها في النمط الوراثي الواحد. </w:t>
      </w:r>
      <w:r w:rsidRPr="00672098">
        <w:rPr>
          <w:rFonts w:ascii="Simplified Arabic" w:hAnsi="Simplified Arabic" w:cs="Simplified Arabic"/>
          <w:sz w:val="28"/>
          <w:szCs w:val="28"/>
          <w:lang w:bidi="ar-SY"/>
        </w:rPr>
        <w:t xml:space="preserve">(Graner </w:t>
      </w:r>
      <w:r w:rsidRPr="00672098">
        <w:rPr>
          <w:rFonts w:ascii="Simplified Arabic" w:hAnsi="Simplified Arabic" w:cs="Simplified Arabic"/>
          <w:i/>
          <w:iCs/>
          <w:sz w:val="28"/>
          <w:szCs w:val="28"/>
          <w:lang w:bidi="ar-SY"/>
        </w:rPr>
        <w:t>et al</w:t>
      </w:r>
      <w:r w:rsidRPr="00672098">
        <w:rPr>
          <w:rFonts w:ascii="Simplified Arabic" w:hAnsi="Simplified Arabic" w:cs="Simplified Arabic"/>
          <w:sz w:val="28"/>
          <w:szCs w:val="28"/>
          <w:lang w:bidi="ar-SY"/>
        </w:rPr>
        <w:t xml:space="preserve">., 1991; Qi </w:t>
      </w:r>
      <w:r w:rsidRPr="00672098">
        <w:rPr>
          <w:rFonts w:ascii="Simplified Arabic" w:hAnsi="Simplified Arabic" w:cs="Simplified Arabic"/>
          <w:i/>
          <w:iCs/>
          <w:sz w:val="28"/>
          <w:szCs w:val="28"/>
          <w:lang w:bidi="ar-SY"/>
        </w:rPr>
        <w:t>et al</w:t>
      </w:r>
      <w:r w:rsidRPr="00672098">
        <w:rPr>
          <w:rFonts w:ascii="Simplified Arabic" w:hAnsi="Simplified Arabic" w:cs="Simplified Arabic"/>
          <w:sz w:val="28"/>
          <w:szCs w:val="28"/>
          <w:lang w:bidi="ar-SY"/>
        </w:rPr>
        <w:t xml:space="preserve">., 1996; Ramsay </w:t>
      </w:r>
      <w:r w:rsidRPr="00672098">
        <w:rPr>
          <w:rFonts w:ascii="Simplified Arabic" w:hAnsi="Simplified Arabic" w:cs="Simplified Arabic"/>
          <w:i/>
          <w:iCs/>
          <w:sz w:val="28"/>
          <w:szCs w:val="28"/>
          <w:lang w:bidi="ar-SY"/>
        </w:rPr>
        <w:t>et al.,</w:t>
      </w:r>
      <w:r w:rsidRPr="00672098">
        <w:rPr>
          <w:rFonts w:ascii="Simplified Arabic" w:hAnsi="Simplified Arabic" w:cs="Simplified Arabic"/>
          <w:sz w:val="28"/>
          <w:szCs w:val="28"/>
          <w:lang w:bidi="ar-SY"/>
        </w:rPr>
        <w:t xml:space="preserve"> 2000)</w:t>
      </w:r>
      <w:r w:rsidRPr="00672098">
        <w:rPr>
          <w:rFonts w:ascii="Simplified Arabic" w:hAnsi="Simplified Arabic" w:cs="Simplified Arabic"/>
          <w:sz w:val="28"/>
          <w:szCs w:val="28"/>
          <w:rtl/>
        </w:rPr>
        <w:t>.</w:t>
      </w:r>
      <w:r w:rsidRPr="00672098">
        <w:rPr>
          <w:rFonts w:ascii="Simplified Arabic" w:hAnsi="Simplified Arabic" w:cs="Simplified Arabic"/>
          <w:color w:val="000000" w:themeColor="text1"/>
          <w:sz w:val="28"/>
          <w:szCs w:val="28"/>
          <w:rtl/>
        </w:rPr>
        <w:t xml:space="preserve"> ولعل من أهمها</w:t>
      </w:r>
      <w:r w:rsidR="00EC153E" w:rsidRPr="00672098">
        <w:rPr>
          <w:rFonts w:ascii="Simplified Arabic" w:hAnsi="Simplified Arabic" w:cs="Simplified Arabic"/>
          <w:color w:val="000000" w:themeColor="text1"/>
          <w:sz w:val="28"/>
          <w:szCs w:val="28"/>
          <w:rtl/>
        </w:rPr>
        <w:t xml:space="preserve"> التقانات المعتمدة على تفاعل البوليميراز التسلسلي </w:t>
      </w:r>
      <w:r w:rsidR="00EC153E" w:rsidRPr="00672098">
        <w:rPr>
          <w:rFonts w:ascii="Simplified Arabic" w:hAnsi="Simplified Arabic" w:cs="Simplified Arabic"/>
          <w:sz w:val="28"/>
          <w:szCs w:val="28"/>
          <w:lang w:eastAsia="ar-SA"/>
        </w:rPr>
        <w:t>Polymerase Chain Reaction</w:t>
      </w:r>
      <w:r w:rsidR="00EC153E" w:rsidRPr="00672098">
        <w:rPr>
          <w:rFonts w:ascii="Simplified Arabic" w:hAnsi="Simplified Arabic" w:cs="Simplified Arabic"/>
          <w:sz w:val="28"/>
          <w:szCs w:val="28"/>
          <w:rtl/>
          <w:lang w:eastAsia="ar-SA"/>
        </w:rPr>
        <w:t xml:space="preserve"> </w:t>
      </w:r>
      <w:r w:rsidR="00EC153E" w:rsidRPr="00672098">
        <w:rPr>
          <w:rFonts w:ascii="Simplified Arabic" w:hAnsi="Simplified Arabic" w:cs="Simplified Arabic"/>
          <w:color w:val="000000" w:themeColor="text1"/>
          <w:sz w:val="28"/>
          <w:szCs w:val="28"/>
        </w:rPr>
        <w:t>(PCR)</w:t>
      </w:r>
      <w:r w:rsidR="00EC153E" w:rsidRPr="00672098">
        <w:rPr>
          <w:rFonts w:ascii="Simplified Arabic" w:hAnsi="Simplified Arabic" w:cs="Simplified Arabic"/>
          <w:color w:val="000000" w:themeColor="text1"/>
          <w:sz w:val="28"/>
          <w:szCs w:val="28"/>
          <w:rtl/>
        </w:rPr>
        <w:t xml:space="preserve"> </w:t>
      </w:r>
      <w:r w:rsidR="00241D7A" w:rsidRPr="00672098">
        <w:rPr>
          <w:rFonts w:ascii="Simplified Arabic" w:hAnsi="Simplified Arabic" w:cs="Simplified Arabic"/>
          <w:color w:val="000000" w:themeColor="text1"/>
          <w:sz w:val="28"/>
          <w:szCs w:val="28"/>
          <w:rtl/>
        </w:rPr>
        <w:t xml:space="preserve">التي تعد </w:t>
      </w:r>
      <w:r w:rsidR="00EC153E" w:rsidRPr="00672098">
        <w:rPr>
          <w:rFonts w:ascii="Simplified Arabic" w:hAnsi="Simplified Arabic" w:cs="Simplified Arabic"/>
          <w:color w:val="000000" w:themeColor="text1"/>
          <w:sz w:val="28"/>
          <w:szCs w:val="28"/>
          <w:rtl/>
        </w:rPr>
        <w:t>من أكثر التقانات المستخدمة في دراسة التباين الوراثي مثل تقنية</w:t>
      </w:r>
      <w:r w:rsidR="008760C9" w:rsidRPr="00672098">
        <w:rPr>
          <w:rFonts w:ascii="Simplified Arabic" w:hAnsi="Simplified Arabic" w:cs="Simplified Arabic"/>
          <w:color w:val="000000" w:themeColor="text1"/>
          <w:sz w:val="28"/>
          <w:szCs w:val="28"/>
          <w:rtl/>
        </w:rPr>
        <w:t xml:space="preserve"> </w:t>
      </w:r>
      <w:r w:rsidR="008760C9" w:rsidRPr="00672098">
        <w:rPr>
          <w:rFonts w:ascii="Simplified Arabic" w:hAnsi="Simplified Arabic" w:cs="Simplified Arabic"/>
          <w:sz w:val="28"/>
          <w:szCs w:val="28"/>
          <w:rtl/>
          <w:lang w:eastAsia="ar-SA"/>
        </w:rPr>
        <w:t>التعددية الشكلية للـ</w:t>
      </w:r>
      <w:r w:rsidR="008760C9" w:rsidRPr="00672098">
        <w:rPr>
          <w:rFonts w:ascii="Simplified Arabic" w:hAnsi="Simplified Arabic" w:cs="Simplified Arabic"/>
          <w:sz w:val="28"/>
          <w:szCs w:val="28"/>
          <w:lang w:eastAsia="ar-SA"/>
        </w:rPr>
        <w:t xml:space="preserve">DNA </w:t>
      </w:r>
      <w:r w:rsidR="008760C9" w:rsidRPr="00672098">
        <w:rPr>
          <w:rFonts w:ascii="Simplified Arabic" w:hAnsi="Simplified Arabic" w:cs="Simplified Arabic"/>
          <w:sz w:val="28"/>
          <w:szCs w:val="28"/>
          <w:rtl/>
          <w:lang w:eastAsia="ar-SA"/>
        </w:rPr>
        <w:t xml:space="preserve"> المضخم عشوائياً</w:t>
      </w:r>
      <w:r w:rsidR="00EC153E" w:rsidRPr="00672098">
        <w:rPr>
          <w:rFonts w:ascii="Simplified Arabic" w:hAnsi="Simplified Arabic" w:cs="Simplified Arabic"/>
          <w:color w:val="000000" w:themeColor="text1"/>
          <w:sz w:val="28"/>
          <w:szCs w:val="28"/>
          <w:rtl/>
        </w:rPr>
        <w:t xml:space="preserve"> </w:t>
      </w:r>
      <w:r w:rsidR="00EC153E" w:rsidRPr="00672098">
        <w:rPr>
          <w:rFonts w:ascii="Simplified Arabic" w:hAnsi="Simplified Arabic" w:cs="Simplified Arabic"/>
          <w:color w:val="000000" w:themeColor="text1"/>
          <w:sz w:val="28"/>
          <w:szCs w:val="28"/>
        </w:rPr>
        <w:t>Random Amplified Polymorphic DNA (RAPD)</w:t>
      </w:r>
      <w:r w:rsidR="00EC153E" w:rsidRPr="00672098">
        <w:rPr>
          <w:rFonts w:ascii="Simplified Arabic" w:hAnsi="Simplified Arabic" w:cs="Simplified Arabic"/>
          <w:color w:val="000000" w:themeColor="text1"/>
          <w:sz w:val="28"/>
          <w:szCs w:val="28"/>
          <w:rtl/>
        </w:rPr>
        <w:t xml:space="preserve"> وتقنية</w:t>
      </w:r>
      <w:r w:rsidR="008760C9" w:rsidRPr="00672098">
        <w:rPr>
          <w:rFonts w:ascii="Simplified Arabic" w:hAnsi="Simplified Arabic" w:cs="Simplified Arabic"/>
          <w:color w:val="000000" w:themeColor="text1"/>
          <w:sz w:val="28"/>
          <w:szCs w:val="28"/>
          <w:rtl/>
        </w:rPr>
        <w:t xml:space="preserve"> </w:t>
      </w:r>
      <w:r w:rsidR="008760C9" w:rsidRPr="00672098">
        <w:rPr>
          <w:rFonts w:ascii="Simplified Arabic" w:hAnsi="Simplified Arabic" w:cs="Simplified Arabic"/>
          <w:sz w:val="28"/>
          <w:szCs w:val="28"/>
          <w:rtl/>
          <w:lang w:eastAsia="ar-SA"/>
        </w:rPr>
        <w:t>التعددية الشكلية لقطع الـ</w:t>
      </w:r>
      <w:r w:rsidR="008760C9" w:rsidRPr="00672098">
        <w:rPr>
          <w:rFonts w:ascii="Simplified Arabic" w:hAnsi="Simplified Arabic" w:cs="Simplified Arabic"/>
          <w:sz w:val="28"/>
          <w:szCs w:val="28"/>
          <w:lang w:eastAsia="ar-SA"/>
        </w:rPr>
        <w:t>DNA</w:t>
      </w:r>
      <w:r w:rsidR="008760C9" w:rsidRPr="00672098">
        <w:rPr>
          <w:rFonts w:ascii="Simplified Arabic" w:hAnsi="Simplified Arabic" w:cs="Simplified Arabic"/>
          <w:sz w:val="28"/>
          <w:szCs w:val="28"/>
          <w:rtl/>
          <w:lang w:eastAsia="ar-SA"/>
        </w:rPr>
        <w:t xml:space="preserve"> المهضومة بأنزيمات التقييد</w:t>
      </w:r>
      <w:r w:rsidR="00EC153E" w:rsidRPr="00672098">
        <w:rPr>
          <w:rFonts w:ascii="Simplified Arabic" w:hAnsi="Simplified Arabic" w:cs="Simplified Arabic"/>
          <w:color w:val="000000" w:themeColor="text1"/>
          <w:sz w:val="28"/>
          <w:szCs w:val="28"/>
          <w:rtl/>
        </w:rPr>
        <w:t xml:space="preserve"> </w:t>
      </w:r>
      <w:r w:rsidR="00EC153E" w:rsidRPr="00672098">
        <w:rPr>
          <w:rFonts w:ascii="Simplified Arabic" w:hAnsi="Simplified Arabic" w:cs="Simplified Arabic"/>
          <w:color w:val="000000" w:themeColor="text1"/>
          <w:sz w:val="28"/>
          <w:szCs w:val="28"/>
        </w:rPr>
        <w:t>Amplified Fragment Length Polymorphism (AFLP)</w:t>
      </w:r>
      <w:r w:rsidR="00EC153E" w:rsidRPr="00672098">
        <w:rPr>
          <w:rFonts w:ascii="Simplified Arabic" w:hAnsi="Simplified Arabic" w:cs="Simplified Arabic"/>
          <w:color w:val="000000" w:themeColor="text1"/>
          <w:sz w:val="28"/>
          <w:szCs w:val="28"/>
          <w:rtl/>
        </w:rPr>
        <w:t xml:space="preserve"> وتقنية</w:t>
      </w:r>
      <w:r w:rsidR="008760C9" w:rsidRPr="00672098">
        <w:rPr>
          <w:rFonts w:ascii="Simplified Arabic" w:hAnsi="Simplified Arabic" w:cs="Simplified Arabic"/>
          <w:color w:val="000000" w:themeColor="text1"/>
          <w:sz w:val="28"/>
          <w:szCs w:val="28"/>
          <w:rtl/>
        </w:rPr>
        <w:t xml:space="preserve"> </w:t>
      </w:r>
      <w:r w:rsidR="008760C9" w:rsidRPr="00672098">
        <w:rPr>
          <w:rFonts w:ascii="Simplified Arabic" w:hAnsi="Simplified Arabic" w:cs="Simplified Arabic"/>
          <w:sz w:val="28"/>
          <w:szCs w:val="28"/>
          <w:rtl/>
        </w:rPr>
        <w:t>التسلسلات البسيطة المتكررة</w:t>
      </w:r>
      <w:r w:rsidR="008760C9" w:rsidRPr="00672098">
        <w:rPr>
          <w:rFonts w:ascii="Simplified Arabic" w:hAnsi="Simplified Arabic" w:cs="Simplified Arabic"/>
          <w:color w:val="000000" w:themeColor="text1"/>
          <w:sz w:val="28"/>
          <w:szCs w:val="28"/>
          <w:rtl/>
        </w:rPr>
        <w:t xml:space="preserve"> </w:t>
      </w:r>
      <w:r w:rsidR="00EC153E" w:rsidRPr="00672098">
        <w:rPr>
          <w:rFonts w:ascii="Simplified Arabic" w:hAnsi="Simplified Arabic" w:cs="Simplified Arabic"/>
          <w:color w:val="000000" w:themeColor="text1"/>
          <w:sz w:val="28"/>
          <w:szCs w:val="28"/>
          <w:rtl/>
        </w:rPr>
        <w:t xml:space="preserve"> </w:t>
      </w:r>
      <w:r w:rsidR="00EC153E" w:rsidRPr="00672098">
        <w:rPr>
          <w:rFonts w:ascii="Simplified Arabic" w:hAnsi="Simplified Arabic" w:cs="Simplified Arabic"/>
          <w:color w:val="000000" w:themeColor="text1"/>
          <w:sz w:val="28"/>
          <w:szCs w:val="28"/>
        </w:rPr>
        <w:t>Simple Sequence Repeats (SSR)</w:t>
      </w:r>
      <w:r w:rsidR="00EC153E" w:rsidRPr="00672098">
        <w:rPr>
          <w:rFonts w:ascii="Simplified Arabic" w:hAnsi="Simplified Arabic" w:cs="Simplified Arabic"/>
          <w:color w:val="000000" w:themeColor="text1"/>
          <w:sz w:val="28"/>
          <w:szCs w:val="28"/>
          <w:rtl/>
        </w:rPr>
        <w:t xml:space="preserve"> </w:t>
      </w:r>
      <w:r w:rsidR="00EC153E" w:rsidRPr="00672098">
        <w:rPr>
          <w:rFonts w:ascii="Simplified Arabic" w:hAnsi="Simplified Arabic" w:cs="Simplified Arabic"/>
          <w:color w:val="000000" w:themeColor="text1"/>
          <w:sz w:val="28"/>
          <w:szCs w:val="28"/>
        </w:rPr>
        <w:t xml:space="preserve">(Staub </w:t>
      </w:r>
      <w:r w:rsidR="00EC153E" w:rsidRPr="00672098">
        <w:rPr>
          <w:rFonts w:ascii="Simplified Arabic" w:hAnsi="Simplified Arabic" w:cs="Simplified Arabic"/>
          <w:i/>
          <w:iCs/>
          <w:color w:val="000000" w:themeColor="text1"/>
          <w:sz w:val="28"/>
          <w:szCs w:val="28"/>
        </w:rPr>
        <w:t>et al</w:t>
      </w:r>
      <w:r w:rsidR="00EC153E" w:rsidRPr="00672098">
        <w:rPr>
          <w:rFonts w:ascii="Simplified Arabic" w:hAnsi="Simplified Arabic" w:cs="Simplified Arabic"/>
          <w:color w:val="000000" w:themeColor="text1"/>
          <w:sz w:val="28"/>
          <w:szCs w:val="28"/>
        </w:rPr>
        <w:t>., 1996; Gupta and Varshney, 2000)</w:t>
      </w:r>
      <w:r w:rsidR="00181C07" w:rsidRPr="00672098">
        <w:rPr>
          <w:rFonts w:ascii="Simplified Arabic" w:hAnsi="Simplified Arabic" w:cs="Simplified Arabic"/>
          <w:color w:val="000000" w:themeColor="text1"/>
          <w:sz w:val="28"/>
          <w:szCs w:val="28"/>
          <w:rtl/>
        </w:rPr>
        <w:t>.</w:t>
      </w:r>
    </w:p>
    <w:p w14:paraId="5DDD4A75" w14:textId="77777777" w:rsidR="00FF20DC" w:rsidRPr="007C15C1" w:rsidRDefault="00241D7A" w:rsidP="007C15C1">
      <w:pPr>
        <w:jc w:val="both"/>
        <w:rPr>
          <w:rFonts w:ascii="Simplified Arabic" w:hAnsi="Simplified Arabic" w:cs="Simplified Arabic"/>
          <w:color w:val="000000" w:themeColor="text1"/>
          <w:sz w:val="28"/>
          <w:szCs w:val="28"/>
          <w:rtl/>
        </w:rPr>
      </w:pPr>
      <w:r w:rsidRPr="007C15C1">
        <w:rPr>
          <w:rFonts w:asciiTheme="minorBidi" w:hAnsiTheme="minorBidi"/>
          <w:color w:val="000000" w:themeColor="text1"/>
          <w:sz w:val="32"/>
          <w:szCs w:val="32"/>
          <w:rtl/>
        </w:rPr>
        <w:t xml:space="preserve">   </w:t>
      </w:r>
      <w:r w:rsidR="00EC153E" w:rsidRPr="007C15C1">
        <w:rPr>
          <w:rFonts w:ascii="Simplified Arabic" w:hAnsi="Simplified Arabic" w:cs="Simplified Arabic"/>
          <w:sz w:val="28"/>
          <w:szCs w:val="28"/>
          <w:rtl/>
          <w:lang w:eastAsia="ar-SA"/>
        </w:rPr>
        <w:t xml:space="preserve">يقوم تفاعل ال </w:t>
      </w:r>
      <w:r w:rsidR="00EC153E" w:rsidRPr="007C15C1">
        <w:rPr>
          <w:rFonts w:ascii="Simplified Arabic" w:hAnsi="Simplified Arabic" w:cs="Simplified Arabic"/>
          <w:sz w:val="28"/>
          <w:szCs w:val="28"/>
          <w:lang w:eastAsia="ar-SA"/>
        </w:rPr>
        <w:t>(PCR)</w:t>
      </w:r>
      <w:r w:rsidR="00EC153E" w:rsidRPr="007C15C1">
        <w:rPr>
          <w:rFonts w:ascii="Simplified Arabic" w:hAnsi="Simplified Arabic" w:cs="Simplified Arabic"/>
          <w:sz w:val="28"/>
          <w:szCs w:val="28"/>
          <w:rtl/>
          <w:lang w:eastAsia="ar-SA"/>
        </w:rPr>
        <w:t xml:space="preserve"> بمضاعفة</w:t>
      </w:r>
      <w:r w:rsidR="00EC153E" w:rsidRPr="007C15C1">
        <w:rPr>
          <w:rFonts w:ascii="Simplified Arabic" w:hAnsi="Simplified Arabic" w:cs="Simplified Arabic"/>
          <w:sz w:val="28"/>
          <w:szCs w:val="28"/>
          <w:lang w:eastAsia="ar-SA"/>
        </w:rPr>
        <w:t xml:space="preserve">Amplification </w:t>
      </w:r>
      <w:r w:rsidR="00EC153E" w:rsidRPr="007C15C1">
        <w:rPr>
          <w:rFonts w:ascii="Simplified Arabic" w:hAnsi="Simplified Arabic" w:cs="Simplified Arabic"/>
          <w:sz w:val="28"/>
          <w:szCs w:val="28"/>
          <w:rtl/>
          <w:lang w:eastAsia="ar-SA"/>
        </w:rPr>
        <w:t xml:space="preserve"> قطع محددة من الحمض النووي الريبي منقوص الاوكسجين ـ</w:t>
      </w:r>
      <w:r w:rsidR="00EC153E" w:rsidRPr="007C15C1">
        <w:rPr>
          <w:rFonts w:ascii="Simplified Arabic" w:hAnsi="Simplified Arabic" w:cs="Simplified Arabic"/>
          <w:sz w:val="28"/>
          <w:szCs w:val="28"/>
          <w:lang w:eastAsia="ar-SA"/>
        </w:rPr>
        <w:t>DNA</w:t>
      </w:r>
      <w:r w:rsidR="00EC153E" w:rsidRPr="007C15C1">
        <w:rPr>
          <w:rFonts w:ascii="Simplified Arabic" w:hAnsi="Simplified Arabic" w:cs="Simplified Arabic"/>
          <w:sz w:val="28"/>
          <w:szCs w:val="28"/>
          <w:rtl/>
          <w:lang w:eastAsia="ar-SA"/>
        </w:rPr>
        <w:t xml:space="preserve"> وذلك بوجود بادئات عشوائية أو متخصصة مصممة لهذا الهدف، مما يسمح بالحصول على ملايين النسخ المضاعفة من قطعة واحدة من الحمض</w:t>
      </w:r>
      <w:r w:rsidR="002300E6" w:rsidRPr="007C15C1">
        <w:rPr>
          <w:rFonts w:ascii="Simplified Arabic" w:hAnsi="Simplified Arabic" w:cs="Simplified Arabic"/>
          <w:sz w:val="28"/>
          <w:szCs w:val="28"/>
          <w:rtl/>
          <w:lang w:eastAsia="ar-SA"/>
        </w:rPr>
        <w:t xml:space="preserve"> الريبي</w:t>
      </w:r>
      <w:r w:rsidR="00EC153E" w:rsidRPr="007C15C1">
        <w:rPr>
          <w:rFonts w:ascii="Simplified Arabic" w:hAnsi="Simplified Arabic" w:cs="Simplified Arabic"/>
          <w:sz w:val="28"/>
          <w:szCs w:val="28"/>
          <w:rtl/>
          <w:lang w:eastAsia="ar-SA"/>
        </w:rPr>
        <w:t xml:space="preserve"> النووي منقوص الاوكسجين ـ</w:t>
      </w:r>
      <w:r w:rsidR="00EC153E" w:rsidRPr="007C15C1">
        <w:rPr>
          <w:rFonts w:ascii="Simplified Arabic" w:hAnsi="Simplified Arabic" w:cs="Simplified Arabic"/>
          <w:sz w:val="28"/>
          <w:szCs w:val="28"/>
          <w:lang w:eastAsia="ar-SA"/>
        </w:rPr>
        <w:t>DNA</w:t>
      </w:r>
      <w:r w:rsidR="00EC153E" w:rsidRPr="007C15C1">
        <w:rPr>
          <w:rFonts w:ascii="Simplified Arabic" w:hAnsi="Simplified Arabic" w:cs="Simplified Arabic"/>
          <w:sz w:val="28"/>
          <w:szCs w:val="28"/>
          <w:rtl/>
          <w:lang w:eastAsia="ar-SA"/>
        </w:rPr>
        <w:t xml:space="preserve"> التي تتضاعف أسياً </w:t>
      </w:r>
      <w:r w:rsidR="00EC153E" w:rsidRPr="007C15C1">
        <w:rPr>
          <w:rFonts w:ascii="Simplified Arabic" w:hAnsi="Simplified Arabic" w:cs="Simplified Arabic"/>
          <w:sz w:val="28"/>
          <w:szCs w:val="28"/>
          <w:lang w:eastAsia="ar-SA"/>
        </w:rPr>
        <w:t>(</w:t>
      </w:r>
      <w:proofErr w:type="spellStart"/>
      <w:r w:rsidR="00EC153E" w:rsidRPr="007C15C1">
        <w:rPr>
          <w:rFonts w:ascii="Simplified Arabic" w:hAnsi="Simplified Arabic" w:cs="Simplified Arabic"/>
          <w:sz w:val="28"/>
          <w:szCs w:val="28"/>
          <w:lang w:eastAsia="ar-SA"/>
        </w:rPr>
        <w:t>Weising</w:t>
      </w:r>
      <w:proofErr w:type="spellEnd"/>
      <w:r w:rsidR="00EC153E" w:rsidRPr="007C15C1">
        <w:rPr>
          <w:rFonts w:ascii="Simplified Arabic" w:hAnsi="Simplified Arabic" w:cs="Simplified Arabic"/>
          <w:sz w:val="28"/>
          <w:szCs w:val="28"/>
          <w:lang w:eastAsia="ar-SA"/>
        </w:rPr>
        <w:t xml:space="preserve"> </w:t>
      </w:r>
      <w:r w:rsidR="00EC153E" w:rsidRPr="007C15C1">
        <w:rPr>
          <w:rFonts w:ascii="Simplified Arabic" w:hAnsi="Simplified Arabic" w:cs="Simplified Arabic"/>
          <w:i/>
          <w:iCs/>
          <w:sz w:val="28"/>
          <w:szCs w:val="28"/>
          <w:lang w:eastAsia="ar-SA"/>
        </w:rPr>
        <w:t>et al</w:t>
      </w:r>
      <w:r w:rsidR="00EC153E" w:rsidRPr="007C15C1">
        <w:rPr>
          <w:rFonts w:ascii="Simplified Arabic" w:hAnsi="Simplified Arabic" w:cs="Simplified Arabic"/>
          <w:sz w:val="28"/>
          <w:szCs w:val="28"/>
          <w:lang w:eastAsia="ar-SA"/>
        </w:rPr>
        <w:t>., 1995)</w:t>
      </w:r>
      <w:r w:rsidR="00EC153E" w:rsidRPr="007C15C1">
        <w:rPr>
          <w:rFonts w:ascii="Simplified Arabic" w:hAnsi="Simplified Arabic" w:cs="Simplified Arabic"/>
          <w:sz w:val="28"/>
          <w:szCs w:val="28"/>
          <w:rtl/>
          <w:lang w:eastAsia="ar-SA"/>
        </w:rPr>
        <w:t>،</w:t>
      </w:r>
      <w:r w:rsidR="00EC153E" w:rsidRPr="007C15C1">
        <w:rPr>
          <w:rFonts w:ascii="Simplified Arabic" w:hAnsi="Simplified Arabic" w:cs="Simplified Arabic"/>
          <w:sz w:val="28"/>
          <w:szCs w:val="28"/>
          <w:lang w:eastAsia="ar-SA"/>
        </w:rPr>
        <w:t xml:space="preserve"> </w:t>
      </w:r>
      <w:r w:rsidR="00EC153E" w:rsidRPr="007C15C1">
        <w:rPr>
          <w:rFonts w:ascii="Simplified Arabic" w:hAnsi="Simplified Arabic" w:cs="Simplified Arabic"/>
          <w:sz w:val="28"/>
          <w:szCs w:val="28"/>
          <w:rtl/>
          <w:lang w:eastAsia="ar-SA"/>
        </w:rPr>
        <w:t xml:space="preserve">ويتم هذا التفاعل بوجود مكونات أساسية هي كلوريد المغنزيوم </w:t>
      </w:r>
      <w:r w:rsidR="00EC153E" w:rsidRPr="007C15C1">
        <w:rPr>
          <w:rFonts w:ascii="Simplified Arabic" w:hAnsi="Simplified Arabic" w:cs="Simplified Arabic"/>
          <w:sz w:val="28"/>
          <w:szCs w:val="28"/>
          <w:lang w:eastAsia="ar-SA"/>
        </w:rPr>
        <w:t>MgCl2</w:t>
      </w:r>
      <w:r w:rsidR="00EC153E" w:rsidRPr="007C15C1">
        <w:rPr>
          <w:rFonts w:ascii="Simplified Arabic" w:hAnsi="Simplified Arabic" w:cs="Simplified Arabic"/>
          <w:sz w:val="28"/>
          <w:szCs w:val="28"/>
          <w:rtl/>
          <w:lang w:eastAsia="ar-SA"/>
        </w:rPr>
        <w:t>، النكليوتيدات ثلاثية الفوسفات</w:t>
      </w:r>
      <w:proofErr w:type="spellStart"/>
      <w:r w:rsidR="00EC153E" w:rsidRPr="007C15C1">
        <w:rPr>
          <w:rFonts w:ascii="Simplified Arabic" w:hAnsi="Simplified Arabic" w:cs="Simplified Arabic"/>
          <w:sz w:val="28"/>
          <w:szCs w:val="28"/>
          <w:lang w:eastAsia="ar-SA"/>
        </w:rPr>
        <w:t>Deoxynucleoside</w:t>
      </w:r>
      <w:proofErr w:type="spellEnd"/>
      <w:r w:rsidR="00EC153E" w:rsidRPr="007C15C1">
        <w:rPr>
          <w:rFonts w:ascii="Simplified Arabic" w:hAnsi="Simplified Arabic" w:cs="Simplified Arabic"/>
          <w:sz w:val="28"/>
          <w:szCs w:val="28"/>
          <w:lang w:eastAsia="ar-SA"/>
        </w:rPr>
        <w:t xml:space="preserve"> Triphosphates (dNTPs)</w:t>
      </w:r>
      <w:r w:rsidR="00B91E2E" w:rsidRPr="007C15C1">
        <w:rPr>
          <w:rFonts w:ascii="Simplified Arabic" w:hAnsi="Simplified Arabic" w:cs="Simplified Arabic"/>
          <w:sz w:val="28"/>
          <w:szCs w:val="28"/>
          <w:rtl/>
          <w:lang w:eastAsia="ar-SA"/>
        </w:rPr>
        <w:t xml:space="preserve"> وأنزيم </w:t>
      </w:r>
      <w:r w:rsidR="00EC153E" w:rsidRPr="007C15C1">
        <w:rPr>
          <w:rFonts w:ascii="Simplified Arabic" w:hAnsi="Simplified Arabic" w:cs="Simplified Arabic"/>
          <w:sz w:val="28"/>
          <w:szCs w:val="28"/>
          <w:lang w:eastAsia="ar-SA"/>
        </w:rPr>
        <w:t>Taq-Polymerase</w:t>
      </w:r>
      <w:r w:rsidR="00EC153E" w:rsidRPr="007C15C1">
        <w:rPr>
          <w:rFonts w:ascii="Simplified Arabic" w:hAnsi="Simplified Arabic" w:cs="Simplified Arabic"/>
          <w:sz w:val="28"/>
          <w:szCs w:val="28"/>
          <w:rtl/>
          <w:lang w:eastAsia="ar-SA"/>
        </w:rPr>
        <w:t xml:space="preserve"> عبر عدد من الدورات يصل لــــــــــ40</w:t>
      </w:r>
      <w:r w:rsidR="00EC153E" w:rsidRPr="007C15C1">
        <w:rPr>
          <w:rFonts w:ascii="Simplified Arabic" w:hAnsi="Simplified Arabic" w:cs="Simplified Arabic"/>
          <w:sz w:val="28"/>
          <w:szCs w:val="28"/>
          <w:lang w:eastAsia="ar-SA"/>
        </w:rPr>
        <w:t xml:space="preserve"> </w:t>
      </w:r>
      <w:r w:rsidR="00EC153E" w:rsidRPr="007C15C1">
        <w:rPr>
          <w:rFonts w:ascii="Simplified Arabic" w:hAnsi="Simplified Arabic" w:cs="Simplified Arabic"/>
          <w:sz w:val="28"/>
          <w:szCs w:val="28"/>
          <w:rtl/>
          <w:lang w:eastAsia="ar-SA"/>
        </w:rPr>
        <w:t xml:space="preserve">دورة </w:t>
      </w:r>
      <w:r w:rsidR="00EC153E" w:rsidRPr="007C15C1">
        <w:rPr>
          <w:rFonts w:ascii="Simplified Arabic" w:hAnsi="Simplified Arabic" w:cs="Simplified Arabic"/>
          <w:sz w:val="28"/>
          <w:szCs w:val="28"/>
          <w:lang w:eastAsia="ar-SA"/>
        </w:rPr>
        <w:t>(Newton and Graham., 1994)</w:t>
      </w:r>
      <w:r w:rsidR="00EC153E" w:rsidRPr="007C15C1">
        <w:rPr>
          <w:rFonts w:ascii="Simplified Arabic" w:hAnsi="Simplified Arabic" w:cs="Simplified Arabic"/>
          <w:sz w:val="28"/>
          <w:szCs w:val="28"/>
          <w:rtl/>
          <w:lang w:eastAsia="ar-SA"/>
        </w:rPr>
        <w:t>.</w:t>
      </w:r>
      <w:r w:rsidR="00EC153E" w:rsidRPr="007C15C1">
        <w:rPr>
          <w:rFonts w:ascii="Simplified Arabic" w:hAnsi="Simplified Arabic" w:cs="Simplified Arabic"/>
          <w:sz w:val="28"/>
          <w:szCs w:val="28"/>
          <w:lang w:eastAsia="ar-SA"/>
        </w:rPr>
        <w:t xml:space="preserve"> </w:t>
      </w:r>
      <w:r w:rsidR="00B91E2E" w:rsidRPr="007C15C1">
        <w:rPr>
          <w:rFonts w:ascii="Simplified Arabic" w:hAnsi="Simplified Arabic" w:cs="Simplified Arabic"/>
          <w:sz w:val="28"/>
          <w:szCs w:val="28"/>
          <w:rtl/>
        </w:rPr>
        <w:t>و</w:t>
      </w:r>
      <w:r w:rsidR="00692574" w:rsidRPr="007C15C1">
        <w:rPr>
          <w:rFonts w:ascii="Simplified Arabic" w:hAnsi="Simplified Arabic" w:cs="Simplified Arabic"/>
          <w:sz w:val="28"/>
          <w:szCs w:val="28"/>
          <w:rtl/>
          <w:lang w:bidi="ar-SY"/>
        </w:rPr>
        <w:t>من المؤشرات الجزيئية المهمة جداً والواسعة الانتشار حالياً</w:t>
      </w:r>
      <w:r w:rsidR="00B91E2E" w:rsidRPr="007C15C1">
        <w:rPr>
          <w:rFonts w:ascii="Simplified Arabic" w:hAnsi="Simplified Arabic" w:cs="Simplified Arabic"/>
          <w:sz w:val="28"/>
          <w:szCs w:val="28"/>
          <w:rtl/>
          <w:lang w:bidi="ar-SY"/>
        </w:rPr>
        <w:t xml:space="preserve"> </w:t>
      </w:r>
      <w:r w:rsidR="00B91E2E" w:rsidRPr="007C15C1">
        <w:rPr>
          <w:rFonts w:ascii="Simplified Arabic" w:hAnsi="Simplified Arabic" w:cs="Simplified Arabic"/>
          <w:sz w:val="28"/>
          <w:szCs w:val="28"/>
          <w:rtl/>
        </w:rPr>
        <w:t xml:space="preserve">مؤشرات التسلسلات البسيطة المتكررة </w:t>
      </w:r>
      <w:r w:rsidR="00B91E2E" w:rsidRPr="007C15C1">
        <w:rPr>
          <w:rFonts w:ascii="Simplified Arabic" w:hAnsi="Simplified Arabic" w:cs="Simplified Arabic"/>
          <w:sz w:val="28"/>
          <w:szCs w:val="28"/>
        </w:rPr>
        <w:t>(SSR)</w:t>
      </w:r>
      <w:r w:rsidR="00B91E2E" w:rsidRPr="007C15C1">
        <w:rPr>
          <w:rFonts w:ascii="Simplified Arabic" w:hAnsi="Simplified Arabic" w:cs="Simplified Arabic"/>
          <w:sz w:val="28"/>
          <w:szCs w:val="28"/>
          <w:rtl/>
        </w:rPr>
        <w:t>.</w:t>
      </w:r>
      <w:r w:rsidR="00692574" w:rsidRPr="007C15C1">
        <w:rPr>
          <w:rFonts w:ascii="Simplified Arabic" w:hAnsi="Simplified Arabic" w:cs="Simplified Arabic"/>
          <w:sz w:val="28"/>
          <w:szCs w:val="28"/>
          <w:rtl/>
          <w:lang w:bidi="ar-SY"/>
        </w:rPr>
        <w:t xml:space="preserve"> تتكون هذه المؤشرات من مقاطع صغيرة متكررة، تسمى وحدات متكررة، تتكون من توليفات مختلفة من أربع وحدات هي قواعد الحمض النووي </w:t>
      </w:r>
      <w:r w:rsidR="00692574" w:rsidRPr="007C15C1">
        <w:rPr>
          <w:rFonts w:ascii="Simplified Arabic" w:hAnsi="Simplified Arabic" w:cs="Simplified Arabic"/>
          <w:sz w:val="28"/>
          <w:szCs w:val="28"/>
          <w:lang w:bidi="ar-SY"/>
        </w:rPr>
        <w:t>DNA</w:t>
      </w:r>
      <w:r w:rsidR="00692574" w:rsidRPr="007C15C1">
        <w:rPr>
          <w:rFonts w:ascii="Simplified Arabic" w:hAnsi="Simplified Arabic" w:cs="Simplified Arabic"/>
          <w:sz w:val="28"/>
          <w:szCs w:val="28"/>
          <w:rtl/>
          <w:lang w:bidi="ar-SY"/>
        </w:rPr>
        <w:t>الأدنيين</w:t>
      </w:r>
      <w:r w:rsidR="00692574" w:rsidRPr="007C15C1">
        <w:rPr>
          <w:rFonts w:ascii="Simplified Arabic" w:hAnsi="Simplified Arabic" w:cs="Simplified Arabic"/>
          <w:sz w:val="28"/>
          <w:szCs w:val="28"/>
          <w:lang w:bidi="ar-SY"/>
        </w:rPr>
        <w:t>(A)</w:t>
      </w:r>
      <w:r w:rsidR="00692574" w:rsidRPr="007C15C1">
        <w:rPr>
          <w:rFonts w:ascii="Simplified Arabic" w:hAnsi="Simplified Arabic" w:cs="Simplified Arabic"/>
          <w:sz w:val="28"/>
          <w:szCs w:val="28"/>
          <w:rtl/>
          <w:lang w:bidi="ar-SY"/>
        </w:rPr>
        <w:t>، والسيتوزين</w:t>
      </w:r>
      <w:r w:rsidR="00692574" w:rsidRPr="007C15C1">
        <w:rPr>
          <w:rFonts w:ascii="Simplified Arabic" w:hAnsi="Simplified Arabic" w:cs="Simplified Arabic"/>
          <w:sz w:val="28"/>
          <w:szCs w:val="28"/>
          <w:lang w:bidi="ar-SY"/>
        </w:rPr>
        <w:t>(C)</w:t>
      </w:r>
      <w:r w:rsidR="00692574" w:rsidRPr="007C15C1">
        <w:rPr>
          <w:rFonts w:ascii="Simplified Arabic" w:hAnsi="Simplified Arabic" w:cs="Simplified Arabic"/>
          <w:sz w:val="28"/>
          <w:szCs w:val="28"/>
          <w:rtl/>
          <w:lang w:bidi="ar-SY"/>
        </w:rPr>
        <w:t>، الجوانين</w:t>
      </w:r>
      <w:r w:rsidR="00692574" w:rsidRPr="007C15C1">
        <w:rPr>
          <w:rFonts w:ascii="Simplified Arabic" w:hAnsi="Simplified Arabic" w:cs="Simplified Arabic"/>
          <w:sz w:val="28"/>
          <w:szCs w:val="28"/>
          <w:lang w:bidi="ar-SY"/>
        </w:rPr>
        <w:t>(G)</w:t>
      </w:r>
      <w:r w:rsidR="00692574" w:rsidRPr="007C15C1">
        <w:rPr>
          <w:rFonts w:ascii="Simplified Arabic" w:hAnsi="Simplified Arabic" w:cs="Simplified Arabic"/>
          <w:sz w:val="28"/>
          <w:szCs w:val="28"/>
          <w:rtl/>
          <w:lang w:bidi="ar-SY"/>
        </w:rPr>
        <w:t>، والتيامين</w:t>
      </w:r>
      <w:r w:rsidR="00692574" w:rsidRPr="007C15C1">
        <w:rPr>
          <w:rFonts w:ascii="Simplified Arabic" w:hAnsi="Simplified Arabic" w:cs="Simplified Arabic"/>
          <w:sz w:val="28"/>
          <w:szCs w:val="28"/>
          <w:lang w:bidi="ar-SY"/>
        </w:rPr>
        <w:t>(T)</w:t>
      </w:r>
      <w:r w:rsidR="00692574" w:rsidRPr="007C15C1">
        <w:rPr>
          <w:rFonts w:ascii="Simplified Arabic" w:hAnsi="Simplified Arabic" w:cs="Simplified Arabic"/>
          <w:sz w:val="28"/>
          <w:szCs w:val="28"/>
          <w:rtl/>
          <w:lang w:bidi="ar-SY"/>
        </w:rPr>
        <w:t>، وهي تتواجد بكثرة في مجينات حقيقات النوى وتتوزع على جميع الصبغيات سواء في المناطق المشفرة(الإكسونات) أو غير المشفرة(الإنترونات)</w:t>
      </w:r>
      <w:r w:rsidR="00692574" w:rsidRPr="007C15C1">
        <w:rPr>
          <w:rFonts w:ascii="Simplified Arabic" w:hAnsi="Simplified Arabic" w:cs="Simplified Arabic"/>
          <w:sz w:val="28"/>
          <w:szCs w:val="28"/>
          <w:lang w:bidi="ar-SY"/>
        </w:rPr>
        <w:t xml:space="preserve">Powell </w:t>
      </w:r>
      <w:r w:rsidR="00692574" w:rsidRPr="007C15C1">
        <w:rPr>
          <w:rFonts w:ascii="Simplified Arabic" w:hAnsi="Simplified Arabic" w:cs="Simplified Arabic"/>
          <w:i/>
          <w:iCs/>
          <w:sz w:val="28"/>
          <w:szCs w:val="28"/>
          <w:lang w:bidi="ar-SY"/>
        </w:rPr>
        <w:t xml:space="preserve">et al., </w:t>
      </w:r>
      <w:r w:rsidR="00692574" w:rsidRPr="007C15C1">
        <w:rPr>
          <w:rFonts w:ascii="Simplified Arabic" w:hAnsi="Simplified Arabic" w:cs="Simplified Arabic"/>
          <w:sz w:val="28"/>
          <w:szCs w:val="28"/>
          <w:lang w:bidi="ar-SY"/>
        </w:rPr>
        <w:t>1996)</w:t>
      </w:r>
      <w:r w:rsidR="00181C07" w:rsidRPr="007C15C1">
        <w:rPr>
          <w:rFonts w:ascii="Simplified Arabic" w:hAnsi="Simplified Arabic" w:cs="Simplified Arabic"/>
          <w:sz w:val="28"/>
          <w:szCs w:val="28"/>
          <w:rtl/>
          <w:lang w:bidi="ar-SY"/>
        </w:rPr>
        <w:t>).</w:t>
      </w:r>
    </w:p>
    <w:p w14:paraId="0D7E5A27" w14:textId="77777777" w:rsidR="006B5BBE" w:rsidRPr="00672098" w:rsidRDefault="00FF20DC" w:rsidP="00035A09">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CC7BCD" w:rsidRPr="00672098">
        <w:rPr>
          <w:rFonts w:ascii="Simplified Arabic" w:hAnsi="Simplified Arabic" w:cs="Simplified Arabic"/>
          <w:color w:val="000000" w:themeColor="text1"/>
          <w:sz w:val="28"/>
          <w:szCs w:val="28"/>
          <w:rtl/>
        </w:rPr>
        <w:t>تعد ال</w:t>
      </w:r>
      <w:r w:rsidR="00CC7BCD" w:rsidRPr="00672098">
        <w:rPr>
          <w:rFonts w:ascii="Simplified Arabic" w:hAnsi="Simplified Arabic" w:cs="Simplified Arabic"/>
          <w:color w:val="000000" w:themeColor="text1"/>
          <w:sz w:val="28"/>
          <w:szCs w:val="28"/>
        </w:rPr>
        <w:t xml:space="preserve"> SSR </w:t>
      </w:r>
      <w:r w:rsidR="00CC7BCD" w:rsidRPr="00672098">
        <w:rPr>
          <w:rFonts w:ascii="Simplified Arabic" w:hAnsi="Simplified Arabic" w:cs="Simplified Arabic"/>
          <w:color w:val="000000" w:themeColor="text1"/>
          <w:sz w:val="28"/>
          <w:szCs w:val="28"/>
          <w:rtl/>
        </w:rPr>
        <w:t xml:space="preserve"> من التقنيات المهمة التي تتميز بموثوقيتها العالية ومثاليتها, وذلك لارتفاع معدل تطفرها بحيث تكشف عن الأليلات المتعددة</w:t>
      </w:r>
      <w:r w:rsidR="002300E6" w:rsidRPr="00672098">
        <w:rPr>
          <w:rFonts w:ascii="Simplified Arabic" w:hAnsi="Simplified Arabic" w:cs="Simplified Arabic"/>
          <w:color w:val="000000" w:themeColor="text1"/>
          <w:sz w:val="28"/>
          <w:szCs w:val="28"/>
          <w:rtl/>
        </w:rPr>
        <w:t xml:space="preserve"> </w:t>
      </w:r>
      <w:r w:rsidR="00CC7BCD" w:rsidRPr="00672098">
        <w:rPr>
          <w:rFonts w:ascii="Simplified Arabic" w:hAnsi="Simplified Arabic" w:cs="Simplified Arabic"/>
          <w:color w:val="000000" w:themeColor="text1"/>
          <w:sz w:val="28"/>
          <w:szCs w:val="28"/>
          <w:rtl/>
        </w:rPr>
        <w:t xml:space="preserve">وبالتالي تسهم في كشف التباينات الوراثية بدقة عالية </w:t>
      </w:r>
      <w:r w:rsidR="00CC7BCD" w:rsidRPr="00672098">
        <w:rPr>
          <w:rFonts w:ascii="Simplified Arabic" w:hAnsi="Simplified Arabic" w:cs="Simplified Arabic"/>
          <w:color w:val="000000" w:themeColor="text1"/>
          <w:sz w:val="28"/>
          <w:szCs w:val="28"/>
        </w:rPr>
        <w:t xml:space="preserve">(Rafalski and Tingey, </w:t>
      </w:r>
      <w:r w:rsidR="00CC7BCD" w:rsidRPr="00672098">
        <w:rPr>
          <w:rFonts w:ascii="Simplified Arabic" w:hAnsi="Simplified Arabic" w:cs="Simplified Arabic"/>
          <w:color w:val="000000" w:themeColor="text1"/>
          <w:sz w:val="28"/>
          <w:szCs w:val="28"/>
        </w:rPr>
        <w:lastRenderedPageBreak/>
        <w:t xml:space="preserve">1993; Sweigart </w:t>
      </w:r>
      <w:r w:rsidR="00CC7BCD" w:rsidRPr="00672098">
        <w:rPr>
          <w:rFonts w:ascii="Simplified Arabic" w:hAnsi="Simplified Arabic" w:cs="Simplified Arabic"/>
          <w:i/>
          <w:iCs/>
          <w:color w:val="000000" w:themeColor="text1"/>
          <w:sz w:val="28"/>
          <w:szCs w:val="28"/>
        </w:rPr>
        <w:t>et al</w:t>
      </w:r>
      <w:r w:rsidR="00CC7BCD" w:rsidRPr="00672098">
        <w:rPr>
          <w:rFonts w:ascii="Simplified Arabic" w:hAnsi="Simplified Arabic" w:cs="Simplified Arabic"/>
          <w:color w:val="000000" w:themeColor="text1"/>
          <w:sz w:val="28"/>
          <w:szCs w:val="28"/>
        </w:rPr>
        <w:t>., 1999)</w:t>
      </w:r>
      <w:r w:rsidR="00CC7BCD" w:rsidRPr="00672098">
        <w:rPr>
          <w:rFonts w:ascii="Simplified Arabic" w:hAnsi="Simplified Arabic" w:cs="Simplified Arabic"/>
          <w:color w:val="000000" w:themeColor="text1"/>
          <w:sz w:val="28"/>
          <w:szCs w:val="28"/>
          <w:rtl/>
        </w:rPr>
        <w:t xml:space="preserve"> ووفرتها وتوزعها ضمن الجينوم وكذلك لتطلبها كميات قليلة من المادة الوراثية </w:t>
      </w:r>
      <w:r w:rsidR="00CC7BCD" w:rsidRPr="00672098">
        <w:rPr>
          <w:rFonts w:ascii="Simplified Arabic" w:hAnsi="Simplified Arabic" w:cs="Simplified Arabic"/>
          <w:color w:val="000000" w:themeColor="text1"/>
          <w:sz w:val="28"/>
          <w:szCs w:val="28"/>
        </w:rPr>
        <w:t>DNA</w:t>
      </w:r>
      <w:r w:rsidR="00CC7BCD" w:rsidRPr="00672098">
        <w:rPr>
          <w:rFonts w:ascii="Simplified Arabic" w:hAnsi="Simplified Arabic" w:cs="Simplified Arabic"/>
          <w:color w:val="000000" w:themeColor="text1"/>
          <w:sz w:val="28"/>
          <w:szCs w:val="28"/>
          <w:rtl/>
        </w:rPr>
        <w:t xml:space="preserve"> </w:t>
      </w:r>
      <w:r w:rsidR="00CC7BCD" w:rsidRPr="00672098">
        <w:rPr>
          <w:rFonts w:ascii="Simplified Arabic" w:hAnsi="Simplified Arabic" w:cs="Simplified Arabic"/>
          <w:color w:val="000000" w:themeColor="text1"/>
          <w:sz w:val="28"/>
          <w:szCs w:val="28"/>
        </w:rPr>
        <w:t xml:space="preserve">(Wang </w:t>
      </w:r>
      <w:r w:rsidR="00CC7BCD" w:rsidRPr="00672098">
        <w:rPr>
          <w:rFonts w:ascii="Simplified Arabic" w:hAnsi="Simplified Arabic" w:cs="Simplified Arabic"/>
          <w:i/>
          <w:iCs/>
          <w:color w:val="000000" w:themeColor="text1"/>
          <w:sz w:val="28"/>
          <w:szCs w:val="28"/>
        </w:rPr>
        <w:t>et al</w:t>
      </w:r>
      <w:r w:rsidR="00CC7BCD" w:rsidRPr="00672098">
        <w:rPr>
          <w:rFonts w:ascii="Simplified Arabic" w:hAnsi="Simplified Arabic" w:cs="Simplified Arabic"/>
          <w:color w:val="000000" w:themeColor="text1"/>
          <w:sz w:val="28"/>
          <w:szCs w:val="28"/>
        </w:rPr>
        <w:t>.,</w:t>
      </w:r>
      <w:r w:rsidR="00B42783">
        <w:rPr>
          <w:rFonts w:ascii="Simplified Arabic" w:hAnsi="Simplified Arabic" w:cs="Simplified Arabic"/>
          <w:color w:val="000000" w:themeColor="text1"/>
          <w:sz w:val="28"/>
          <w:szCs w:val="28"/>
        </w:rPr>
        <w:t>2014</w:t>
      </w:r>
      <w:r w:rsidR="00CC7BCD" w:rsidRPr="00672098">
        <w:rPr>
          <w:rFonts w:ascii="Simplified Arabic" w:hAnsi="Simplified Arabic" w:cs="Simplified Arabic"/>
          <w:color w:val="000000" w:themeColor="text1"/>
          <w:sz w:val="28"/>
          <w:szCs w:val="28"/>
        </w:rPr>
        <w:t>)</w:t>
      </w:r>
      <w:r w:rsidR="006B5BBE" w:rsidRPr="00672098">
        <w:rPr>
          <w:rFonts w:ascii="Simplified Arabic" w:hAnsi="Simplified Arabic" w:cs="Simplified Arabic"/>
          <w:color w:val="000000" w:themeColor="text1"/>
          <w:sz w:val="28"/>
          <w:szCs w:val="28"/>
          <w:rtl/>
        </w:rPr>
        <w:t xml:space="preserve">, </w:t>
      </w:r>
      <w:r w:rsidR="006B5BBE" w:rsidRPr="00672098">
        <w:rPr>
          <w:rFonts w:ascii="Simplified Arabic" w:hAnsi="Simplified Arabic" w:cs="Simplified Arabic"/>
          <w:sz w:val="28"/>
          <w:szCs w:val="28"/>
          <w:rtl/>
          <w:lang w:bidi="ar-SY"/>
        </w:rPr>
        <w:t xml:space="preserve">بالإضافة إلى إمكانية الكشف عن التتاليات النيكليوتيدية ذات السيادة المشتركة </w:t>
      </w:r>
      <w:r w:rsidR="006B5BBE" w:rsidRPr="00672098">
        <w:rPr>
          <w:rFonts w:ascii="Simplified Arabic" w:hAnsi="Simplified Arabic" w:cs="Simplified Arabic"/>
          <w:sz w:val="28"/>
          <w:szCs w:val="28"/>
          <w:lang w:bidi="ar-SY"/>
        </w:rPr>
        <w:t>Codominant</w:t>
      </w:r>
      <w:r w:rsidR="006B5BBE" w:rsidRPr="00672098">
        <w:rPr>
          <w:rFonts w:ascii="Simplified Arabic" w:hAnsi="Simplified Arabic" w:cs="Simplified Arabic"/>
          <w:sz w:val="28"/>
          <w:szCs w:val="28"/>
          <w:rtl/>
          <w:lang w:bidi="ar-SY"/>
        </w:rPr>
        <w:t xml:space="preserve"> في التوريث </w:t>
      </w:r>
      <w:r w:rsidR="006B5BBE" w:rsidRPr="00672098">
        <w:rPr>
          <w:rFonts w:ascii="Simplified Arabic" w:hAnsi="Simplified Arabic" w:cs="Simplified Arabic"/>
          <w:sz w:val="28"/>
          <w:szCs w:val="28"/>
          <w:lang w:bidi="ar-SY"/>
        </w:rPr>
        <w:t>(</w:t>
      </w:r>
      <w:proofErr w:type="spellStart"/>
      <w:r w:rsidR="006B5BBE" w:rsidRPr="00672098">
        <w:rPr>
          <w:rFonts w:ascii="Simplified Arabic" w:hAnsi="Simplified Arabic" w:cs="Simplified Arabic"/>
          <w:sz w:val="28"/>
          <w:szCs w:val="28"/>
          <w:lang w:bidi="ar-SY"/>
        </w:rPr>
        <w:t>Rafallski</w:t>
      </w:r>
      <w:proofErr w:type="spellEnd"/>
      <w:r w:rsidR="005E2579" w:rsidRPr="00672098">
        <w:rPr>
          <w:rFonts w:ascii="Simplified Arabic" w:hAnsi="Simplified Arabic" w:cs="Simplified Arabic"/>
          <w:i/>
          <w:iCs/>
          <w:sz w:val="28"/>
          <w:szCs w:val="28"/>
          <w:lang w:bidi="ar-SY"/>
        </w:rPr>
        <w:t xml:space="preserve"> </w:t>
      </w:r>
      <w:r w:rsidR="006B5BBE" w:rsidRPr="00672098">
        <w:rPr>
          <w:rFonts w:ascii="Simplified Arabic" w:hAnsi="Simplified Arabic" w:cs="Simplified Arabic"/>
          <w:i/>
          <w:iCs/>
          <w:sz w:val="28"/>
          <w:szCs w:val="28"/>
          <w:lang w:bidi="ar-SY"/>
        </w:rPr>
        <w:t>et al.,</w:t>
      </w:r>
      <w:r w:rsidR="006B5BBE" w:rsidRPr="00672098">
        <w:rPr>
          <w:rFonts w:ascii="Simplified Arabic" w:hAnsi="Simplified Arabic" w:cs="Simplified Arabic"/>
          <w:sz w:val="28"/>
          <w:szCs w:val="28"/>
          <w:lang w:bidi="ar-SY"/>
        </w:rPr>
        <w:t xml:space="preserve"> 199</w:t>
      </w:r>
      <w:r w:rsidR="00035A09">
        <w:rPr>
          <w:rFonts w:ascii="Simplified Arabic" w:hAnsi="Simplified Arabic" w:cs="Simplified Arabic"/>
          <w:sz w:val="28"/>
          <w:szCs w:val="28"/>
          <w:lang w:bidi="ar-SY"/>
        </w:rPr>
        <w:t>3</w:t>
      </w:r>
      <w:r w:rsidR="006B5BBE" w:rsidRPr="00672098">
        <w:rPr>
          <w:rFonts w:ascii="Simplified Arabic" w:hAnsi="Simplified Arabic" w:cs="Simplified Arabic"/>
          <w:sz w:val="28"/>
          <w:szCs w:val="28"/>
          <w:lang w:bidi="ar-SY"/>
        </w:rPr>
        <w:t>)</w:t>
      </w:r>
      <w:r w:rsidR="006B5BBE" w:rsidRPr="00672098">
        <w:rPr>
          <w:rFonts w:ascii="Simplified Arabic" w:hAnsi="Simplified Arabic" w:cs="Simplified Arabic"/>
          <w:color w:val="000000" w:themeColor="text1"/>
          <w:sz w:val="28"/>
          <w:szCs w:val="28"/>
          <w:rtl/>
        </w:rPr>
        <w:t>,</w:t>
      </w:r>
      <w:r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sz w:val="28"/>
          <w:szCs w:val="28"/>
          <w:rtl/>
          <w:lang w:bidi="ar-SY"/>
        </w:rPr>
        <w:t>إمكانية أتمتتها</w:t>
      </w:r>
      <w:proofErr w:type="spellStart"/>
      <w:r w:rsidRPr="00672098">
        <w:rPr>
          <w:rFonts w:ascii="Simplified Arabic" w:hAnsi="Simplified Arabic" w:cs="Simplified Arabic"/>
          <w:sz w:val="28"/>
          <w:szCs w:val="28"/>
          <w:lang w:bidi="ar-SY"/>
        </w:rPr>
        <w:t>Rafallski</w:t>
      </w:r>
      <w:proofErr w:type="spellEnd"/>
      <w:r w:rsidRPr="00672098">
        <w:rPr>
          <w:rFonts w:ascii="Simplified Arabic" w:hAnsi="Simplified Arabic" w:cs="Simplified Arabic"/>
          <w:sz w:val="28"/>
          <w:szCs w:val="28"/>
          <w:lang w:bidi="ar-SY"/>
        </w:rPr>
        <w:t>, et. al., 1993) automation</w:t>
      </w:r>
      <w:r w:rsidRPr="00672098">
        <w:rPr>
          <w:rFonts w:ascii="Simplified Arabic" w:hAnsi="Simplified Arabic" w:cs="Simplified Arabic"/>
          <w:sz w:val="28"/>
          <w:szCs w:val="28"/>
          <w:rtl/>
          <w:lang w:bidi="ar-SY"/>
        </w:rPr>
        <w:t xml:space="preserve">) وحيث انه يمكن نشر البادئات </w:t>
      </w:r>
      <w:r w:rsidRPr="00672098">
        <w:rPr>
          <w:rFonts w:ascii="Simplified Arabic" w:hAnsi="Simplified Arabic" w:cs="Simplified Arabic"/>
          <w:sz w:val="28"/>
          <w:szCs w:val="28"/>
          <w:lang w:bidi="ar-SY"/>
        </w:rPr>
        <w:t>Primers</w:t>
      </w:r>
      <w:r w:rsidRPr="00672098">
        <w:rPr>
          <w:rFonts w:ascii="Simplified Arabic" w:hAnsi="Simplified Arabic" w:cs="Simplified Arabic"/>
          <w:sz w:val="28"/>
          <w:szCs w:val="28"/>
          <w:rtl/>
          <w:lang w:bidi="ar-SY"/>
        </w:rPr>
        <w:t xml:space="preserve"> وتبادلها بسهولة بين المخابر بمجرد معرفة التسلسل النكليوتيدي لها </w:t>
      </w:r>
      <w:r w:rsidRPr="00672098">
        <w:rPr>
          <w:rFonts w:ascii="Simplified Arabic" w:hAnsi="Simplified Arabic" w:cs="Simplified Arabic"/>
          <w:sz w:val="28"/>
          <w:szCs w:val="28"/>
          <w:lang w:bidi="ar-SY"/>
        </w:rPr>
        <w:t xml:space="preserve">(Yu, </w:t>
      </w:r>
      <w:r w:rsidRPr="00672098">
        <w:rPr>
          <w:rFonts w:ascii="Simplified Arabic" w:hAnsi="Simplified Arabic" w:cs="Simplified Arabic"/>
          <w:i/>
          <w:iCs/>
          <w:sz w:val="28"/>
          <w:szCs w:val="28"/>
          <w:lang w:bidi="ar-SY"/>
        </w:rPr>
        <w:t xml:space="preserve">et. </w:t>
      </w:r>
      <w:proofErr w:type="gramStart"/>
      <w:r w:rsidRPr="00672098">
        <w:rPr>
          <w:rFonts w:ascii="Simplified Arabic" w:hAnsi="Simplified Arabic" w:cs="Simplified Arabic"/>
          <w:i/>
          <w:iCs/>
          <w:sz w:val="28"/>
          <w:szCs w:val="28"/>
          <w:lang w:bidi="ar-SY"/>
        </w:rPr>
        <w:t>al ,</w:t>
      </w:r>
      <w:proofErr w:type="gramEnd"/>
      <w:r w:rsidRPr="00672098">
        <w:rPr>
          <w:rFonts w:ascii="Simplified Arabic" w:hAnsi="Simplified Arabic" w:cs="Simplified Arabic"/>
          <w:sz w:val="28"/>
          <w:szCs w:val="28"/>
          <w:lang w:bidi="ar-SY"/>
        </w:rPr>
        <w:t xml:space="preserve"> 1994)</w:t>
      </w:r>
      <w:r w:rsidRPr="00672098">
        <w:rPr>
          <w:rFonts w:ascii="Simplified Arabic" w:hAnsi="Simplified Arabic" w:cs="Simplified Arabic"/>
          <w:sz w:val="28"/>
          <w:szCs w:val="28"/>
          <w:rtl/>
          <w:lang w:bidi="ar-SY"/>
        </w:rPr>
        <w:t>.</w:t>
      </w:r>
    </w:p>
    <w:p w14:paraId="43553002" w14:textId="77777777" w:rsidR="00CC7BCD" w:rsidRPr="00672098" w:rsidRDefault="00CC7BCD" w:rsidP="00913A61">
      <w:pPr>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913A61">
        <w:rPr>
          <w:rFonts w:ascii="Simplified Arabic" w:hAnsi="Simplified Arabic" w:cs="Simplified Arabic" w:hint="cs"/>
          <w:color w:val="000000" w:themeColor="text1"/>
          <w:sz w:val="28"/>
          <w:szCs w:val="28"/>
          <w:rtl/>
        </w:rPr>
        <w:t xml:space="preserve"> </w:t>
      </w:r>
      <w:r w:rsidRPr="00672098">
        <w:rPr>
          <w:rFonts w:ascii="Simplified Arabic" w:hAnsi="Simplified Arabic" w:cs="Simplified Arabic"/>
          <w:color w:val="000000" w:themeColor="text1"/>
          <w:sz w:val="28"/>
          <w:szCs w:val="28"/>
          <w:rtl/>
        </w:rPr>
        <w:t xml:space="preserve">استخدمت هذه التقنية على العديد من الأنواع والأجناس في محاصيل الحبوب كالقمح والرز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Roder</w:t>
      </w:r>
      <w:proofErr w:type="spellEnd"/>
      <w:r w:rsidRPr="00672098">
        <w:rPr>
          <w:rFonts w:ascii="Simplified Arabic" w:hAnsi="Simplified Arabic" w:cs="Simplified Arabic"/>
          <w:color w:val="000000" w:themeColor="text1"/>
          <w:sz w:val="28"/>
          <w:szCs w:val="28"/>
        </w:rPr>
        <w:t xml:space="preserve"> </w:t>
      </w:r>
      <w:r w:rsidRPr="00672098">
        <w:rPr>
          <w:rFonts w:ascii="Simplified Arabic" w:hAnsi="Simplified Arabic" w:cs="Simplified Arabic"/>
          <w:i/>
          <w:iCs/>
          <w:color w:val="000000" w:themeColor="text1"/>
          <w:sz w:val="28"/>
          <w:szCs w:val="28"/>
        </w:rPr>
        <w:t>et al</w:t>
      </w:r>
      <w:r w:rsidRPr="00672098">
        <w:rPr>
          <w:rFonts w:ascii="Simplified Arabic" w:hAnsi="Simplified Arabic" w:cs="Simplified Arabic"/>
          <w:color w:val="000000" w:themeColor="text1"/>
          <w:sz w:val="28"/>
          <w:szCs w:val="28"/>
        </w:rPr>
        <w:t>., 1995; Zhao and Kochert, 1992)</w:t>
      </w:r>
      <w:r w:rsidR="00A6678B" w:rsidRPr="00672098">
        <w:rPr>
          <w:rFonts w:ascii="Simplified Arabic" w:hAnsi="Simplified Arabic" w:cs="Simplified Arabic"/>
          <w:color w:val="000000" w:themeColor="text1"/>
          <w:sz w:val="28"/>
          <w:szCs w:val="28"/>
          <w:rtl/>
        </w:rPr>
        <w:t>.</w:t>
      </w:r>
    </w:p>
    <w:p w14:paraId="361F8C27" w14:textId="77777777" w:rsidR="00600C36" w:rsidRPr="00672098" w:rsidRDefault="00CC7BCD" w:rsidP="007C15C1">
      <w:pPr>
        <w:tabs>
          <w:tab w:val="right" w:pos="284"/>
          <w:tab w:val="right" w:pos="330"/>
        </w:tabs>
        <w:jc w:val="both"/>
        <w:rPr>
          <w:rFonts w:ascii="Simplified Arabic" w:hAnsi="Simplified Arabic" w:cs="Simplified Arabic"/>
          <w:color w:val="000000" w:themeColor="text1"/>
          <w:sz w:val="28"/>
          <w:szCs w:val="28"/>
          <w:rtl/>
          <w:lang w:bidi="ar-SY"/>
        </w:rPr>
      </w:pPr>
      <w:r w:rsidRPr="00672098">
        <w:rPr>
          <w:rFonts w:ascii="Simplified Arabic" w:hAnsi="Simplified Arabic" w:cs="Simplified Arabic"/>
          <w:color w:val="000000" w:themeColor="text1"/>
          <w:sz w:val="28"/>
          <w:szCs w:val="28"/>
          <w:rtl/>
          <w:lang w:bidi="ar-SY"/>
        </w:rPr>
        <w:t xml:space="preserve">  </w:t>
      </w:r>
      <w:r w:rsidR="00600C36" w:rsidRPr="00672098">
        <w:rPr>
          <w:rFonts w:ascii="Simplified Arabic" w:hAnsi="Simplified Arabic" w:cs="Simplified Arabic"/>
          <w:color w:val="000000" w:themeColor="text1"/>
          <w:sz w:val="28"/>
          <w:szCs w:val="28"/>
          <w:rtl/>
          <w:lang w:bidi="ar-SY"/>
        </w:rPr>
        <w:t xml:space="preserve"> استخدم </w:t>
      </w:r>
      <w:proofErr w:type="spellStart"/>
      <w:r w:rsidR="00600C36" w:rsidRPr="00672098">
        <w:rPr>
          <w:rFonts w:ascii="Simplified Arabic" w:hAnsi="Simplified Arabic" w:cs="Simplified Arabic"/>
          <w:color w:val="000000" w:themeColor="text1"/>
          <w:sz w:val="28"/>
          <w:szCs w:val="28"/>
          <w:lang w:bidi="ar-SY"/>
        </w:rPr>
        <w:t>Sofalian</w:t>
      </w:r>
      <w:proofErr w:type="spellEnd"/>
      <w:r w:rsidR="00600C36" w:rsidRPr="00672098">
        <w:rPr>
          <w:rFonts w:ascii="Simplified Arabic" w:hAnsi="Simplified Arabic" w:cs="Simplified Arabic"/>
          <w:color w:val="000000" w:themeColor="text1"/>
          <w:sz w:val="28"/>
          <w:szCs w:val="28"/>
          <w:rtl/>
          <w:lang w:bidi="ar-SY"/>
        </w:rPr>
        <w:t xml:space="preserve"> وزملاؤه (2009) معلمات </w:t>
      </w:r>
      <w:r w:rsidR="00600C36" w:rsidRPr="00672098">
        <w:rPr>
          <w:rFonts w:ascii="Simplified Arabic" w:hAnsi="Simplified Arabic" w:cs="Simplified Arabic"/>
          <w:color w:val="000000" w:themeColor="text1"/>
          <w:sz w:val="28"/>
          <w:szCs w:val="28"/>
          <w:lang w:bidi="ar-SY"/>
        </w:rPr>
        <w:t>SSR</w:t>
      </w:r>
      <w:r w:rsidR="00600C36" w:rsidRPr="00672098">
        <w:rPr>
          <w:rFonts w:ascii="Simplified Arabic" w:hAnsi="Simplified Arabic" w:cs="Simplified Arabic"/>
          <w:color w:val="000000" w:themeColor="text1"/>
          <w:sz w:val="28"/>
          <w:szCs w:val="28"/>
          <w:rtl/>
          <w:lang w:bidi="ar-SY"/>
        </w:rPr>
        <w:t xml:space="preserve"> لدراسة التنوع الوراثي لـ 18 سلالة محلية من إيران، باستعمال 15 زوج من بادئات </w:t>
      </w:r>
      <w:r w:rsidR="00600C36" w:rsidRPr="00672098">
        <w:rPr>
          <w:rFonts w:ascii="Simplified Arabic" w:hAnsi="Simplified Arabic" w:cs="Simplified Arabic"/>
          <w:color w:val="000000" w:themeColor="text1"/>
          <w:sz w:val="28"/>
          <w:szCs w:val="28"/>
          <w:lang w:bidi="ar-SY"/>
        </w:rPr>
        <w:t>SSR</w:t>
      </w:r>
      <w:r w:rsidR="00600C36" w:rsidRPr="00672098">
        <w:rPr>
          <w:rFonts w:ascii="Simplified Arabic" w:hAnsi="Simplified Arabic" w:cs="Simplified Arabic"/>
          <w:color w:val="000000" w:themeColor="text1"/>
          <w:sz w:val="28"/>
          <w:szCs w:val="28"/>
          <w:rtl/>
          <w:lang w:bidi="ar-SY"/>
        </w:rPr>
        <w:t>، والتي أعطت نتائج تضخيم، وبلغت نسبة التعددية الشكلية 97.22%.</w:t>
      </w:r>
      <w:r w:rsidR="00C64C28" w:rsidRPr="00672098">
        <w:rPr>
          <w:rFonts w:ascii="Simplified Arabic" w:hAnsi="Simplified Arabic" w:cs="Simplified Arabic"/>
          <w:color w:val="000000" w:themeColor="text1"/>
          <w:sz w:val="28"/>
          <w:szCs w:val="28"/>
          <w:rtl/>
          <w:lang w:bidi="ar-SY"/>
        </w:rPr>
        <w:t xml:space="preserve"> قام </w:t>
      </w:r>
      <w:r w:rsidR="00600C36" w:rsidRPr="00672098">
        <w:rPr>
          <w:rFonts w:ascii="Simplified Arabic" w:hAnsi="Simplified Arabic" w:cs="Simplified Arabic"/>
          <w:color w:val="000000" w:themeColor="text1"/>
          <w:sz w:val="28"/>
          <w:szCs w:val="28"/>
          <w:rtl/>
          <w:lang w:bidi="ar-SY"/>
        </w:rPr>
        <w:t xml:space="preserve"> </w:t>
      </w:r>
      <w:proofErr w:type="spellStart"/>
      <w:r w:rsidR="00600C36" w:rsidRPr="00672098">
        <w:rPr>
          <w:rFonts w:ascii="Simplified Arabic" w:hAnsi="Simplified Arabic" w:cs="Simplified Arabic"/>
          <w:color w:val="000000" w:themeColor="text1"/>
          <w:sz w:val="28"/>
          <w:szCs w:val="28"/>
          <w:lang w:val="en-GB" w:bidi="ar-SY"/>
        </w:rPr>
        <w:t>Eleuch</w:t>
      </w:r>
      <w:proofErr w:type="spellEnd"/>
      <w:r w:rsidR="00600C36" w:rsidRPr="00672098">
        <w:rPr>
          <w:rFonts w:ascii="Simplified Arabic" w:hAnsi="Simplified Arabic" w:cs="Simplified Arabic"/>
          <w:color w:val="000000" w:themeColor="text1"/>
          <w:sz w:val="28"/>
          <w:szCs w:val="28"/>
          <w:rtl/>
          <w:lang w:val="en-GB"/>
        </w:rPr>
        <w:t xml:space="preserve"> وزملاؤه (2008)</w:t>
      </w:r>
      <w:r w:rsidR="00C64C28" w:rsidRPr="00672098">
        <w:rPr>
          <w:rFonts w:ascii="Simplified Arabic" w:hAnsi="Simplified Arabic" w:cs="Simplified Arabic"/>
          <w:color w:val="000000" w:themeColor="text1"/>
          <w:sz w:val="28"/>
          <w:szCs w:val="28"/>
          <w:rtl/>
          <w:lang w:val="en-GB"/>
        </w:rPr>
        <w:t xml:space="preserve"> بتقييم</w:t>
      </w:r>
      <w:r w:rsidR="00600C36" w:rsidRPr="00672098">
        <w:rPr>
          <w:rFonts w:ascii="Simplified Arabic" w:hAnsi="Simplified Arabic" w:cs="Simplified Arabic"/>
          <w:color w:val="000000" w:themeColor="text1"/>
          <w:sz w:val="28"/>
          <w:szCs w:val="28"/>
          <w:rtl/>
          <w:lang w:val="en-GB"/>
        </w:rPr>
        <w:t xml:space="preserve"> التنوع الوراثي لمدخلات من القمح، فدرس 48 طرازاً وراثياً من القمح، واستخدم 22 مؤشراً جزيئياً من مؤشرات </w:t>
      </w:r>
      <w:r w:rsidR="00600C36" w:rsidRPr="00672098">
        <w:rPr>
          <w:rFonts w:ascii="Simplified Arabic" w:hAnsi="Simplified Arabic" w:cs="Simplified Arabic"/>
          <w:color w:val="000000" w:themeColor="text1"/>
          <w:sz w:val="28"/>
          <w:szCs w:val="28"/>
        </w:rPr>
        <w:t>SSR</w:t>
      </w:r>
      <w:r w:rsidR="00600C36" w:rsidRPr="00672098">
        <w:rPr>
          <w:rFonts w:ascii="Simplified Arabic" w:hAnsi="Simplified Arabic" w:cs="Simplified Arabic"/>
          <w:color w:val="000000" w:themeColor="text1"/>
          <w:sz w:val="28"/>
          <w:szCs w:val="28"/>
          <w:rtl/>
          <w:lang w:bidi="ar-SY"/>
        </w:rPr>
        <w:t xml:space="preserve">، تمكَّنت أربعة من مؤشرات </w:t>
      </w:r>
      <w:r w:rsidR="00600C36" w:rsidRPr="00672098">
        <w:rPr>
          <w:rFonts w:ascii="Simplified Arabic" w:hAnsi="Simplified Arabic" w:cs="Simplified Arabic"/>
          <w:color w:val="000000" w:themeColor="text1"/>
          <w:sz w:val="28"/>
          <w:szCs w:val="28"/>
          <w:lang w:val="en-GB" w:bidi="ar-SY"/>
        </w:rPr>
        <w:t>SSR</w:t>
      </w:r>
      <w:r w:rsidR="00600C36" w:rsidRPr="00672098">
        <w:rPr>
          <w:rFonts w:ascii="Simplified Arabic" w:hAnsi="Simplified Arabic" w:cs="Simplified Arabic"/>
          <w:color w:val="000000" w:themeColor="text1"/>
          <w:sz w:val="28"/>
          <w:szCs w:val="28"/>
          <w:rtl/>
          <w:lang w:val="en-GB"/>
        </w:rPr>
        <w:t xml:space="preserve"> من التمييز بين طرز القمح، حيث بلغت النسبة المئوية للتعددية الشكلية 97.2%، وفصلت هذه التقنية بين الطرز المدروسة بحسب البلد الذي جمعت منه ، وتباين ارتباط المؤشرات الجزيئية بالصفات الحقلية بحسب البلد أيضاً. </w:t>
      </w:r>
    </w:p>
    <w:p w14:paraId="73507C52" w14:textId="77777777" w:rsidR="00600C36" w:rsidRPr="00672098" w:rsidRDefault="00600C36" w:rsidP="007C15C1">
      <w:pPr>
        <w:tabs>
          <w:tab w:val="right" w:pos="284"/>
          <w:tab w:val="right" w:pos="330"/>
        </w:tabs>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lang w:bidi="ar-SY"/>
        </w:rPr>
        <w:t xml:space="preserve">   درست اشتر (2009) التنوع الوراثي لـ 49 طرازاً وراثياً من القمح القاسي والطري، باستعمال 32 مؤشراً من مؤشرات </w:t>
      </w:r>
      <w:r w:rsidRPr="00672098">
        <w:rPr>
          <w:rFonts w:ascii="Simplified Arabic" w:hAnsi="Simplified Arabic" w:cs="Simplified Arabic"/>
          <w:color w:val="000000" w:themeColor="text1"/>
          <w:sz w:val="28"/>
          <w:szCs w:val="28"/>
          <w:lang w:bidi="ar-SY"/>
        </w:rPr>
        <w:t xml:space="preserve"> SSR</w:t>
      </w:r>
      <w:r w:rsidRPr="00672098">
        <w:rPr>
          <w:rFonts w:ascii="Simplified Arabic" w:hAnsi="Simplified Arabic" w:cs="Simplified Arabic"/>
          <w:color w:val="000000" w:themeColor="text1"/>
          <w:sz w:val="28"/>
          <w:szCs w:val="28"/>
          <w:rtl/>
          <w:lang w:bidi="ar-SY"/>
        </w:rPr>
        <w:t>، بلغ عدد الحزم النهائي 255 أليلاً بمتوسط 7.97 أليلاً للموقع الواحد، وتراوح عدد الأليلات من أليلين كحد أدنى إلى 18 أليلاً كحد أقصى، وكان متوسط قيمة التنوع الوراثي 0.65 للقم</w:t>
      </w:r>
      <w:r w:rsidR="006A3F3E" w:rsidRPr="00672098">
        <w:rPr>
          <w:rFonts w:ascii="Simplified Arabic" w:hAnsi="Simplified Arabic" w:cs="Simplified Arabic"/>
          <w:color w:val="000000" w:themeColor="text1"/>
          <w:sz w:val="28"/>
          <w:szCs w:val="28"/>
          <w:rtl/>
          <w:lang w:bidi="ar-SY"/>
        </w:rPr>
        <w:t>ح الطري، و0.47 للقمح القاسي. وقد توصل</w:t>
      </w:r>
      <w:r w:rsidRPr="00672098">
        <w:rPr>
          <w:rFonts w:ascii="Simplified Arabic" w:hAnsi="Simplified Arabic" w:cs="Simplified Arabic"/>
          <w:color w:val="000000" w:themeColor="text1"/>
          <w:sz w:val="28"/>
          <w:szCs w:val="28"/>
          <w:rtl/>
          <w:lang w:bidi="ar-SY"/>
        </w:rPr>
        <w:t xml:space="preserve"> </w:t>
      </w:r>
      <w:r w:rsidRPr="00672098">
        <w:rPr>
          <w:rFonts w:ascii="Simplified Arabic" w:hAnsi="Simplified Arabic" w:cs="Simplified Arabic"/>
          <w:color w:val="000000" w:themeColor="text1"/>
          <w:sz w:val="28"/>
          <w:szCs w:val="28"/>
          <w:lang w:bidi="ar-SY"/>
        </w:rPr>
        <w:t xml:space="preserve"> </w:t>
      </w:r>
      <w:proofErr w:type="spellStart"/>
      <w:r w:rsidRPr="00672098">
        <w:rPr>
          <w:rFonts w:ascii="Simplified Arabic" w:hAnsi="Simplified Arabic" w:cs="Simplified Arabic"/>
          <w:color w:val="000000" w:themeColor="text1"/>
          <w:sz w:val="28"/>
          <w:szCs w:val="28"/>
          <w:lang w:bidi="ar-SY"/>
        </w:rPr>
        <w:t>Chenyang</w:t>
      </w:r>
      <w:proofErr w:type="spellEnd"/>
      <w:r w:rsidRPr="00672098">
        <w:rPr>
          <w:rFonts w:ascii="Simplified Arabic" w:hAnsi="Simplified Arabic" w:cs="Simplified Arabic"/>
          <w:color w:val="000000" w:themeColor="text1"/>
          <w:sz w:val="28"/>
          <w:szCs w:val="28"/>
          <w:rtl/>
          <w:lang w:bidi="ar-SY"/>
        </w:rPr>
        <w:t xml:space="preserve"> وزملاؤه (2006) </w:t>
      </w:r>
      <w:r w:rsidR="007F5CA6" w:rsidRPr="00672098">
        <w:rPr>
          <w:rFonts w:ascii="Simplified Arabic" w:hAnsi="Simplified Arabic" w:cs="Simplified Arabic"/>
          <w:color w:val="000000" w:themeColor="text1"/>
          <w:sz w:val="28"/>
          <w:szCs w:val="28"/>
          <w:rtl/>
          <w:lang w:bidi="ar-SY"/>
        </w:rPr>
        <w:t>في دراسة لصنف محسنا</w:t>
      </w:r>
      <w:r w:rsidRPr="00672098">
        <w:rPr>
          <w:rFonts w:ascii="Simplified Arabic" w:hAnsi="Simplified Arabic" w:cs="Simplified Arabic"/>
          <w:color w:val="000000" w:themeColor="text1"/>
          <w:sz w:val="28"/>
          <w:szCs w:val="28"/>
          <w:rtl/>
          <w:lang w:bidi="ar-SY"/>
        </w:rPr>
        <w:t xml:space="preserve"> من القمح باستعمال مؤشرات </w:t>
      </w:r>
      <w:r w:rsidRPr="00672098">
        <w:rPr>
          <w:rFonts w:ascii="Simplified Arabic" w:hAnsi="Simplified Arabic" w:cs="Simplified Arabic"/>
          <w:color w:val="000000" w:themeColor="text1"/>
          <w:sz w:val="28"/>
          <w:szCs w:val="28"/>
          <w:lang w:bidi="ar-SY"/>
        </w:rPr>
        <w:t>SSR</w:t>
      </w:r>
      <w:r w:rsidR="007F5CA6" w:rsidRPr="00672098">
        <w:rPr>
          <w:rFonts w:ascii="Simplified Arabic" w:hAnsi="Simplified Arabic" w:cs="Simplified Arabic"/>
          <w:color w:val="000000" w:themeColor="text1"/>
          <w:sz w:val="28"/>
          <w:szCs w:val="28"/>
          <w:rtl/>
          <w:lang w:bidi="ar-SY"/>
        </w:rPr>
        <w:t>، إلى</w:t>
      </w:r>
      <w:r w:rsidRPr="00672098">
        <w:rPr>
          <w:rFonts w:ascii="Simplified Arabic" w:hAnsi="Simplified Arabic" w:cs="Simplified Arabic"/>
          <w:color w:val="000000" w:themeColor="text1"/>
          <w:sz w:val="28"/>
          <w:szCs w:val="28"/>
          <w:rtl/>
          <w:lang w:bidi="ar-SY"/>
        </w:rPr>
        <w:t xml:space="preserve"> أن قيمة التنوع الوراثي </w:t>
      </w:r>
      <w:r w:rsidR="00883FAF" w:rsidRPr="00672098">
        <w:rPr>
          <w:rFonts w:ascii="Simplified Arabic" w:hAnsi="Simplified Arabic" w:cs="Simplified Arabic"/>
          <w:color w:val="000000" w:themeColor="text1"/>
          <w:sz w:val="28"/>
          <w:szCs w:val="28"/>
          <w:rtl/>
          <w:lang w:bidi="ar-SY"/>
        </w:rPr>
        <w:t>0.45.</w:t>
      </w:r>
    </w:p>
    <w:p w14:paraId="71BE52EB" w14:textId="77777777" w:rsidR="00AF7A78" w:rsidRPr="00672098" w:rsidRDefault="00C25904" w:rsidP="00336603">
      <w:pPr>
        <w:spacing w:before="240"/>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lang w:bidi="ar-SY"/>
        </w:rPr>
        <w:t xml:space="preserve">     تمَّ تحديد وجود الديهيدرينات كبروتينات في كل من النباتات الراقية والدنيا على حد سواء، فقد أظهرت الدراسات المرجعية وجود الديهيدرينات لدى الطحالب المجففة</w:t>
      </w:r>
      <w:r w:rsidRPr="007C15C1">
        <w:rPr>
          <w:rFonts w:asciiTheme="majorBidi" w:hAnsiTheme="majorBidi" w:cstheme="majorBidi"/>
          <w:color w:val="000000" w:themeColor="text1"/>
          <w:sz w:val="28"/>
          <w:szCs w:val="28"/>
          <w:rtl/>
          <w:lang w:bidi="ar-SY"/>
        </w:rPr>
        <w:t xml:space="preserve">، </w:t>
      </w:r>
      <w:r w:rsidRPr="00672098">
        <w:rPr>
          <w:rFonts w:ascii="Simplified Arabic" w:hAnsi="Simplified Arabic" w:cs="Simplified Arabic"/>
          <w:color w:val="000000" w:themeColor="text1"/>
          <w:sz w:val="28"/>
          <w:szCs w:val="28"/>
          <w:rtl/>
          <w:lang w:bidi="ar-SY"/>
        </w:rPr>
        <w:t>ولدى الفصيلة النجيلية عند كل من القمح والشعير في النباتات البالغة مترافقة مع إجهاد الحرارة المنخفضة (</w:t>
      </w:r>
      <w:proofErr w:type="spellStart"/>
      <w:r w:rsidRPr="00672098">
        <w:rPr>
          <w:rFonts w:ascii="Simplified Arabic" w:hAnsi="Simplified Arabic" w:cs="Simplified Arabic"/>
          <w:color w:val="000000" w:themeColor="text1"/>
          <w:sz w:val="28"/>
          <w:szCs w:val="28"/>
          <w:lang w:bidi="ar-SY"/>
        </w:rPr>
        <w:t>Galiba</w:t>
      </w:r>
      <w:proofErr w:type="spellEnd"/>
      <w:r w:rsidR="007F5CA6" w:rsidRPr="00672098">
        <w:rPr>
          <w:rFonts w:ascii="Simplified Arabic" w:hAnsi="Simplified Arabic" w:cs="Simplified Arabic"/>
          <w:color w:val="000000" w:themeColor="text1"/>
          <w:sz w:val="28"/>
          <w:szCs w:val="28"/>
          <w:lang w:bidi="ar-SY"/>
        </w:rPr>
        <w:t xml:space="preserve"> </w:t>
      </w:r>
      <w:r w:rsidR="007F5CA6" w:rsidRPr="00672098">
        <w:rPr>
          <w:rFonts w:ascii="Simplified Arabic" w:hAnsi="Simplified Arabic" w:cs="Simplified Arabic"/>
          <w:i/>
          <w:iCs/>
          <w:color w:val="000000" w:themeColor="text1"/>
          <w:sz w:val="28"/>
          <w:szCs w:val="28"/>
          <w:lang w:bidi="ar-SY"/>
        </w:rPr>
        <w:t xml:space="preserve">et al., </w:t>
      </w:r>
      <w:r w:rsidR="007F5CA6" w:rsidRPr="007C15C1">
        <w:rPr>
          <w:rFonts w:ascii="Simplified Arabic" w:hAnsi="Simplified Arabic" w:cs="Simplified Arabic"/>
          <w:color w:val="000000" w:themeColor="text1"/>
          <w:sz w:val="28"/>
          <w:szCs w:val="28"/>
          <w:lang w:bidi="ar-SY"/>
        </w:rPr>
        <w:t>1955;</w:t>
      </w:r>
      <w:r w:rsidR="007F5CA6" w:rsidRPr="00672098">
        <w:rPr>
          <w:rFonts w:ascii="Simplified Arabic" w:hAnsi="Simplified Arabic" w:cs="Simplified Arabic"/>
          <w:color w:val="000000" w:themeColor="text1"/>
          <w:sz w:val="28"/>
          <w:szCs w:val="28"/>
          <w:lang w:bidi="ar-SY"/>
        </w:rPr>
        <w:t xml:space="preserve"> Danyluk </w:t>
      </w:r>
      <w:r w:rsidR="007F5CA6" w:rsidRPr="00672098">
        <w:rPr>
          <w:rFonts w:ascii="Simplified Arabic" w:hAnsi="Simplified Arabic" w:cs="Simplified Arabic"/>
          <w:i/>
          <w:iCs/>
          <w:color w:val="000000" w:themeColor="text1"/>
          <w:sz w:val="28"/>
          <w:szCs w:val="28"/>
          <w:lang w:bidi="ar-SY"/>
        </w:rPr>
        <w:t>et al., 1998)</w:t>
      </w:r>
      <w:r w:rsidRPr="00672098">
        <w:rPr>
          <w:rFonts w:ascii="Simplified Arabic" w:hAnsi="Simplified Arabic" w:cs="Simplified Arabic"/>
          <w:color w:val="000000" w:themeColor="text1"/>
          <w:sz w:val="28"/>
          <w:szCs w:val="28"/>
          <w:rtl/>
          <w:lang w:bidi="ar-SY"/>
        </w:rPr>
        <w:t>.</w:t>
      </w:r>
    </w:p>
    <w:p w14:paraId="2D7FE866" w14:textId="77777777" w:rsidR="00C25904" w:rsidRPr="00672098" w:rsidRDefault="00AF7A78" w:rsidP="007C15C1">
      <w:pPr>
        <w:spacing w:before="240"/>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lang w:bidi="ar-SY"/>
        </w:rPr>
        <w:t xml:space="preserve">   </w:t>
      </w:r>
      <w:r w:rsidR="00C25904" w:rsidRPr="00672098">
        <w:rPr>
          <w:rFonts w:ascii="Simplified Arabic" w:hAnsi="Simplified Arabic" w:cs="Simplified Arabic"/>
          <w:color w:val="000000" w:themeColor="text1"/>
          <w:sz w:val="28"/>
          <w:szCs w:val="28"/>
          <w:rtl/>
          <w:lang w:bidi="ar-SY"/>
        </w:rPr>
        <w:t>أثبتت العديد من الدراسات والبحوث تراكم بروتينات الديهيدرين، وازدياد تعبير المورثات المسؤولة عن إنتاجها في الشعير مترافقة مع تعرض النباتات لإجهادات الحرارة المنخفضة، والجفاف، والملوحة،(</w:t>
      </w:r>
      <w:proofErr w:type="spellStart"/>
      <w:r w:rsidR="00C25904" w:rsidRPr="00672098">
        <w:rPr>
          <w:rFonts w:ascii="Simplified Arabic" w:hAnsi="Simplified Arabic" w:cs="Simplified Arabic"/>
          <w:color w:val="000000" w:themeColor="text1"/>
          <w:sz w:val="28"/>
          <w:szCs w:val="28"/>
          <w:lang w:bidi="ar-SY"/>
        </w:rPr>
        <w:t>Teulat</w:t>
      </w:r>
      <w:proofErr w:type="spellEnd"/>
      <w:r w:rsidR="007F5CA6" w:rsidRPr="00672098">
        <w:rPr>
          <w:rFonts w:ascii="Simplified Arabic" w:hAnsi="Simplified Arabic" w:cs="Simplified Arabic"/>
          <w:color w:val="000000" w:themeColor="text1"/>
          <w:sz w:val="28"/>
          <w:szCs w:val="28"/>
          <w:lang w:bidi="ar-SY"/>
        </w:rPr>
        <w:t xml:space="preserve"> </w:t>
      </w:r>
      <w:r w:rsidR="007F5CA6" w:rsidRPr="00672098">
        <w:rPr>
          <w:rFonts w:ascii="Simplified Arabic" w:hAnsi="Simplified Arabic" w:cs="Simplified Arabic"/>
          <w:i/>
          <w:iCs/>
          <w:color w:val="000000" w:themeColor="text1"/>
          <w:sz w:val="28"/>
          <w:szCs w:val="28"/>
          <w:lang w:bidi="ar-SY"/>
        </w:rPr>
        <w:t xml:space="preserve">et al., </w:t>
      </w:r>
      <w:r w:rsidR="007F5CA6" w:rsidRPr="00672098">
        <w:rPr>
          <w:rFonts w:ascii="Simplified Arabic" w:hAnsi="Simplified Arabic" w:cs="Simplified Arabic"/>
          <w:color w:val="000000" w:themeColor="text1"/>
          <w:sz w:val="28"/>
          <w:szCs w:val="28"/>
          <w:lang w:bidi="ar-SY"/>
        </w:rPr>
        <w:t>2003</w:t>
      </w:r>
      <w:r w:rsidR="007F5CA6" w:rsidRPr="00672098">
        <w:rPr>
          <w:rFonts w:ascii="Simplified Arabic" w:hAnsi="Simplified Arabic" w:cs="Simplified Arabic"/>
          <w:i/>
          <w:iCs/>
          <w:color w:val="000000" w:themeColor="text1"/>
          <w:sz w:val="28"/>
          <w:szCs w:val="28"/>
          <w:lang w:bidi="ar-SY"/>
        </w:rPr>
        <w:t xml:space="preserve">; </w:t>
      </w:r>
      <w:r w:rsidR="007F5CA6" w:rsidRPr="00672098">
        <w:rPr>
          <w:rFonts w:ascii="Simplified Arabic" w:hAnsi="Simplified Arabic" w:cs="Simplified Arabic"/>
          <w:color w:val="000000" w:themeColor="text1"/>
          <w:sz w:val="28"/>
          <w:szCs w:val="28"/>
          <w:lang w:bidi="ar-SY"/>
        </w:rPr>
        <w:t xml:space="preserve">Robertson </w:t>
      </w:r>
      <w:r w:rsidR="007F5CA6" w:rsidRPr="00672098">
        <w:rPr>
          <w:rFonts w:ascii="Simplified Arabic" w:hAnsi="Simplified Arabic" w:cs="Simplified Arabic"/>
          <w:i/>
          <w:iCs/>
          <w:color w:val="000000" w:themeColor="text1"/>
          <w:sz w:val="28"/>
          <w:szCs w:val="28"/>
          <w:lang w:bidi="ar-SY"/>
        </w:rPr>
        <w:t>et al.,</w:t>
      </w:r>
      <w:r w:rsidR="007F5CA6" w:rsidRPr="00672098">
        <w:rPr>
          <w:rFonts w:ascii="Simplified Arabic" w:hAnsi="Simplified Arabic" w:cs="Simplified Arabic"/>
          <w:color w:val="000000" w:themeColor="text1"/>
          <w:sz w:val="28"/>
          <w:szCs w:val="28"/>
          <w:lang w:bidi="ar-SY"/>
        </w:rPr>
        <w:t xml:space="preserve"> 2003; Close</w:t>
      </w:r>
      <w:r w:rsidR="007F5CA6" w:rsidRPr="00672098">
        <w:rPr>
          <w:rFonts w:ascii="Simplified Arabic" w:hAnsi="Simplified Arabic" w:cs="Simplified Arabic"/>
          <w:i/>
          <w:iCs/>
          <w:color w:val="000000" w:themeColor="text1"/>
          <w:sz w:val="28"/>
          <w:szCs w:val="28"/>
          <w:lang w:bidi="ar-SY"/>
        </w:rPr>
        <w:t xml:space="preserve"> et al., </w:t>
      </w:r>
      <w:r w:rsidR="007F5CA6" w:rsidRPr="00672098">
        <w:rPr>
          <w:rFonts w:ascii="Simplified Arabic" w:hAnsi="Simplified Arabic" w:cs="Simplified Arabic"/>
          <w:color w:val="000000" w:themeColor="text1"/>
          <w:sz w:val="28"/>
          <w:szCs w:val="28"/>
          <w:lang w:bidi="ar-SY"/>
        </w:rPr>
        <w:t>1995</w:t>
      </w:r>
      <w:r w:rsidRPr="00672098">
        <w:rPr>
          <w:rFonts w:ascii="Simplified Arabic" w:hAnsi="Simplified Arabic" w:cs="Simplified Arabic"/>
          <w:color w:val="000000" w:themeColor="text1"/>
          <w:sz w:val="28"/>
          <w:szCs w:val="28"/>
          <w:lang w:bidi="ar-SY"/>
        </w:rPr>
        <w:t>;</w:t>
      </w:r>
      <w:r w:rsidRPr="00672098">
        <w:rPr>
          <w:rFonts w:ascii="Simplified Arabic" w:hAnsi="Simplified Arabic" w:cs="Simplified Arabic"/>
          <w:i/>
          <w:iCs/>
          <w:color w:val="000000" w:themeColor="text1"/>
          <w:sz w:val="28"/>
          <w:szCs w:val="28"/>
          <w:lang w:bidi="ar-SY"/>
        </w:rPr>
        <w:t xml:space="preserve"> </w:t>
      </w:r>
      <w:r w:rsidRPr="00672098">
        <w:rPr>
          <w:rFonts w:ascii="Simplified Arabic" w:hAnsi="Simplified Arabic" w:cs="Simplified Arabic"/>
          <w:color w:val="000000" w:themeColor="text1"/>
          <w:sz w:val="28"/>
          <w:szCs w:val="28"/>
          <w:lang w:bidi="ar-SY"/>
        </w:rPr>
        <w:t xml:space="preserve">Close </w:t>
      </w:r>
      <w:r w:rsidRPr="00672098">
        <w:rPr>
          <w:rFonts w:ascii="Simplified Arabic" w:hAnsi="Simplified Arabic" w:cs="Simplified Arabic"/>
          <w:i/>
          <w:iCs/>
          <w:color w:val="000000" w:themeColor="text1"/>
          <w:sz w:val="28"/>
          <w:szCs w:val="28"/>
          <w:lang w:bidi="ar-SY"/>
        </w:rPr>
        <w:t>et al</w:t>
      </w:r>
      <w:r w:rsidRPr="00672098">
        <w:rPr>
          <w:rFonts w:ascii="Simplified Arabic" w:hAnsi="Simplified Arabic" w:cs="Simplified Arabic"/>
          <w:color w:val="000000" w:themeColor="text1"/>
          <w:sz w:val="28"/>
          <w:szCs w:val="28"/>
          <w:lang w:bidi="ar-SY"/>
        </w:rPr>
        <w:t>., 1989)</w:t>
      </w:r>
      <w:r w:rsidRPr="00672098">
        <w:rPr>
          <w:rFonts w:ascii="Simplified Arabic" w:hAnsi="Simplified Arabic" w:cs="Simplified Arabic"/>
          <w:color w:val="000000" w:themeColor="text1"/>
          <w:sz w:val="28"/>
          <w:szCs w:val="28"/>
          <w:rtl/>
        </w:rPr>
        <w:t>.</w:t>
      </w:r>
    </w:p>
    <w:p w14:paraId="1F03619B" w14:textId="77777777" w:rsidR="00C25904" w:rsidRPr="00672098" w:rsidRDefault="00AF7A78" w:rsidP="007C15C1">
      <w:pPr>
        <w:tabs>
          <w:tab w:val="right" w:pos="284"/>
          <w:tab w:val="right" w:pos="330"/>
        </w:tabs>
        <w:jc w:val="both"/>
        <w:rPr>
          <w:rFonts w:ascii="Simplified Arabic" w:hAnsi="Simplified Arabic" w:cs="Simplified Arabic"/>
          <w:color w:val="000000" w:themeColor="text1"/>
          <w:sz w:val="28"/>
          <w:szCs w:val="28"/>
          <w:rtl/>
          <w:lang w:bidi="ar-SY"/>
        </w:rPr>
      </w:pPr>
      <w:r w:rsidRPr="00672098">
        <w:rPr>
          <w:rFonts w:ascii="Simplified Arabic" w:hAnsi="Simplified Arabic" w:cs="Simplified Arabic"/>
          <w:color w:val="000000" w:themeColor="text1"/>
          <w:sz w:val="28"/>
          <w:szCs w:val="28"/>
          <w:rtl/>
        </w:rPr>
        <w:lastRenderedPageBreak/>
        <w:t xml:space="preserve">   </w:t>
      </w:r>
      <w:r w:rsidR="00C25904" w:rsidRPr="00672098">
        <w:rPr>
          <w:rFonts w:ascii="Simplified Arabic" w:hAnsi="Simplified Arabic" w:cs="Simplified Arabic"/>
          <w:color w:val="000000" w:themeColor="text1"/>
          <w:sz w:val="28"/>
          <w:szCs w:val="28"/>
          <w:rtl/>
        </w:rPr>
        <w:t xml:space="preserve">درس </w:t>
      </w:r>
      <w:r w:rsidR="00C25904" w:rsidRPr="00672098">
        <w:rPr>
          <w:rFonts w:ascii="Simplified Arabic" w:hAnsi="Simplified Arabic" w:cs="Simplified Arabic"/>
          <w:color w:val="000000" w:themeColor="text1"/>
          <w:sz w:val="28"/>
          <w:szCs w:val="28"/>
        </w:rPr>
        <w:t>Zhang</w:t>
      </w:r>
      <w:r w:rsidR="00C25904" w:rsidRPr="00672098">
        <w:rPr>
          <w:rFonts w:ascii="Simplified Arabic" w:hAnsi="Simplified Arabic" w:cs="Simplified Arabic"/>
          <w:color w:val="000000" w:themeColor="text1"/>
          <w:sz w:val="28"/>
          <w:szCs w:val="28"/>
          <w:rtl/>
        </w:rPr>
        <w:t xml:space="preserve"> وزملاؤه (2013) صنفين من القمح الشتوي </w:t>
      </w:r>
      <w:r w:rsidR="00C25904" w:rsidRPr="00672098">
        <w:rPr>
          <w:rFonts w:ascii="Simplified Arabic" w:hAnsi="Simplified Arabic" w:cs="Simplified Arabic"/>
          <w:color w:val="000000" w:themeColor="text1"/>
          <w:sz w:val="28"/>
          <w:szCs w:val="28"/>
        </w:rPr>
        <w:t>(</w:t>
      </w:r>
      <w:r w:rsidR="00C25904" w:rsidRPr="00672098">
        <w:rPr>
          <w:rFonts w:ascii="Simplified Arabic" w:hAnsi="Simplified Arabic" w:cs="Simplified Arabic"/>
          <w:i/>
          <w:iCs/>
          <w:color w:val="000000" w:themeColor="text1"/>
          <w:sz w:val="28"/>
          <w:szCs w:val="28"/>
        </w:rPr>
        <w:t xml:space="preserve">Triticum </w:t>
      </w:r>
      <w:proofErr w:type="spellStart"/>
      <w:r w:rsidR="00C25904" w:rsidRPr="00672098">
        <w:rPr>
          <w:rFonts w:ascii="Simplified Arabic" w:hAnsi="Simplified Arabic" w:cs="Simplified Arabic"/>
          <w:i/>
          <w:iCs/>
          <w:color w:val="000000" w:themeColor="text1"/>
          <w:sz w:val="28"/>
          <w:szCs w:val="28"/>
        </w:rPr>
        <w:t>aestivum</w:t>
      </w:r>
      <w:proofErr w:type="spellEnd"/>
      <w:r w:rsidR="00C25904" w:rsidRPr="00672098">
        <w:rPr>
          <w:rFonts w:ascii="Simplified Arabic" w:hAnsi="Simplified Arabic" w:cs="Simplified Arabic"/>
          <w:i/>
          <w:iCs/>
          <w:color w:val="000000" w:themeColor="text1"/>
          <w:sz w:val="28"/>
          <w:szCs w:val="28"/>
        </w:rPr>
        <w:t>)</w:t>
      </w:r>
      <w:r w:rsidR="00C25904" w:rsidRPr="00672098">
        <w:rPr>
          <w:rFonts w:ascii="Simplified Arabic" w:hAnsi="Simplified Arabic" w:cs="Simplified Arabic"/>
          <w:color w:val="000000" w:themeColor="text1"/>
          <w:sz w:val="28"/>
          <w:szCs w:val="28"/>
          <w:rtl/>
          <w:lang w:bidi="ar-SY"/>
        </w:rPr>
        <w:t xml:space="preserve"> مختلفين في درجة تحملهما للجفاف </w:t>
      </w:r>
      <w:r w:rsidR="00C25904" w:rsidRPr="00672098">
        <w:rPr>
          <w:rFonts w:ascii="Simplified Arabic" w:hAnsi="Simplified Arabic" w:cs="Simplified Arabic"/>
          <w:color w:val="000000" w:themeColor="text1"/>
          <w:sz w:val="28"/>
          <w:szCs w:val="28"/>
          <w:lang w:bidi="ar-SY"/>
        </w:rPr>
        <w:t>(KTC 86211, ND 7532)</w:t>
      </w:r>
      <w:r w:rsidR="00C25904" w:rsidRPr="00672098">
        <w:rPr>
          <w:rFonts w:ascii="Simplified Arabic" w:hAnsi="Simplified Arabic" w:cs="Simplified Arabic"/>
          <w:color w:val="000000" w:themeColor="text1"/>
          <w:sz w:val="28"/>
          <w:szCs w:val="28"/>
          <w:rtl/>
          <w:lang w:bidi="ar-SY"/>
        </w:rPr>
        <w:t xml:space="preserve">، حيث تمّ تعريضهما للإجهاد </w:t>
      </w:r>
      <w:r w:rsidRPr="00672098">
        <w:rPr>
          <w:rFonts w:ascii="Simplified Arabic" w:hAnsi="Simplified Arabic" w:cs="Simplified Arabic"/>
          <w:color w:val="000000" w:themeColor="text1"/>
          <w:sz w:val="28"/>
          <w:szCs w:val="28"/>
          <w:rtl/>
          <w:lang w:bidi="ar-SY"/>
        </w:rPr>
        <w:t>الجفافي</w:t>
      </w:r>
      <w:r w:rsidR="00C25904" w:rsidRPr="00672098">
        <w:rPr>
          <w:rFonts w:ascii="Simplified Arabic" w:hAnsi="Simplified Arabic" w:cs="Simplified Arabic"/>
          <w:color w:val="000000" w:themeColor="text1"/>
          <w:sz w:val="28"/>
          <w:szCs w:val="28"/>
          <w:rtl/>
          <w:lang w:bidi="ar-SY"/>
        </w:rPr>
        <w:t xml:space="preserve"> في التربة،</w:t>
      </w:r>
      <w:r w:rsidRPr="00672098">
        <w:rPr>
          <w:rFonts w:ascii="Simplified Arabic" w:hAnsi="Simplified Arabic" w:cs="Simplified Arabic"/>
          <w:color w:val="000000" w:themeColor="text1"/>
          <w:sz w:val="28"/>
          <w:szCs w:val="28"/>
          <w:rtl/>
          <w:lang w:bidi="ar-SY"/>
        </w:rPr>
        <w:t xml:space="preserve"> </w:t>
      </w:r>
      <w:r w:rsidR="00C25904" w:rsidRPr="00672098">
        <w:rPr>
          <w:rFonts w:ascii="Simplified Arabic" w:hAnsi="Simplified Arabic" w:cs="Simplified Arabic"/>
          <w:color w:val="000000" w:themeColor="text1"/>
          <w:sz w:val="28"/>
          <w:szCs w:val="28"/>
          <w:rtl/>
          <w:lang w:bidi="ar-SY"/>
        </w:rPr>
        <w:t xml:space="preserve">ثمّ استعادة النمو في أربع مراحل من النمو، وقد بّينت النتائج أنّ بروتينات الديهيدرين مع أوزانها الجزيئية </w:t>
      </w:r>
      <w:r w:rsidR="00C25904" w:rsidRPr="00672098">
        <w:rPr>
          <w:rFonts w:ascii="Simplified Arabic" w:hAnsi="Simplified Arabic" w:cs="Simplified Arabic"/>
          <w:color w:val="000000" w:themeColor="text1"/>
          <w:sz w:val="28"/>
          <w:szCs w:val="28"/>
          <w:lang w:bidi="ar-SY"/>
        </w:rPr>
        <w:t>37-45 KD</w:t>
      </w:r>
      <w:r w:rsidR="00C25904" w:rsidRPr="00672098">
        <w:rPr>
          <w:rFonts w:ascii="Simplified Arabic" w:hAnsi="Simplified Arabic" w:cs="Simplified Arabic"/>
          <w:color w:val="000000" w:themeColor="text1"/>
          <w:sz w:val="28"/>
          <w:szCs w:val="28"/>
          <w:rtl/>
          <w:lang w:bidi="ar-SY"/>
        </w:rPr>
        <w:t>، تراكمت بشكلٍ معنوي خلال كل المراحل وفي كلا الصنفين، حيث وجد أنّ بروتين الديهيدرين (</w:t>
      </w:r>
      <w:r w:rsidR="00C25904" w:rsidRPr="00672098">
        <w:rPr>
          <w:rFonts w:ascii="Simplified Arabic" w:hAnsi="Simplified Arabic" w:cs="Simplified Arabic"/>
          <w:color w:val="000000" w:themeColor="text1"/>
          <w:sz w:val="28"/>
          <w:szCs w:val="28"/>
          <w:lang w:bidi="ar-SY"/>
        </w:rPr>
        <w:t xml:space="preserve"> (28 KD</w:t>
      </w:r>
      <w:r w:rsidRPr="00672098">
        <w:rPr>
          <w:rFonts w:ascii="Simplified Arabic" w:hAnsi="Simplified Arabic" w:cs="Simplified Arabic"/>
          <w:color w:val="000000" w:themeColor="text1"/>
          <w:sz w:val="28"/>
          <w:szCs w:val="28"/>
          <w:rtl/>
          <w:lang w:bidi="ar-SY"/>
        </w:rPr>
        <w:t xml:space="preserve"> تراكم</w:t>
      </w:r>
      <w:r w:rsidR="00C25904" w:rsidRPr="00672098">
        <w:rPr>
          <w:rFonts w:ascii="Simplified Arabic" w:hAnsi="Simplified Arabic" w:cs="Simplified Arabic"/>
          <w:color w:val="000000" w:themeColor="text1"/>
          <w:sz w:val="28"/>
          <w:szCs w:val="28"/>
          <w:rtl/>
          <w:lang w:bidi="ar-SY"/>
        </w:rPr>
        <w:t xml:space="preserve"> حصرياً في مرحلة البادرات، وكذلك البروتين</w:t>
      </w:r>
      <w:r w:rsidR="00C25904" w:rsidRPr="00672098">
        <w:rPr>
          <w:rFonts w:ascii="Simplified Arabic" w:hAnsi="Simplified Arabic" w:cs="Simplified Arabic"/>
          <w:color w:val="000000" w:themeColor="text1"/>
          <w:sz w:val="28"/>
          <w:szCs w:val="28"/>
          <w:lang w:bidi="ar-SY"/>
        </w:rPr>
        <w:t xml:space="preserve">40, 45 KD) </w:t>
      </w:r>
      <w:r w:rsidR="00C25904" w:rsidRPr="00672098">
        <w:rPr>
          <w:rFonts w:ascii="Simplified Arabic" w:hAnsi="Simplified Arabic" w:cs="Simplified Arabic"/>
          <w:color w:val="000000" w:themeColor="text1"/>
          <w:sz w:val="28"/>
          <w:szCs w:val="28"/>
          <w:rtl/>
          <w:lang w:bidi="ar-SY"/>
        </w:rPr>
        <w:t>)</w:t>
      </w:r>
      <w:r w:rsidRPr="00672098">
        <w:rPr>
          <w:rFonts w:ascii="Simplified Arabic" w:hAnsi="Simplified Arabic" w:cs="Simplified Arabic"/>
          <w:color w:val="000000" w:themeColor="text1"/>
          <w:sz w:val="28"/>
          <w:szCs w:val="28"/>
          <w:rtl/>
          <w:lang w:bidi="ar-SY"/>
        </w:rPr>
        <w:t xml:space="preserve"> تراكم</w:t>
      </w:r>
      <w:r w:rsidR="00C25904" w:rsidRPr="00672098">
        <w:rPr>
          <w:rFonts w:ascii="Simplified Arabic" w:hAnsi="Simplified Arabic" w:cs="Simplified Arabic"/>
          <w:color w:val="000000" w:themeColor="text1"/>
          <w:sz w:val="28"/>
          <w:szCs w:val="28"/>
          <w:rtl/>
          <w:lang w:bidi="ar-SY"/>
        </w:rPr>
        <w:t xml:space="preserve"> في مرحلة امتلاء الحبوب، ولكن تبين أنّ محتوى الديهيدرين الأكثر زاد مع تراجع محتوى رطوبة التربة، ثمّ انخفض خلال مرحلة استعادة النمو، تشير هذه النتائج إلى أنّ نمط تراكم الديهيدرين خلال إجهاد الجفاف اعتمد على الطراز الوراثي ومرحلة التطور.</w:t>
      </w:r>
    </w:p>
    <w:p w14:paraId="5FC434E6" w14:textId="77777777" w:rsidR="00C25904" w:rsidRPr="00672098" w:rsidRDefault="00C25904" w:rsidP="00215D26">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lang w:bidi="ar-SY"/>
        </w:rPr>
        <w:t xml:space="preserve">   قام </w:t>
      </w:r>
      <w:r w:rsidRPr="00672098">
        <w:rPr>
          <w:rFonts w:ascii="Simplified Arabic" w:hAnsi="Simplified Arabic" w:cs="Simplified Arabic"/>
          <w:color w:val="000000" w:themeColor="text1"/>
          <w:sz w:val="28"/>
          <w:szCs w:val="28"/>
          <w:lang w:bidi="ar-SY"/>
        </w:rPr>
        <w:t>Zhang</w:t>
      </w:r>
      <w:r w:rsidRPr="00672098">
        <w:rPr>
          <w:rFonts w:ascii="Simplified Arabic" w:hAnsi="Simplified Arabic" w:cs="Simplified Arabic"/>
          <w:color w:val="000000" w:themeColor="text1"/>
          <w:sz w:val="28"/>
          <w:szCs w:val="28"/>
          <w:rtl/>
          <w:lang w:bidi="ar-SY"/>
        </w:rPr>
        <w:t xml:space="preserve"> وزملاؤه (2015) بتوصيف مورثة الديهيدرين، واستجابتها للإجهادات كالجفاف والملوحة المرتفعة والبرودة والحرارة المرتفعة، وكذلك دراسة الوظائف البيولوجية لمورثة الديهيدرين خلال التعرض لإجهاد الجفاف، والتي زودت مربي النبات بمعلومات مهمة لتطبيق هذه المورثات في برامج التربية الجزيئية، التي تركز على تحسين تحمل القمح للإجهاد، وقد أظهرت النتائج أنّ طول مورثة الديهيدرين </w:t>
      </w:r>
      <w:r w:rsidRPr="00672098">
        <w:rPr>
          <w:rFonts w:ascii="Simplified Arabic" w:hAnsi="Simplified Arabic" w:cs="Simplified Arabic"/>
          <w:color w:val="000000" w:themeColor="text1"/>
          <w:sz w:val="28"/>
          <w:szCs w:val="28"/>
          <w:lang w:bidi="ar-SY"/>
        </w:rPr>
        <w:t>TaDHN-1</w:t>
      </w:r>
      <w:r w:rsidRPr="00672098">
        <w:rPr>
          <w:rFonts w:ascii="Simplified Arabic" w:hAnsi="Simplified Arabic" w:cs="Simplified Arabic"/>
          <w:color w:val="000000" w:themeColor="text1"/>
          <w:sz w:val="28"/>
          <w:szCs w:val="28"/>
          <w:rtl/>
          <w:lang w:bidi="ar-SY"/>
        </w:rPr>
        <w:t xml:space="preserve"> 487</w:t>
      </w:r>
      <w:r w:rsidRPr="00672098">
        <w:rPr>
          <w:rFonts w:ascii="Simplified Arabic" w:hAnsi="Simplified Arabic" w:cs="Simplified Arabic"/>
          <w:color w:val="000000" w:themeColor="text1"/>
          <w:sz w:val="28"/>
          <w:szCs w:val="28"/>
          <w:lang w:bidi="ar-SY"/>
        </w:rPr>
        <w:t>bp</w:t>
      </w:r>
      <w:r w:rsidRPr="00672098">
        <w:rPr>
          <w:rFonts w:ascii="Simplified Arabic" w:hAnsi="Simplified Arabic" w:cs="Simplified Arabic"/>
          <w:color w:val="000000" w:themeColor="text1"/>
          <w:sz w:val="28"/>
          <w:szCs w:val="28"/>
          <w:rtl/>
          <w:lang w:bidi="ar-SY"/>
        </w:rPr>
        <w:t xml:space="preserve">، وهي ترمز 112 حمض أميني، ومن المتوقع أنّ وزنها الجزيئي  </w:t>
      </w:r>
      <w:r w:rsidRPr="00672098">
        <w:rPr>
          <w:rFonts w:ascii="Simplified Arabic" w:hAnsi="Simplified Arabic" w:cs="Simplified Arabic"/>
          <w:color w:val="000000" w:themeColor="text1"/>
          <w:sz w:val="28"/>
          <w:szCs w:val="28"/>
          <w:lang w:bidi="ar-SY"/>
        </w:rPr>
        <w:t>11.5 KD</w:t>
      </w:r>
      <w:r w:rsidRPr="00672098">
        <w:rPr>
          <w:rFonts w:ascii="Simplified Arabic" w:hAnsi="Simplified Arabic" w:cs="Simplified Arabic"/>
          <w:color w:val="000000" w:themeColor="text1"/>
          <w:sz w:val="28"/>
          <w:szCs w:val="28"/>
          <w:rtl/>
          <w:lang w:bidi="ar-SY"/>
        </w:rPr>
        <w:t xml:space="preserve">، كما كشف التعبير الوراثي لهذه المورثة أنها حُرّضت بتأثير حمض الأبسيسك والناتج عن إجهادي الجفاف والملوحة، في حين أنّه لم يحدث التعبير المورثي تحت ظروف إجهاد الحرارة، ومن المثير للاهتمام أنّ مستوى تعبير مورثة الديهيدرين </w:t>
      </w:r>
      <w:r w:rsidRPr="00672098">
        <w:rPr>
          <w:rFonts w:ascii="Simplified Arabic" w:hAnsi="Simplified Arabic" w:cs="Simplified Arabic"/>
          <w:color w:val="000000" w:themeColor="text1"/>
          <w:sz w:val="28"/>
          <w:szCs w:val="28"/>
          <w:lang w:bidi="ar-SY"/>
        </w:rPr>
        <w:t>TaDHN-1</w:t>
      </w:r>
      <w:r w:rsidRPr="00672098">
        <w:rPr>
          <w:rFonts w:ascii="Simplified Arabic" w:hAnsi="Simplified Arabic" w:cs="Simplified Arabic"/>
          <w:color w:val="000000" w:themeColor="text1"/>
          <w:sz w:val="28"/>
          <w:szCs w:val="28"/>
          <w:rtl/>
          <w:lang w:bidi="ar-SY"/>
        </w:rPr>
        <w:t xml:space="preserve"> قد انخفض تدريجياً مع تطور حبوب القمح، وكان التعبير ضعيفاً جداً في مرحلة لاحقة من نضج الحبوب التي أشارت إلى أنّ مورثة الديهيدرين لم تشارك في الحماية من الجفا</w:t>
      </w:r>
      <w:r w:rsidR="00215D26">
        <w:rPr>
          <w:rFonts w:ascii="Simplified Arabic" w:hAnsi="Simplified Arabic" w:cs="Simplified Arabic"/>
          <w:color w:val="000000" w:themeColor="text1"/>
          <w:sz w:val="28"/>
          <w:szCs w:val="28"/>
          <w:rtl/>
          <w:lang w:bidi="ar-SY"/>
        </w:rPr>
        <w:t>ف في هذه المرحلة من حياة النبات</w:t>
      </w:r>
      <w:r w:rsidR="00215D26">
        <w:rPr>
          <w:rFonts w:ascii="Simplified Arabic" w:hAnsi="Simplified Arabic" w:cs="Simplified Arabic" w:hint="cs"/>
          <w:color w:val="000000" w:themeColor="text1"/>
          <w:sz w:val="28"/>
          <w:szCs w:val="28"/>
          <w:rtl/>
          <w:lang w:bidi="ar-SY"/>
        </w:rPr>
        <w:t>.</w:t>
      </w:r>
    </w:p>
    <w:p w14:paraId="052E413C" w14:textId="77777777" w:rsidR="00C25904" w:rsidRPr="00672098" w:rsidRDefault="00AF7A78" w:rsidP="00CC1B2C">
      <w:pPr>
        <w:jc w:val="both"/>
        <w:outlineLvl w:val="0"/>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rPr>
        <w:t xml:space="preserve">  </w:t>
      </w:r>
      <w:r w:rsidR="007C15C1">
        <w:rPr>
          <w:rFonts w:ascii="Simplified Arabic" w:hAnsi="Simplified Arabic" w:cs="Simplified Arabic" w:hint="cs"/>
          <w:color w:val="000000" w:themeColor="text1"/>
          <w:sz w:val="28"/>
          <w:szCs w:val="28"/>
          <w:rtl/>
        </w:rPr>
        <w:t xml:space="preserve">  </w:t>
      </w:r>
      <w:r w:rsidR="007C15C1" w:rsidRPr="00672098">
        <w:rPr>
          <w:rFonts w:ascii="Simplified Arabic" w:hAnsi="Simplified Arabic" w:cs="Simplified Arabic"/>
          <w:color w:val="000000" w:themeColor="text1"/>
          <w:sz w:val="28"/>
          <w:szCs w:val="28"/>
          <w:rtl/>
        </w:rPr>
        <w:t xml:space="preserve">أظهر الصنف </w:t>
      </w:r>
      <w:proofErr w:type="spellStart"/>
      <w:r w:rsidR="007C15C1" w:rsidRPr="00672098">
        <w:rPr>
          <w:rFonts w:ascii="Simplified Arabic" w:hAnsi="Simplified Arabic" w:cs="Simplified Arabic"/>
          <w:color w:val="000000" w:themeColor="text1"/>
          <w:sz w:val="28"/>
          <w:szCs w:val="28"/>
        </w:rPr>
        <w:t>sids</w:t>
      </w:r>
      <w:proofErr w:type="spellEnd"/>
      <w:r w:rsidR="007C15C1" w:rsidRPr="00672098">
        <w:rPr>
          <w:rFonts w:ascii="Simplified Arabic" w:hAnsi="Simplified Arabic" w:cs="Simplified Arabic"/>
          <w:color w:val="000000" w:themeColor="text1"/>
          <w:sz w:val="28"/>
          <w:szCs w:val="28"/>
          <w:rtl/>
        </w:rPr>
        <w:t xml:space="preserve"> وهو الصنف الأكثر تحملاً للجفاف وزنين رطب وجاف مرتفعين بالمقارنة مع الصنف الحسّاس </w:t>
      </w:r>
      <w:proofErr w:type="spellStart"/>
      <w:r w:rsidR="007C15C1" w:rsidRPr="00672098">
        <w:rPr>
          <w:rFonts w:ascii="Simplified Arabic" w:hAnsi="Simplified Arabic" w:cs="Simplified Arabic"/>
          <w:color w:val="000000" w:themeColor="text1"/>
          <w:sz w:val="28"/>
          <w:szCs w:val="28"/>
        </w:rPr>
        <w:t>Gmiza</w:t>
      </w:r>
      <w:proofErr w:type="spellEnd"/>
      <w:r w:rsidR="007C15C1" w:rsidRPr="00672098">
        <w:rPr>
          <w:rFonts w:ascii="Simplified Arabic" w:hAnsi="Simplified Arabic" w:cs="Simplified Arabic"/>
          <w:color w:val="000000" w:themeColor="text1"/>
          <w:sz w:val="28"/>
          <w:szCs w:val="28"/>
          <w:rtl/>
        </w:rPr>
        <w:t xml:space="preserve"> تحت ظروف الإجهاد المائي</w:t>
      </w:r>
      <w:r w:rsidR="007C15C1">
        <w:rPr>
          <w:rFonts w:ascii="Simplified Arabic" w:hAnsi="Simplified Arabic" w:cs="Simplified Arabic" w:hint="cs"/>
          <w:color w:val="000000" w:themeColor="text1"/>
          <w:sz w:val="28"/>
          <w:szCs w:val="28"/>
          <w:rtl/>
        </w:rPr>
        <w:t>،</w:t>
      </w:r>
      <w:r w:rsidR="007C15C1"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tl/>
        </w:rPr>
        <w:t>عند ت</w:t>
      </w:r>
      <w:r w:rsidR="00C25904" w:rsidRPr="00672098">
        <w:rPr>
          <w:rFonts w:ascii="Simplified Arabic" w:hAnsi="Simplified Arabic" w:cs="Simplified Arabic"/>
          <w:color w:val="000000" w:themeColor="text1"/>
          <w:sz w:val="28"/>
          <w:szCs w:val="28"/>
          <w:rtl/>
        </w:rPr>
        <w:t>ع</w:t>
      </w:r>
      <w:r w:rsidRPr="00672098">
        <w:rPr>
          <w:rFonts w:ascii="Simplified Arabic" w:hAnsi="Simplified Arabic" w:cs="Simplified Arabic"/>
          <w:color w:val="000000" w:themeColor="text1"/>
          <w:sz w:val="28"/>
          <w:szCs w:val="28"/>
          <w:rtl/>
        </w:rPr>
        <w:t xml:space="preserve">ريض صنفين من القمح الطري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Sids,Gmiza</w:t>
      </w:r>
      <w:proofErr w:type="spellEnd"/>
      <w:r w:rsidRPr="00672098">
        <w:rPr>
          <w:rFonts w:ascii="Simplified Arabic" w:hAnsi="Simplified Arabic" w:cs="Simplified Arabic"/>
          <w:color w:val="000000" w:themeColor="text1"/>
          <w:sz w:val="28"/>
          <w:szCs w:val="28"/>
        </w:rPr>
        <w:t>)</w:t>
      </w:r>
      <w:r w:rsidR="00C25904" w:rsidRPr="00672098">
        <w:rPr>
          <w:rFonts w:ascii="Simplified Arabic" w:hAnsi="Simplified Arabic" w:cs="Simplified Arabic"/>
          <w:color w:val="000000" w:themeColor="text1"/>
          <w:sz w:val="28"/>
          <w:szCs w:val="28"/>
          <w:rtl/>
        </w:rPr>
        <w:t xml:space="preserve"> إلى انخفاض تدريجي في المياه بدءاً من اليوم 17 حتى  32 بعد الزراعة</w:t>
      </w:r>
      <w:r w:rsidR="007C15C1" w:rsidRPr="00672098">
        <w:rPr>
          <w:rFonts w:ascii="Simplified Arabic" w:hAnsi="Simplified Arabic" w:cs="Simplified Arabic"/>
          <w:color w:val="000000" w:themeColor="text1"/>
          <w:sz w:val="28"/>
          <w:szCs w:val="28"/>
          <w:rtl/>
        </w:rPr>
        <w:t xml:space="preserve"> </w:t>
      </w:r>
      <w:r w:rsidR="00C25904" w:rsidRPr="00672098">
        <w:rPr>
          <w:rFonts w:ascii="Simplified Arabic" w:hAnsi="Simplified Arabic" w:cs="Simplified Arabic"/>
          <w:color w:val="000000" w:themeColor="text1"/>
          <w:sz w:val="28"/>
          <w:szCs w:val="28"/>
          <w:rtl/>
        </w:rPr>
        <w:t xml:space="preserve">، كما امتلك الصنف </w:t>
      </w:r>
      <w:proofErr w:type="spellStart"/>
      <w:r w:rsidR="00C25904" w:rsidRPr="00672098">
        <w:rPr>
          <w:rFonts w:ascii="Simplified Arabic" w:hAnsi="Simplified Arabic" w:cs="Simplified Arabic"/>
          <w:color w:val="000000" w:themeColor="text1"/>
          <w:sz w:val="28"/>
          <w:szCs w:val="28"/>
        </w:rPr>
        <w:t>Sids</w:t>
      </w:r>
      <w:proofErr w:type="spellEnd"/>
      <w:r w:rsidR="00C25904" w:rsidRPr="00672098">
        <w:rPr>
          <w:rFonts w:ascii="Simplified Arabic" w:hAnsi="Simplified Arabic" w:cs="Simplified Arabic"/>
          <w:color w:val="000000" w:themeColor="text1"/>
          <w:sz w:val="28"/>
          <w:szCs w:val="28"/>
          <w:rtl/>
        </w:rPr>
        <w:t xml:space="preserve"> معامل نفاذية للأغشية مرتفع، ونشاطاً مرتفعاً من الأنزيمات المضادة للأكسدة بالمقارنة مع </w:t>
      </w:r>
      <w:proofErr w:type="spellStart"/>
      <w:r w:rsidR="00C25904" w:rsidRPr="00672098">
        <w:rPr>
          <w:rFonts w:ascii="Simplified Arabic" w:hAnsi="Simplified Arabic" w:cs="Simplified Arabic"/>
          <w:color w:val="000000" w:themeColor="text1"/>
          <w:sz w:val="28"/>
          <w:szCs w:val="28"/>
        </w:rPr>
        <w:t>Gmiza</w:t>
      </w:r>
      <w:proofErr w:type="spellEnd"/>
      <w:r w:rsidR="00C25904" w:rsidRPr="00672098">
        <w:rPr>
          <w:rFonts w:ascii="Simplified Arabic" w:hAnsi="Simplified Arabic" w:cs="Simplified Arabic"/>
          <w:color w:val="000000" w:themeColor="text1"/>
          <w:sz w:val="28"/>
          <w:szCs w:val="28"/>
          <w:rtl/>
        </w:rPr>
        <w:t xml:space="preserve">، ومن جهة أخرى فإن أنماطاً مختلفةً من التعبير الوراثي لمورثات الديهيدرين لوحظت بسبب شدة الإجهاد المائي، متوافقة مع مدى تحمل الأصناف للجفاف، وقد أظهر تسلسل الـ </w:t>
      </w:r>
      <w:r w:rsidR="00C25904" w:rsidRPr="00672098">
        <w:rPr>
          <w:rFonts w:ascii="Simplified Arabic" w:hAnsi="Simplified Arabic" w:cs="Simplified Arabic"/>
          <w:color w:val="000000" w:themeColor="text1"/>
          <w:sz w:val="28"/>
          <w:szCs w:val="28"/>
        </w:rPr>
        <w:t>DNA</w:t>
      </w:r>
      <w:r w:rsidR="00C25904" w:rsidRPr="00672098">
        <w:rPr>
          <w:rFonts w:ascii="Simplified Arabic" w:hAnsi="Simplified Arabic" w:cs="Simplified Arabic"/>
          <w:color w:val="000000" w:themeColor="text1"/>
          <w:sz w:val="28"/>
          <w:szCs w:val="28"/>
          <w:rtl/>
        </w:rPr>
        <w:t xml:space="preserve"> لمورثة </w:t>
      </w:r>
      <w:proofErr w:type="spellStart"/>
      <w:r w:rsidR="00C25904" w:rsidRPr="00672098">
        <w:rPr>
          <w:rFonts w:ascii="Simplified Arabic" w:hAnsi="Simplified Arabic" w:cs="Simplified Arabic"/>
          <w:color w:val="000000" w:themeColor="text1"/>
          <w:sz w:val="28"/>
          <w:szCs w:val="28"/>
        </w:rPr>
        <w:t>Dhn</w:t>
      </w:r>
      <w:proofErr w:type="spellEnd"/>
      <w:r w:rsidR="00C25904" w:rsidRPr="00672098">
        <w:rPr>
          <w:rFonts w:ascii="Simplified Arabic" w:hAnsi="Simplified Arabic" w:cs="Simplified Arabic"/>
          <w:color w:val="000000" w:themeColor="text1"/>
          <w:sz w:val="28"/>
          <w:szCs w:val="28"/>
          <w:rtl/>
        </w:rPr>
        <w:t xml:space="preserve">  وجود درجة مرتفعة من التشابه 80-92% مع النباتات الأخرى القريبة من هذه الأصناف، والملفت للنظر هو ظهور مستوى عالٍ للتعبير الوراثي</w:t>
      </w:r>
      <w:r w:rsidR="00CC1B2C" w:rsidRPr="00CC1B2C">
        <w:rPr>
          <w:rFonts w:ascii="Simplified Arabic" w:hAnsi="Simplified Arabic" w:cs="Simplified Arabic"/>
          <w:color w:val="000000" w:themeColor="text1"/>
          <w:sz w:val="28"/>
          <w:szCs w:val="28"/>
          <w:rtl/>
        </w:rPr>
        <w:t xml:space="preserve"> </w:t>
      </w:r>
      <w:r w:rsidR="00CC1B2C" w:rsidRPr="00672098">
        <w:rPr>
          <w:rFonts w:ascii="Simplified Arabic" w:hAnsi="Simplified Arabic" w:cs="Simplified Arabic"/>
          <w:color w:val="000000" w:themeColor="text1"/>
          <w:sz w:val="28"/>
          <w:szCs w:val="28"/>
          <w:rtl/>
        </w:rPr>
        <w:t xml:space="preserve">لمورثات الديهيدرين </w:t>
      </w:r>
      <w:r w:rsidR="00C25904" w:rsidRPr="00672098">
        <w:rPr>
          <w:rFonts w:ascii="Simplified Arabic" w:hAnsi="Simplified Arabic" w:cs="Simplified Arabic"/>
          <w:color w:val="000000" w:themeColor="text1"/>
          <w:sz w:val="28"/>
          <w:szCs w:val="28"/>
          <w:rtl/>
        </w:rPr>
        <w:t xml:space="preserve">في أنسجة الأوراق في الطراز المتحمل </w:t>
      </w:r>
      <w:proofErr w:type="spellStart"/>
      <w:r w:rsidR="00C25904" w:rsidRPr="00672098">
        <w:rPr>
          <w:rFonts w:ascii="Simplified Arabic" w:hAnsi="Simplified Arabic" w:cs="Simplified Arabic"/>
          <w:color w:val="000000" w:themeColor="text1"/>
          <w:sz w:val="28"/>
          <w:szCs w:val="28"/>
        </w:rPr>
        <w:t>Sids</w:t>
      </w:r>
      <w:proofErr w:type="spellEnd"/>
      <w:r w:rsidR="00C25904" w:rsidRPr="00672098">
        <w:rPr>
          <w:rFonts w:ascii="Simplified Arabic" w:hAnsi="Simplified Arabic" w:cs="Simplified Arabic"/>
          <w:color w:val="000000" w:themeColor="text1"/>
          <w:sz w:val="28"/>
          <w:szCs w:val="28"/>
          <w:rtl/>
        </w:rPr>
        <w:t xml:space="preserve"> تحت ظروف الجفاف القاسية</w:t>
      </w:r>
      <w:r w:rsidRPr="00672098">
        <w:rPr>
          <w:rFonts w:ascii="Simplified Arabic" w:hAnsi="Simplified Arabic" w:cs="Simplified Arabic"/>
          <w:color w:val="000000" w:themeColor="text1"/>
          <w:sz w:val="28"/>
          <w:szCs w:val="28"/>
          <w:rtl/>
        </w:rPr>
        <w:t xml:space="preserve"> </w:t>
      </w:r>
      <w:r w:rsidRPr="00672098">
        <w:rPr>
          <w:rFonts w:ascii="Simplified Arabic" w:hAnsi="Simplified Arabic" w:cs="Simplified Arabic"/>
          <w:color w:val="000000" w:themeColor="text1"/>
          <w:sz w:val="28"/>
          <w:szCs w:val="28"/>
        </w:rPr>
        <w:t>(</w:t>
      </w:r>
      <w:proofErr w:type="spellStart"/>
      <w:r w:rsidRPr="00672098">
        <w:rPr>
          <w:rFonts w:ascii="Simplified Arabic" w:hAnsi="Simplified Arabic" w:cs="Simplified Arabic"/>
          <w:color w:val="000000" w:themeColor="text1"/>
          <w:sz w:val="28"/>
          <w:szCs w:val="28"/>
        </w:rPr>
        <w:t>Hassgan</w:t>
      </w:r>
      <w:proofErr w:type="spellEnd"/>
      <w:r w:rsidRPr="00672098">
        <w:rPr>
          <w:rFonts w:ascii="Simplified Arabic" w:hAnsi="Simplified Arabic" w:cs="Simplified Arabic"/>
          <w:color w:val="000000" w:themeColor="text1"/>
          <w:sz w:val="28"/>
          <w:szCs w:val="28"/>
        </w:rPr>
        <w:t xml:space="preserve"> </w:t>
      </w:r>
      <w:r w:rsidRPr="00672098">
        <w:rPr>
          <w:rFonts w:ascii="Simplified Arabic" w:hAnsi="Simplified Arabic" w:cs="Simplified Arabic"/>
          <w:i/>
          <w:iCs/>
          <w:color w:val="000000" w:themeColor="text1"/>
          <w:sz w:val="28"/>
          <w:szCs w:val="28"/>
        </w:rPr>
        <w:t>et al.,</w:t>
      </w:r>
      <w:r w:rsidRPr="00672098">
        <w:rPr>
          <w:rFonts w:ascii="Simplified Arabic" w:hAnsi="Simplified Arabic" w:cs="Simplified Arabic"/>
          <w:color w:val="000000" w:themeColor="text1"/>
          <w:sz w:val="28"/>
          <w:szCs w:val="28"/>
        </w:rPr>
        <w:t xml:space="preserve"> 2015)</w:t>
      </w:r>
      <w:r w:rsidRPr="00672098">
        <w:rPr>
          <w:rFonts w:ascii="Simplified Arabic" w:hAnsi="Simplified Arabic" w:cs="Simplified Arabic"/>
          <w:color w:val="000000" w:themeColor="text1"/>
          <w:sz w:val="28"/>
          <w:szCs w:val="28"/>
          <w:rtl/>
        </w:rPr>
        <w:t>.</w:t>
      </w:r>
    </w:p>
    <w:p w14:paraId="5A8960EE" w14:textId="77777777" w:rsidR="00E455DA" w:rsidRPr="00672098" w:rsidRDefault="0018718F" w:rsidP="00DF411F">
      <w:pPr>
        <w:jc w:val="both"/>
        <w:rPr>
          <w:rFonts w:ascii="Simplified Arabic" w:hAnsi="Simplified Arabic" w:cs="Simplified Arabic"/>
          <w:color w:val="000000" w:themeColor="text1"/>
          <w:sz w:val="28"/>
          <w:szCs w:val="28"/>
          <w:rtl/>
        </w:rPr>
      </w:pPr>
      <w:r w:rsidRPr="00672098">
        <w:rPr>
          <w:rFonts w:ascii="Simplified Arabic" w:hAnsi="Simplified Arabic" w:cs="Simplified Arabic"/>
          <w:color w:val="000000" w:themeColor="text1"/>
          <w:sz w:val="28"/>
          <w:szCs w:val="28"/>
          <w:rtl/>
          <w:lang w:bidi="ar-SY"/>
        </w:rPr>
        <w:lastRenderedPageBreak/>
        <w:t xml:space="preserve">  </w:t>
      </w:r>
      <w:r w:rsidR="00870A6E">
        <w:rPr>
          <w:rFonts w:ascii="Simplified Arabic" w:hAnsi="Simplified Arabic" w:cs="Simplified Arabic" w:hint="cs"/>
          <w:color w:val="000000" w:themeColor="text1"/>
          <w:sz w:val="28"/>
          <w:szCs w:val="28"/>
          <w:rtl/>
          <w:lang w:bidi="ar-SY"/>
        </w:rPr>
        <w:t xml:space="preserve"> </w:t>
      </w:r>
      <w:r w:rsidRPr="00672098">
        <w:rPr>
          <w:rFonts w:ascii="Simplified Arabic" w:hAnsi="Simplified Arabic" w:cs="Simplified Arabic"/>
          <w:color w:val="000000" w:themeColor="text1"/>
          <w:sz w:val="28"/>
          <w:szCs w:val="28"/>
          <w:rtl/>
          <w:lang w:bidi="ar-SY"/>
        </w:rPr>
        <w:t xml:space="preserve"> </w:t>
      </w:r>
      <w:r w:rsidR="00E455DA" w:rsidRPr="00672098">
        <w:rPr>
          <w:rFonts w:ascii="Simplified Arabic" w:hAnsi="Simplified Arabic" w:cs="Simplified Arabic"/>
          <w:color w:val="000000" w:themeColor="text1"/>
          <w:sz w:val="28"/>
          <w:szCs w:val="28"/>
          <w:rtl/>
          <w:lang w:bidi="ar-SY"/>
        </w:rPr>
        <w:t xml:space="preserve">درس شيخموس وزملاؤه (2013) التباينات الأليلية لمورثات الديهيدرين في الجيل الطافر الثاني </w:t>
      </w:r>
      <w:r w:rsidR="00E455DA" w:rsidRPr="00672098">
        <w:rPr>
          <w:rFonts w:ascii="Simplified Arabic" w:hAnsi="Simplified Arabic" w:cs="Simplified Arabic"/>
          <w:color w:val="000000" w:themeColor="text1"/>
          <w:sz w:val="28"/>
          <w:szCs w:val="28"/>
          <w:lang w:bidi="ar-SY"/>
        </w:rPr>
        <w:t>M2</w:t>
      </w:r>
      <w:r w:rsidR="00E455DA" w:rsidRPr="00672098">
        <w:rPr>
          <w:rFonts w:ascii="Simplified Arabic" w:hAnsi="Simplified Arabic" w:cs="Simplified Arabic"/>
          <w:color w:val="000000" w:themeColor="text1"/>
          <w:sz w:val="28"/>
          <w:szCs w:val="28"/>
          <w:rtl/>
          <w:lang w:bidi="ar-SY"/>
        </w:rPr>
        <w:t xml:space="preserve"> لبعض الطرز الوراثية من القمح القاسي، </w:t>
      </w:r>
      <w:r w:rsidR="00E455DA" w:rsidRPr="00672098">
        <w:rPr>
          <w:rFonts w:ascii="Simplified Arabic" w:hAnsi="Simplified Arabic" w:cs="Simplified Arabic"/>
          <w:color w:val="000000" w:themeColor="text1"/>
          <w:sz w:val="28"/>
          <w:szCs w:val="28"/>
          <w:rtl/>
        </w:rPr>
        <w:t xml:space="preserve">هدفت الدراسة الجزيئية إلى تحديد التباينات في مورثات الجفاف المشكلة لبروتينات الديهيدرين (مورثات الديهيدرين)، حيث تمَّت مضاعفة </w:t>
      </w:r>
      <w:r w:rsidR="00E455DA" w:rsidRPr="00672098">
        <w:rPr>
          <w:rFonts w:ascii="Simplified Arabic" w:hAnsi="Simplified Arabic" w:cs="Simplified Arabic"/>
          <w:color w:val="000000" w:themeColor="text1"/>
          <w:sz w:val="28"/>
          <w:szCs w:val="28"/>
        </w:rPr>
        <w:t>DNA</w:t>
      </w:r>
      <w:r w:rsidR="00E455DA" w:rsidRPr="00672098">
        <w:rPr>
          <w:rFonts w:ascii="Simplified Arabic" w:hAnsi="Simplified Arabic" w:cs="Simplified Arabic"/>
          <w:color w:val="000000" w:themeColor="text1"/>
          <w:sz w:val="28"/>
          <w:szCs w:val="28"/>
          <w:rtl/>
        </w:rPr>
        <w:t xml:space="preserve"> معاملات القمح المختلفة مع 12 زوجاً من البادئات الم</w:t>
      </w:r>
      <w:r w:rsidRPr="00672098">
        <w:rPr>
          <w:rFonts w:ascii="Simplified Arabic" w:hAnsi="Simplified Arabic" w:cs="Simplified Arabic"/>
          <w:color w:val="000000" w:themeColor="text1"/>
          <w:sz w:val="28"/>
          <w:szCs w:val="28"/>
          <w:rtl/>
        </w:rPr>
        <w:t xml:space="preserve">تخصصة بمواقع مورثات الديهيدرين </w:t>
      </w:r>
      <w:r w:rsidR="00E455DA" w:rsidRPr="00672098">
        <w:rPr>
          <w:rFonts w:ascii="Simplified Arabic" w:hAnsi="Simplified Arabic" w:cs="Simplified Arabic"/>
          <w:color w:val="000000" w:themeColor="text1"/>
          <w:sz w:val="28"/>
          <w:szCs w:val="28"/>
          <w:rtl/>
        </w:rPr>
        <w:t>بواسطة</w:t>
      </w:r>
      <w:r w:rsidRPr="00672098">
        <w:rPr>
          <w:rFonts w:ascii="Simplified Arabic" w:hAnsi="Simplified Arabic" w:cs="Simplified Arabic"/>
          <w:color w:val="000000" w:themeColor="text1"/>
          <w:sz w:val="28"/>
          <w:szCs w:val="28"/>
          <w:rtl/>
        </w:rPr>
        <w:t xml:space="preserve"> ال</w:t>
      </w:r>
      <w:r w:rsidR="00E455DA" w:rsidRPr="00672098">
        <w:rPr>
          <w:rFonts w:ascii="Simplified Arabic" w:hAnsi="Simplified Arabic" w:cs="Simplified Arabic"/>
          <w:color w:val="000000" w:themeColor="text1"/>
          <w:sz w:val="28"/>
          <w:szCs w:val="28"/>
          <w:rtl/>
        </w:rPr>
        <w:t xml:space="preserve"> </w:t>
      </w:r>
      <w:r w:rsidR="00E455DA" w:rsidRPr="00672098">
        <w:rPr>
          <w:rFonts w:ascii="Simplified Arabic" w:hAnsi="Simplified Arabic" w:cs="Simplified Arabic"/>
          <w:color w:val="000000" w:themeColor="text1"/>
          <w:sz w:val="28"/>
          <w:szCs w:val="28"/>
        </w:rPr>
        <w:t>PCR</w:t>
      </w:r>
      <w:r w:rsidR="00E455DA" w:rsidRPr="00672098">
        <w:rPr>
          <w:rFonts w:ascii="Simplified Arabic" w:hAnsi="Simplified Arabic" w:cs="Simplified Arabic"/>
          <w:color w:val="000000" w:themeColor="text1"/>
          <w:sz w:val="28"/>
          <w:szCs w:val="28"/>
          <w:rtl/>
        </w:rPr>
        <w:t xml:space="preserve">. أظهرت نتائج هذا التفاعل قطع </w:t>
      </w:r>
      <w:r w:rsidR="00E455DA" w:rsidRPr="00672098">
        <w:rPr>
          <w:rFonts w:ascii="Simplified Arabic" w:hAnsi="Simplified Arabic" w:cs="Simplified Arabic"/>
          <w:color w:val="000000" w:themeColor="text1"/>
          <w:sz w:val="28"/>
          <w:szCs w:val="28"/>
        </w:rPr>
        <w:t>DNA</w:t>
      </w:r>
      <w:r w:rsidR="00E455DA" w:rsidRPr="00672098">
        <w:rPr>
          <w:rFonts w:ascii="Simplified Arabic" w:hAnsi="Simplified Arabic" w:cs="Simplified Arabic"/>
          <w:color w:val="000000" w:themeColor="text1"/>
          <w:sz w:val="28"/>
          <w:szCs w:val="28"/>
          <w:rtl/>
        </w:rPr>
        <w:t xml:space="preserve"> مختلفة (تباينات شكلية مختلفة) لكل بادئة وضمن المعاملات المدروسة، عكست هذه التباينات وجود نظائر مختلفة لكل موقع مورثي ديهيدريني ضمن هذه المعاملات.</w:t>
      </w:r>
      <w:r w:rsidR="00E455DA" w:rsidRPr="00672098">
        <w:rPr>
          <w:rFonts w:ascii="Simplified Arabic" w:hAnsi="Simplified Arabic" w:cs="Simplified Arabic"/>
          <w:color w:val="000000" w:themeColor="text1"/>
          <w:sz w:val="28"/>
          <w:szCs w:val="28"/>
          <w:rtl/>
          <w:lang w:bidi="ar-SY"/>
        </w:rPr>
        <w:t xml:space="preserve"> حيث </w:t>
      </w:r>
      <w:r w:rsidR="00E455DA" w:rsidRPr="00672098">
        <w:rPr>
          <w:rFonts w:ascii="Simplified Arabic" w:hAnsi="Simplified Arabic" w:cs="Simplified Arabic"/>
          <w:color w:val="000000" w:themeColor="text1"/>
          <w:sz w:val="28"/>
          <w:szCs w:val="28"/>
          <w:rtl/>
        </w:rPr>
        <w:t>كانت التباينات الشكلية في الوزن الجزيئي بين نظائر الموقع الواحد كبيرة في بعض الأحيان، وفي البعض الآخر كانت على درجة مرتفعة من التماثل، وأمكن تميزها بسهولة على هلامة ميتافور الأغاروز 4</w:t>
      </w:r>
      <w:r w:rsidR="00E455DA" w:rsidRPr="00672098">
        <w:rPr>
          <w:rFonts w:ascii="Simplified Arabic" w:hAnsi="Simplified Arabic" w:cs="Simplified Arabic"/>
          <w:color w:val="000000" w:themeColor="text1"/>
          <w:sz w:val="28"/>
          <w:szCs w:val="28"/>
          <w:rtl/>
          <w:lang w:bidi="ar-SY"/>
        </w:rPr>
        <w:t>.</w:t>
      </w:r>
    </w:p>
    <w:p w14:paraId="635864E6" w14:textId="77777777" w:rsidR="00C25904" w:rsidRPr="00672098" w:rsidRDefault="00CB273A" w:rsidP="000A6B45">
      <w:pPr>
        <w:tabs>
          <w:tab w:val="right" w:pos="284"/>
          <w:tab w:val="right" w:pos="330"/>
        </w:tabs>
        <w:spacing w:line="360" w:lineRule="auto"/>
        <w:jc w:val="both"/>
        <w:rPr>
          <w:rFonts w:ascii="Simplified Arabic" w:hAnsi="Simplified Arabic" w:cs="Simplified Arabic"/>
          <w:b/>
          <w:bCs/>
          <w:color w:val="000000" w:themeColor="text1"/>
          <w:sz w:val="28"/>
          <w:szCs w:val="28"/>
          <w:rtl/>
        </w:rPr>
      </w:pPr>
      <w:r w:rsidRPr="00672098">
        <w:rPr>
          <w:rFonts w:ascii="Simplified Arabic" w:hAnsi="Simplified Arabic" w:cs="Simplified Arabic"/>
          <w:b/>
          <w:bCs/>
          <w:color w:val="000000" w:themeColor="text1"/>
          <w:sz w:val="28"/>
          <w:szCs w:val="28"/>
          <w:rtl/>
        </w:rPr>
        <w:t>أهمية البحث ومبرراته:</w:t>
      </w:r>
    </w:p>
    <w:p w14:paraId="5123AE9C" w14:textId="77777777" w:rsidR="009D2166" w:rsidRPr="00672098" w:rsidRDefault="009D2166" w:rsidP="00EA48D3">
      <w:pPr>
        <w:jc w:val="both"/>
        <w:rPr>
          <w:rFonts w:ascii="Simplified Arabic" w:hAnsi="Simplified Arabic" w:cs="Simplified Arabic"/>
          <w:sz w:val="28"/>
          <w:szCs w:val="28"/>
          <w:rtl/>
        </w:rPr>
      </w:pPr>
      <w:r w:rsidRPr="00672098">
        <w:rPr>
          <w:rFonts w:ascii="Simplified Arabic" w:hAnsi="Simplified Arabic" w:cs="Simplified Arabic"/>
          <w:sz w:val="28"/>
          <w:szCs w:val="28"/>
          <w:rtl/>
        </w:rPr>
        <w:t xml:space="preserve">   </w:t>
      </w:r>
      <w:r w:rsidR="00870A6E">
        <w:rPr>
          <w:rFonts w:ascii="Simplified Arabic" w:hAnsi="Simplified Arabic" w:cs="Simplified Arabic" w:hint="cs"/>
          <w:sz w:val="28"/>
          <w:szCs w:val="28"/>
          <w:rtl/>
        </w:rPr>
        <w:t xml:space="preserve">   </w:t>
      </w:r>
      <w:r w:rsidRPr="00672098">
        <w:rPr>
          <w:rFonts w:ascii="Simplified Arabic" w:hAnsi="Simplified Arabic" w:cs="Simplified Arabic"/>
          <w:sz w:val="28"/>
          <w:szCs w:val="28"/>
          <w:rtl/>
        </w:rPr>
        <w:t>يحدث في النبات عدد كبير من التفاعلات للتغلب على الآثار الضارة الناجمة عن مجموعة واسعة من الإجهادات الحيوية وغير الحيوية بما في ذلك الضوء، الجفاف، الملوحة وارتفاع درجات الحرارة، ويعد الإجهاد الجفافي واحد من أهم الضغوط البيئية التي يتعرض ل</w:t>
      </w:r>
      <w:r w:rsidR="004D7086" w:rsidRPr="00672098">
        <w:rPr>
          <w:rFonts w:ascii="Simplified Arabic" w:hAnsi="Simplified Arabic" w:cs="Simplified Arabic"/>
          <w:sz w:val="28"/>
          <w:szCs w:val="28"/>
          <w:rtl/>
        </w:rPr>
        <w:t>ها النبات والتي تؤثر سلباً على إ</w:t>
      </w:r>
      <w:r w:rsidRPr="00672098">
        <w:rPr>
          <w:rFonts w:ascii="Simplified Arabic" w:hAnsi="Simplified Arabic" w:cs="Simplified Arabic"/>
          <w:sz w:val="28"/>
          <w:szCs w:val="28"/>
          <w:rtl/>
        </w:rPr>
        <w:t>نتاجيته.</w:t>
      </w:r>
    </w:p>
    <w:p w14:paraId="60EE7574" w14:textId="77777777" w:rsidR="00CB273A" w:rsidRPr="00672098" w:rsidRDefault="00870A6E" w:rsidP="009D2166">
      <w:pPr>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9D2166" w:rsidRPr="00672098">
        <w:rPr>
          <w:rFonts w:ascii="Simplified Arabic" w:hAnsi="Simplified Arabic" w:cs="Simplified Arabic"/>
          <w:sz w:val="28"/>
          <w:szCs w:val="28"/>
          <w:rtl/>
        </w:rPr>
        <w:t xml:space="preserve">ولما كان القمح من أهم المحاصيل التي تزرع في الوطن العربي عامةً، وسوريا خاصةً، ونظراً لموجات الجفاف التي يتعرض لها العالم وتذبذب كمية الأمطار وعدم انتظامها، فإنه من الأهمية بمكان فهم الاستجابات البيوكيميائية والجزيئية للجفاف من قبل النبات وذلك لإدراك شامل لآلية مقاومة النبات لظروف ندرة المياه، فالأصل في عملية تكيف النبات مع البيئة هو الجينات وما يصاحبها من عناصر منظمة تجعل النبات أفضل نمواً، لذلك فإن هذه الدراسة التي تعتبر حديثة وغير مطروحة يمكن اعتبارها خطوة رئيسة أولية يستفاد منها لاحقاً في دراسات التربية والانتخاب ومن هنا تأتي أهمية البحث. </w:t>
      </w:r>
    </w:p>
    <w:p w14:paraId="371CDABA" w14:textId="77777777" w:rsidR="00562F90" w:rsidRPr="00672098" w:rsidRDefault="00E57E09" w:rsidP="000A6B45">
      <w:pPr>
        <w:spacing w:line="360" w:lineRule="auto"/>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lang w:bidi="ar-SY"/>
        </w:rPr>
        <w:t>هدف البحث:</w:t>
      </w:r>
    </w:p>
    <w:p w14:paraId="68FFE783" w14:textId="77777777" w:rsidR="00B9128B" w:rsidRPr="00672098" w:rsidRDefault="00B9128B" w:rsidP="00EA48D3">
      <w:pPr>
        <w:pStyle w:val="ListParagraph"/>
        <w:numPr>
          <w:ilvl w:val="0"/>
          <w:numId w:val="11"/>
        </w:numPr>
        <w:spacing w:line="360" w:lineRule="auto"/>
        <w:jc w:val="both"/>
        <w:rPr>
          <w:rFonts w:ascii="Simplified Arabic" w:hAnsi="Simplified Arabic" w:cs="Simplified Arabic"/>
          <w:b/>
          <w:bCs/>
          <w:sz w:val="28"/>
          <w:szCs w:val="28"/>
          <w:lang w:bidi="ar-SY"/>
        </w:rPr>
      </w:pPr>
      <w:r w:rsidRPr="00672098">
        <w:rPr>
          <w:rFonts w:ascii="Simplified Arabic" w:hAnsi="Simplified Arabic" w:cs="Simplified Arabic"/>
          <w:sz w:val="28"/>
          <w:szCs w:val="28"/>
          <w:rtl/>
        </w:rPr>
        <w:t xml:space="preserve">تحديد </w:t>
      </w:r>
      <w:r w:rsidR="00EA48D3" w:rsidRPr="00672098">
        <w:rPr>
          <w:rFonts w:ascii="Simplified Arabic" w:hAnsi="Simplified Arabic" w:cs="Simplified Arabic"/>
          <w:sz w:val="28"/>
          <w:szCs w:val="28"/>
          <w:rtl/>
        </w:rPr>
        <w:t>بعض ال</w:t>
      </w:r>
      <w:r w:rsidRPr="00672098">
        <w:rPr>
          <w:rFonts w:ascii="Simplified Arabic" w:hAnsi="Simplified Arabic" w:cs="Simplified Arabic"/>
          <w:sz w:val="28"/>
          <w:szCs w:val="28"/>
          <w:rtl/>
          <w:lang w:bidi="ar-SY"/>
        </w:rPr>
        <w:t xml:space="preserve">مؤشرات </w:t>
      </w:r>
      <w:r w:rsidR="00EA48D3" w:rsidRPr="00672098">
        <w:rPr>
          <w:rFonts w:ascii="Simplified Arabic" w:hAnsi="Simplified Arabic" w:cs="Simplified Arabic"/>
          <w:sz w:val="28"/>
          <w:szCs w:val="28"/>
          <w:rtl/>
          <w:lang w:bidi="ar-SY"/>
        </w:rPr>
        <w:t>ال</w:t>
      </w:r>
      <w:r w:rsidRPr="00672098">
        <w:rPr>
          <w:rFonts w:ascii="Simplified Arabic" w:hAnsi="Simplified Arabic" w:cs="Simplified Arabic"/>
          <w:sz w:val="28"/>
          <w:szCs w:val="28"/>
          <w:rtl/>
          <w:lang w:bidi="ar-SY"/>
        </w:rPr>
        <w:t xml:space="preserve">بيوكيميائية </w:t>
      </w:r>
      <w:r w:rsidR="00EA48D3" w:rsidRPr="00672098">
        <w:rPr>
          <w:rFonts w:ascii="Simplified Arabic" w:hAnsi="Simplified Arabic" w:cs="Simplified Arabic"/>
          <w:sz w:val="28"/>
          <w:szCs w:val="28"/>
          <w:rtl/>
          <w:lang w:bidi="ar-SY"/>
        </w:rPr>
        <w:t>ال</w:t>
      </w:r>
      <w:r w:rsidRPr="00672098">
        <w:rPr>
          <w:rFonts w:ascii="Simplified Arabic" w:hAnsi="Simplified Arabic" w:cs="Simplified Arabic"/>
          <w:sz w:val="28"/>
          <w:szCs w:val="28"/>
          <w:rtl/>
          <w:lang w:bidi="ar-SY"/>
        </w:rPr>
        <w:t xml:space="preserve">مميزة للطرز المدروسة </w:t>
      </w:r>
      <w:r w:rsidR="00EA48D3" w:rsidRPr="00672098">
        <w:rPr>
          <w:rFonts w:ascii="Simplified Arabic" w:hAnsi="Simplified Arabic" w:cs="Simplified Arabic"/>
          <w:sz w:val="28"/>
          <w:szCs w:val="28"/>
          <w:rtl/>
          <w:lang w:bidi="ar-SY"/>
        </w:rPr>
        <w:t>المرتبطة</w:t>
      </w:r>
      <w:r w:rsidRPr="00672098">
        <w:rPr>
          <w:rFonts w:ascii="Simplified Arabic" w:hAnsi="Simplified Arabic" w:cs="Simplified Arabic"/>
          <w:sz w:val="28"/>
          <w:szCs w:val="28"/>
          <w:rtl/>
          <w:lang w:bidi="ar-SY"/>
        </w:rPr>
        <w:t xml:space="preserve"> بتحمل الإجهاد الجفافي.</w:t>
      </w:r>
    </w:p>
    <w:p w14:paraId="3C61738B" w14:textId="77777777" w:rsidR="00EA48D3" w:rsidRPr="00672098" w:rsidRDefault="00EA48D3" w:rsidP="00EA48D3">
      <w:pPr>
        <w:pStyle w:val="ListParagraph"/>
        <w:numPr>
          <w:ilvl w:val="0"/>
          <w:numId w:val="11"/>
        </w:numPr>
        <w:spacing w:line="360" w:lineRule="auto"/>
        <w:jc w:val="both"/>
        <w:rPr>
          <w:rFonts w:ascii="Simplified Arabic" w:hAnsi="Simplified Arabic" w:cs="Simplified Arabic"/>
          <w:b/>
          <w:bCs/>
          <w:sz w:val="28"/>
          <w:szCs w:val="28"/>
          <w:lang w:bidi="ar-SY"/>
        </w:rPr>
      </w:pPr>
      <w:r w:rsidRPr="00672098">
        <w:rPr>
          <w:rFonts w:ascii="Simplified Arabic" w:hAnsi="Simplified Arabic" w:cs="Simplified Arabic"/>
          <w:sz w:val="28"/>
          <w:szCs w:val="28"/>
          <w:rtl/>
        </w:rPr>
        <w:t xml:space="preserve">تحديد </w:t>
      </w:r>
      <w:r w:rsidRPr="00672098">
        <w:rPr>
          <w:rFonts w:ascii="Simplified Arabic" w:hAnsi="Simplified Arabic" w:cs="Simplified Arabic"/>
          <w:sz w:val="28"/>
          <w:szCs w:val="28"/>
          <w:rtl/>
          <w:lang w:bidi="ar-SY"/>
        </w:rPr>
        <w:t>بعض المؤشرات الجزيئية المرتبطة بتحمل الإجهاد الجفافي للطرز المدروسة.</w:t>
      </w:r>
    </w:p>
    <w:p w14:paraId="019A6501" w14:textId="77777777" w:rsidR="00E57E09" w:rsidRPr="00672098" w:rsidRDefault="00E57E09" w:rsidP="000A6B45">
      <w:pPr>
        <w:spacing w:line="360" w:lineRule="auto"/>
        <w:jc w:val="both"/>
        <w:rPr>
          <w:rFonts w:ascii="Simplified Arabic" w:hAnsi="Simplified Arabic" w:cs="Simplified Arabic"/>
          <w:b/>
          <w:bCs/>
          <w:sz w:val="28"/>
          <w:szCs w:val="28"/>
          <w:rtl/>
          <w:lang w:bidi="ar-SY"/>
        </w:rPr>
      </w:pPr>
      <w:r w:rsidRPr="00672098">
        <w:rPr>
          <w:rFonts w:ascii="Simplified Arabic" w:hAnsi="Simplified Arabic" w:cs="Simplified Arabic"/>
          <w:b/>
          <w:bCs/>
          <w:sz w:val="28"/>
          <w:szCs w:val="28"/>
          <w:rtl/>
          <w:lang w:bidi="ar-SY"/>
        </w:rPr>
        <w:t>مواد وطرائق البحث:</w:t>
      </w:r>
    </w:p>
    <w:p w14:paraId="1B21921C" w14:textId="77777777" w:rsidR="00007FC1" w:rsidRPr="00672098" w:rsidRDefault="00007FC1" w:rsidP="00007FC1">
      <w:pPr>
        <w:spacing w:line="360" w:lineRule="auto"/>
        <w:jc w:val="both"/>
        <w:rPr>
          <w:rFonts w:ascii="Simplified Arabic" w:hAnsi="Simplified Arabic" w:cs="Simplified Arabic"/>
          <w:b/>
          <w:bCs/>
          <w:sz w:val="28"/>
          <w:szCs w:val="28"/>
          <w:rtl/>
          <w:lang w:bidi="ar-SY"/>
        </w:rPr>
      </w:pPr>
      <w:r w:rsidRPr="00672098">
        <w:rPr>
          <w:rFonts w:ascii="Simplified Arabic" w:hAnsi="Simplified Arabic" w:cs="Simplified Arabic"/>
          <w:b/>
          <w:bCs/>
          <w:sz w:val="28"/>
          <w:szCs w:val="28"/>
          <w:rtl/>
          <w:lang w:bidi="ar-SY"/>
        </w:rPr>
        <w:lastRenderedPageBreak/>
        <w:t>الطرز المختبرة: القمح القاسي (</w:t>
      </w:r>
      <w:r w:rsidRPr="00672098">
        <w:rPr>
          <w:rFonts w:ascii="Simplified Arabic" w:eastAsia="Times New Roman" w:hAnsi="Simplified Arabic" w:cs="Simplified Arabic"/>
          <w:sz w:val="28"/>
          <w:szCs w:val="28"/>
          <w:rtl/>
          <w:lang w:bidi="ar-SY"/>
        </w:rPr>
        <w:t>حوراني ، شام 3</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bidi="ar-SY"/>
        </w:rPr>
        <w:t>شام 5 ،</w:t>
      </w:r>
      <w:r w:rsidRPr="00672098">
        <w:rPr>
          <w:rFonts w:ascii="Simplified Arabic" w:eastAsia="Times New Roman" w:hAnsi="Simplified Arabic" w:cs="Simplified Arabic"/>
          <w:b/>
          <w:bCs/>
          <w:sz w:val="28"/>
          <w:szCs w:val="28"/>
          <w:rtl/>
          <w:lang w:eastAsia="ar-SA" w:bidi="ar-SY"/>
        </w:rPr>
        <w:t xml:space="preserve"> </w:t>
      </w:r>
      <w:r w:rsidRPr="00672098">
        <w:rPr>
          <w:rFonts w:ascii="Simplified Arabic" w:eastAsia="Times New Roman" w:hAnsi="Simplified Arabic" w:cs="Simplified Arabic"/>
          <w:sz w:val="28"/>
          <w:szCs w:val="28"/>
          <w:rtl/>
          <w:lang w:bidi="ar-SY"/>
        </w:rPr>
        <w:t>بحوث 9 ، اكساد 65</w:t>
      </w:r>
      <w:r w:rsidRPr="00672098">
        <w:rPr>
          <w:rFonts w:ascii="Simplified Arabic" w:hAnsi="Simplified Arabic" w:cs="Simplified Arabic"/>
          <w:b/>
          <w:bCs/>
          <w:sz w:val="28"/>
          <w:szCs w:val="28"/>
          <w:rtl/>
          <w:lang w:bidi="ar-SY"/>
        </w:rPr>
        <w:t>).</w:t>
      </w:r>
    </w:p>
    <w:p w14:paraId="71EEFF3B" w14:textId="77777777" w:rsidR="00007FC1" w:rsidRDefault="00007FC1" w:rsidP="00007FC1">
      <w:pPr>
        <w:spacing w:line="360" w:lineRule="auto"/>
        <w:jc w:val="both"/>
        <w:rPr>
          <w:rFonts w:ascii="Simplified Arabic" w:hAnsi="Simplified Arabic" w:cs="Simplified Arabic"/>
          <w:b/>
          <w:bCs/>
          <w:sz w:val="28"/>
          <w:szCs w:val="28"/>
          <w:rtl/>
          <w:lang w:bidi="ar-SY"/>
        </w:rPr>
      </w:pPr>
      <w:r w:rsidRPr="00672098">
        <w:rPr>
          <w:rFonts w:ascii="Simplified Arabic" w:hAnsi="Simplified Arabic" w:cs="Simplified Arabic"/>
          <w:b/>
          <w:bCs/>
          <w:sz w:val="28"/>
          <w:szCs w:val="28"/>
          <w:rtl/>
          <w:lang w:bidi="ar-SY"/>
        </w:rPr>
        <w:t xml:space="preserve">                 القمح الطري(</w:t>
      </w:r>
      <w:r w:rsidRPr="00672098">
        <w:rPr>
          <w:rFonts w:ascii="Simplified Arabic" w:eastAsia="Times New Roman" w:hAnsi="Simplified Arabic" w:cs="Simplified Arabic"/>
          <w:sz w:val="28"/>
          <w:szCs w:val="28"/>
          <w:rtl/>
          <w:lang w:eastAsia="ar-SA" w:bidi="ar-SY"/>
        </w:rPr>
        <w:t>شام 10</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بحوث 10</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دوما 2</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دوما 6</w:t>
      </w:r>
      <w:r w:rsidRPr="00672098">
        <w:rPr>
          <w:rFonts w:ascii="Simplified Arabic" w:eastAsia="Times New Roman" w:hAnsi="Simplified Arabic" w:cs="Simplified Arabic"/>
          <w:b/>
          <w:bCs/>
          <w:sz w:val="28"/>
          <w:szCs w:val="28"/>
          <w:rtl/>
          <w:lang w:eastAsia="ar-SA" w:bidi="ar-SY"/>
        </w:rPr>
        <w:t xml:space="preserve"> ، </w:t>
      </w:r>
      <w:r w:rsidRPr="00672098">
        <w:rPr>
          <w:rFonts w:ascii="Simplified Arabic" w:eastAsia="Times New Roman" w:hAnsi="Simplified Arabic" w:cs="Simplified Arabic"/>
          <w:sz w:val="28"/>
          <w:szCs w:val="28"/>
          <w:rtl/>
          <w:lang w:eastAsia="ar-SA" w:bidi="ar-SY"/>
        </w:rPr>
        <w:t>جولان 2</w:t>
      </w:r>
      <w:r w:rsidRPr="00672098">
        <w:rPr>
          <w:rFonts w:ascii="Simplified Arabic" w:hAnsi="Simplified Arabic" w:cs="Simplified Arabic"/>
          <w:b/>
          <w:bCs/>
          <w:sz w:val="28"/>
          <w:szCs w:val="28"/>
          <w:rtl/>
          <w:lang w:bidi="ar-SY"/>
        </w:rPr>
        <w:t>).</w:t>
      </w:r>
    </w:p>
    <w:p w14:paraId="78C27593" w14:textId="77777777" w:rsidR="00345A53" w:rsidRDefault="00345A53" w:rsidP="00007FC1">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وفيما يلي أهم مواصفات الطرز المدروسة:</w:t>
      </w:r>
    </w:p>
    <w:p w14:paraId="572589A7" w14:textId="77777777" w:rsidR="00345A53" w:rsidRDefault="00345A53" w:rsidP="00007FC1">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طرز القمح القاسي:</w:t>
      </w:r>
    </w:p>
    <w:p w14:paraId="561EB23E" w14:textId="77777777" w:rsidR="00345A53" w:rsidRPr="00345A53" w:rsidRDefault="00345A53" w:rsidP="00345A53">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 xml:space="preserve">حوراني: </w:t>
      </w:r>
      <w:r>
        <w:rPr>
          <w:rFonts w:ascii="Simplified Arabic" w:hAnsi="Simplified Arabic" w:cs="Simplified Arabic" w:hint="cs"/>
          <w:sz w:val="28"/>
          <w:szCs w:val="28"/>
          <w:rtl/>
        </w:rPr>
        <w:t>إنتاجيته حوالي 1,71 طن/ه, السنبلة هرمية الشكل مقاومة للانفراط طولها 4-6 سم, لونها كريمي, الحبوب كروية لونها عنبري, طول النبات 68 سم, عدد الأيام للنضج التام 181 يوم.</w:t>
      </w:r>
    </w:p>
    <w:p w14:paraId="72A8E7E9" w14:textId="77777777" w:rsidR="00345A53" w:rsidRPr="00345A53" w:rsidRDefault="00345A53" w:rsidP="00007FC1">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 xml:space="preserve">شام3: </w:t>
      </w:r>
      <w:r w:rsidRPr="00345A53">
        <w:rPr>
          <w:rFonts w:ascii="Simplified Arabic" w:hAnsi="Simplified Arabic" w:cs="Simplified Arabic" w:hint="cs"/>
          <w:sz w:val="28"/>
          <w:szCs w:val="28"/>
          <w:rtl/>
        </w:rPr>
        <w:t>إنتاجيته حوالي</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1,95 طن/ه, السنبلة هرمية الشكل مقاومة للانفراط, طولها 7-8 سم, لونها كريمي, الحبوب بيضوية لونها عنبري, طول النبات 61 سم, عدد الأيام للنضج التام 164 يوم.</w:t>
      </w:r>
    </w:p>
    <w:p w14:paraId="54D5CB5B" w14:textId="77777777" w:rsidR="00345A53" w:rsidRPr="00376CE0" w:rsidRDefault="00345A53" w:rsidP="00376CE0">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شام5:</w:t>
      </w:r>
      <w:r w:rsidR="00376CE0">
        <w:rPr>
          <w:rFonts w:ascii="Simplified Arabic" w:hAnsi="Simplified Arabic" w:cs="Simplified Arabic" w:hint="cs"/>
          <w:b/>
          <w:bCs/>
          <w:sz w:val="28"/>
          <w:szCs w:val="28"/>
          <w:rtl/>
        </w:rPr>
        <w:t xml:space="preserve"> </w:t>
      </w:r>
      <w:r w:rsidR="00376CE0" w:rsidRPr="00376CE0">
        <w:rPr>
          <w:rFonts w:ascii="Simplified Arabic" w:hAnsi="Simplified Arabic" w:cs="Simplified Arabic" w:hint="cs"/>
          <w:sz w:val="28"/>
          <w:szCs w:val="28"/>
          <w:rtl/>
        </w:rPr>
        <w:t xml:space="preserve">إنتاجيته </w:t>
      </w:r>
      <w:r w:rsidR="00376CE0">
        <w:rPr>
          <w:rFonts w:ascii="Simplified Arabic" w:hAnsi="Simplified Arabic" w:cs="Simplified Arabic" w:hint="cs"/>
          <w:sz w:val="28"/>
          <w:szCs w:val="28"/>
          <w:rtl/>
        </w:rPr>
        <w:t>حولي 1,85 طن/ه, السنبلة هرمية الشكل مقاومة للانفراط, طولها 6-8 سم,</w:t>
      </w:r>
      <w:r w:rsidR="00376CE0" w:rsidRPr="00376CE0">
        <w:rPr>
          <w:rFonts w:ascii="Simplified Arabic" w:hAnsi="Simplified Arabic" w:cs="Simplified Arabic" w:hint="cs"/>
          <w:sz w:val="28"/>
          <w:szCs w:val="28"/>
          <w:rtl/>
        </w:rPr>
        <w:t xml:space="preserve"> </w:t>
      </w:r>
      <w:r w:rsidR="00376CE0">
        <w:rPr>
          <w:rFonts w:ascii="Simplified Arabic" w:hAnsi="Simplified Arabic" w:cs="Simplified Arabic" w:hint="cs"/>
          <w:sz w:val="28"/>
          <w:szCs w:val="28"/>
          <w:rtl/>
        </w:rPr>
        <w:t>لونها كريمي, الحبوب بيضوية لونها عنبري, طول النبات 56 سم, عدد الأيام للنضج التام 181 يوم.</w:t>
      </w:r>
    </w:p>
    <w:p w14:paraId="28E749B0" w14:textId="77777777" w:rsidR="00345A53" w:rsidRPr="00484269" w:rsidRDefault="00345A53" w:rsidP="00484269">
      <w:pPr>
        <w:spacing w:line="360" w:lineRule="auto"/>
        <w:jc w:val="both"/>
        <w:rPr>
          <w:rFonts w:ascii="Simplified Arabic" w:hAnsi="Simplified Arabic" w:cs="Simplified Arabic"/>
          <w:sz w:val="28"/>
          <w:szCs w:val="28"/>
          <w:rtl/>
        </w:rPr>
      </w:pPr>
      <w:r>
        <w:rPr>
          <w:rFonts w:ascii="Simplified Arabic" w:hAnsi="Simplified Arabic" w:cs="Simplified Arabic" w:hint="cs"/>
          <w:b/>
          <w:bCs/>
          <w:sz w:val="28"/>
          <w:szCs w:val="28"/>
          <w:rtl/>
        </w:rPr>
        <w:t>بحوث9:</w:t>
      </w:r>
      <w:r w:rsidR="00484269">
        <w:rPr>
          <w:rFonts w:ascii="Simplified Arabic" w:hAnsi="Simplified Arabic" w:cs="Simplified Arabic" w:hint="cs"/>
          <w:b/>
          <w:bCs/>
          <w:sz w:val="28"/>
          <w:szCs w:val="28"/>
          <w:rtl/>
        </w:rPr>
        <w:t xml:space="preserve"> </w:t>
      </w:r>
      <w:r w:rsidR="00484269" w:rsidRPr="00484269">
        <w:rPr>
          <w:rFonts w:ascii="Simplified Arabic" w:hAnsi="Simplified Arabic" w:cs="Simplified Arabic" w:hint="cs"/>
          <w:sz w:val="28"/>
          <w:szCs w:val="28"/>
          <w:rtl/>
        </w:rPr>
        <w:t>إنتاجيته في الزراعة المروية 6,91 طن/ه,</w:t>
      </w:r>
      <w:r w:rsidR="00484269">
        <w:rPr>
          <w:rFonts w:ascii="Simplified Arabic" w:hAnsi="Simplified Arabic" w:cs="Simplified Arabic" w:hint="cs"/>
          <w:b/>
          <w:bCs/>
          <w:sz w:val="28"/>
          <w:szCs w:val="28"/>
          <w:rtl/>
        </w:rPr>
        <w:t xml:space="preserve"> </w:t>
      </w:r>
      <w:r w:rsidR="00484269">
        <w:rPr>
          <w:rFonts w:ascii="Simplified Arabic" w:hAnsi="Simplified Arabic" w:cs="Simplified Arabic" w:hint="cs"/>
          <w:sz w:val="28"/>
          <w:szCs w:val="28"/>
          <w:rtl/>
        </w:rPr>
        <w:t>, السنبلة هرمية الشكل مقاومة للانفراط, طولها 7-8 سم,</w:t>
      </w:r>
      <w:r w:rsidR="00484269" w:rsidRPr="00376CE0">
        <w:rPr>
          <w:rFonts w:ascii="Simplified Arabic" w:hAnsi="Simplified Arabic" w:cs="Simplified Arabic" w:hint="cs"/>
          <w:sz w:val="28"/>
          <w:szCs w:val="28"/>
          <w:rtl/>
        </w:rPr>
        <w:t xml:space="preserve"> </w:t>
      </w:r>
      <w:r w:rsidR="00484269">
        <w:rPr>
          <w:rFonts w:ascii="Simplified Arabic" w:hAnsi="Simplified Arabic" w:cs="Simplified Arabic" w:hint="cs"/>
          <w:sz w:val="28"/>
          <w:szCs w:val="28"/>
          <w:rtl/>
        </w:rPr>
        <w:t>لونها كريمي غامق, الحبوب بيضوية نصف متطاولة لونها عنبري, طول النبات 89 سم, عدد الأيام للنضج التام 163 يوم.</w:t>
      </w:r>
    </w:p>
    <w:p w14:paraId="4C02A06E" w14:textId="77777777" w:rsidR="00345A53" w:rsidRDefault="00345A53" w:rsidP="00484269">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أكساد 65:</w:t>
      </w:r>
      <w:r w:rsidR="00484269">
        <w:rPr>
          <w:rFonts w:ascii="Simplified Arabic" w:hAnsi="Simplified Arabic" w:cs="Simplified Arabic" w:hint="cs"/>
          <w:b/>
          <w:bCs/>
          <w:sz w:val="28"/>
          <w:szCs w:val="28"/>
          <w:rtl/>
        </w:rPr>
        <w:t xml:space="preserve"> </w:t>
      </w:r>
      <w:r w:rsidR="00484269" w:rsidRPr="00484269">
        <w:rPr>
          <w:rFonts w:ascii="Simplified Arabic" w:hAnsi="Simplified Arabic" w:cs="Simplified Arabic" w:hint="cs"/>
          <w:sz w:val="28"/>
          <w:szCs w:val="28"/>
          <w:rtl/>
        </w:rPr>
        <w:t xml:space="preserve">إنتاجيته </w:t>
      </w:r>
      <w:r w:rsidR="00484269">
        <w:rPr>
          <w:rFonts w:ascii="Simplified Arabic" w:hAnsi="Simplified Arabic" w:cs="Simplified Arabic" w:hint="cs"/>
          <w:sz w:val="28"/>
          <w:szCs w:val="28"/>
          <w:rtl/>
        </w:rPr>
        <w:t>تصل 3,17</w:t>
      </w:r>
      <w:r w:rsidR="00484269" w:rsidRPr="00484269">
        <w:rPr>
          <w:rFonts w:ascii="Simplified Arabic" w:hAnsi="Simplified Arabic" w:cs="Simplified Arabic" w:hint="cs"/>
          <w:sz w:val="28"/>
          <w:szCs w:val="28"/>
          <w:rtl/>
        </w:rPr>
        <w:t xml:space="preserve"> طن/ه,</w:t>
      </w:r>
      <w:r w:rsidR="00484269">
        <w:rPr>
          <w:rFonts w:ascii="Simplified Arabic" w:hAnsi="Simplified Arabic" w:cs="Simplified Arabic" w:hint="cs"/>
          <w:b/>
          <w:bCs/>
          <w:sz w:val="28"/>
          <w:szCs w:val="28"/>
          <w:rtl/>
        </w:rPr>
        <w:t xml:space="preserve"> </w:t>
      </w:r>
      <w:r w:rsidR="00484269">
        <w:rPr>
          <w:rFonts w:ascii="Simplified Arabic" w:hAnsi="Simplified Arabic" w:cs="Simplified Arabic" w:hint="cs"/>
          <w:sz w:val="28"/>
          <w:szCs w:val="28"/>
          <w:rtl/>
        </w:rPr>
        <w:t>, السنبلة هرمية الشكل مقاومة للانفراط, طولها4-6 سم,</w:t>
      </w:r>
      <w:r w:rsidR="00484269" w:rsidRPr="00376CE0">
        <w:rPr>
          <w:rFonts w:ascii="Simplified Arabic" w:hAnsi="Simplified Arabic" w:cs="Simplified Arabic" w:hint="cs"/>
          <w:sz w:val="28"/>
          <w:szCs w:val="28"/>
          <w:rtl/>
        </w:rPr>
        <w:t xml:space="preserve"> </w:t>
      </w:r>
      <w:r w:rsidR="00484269">
        <w:rPr>
          <w:rFonts w:ascii="Simplified Arabic" w:hAnsi="Simplified Arabic" w:cs="Simplified Arabic" w:hint="cs"/>
          <w:sz w:val="28"/>
          <w:szCs w:val="28"/>
          <w:rtl/>
        </w:rPr>
        <w:t>لونها كريمي غامق, الحبوب نصف متطاولة لونها عنبري, طول النبات 89 سم, عدد الأيام للنضج التام 165 يوم.</w:t>
      </w:r>
    </w:p>
    <w:p w14:paraId="1BD17E58" w14:textId="77777777" w:rsidR="00345A53" w:rsidRDefault="00345A53" w:rsidP="00007FC1">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طرز القمح الطري:</w:t>
      </w:r>
    </w:p>
    <w:p w14:paraId="4EE8BC67" w14:textId="77777777" w:rsidR="00345A53" w:rsidRDefault="00345A53" w:rsidP="00A46FB7">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شام 10:</w:t>
      </w:r>
      <w:r w:rsidR="00A46FB7">
        <w:rPr>
          <w:rFonts w:ascii="Simplified Arabic" w:hAnsi="Simplified Arabic" w:cs="Simplified Arabic" w:hint="cs"/>
          <w:b/>
          <w:bCs/>
          <w:sz w:val="28"/>
          <w:szCs w:val="28"/>
          <w:rtl/>
        </w:rPr>
        <w:t xml:space="preserve"> </w:t>
      </w:r>
      <w:r w:rsidR="00A46FB7" w:rsidRPr="00484269">
        <w:rPr>
          <w:rFonts w:ascii="Simplified Arabic" w:hAnsi="Simplified Arabic" w:cs="Simplified Arabic" w:hint="cs"/>
          <w:sz w:val="28"/>
          <w:szCs w:val="28"/>
          <w:rtl/>
        </w:rPr>
        <w:t xml:space="preserve">إنتاجيته في الزراعة المروية </w:t>
      </w:r>
      <w:r w:rsidR="00A46FB7">
        <w:rPr>
          <w:rFonts w:ascii="Simplified Arabic" w:hAnsi="Simplified Arabic" w:cs="Simplified Arabic" w:hint="cs"/>
          <w:sz w:val="28"/>
          <w:szCs w:val="28"/>
          <w:rtl/>
        </w:rPr>
        <w:t>حوالي 8</w:t>
      </w:r>
      <w:r w:rsidR="00A46FB7" w:rsidRPr="00484269">
        <w:rPr>
          <w:rFonts w:ascii="Simplified Arabic" w:hAnsi="Simplified Arabic" w:cs="Simplified Arabic" w:hint="cs"/>
          <w:sz w:val="28"/>
          <w:szCs w:val="28"/>
          <w:rtl/>
        </w:rPr>
        <w:t xml:space="preserve"> طن/ه,</w:t>
      </w:r>
      <w:r w:rsidR="00A46FB7">
        <w:rPr>
          <w:rFonts w:ascii="Simplified Arabic" w:hAnsi="Simplified Arabic" w:cs="Simplified Arabic" w:hint="cs"/>
          <w:b/>
          <w:bCs/>
          <w:sz w:val="28"/>
          <w:szCs w:val="28"/>
          <w:rtl/>
        </w:rPr>
        <w:t xml:space="preserve"> </w:t>
      </w:r>
      <w:r w:rsidR="00A46FB7">
        <w:rPr>
          <w:rFonts w:ascii="Simplified Arabic" w:hAnsi="Simplified Arabic" w:cs="Simplified Arabic" w:hint="cs"/>
          <w:sz w:val="28"/>
          <w:szCs w:val="28"/>
          <w:rtl/>
        </w:rPr>
        <w:t>, السنبلة هرمية الشكل مقاومة للانفراط</w:t>
      </w:r>
      <w:r w:rsidR="00A46FB7" w:rsidRPr="00376CE0">
        <w:rPr>
          <w:rFonts w:ascii="Simplified Arabic" w:hAnsi="Simplified Arabic" w:cs="Simplified Arabic" w:hint="cs"/>
          <w:sz w:val="28"/>
          <w:szCs w:val="28"/>
          <w:rtl/>
        </w:rPr>
        <w:t xml:space="preserve"> </w:t>
      </w:r>
      <w:r w:rsidR="00A46FB7">
        <w:rPr>
          <w:rFonts w:ascii="Simplified Arabic" w:hAnsi="Simplified Arabic" w:cs="Simplified Arabic" w:hint="cs"/>
          <w:sz w:val="28"/>
          <w:szCs w:val="28"/>
          <w:rtl/>
        </w:rPr>
        <w:t>لونها كريمي غامق, الحبوب بيضوية لونها عنبري, طول النبات 87 سم, عدد الأيام للنضج التام 159 يوم.</w:t>
      </w:r>
    </w:p>
    <w:p w14:paraId="51908B5E" w14:textId="77777777" w:rsidR="00345A53" w:rsidRDefault="00345A53" w:rsidP="00007FC1">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بحوث 10:</w:t>
      </w:r>
    </w:p>
    <w:p w14:paraId="313F67B8" w14:textId="77777777" w:rsidR="0050258B" w:rsidRDefault="0050258B" w:rsidP="00C43B04">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دوما 2: </w:t>
      </w:r>
      <w:r w:rsidRPr="00484269">
        <w:rPr>
          <w:rFonts w:ascii="Simplified Arabic" w:hAnsi="Simplified Arabic" w:cs="Simplified Arabic" w:hint="cs"/>
          <w:sz w:val="28"/>
          <w:szCs w:val="28"/>
          <w:rtl/>
        </w:rPr>
        <w:t xml:space="preserve">إنتاجيته </w:t>
      </w:r>
      <w:r>
        <w:rPr>
          <w:rFonts w:ascii="Simplified Arabic" w:hAnsi="Simplified Arabic" w:cs="Simplified Arabic" w:hint="cs"/>
          <w:sz w:val="28"/>
          <w:szCs w:val="28"/>
          <w:rtl/>
        </w:rPr>
        <w:t>حوالي 2,26</w:t>
      </w:r>
      <w:r w:rsidRPr="00484269">
        <w:rPr>
          <w:rFonts w:ascii="Simplified Arabic" w:hAnsi="Simplified Arabic" w:cs="Simplified Arabic" w:hint="cs"/>
          <w:sz w:val="28"/>
          <w:szCs w:val="28"/>
          <w:rtl/>
        </w:rPr>
        <w:t xml:space="preserve"> طن/ه,</w:t>
      </w:r>
      <w:r>
        <w:rPr>
          <w:rFonts w:ascii="Simplified Arabic" w:hAnsi="Simplified Arabic" w:cs="Simplified Arabic" w:hint="cs"/>
          <w:b/>
          <w:bCs/>
          <w:sz w:val="28"/>
          <w:szCs w:val="28"/>
          <w:rtl/>
        </w:rPr>
        <w:t xml:space="preserve"> </w:t>
      </w:r>
      <w:r>
        <w:rPr>
          <w:rFonts w:ascii="Simplified Arabic" w:hAnsi="Simplified Arabic" w:cs="Simplified Arabic" w:hint="cs"/>
          <w:sz w:val="28"/>
          <w:szCs w:val="28"/>
          <w:rtl/>
        </w:rPr>
        <w:t>, السنبلة هرمية الشكل مقاومة للانفراط</w:t>
      </w:r>
      <w:r w:rsidRPr="00376CE0">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لونها كريمي, الحبوب بيضوية لونها عنبري, طول النبات 67 سم, عدد الأيام للنضج التام 159 يوم.</w:t>
      </w:r>
    </w:p>
    <w:p w14:paraId="687ADE20" w14:textId="77777777" w:rsidR="00345A53" w:rsidRDefault="00345A53" w:rsidP="00007FC1">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دوما6:</w:t>
      </w:r>
    </w:p>
    <w:p w14:paraId="4CA85B20" w14:textId="77777777" w:rsidR="00345A53" w:rsidRPr="00672098" w:rsidRDefault="00345A53" w:rsidP="0076680D">
      <w:pPr>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جولان 2:</w:t>
      </w:r>
      <w:r w:rsidR="00C43B04" w:rsidRPr="00C43B04">
        <w:rPr>
          <w:rFonts w:ascii="Simplified Arabic" w:hAnsi="Simplified Arabic" w:cs="Simplified Arabic" w:hint="cs"/>
          <w:sz w:val="28"/>
          <w:szCs w:val="28"/>
          <w:rtl/>
        </w:rPr>
        <w:t xml:space="preserve"> </w:t>
      </w:r>
      <w:r w:rsidR="00C43B04" w:rsidRPr="00484269">
        <w:rPr>
          <w:rFonts w:ascii="Simplified Arabic" w:hAnsi="Simplified Arabic" w:cs="Simplified Arabic" w:hint="cs"/>
          <w:sz w:val="28"/>
          <w:szCs w:val="28"/>
          <w:rtl/>
        </w:rPr>
        <w:t xml:space="preserve">إنتاجيته </w:t>
      </w:r>
      <w:r w:rsidR="00C43B04">
        <w:rPr>
          <w:rFonts w:ascii="Simplified Arabic" w:hAnsi="Simplified Arabic" w:cs="Simplified Arabic" w:hint="cs"/>
          <w:sz w:val="28"/>
          <w:szCs w:val="28"/>
          <w:rtl/>
        </w:rPr>
        <w:t>حوالي 4,58</w:t>
      </w:r>
      <w:r w:rsidR="00C43B04" w:rsidRPr="00484269">
        <w:rPr>
          <w:rFonts w:ascii="Simplified Arabic" w:hAnsi="Simplified Arabic" w:cs="Simplified Arabic" w:hint="cs"/>
          <w:sz w:val="28"/>
          <w:szCs w:val="28"/>
          <w:rtl/>
        </w:rPr>
        <w:t xml:space="preserve"> طن/ه,</w:t>
      </w:r>
      <w:r w:rsidR="00C43B04">
        <w:rPr>
          <w:rFonts w:ascii="Simplified Arabic" w:hAnsi="Simplified Arabic" w:cs="Simplified Arabic" w:hint="cs"/>
          <w:b/>
          <w:bCs/>
          <w:sz w:val="28"/>
          <w:szCs w:val="28"/>
          <w:rtl/>
        </w:rPr>
        <w:t xml:space="preserve"> </w:t>
      </w:r>
      <w:r w:rsidR="00C43B04">
        <w:rPr>
          <w:rFonts w:ascii="Simplified Arabic" w:hAnsi="Simplified Arabic" w:cs="Simplified Arabic" w:hint="cs"/>
          <w:sz w:val="28"/>
          <w:szCs w:val="28"/>
          <w:rtl/>
        </w:rPr>
        <w:t>, السنبلة متوازية الشكل مقاومة للانفراط</w:t>
      </w:r>
      <w:r w:rsidR="00C43B04" w:rsidRPr="00376CE0">
        <w:rPr>
          <w:rFonts w:ascii="Simplified Arabic" w:hAnsi="Simplified Arabic" w:cs="Simplified Arabic" w:hint="cs"/>
          <w:sz w:val="28"/>
          <w:szCs w:val="28"/>
          <w:rtl/>
        </w:rPr>
        <w:t xml:space="preserve"> </w:t>
      </w:r>
      <w:r w:rsidR="00C43B04">
        <w:rPr>
          <w:rFonts w:ascii="Simplified Arabic" w:hAnsi="Simplified Arabic" w:cs="Simplified Arabic" w:hint="cs"/>
          <w:sz w:val="28"/>
          <w:szCs w:val="28"/>
          <w:rtl/>
        </w:rPr>
        <w:t>لونها كريمي, الحبوب كروية لونها عنبري, طول النبات 82 سم, عدد الأيام للنضج التام 164 يوم.</w:t>
      </w:r>
    </w:p>
    <w:p w14:paraId="71BCAADF" w14:textId="77777777" w:rsidR="00E57E09" w:rsidRPr="00672098" w:rsidRDefault="00E57E09" w:rsidP="000A6B45">
      <w:pPr>
        <w:spacing w:line="360" w:lineRule="auto"/>
        <w:jc w:val="both"/>
        <w:rPr>
          <w:rFonts w:ascii="Simplified Arabic" w:hAnsi="Simplified Arabic" w:cs="Simplified Arabic"/>
          <w:sz w:val="28"/>
          <w:szCs w:val="28"/>
          <w:rtl/>
          <w:lang w:bidi="ar-SY"/>
        </w:rPr>
      </w:pPr>
      <w:r w:rsidRPr="00672098">
        <w:rPr>
          <w:rFonts w:ascii="Simplified Arabic" w:hAnsi="Simplified Arabic" w:cs="Simplified Arabic"/>
          <w:b/>
          <w:bCs/>
          <w:sz w:val="28"/>
          <w:szCs w:val="28"/>
          <w:rtl/>
          <w:lang w:bidi="ar-SY"/>
        </w:rPr>
        <w:t xml:space="preserve">مكان تنفيذ التجربة: </w:t>
      </w:r>
      <w:r w:rsidR="00804838" w:rsidRPr="00672098">
        <w:rPr>
          <w:rFonts w:ascii="Simplified Arabic" w:hAnsi="Simplified Arabic" w:cs="Simplified Arabic"/>
          <w:sz w:val="28"/>
          <w:szCs w:val="28"/>
          <w:rtl/>
          <w:lang w:bidi="ar-SY"/>
        </w:rPr>
        <w:t>مخابر التقانات الحيوية في جامعة دمشق</w:t>
      </w:r>
      <w:r w:rsidR="00007FC1" w:rsidRPr="00672098">
        <w:rPr>
          <w:rFonts w:ascii="Simplified Arabic" w:hAnsi="Simplified Arabic" w:cs="Simplified Arabic"/>
          <w:sz w:val="28"/>
          <w:szCs w:val="28"/>
          <w:rtl/>
          <w:lang w:bidi="ar-SY"/>
        </w:rPr>
        <w:t>.</w:t>
      </w:r>
    </w:p>
    <w:p w14:paraId="6DF41B74" w14:textId="77777777" w:rsidR="00804838" w:rsidRPr="00672098" w:rsidRDefault="00804838" w:rsidP="000A6B45">
      <w:pPr>
        <w:spacing w:line="360" w:lineRule="auto"/>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lang w:bidi="ar-SY"/>
        </w:rPr>
        <w:t>معاملات التجربة والمادة النباتية:</w:t>
      </w:r>
    </w:p>
    <w:p w14:paraId="48CE2774" w14:textId="77777777" w:rsidR="00E05128" w:rsidRDefault="00EC63AB" w:rsidP="00913A61">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870A6E">
        <w:rPr>
          <w:rFonts w:ascii="Simplified Arabic" w:hAnsi="Simplified Arabic" w:cs="Simplified Arabic" w:hint="cs"/>
          <w:sz w:val="28"/>
          <w:szCs w:val="28"/>
          <w:rtl/>
        </w:rPr>
        <w:t xml:space="preserve"> </w:t>
      </w:r>
      <w:r w:rsidR="008E2256" w:rsidRPr="00672098">
        <w:rPr>
          <w:rFonts w:ascii="Simplified Arabic" w:hAnsi="Simplified Arabic" w:cs="Simplified Arabic"/>
          <w:sz w:val="28"/>
          <w:szCs w:val="28"/>
          <w:rtl/>
        </w:rPr>
        <w:t xml:space="preserve">سيتم تعريض </w:t>
      </w:r>
      <w:r w:rsidR="00633C20" w:rsidRPr="00672098">
        <w:rPr>
          <w:rFonts w:ascii="Simplified Arabic" w:hAnsi="Simplified Arabic" w:cs="Simplified Arabic"/>
          <w:sz w:val="28"/>
          <w:szCs w:val="28"/>
          <w:rtl/>
        </w:rPr>
        <w:t>الب</w:t>
      </w:r>
      <w:r w:rsidR="008E2256" w:rsidRPr="00672098">
        <w:rPr>
          <w:rFonts w:ascii="Simplified Arabic" w:hAnsi="Simplified Arabic" w:cs="Simplified Arabic"/>
          <w:sz w:val="28"/>
          <w:szCs w:val="28"/>
          <w:rtl/>
        </w:rPr>
        <w:t>ادرة</w:t>
      </w:r>
      <w:r w:rsidR="00A37BA2" w:rsidRPr="00672098">
        <w:rPr>
          <w:rFonts w:ascii="Simplified Arabic" w:hAnsi="Simplified Arabic" w:cs="Simplified Arabic"/>
          <w:sz w:val="28"/>
          <w:szCs w:val="28"/>
          <w:rtl/>
        </w:rPr>
        <w:t xml:space="preserve"> بمرحلة 3 أوراق حقيقية إلى</w:t>
      </w:r>
      <w:r w:rsidR="008E2256" w:rsidRPr="00672098">
        <w:rPr>
          <w:rFonts w:ascii="Simplified Arabic" w:hAnsi="Simplified Arabic" w:cs="Simplified Arabic"/>
          <w:sz w:val="28"/>
          <w:szCs w:val="28"/>
          <w:rtl/>
        </w:rPr>
        <w:t xml:space="preserve"> الإجهاد الجفافي باستخدام تراكيز مختلفة من </w:t>
      </w:r>
      <w:r w:rsidR="00A37BA2" w:rsidRPr="00672098">
        <w:rPr>
          <w:rFonts w:ascii="Simplified Arabic" w:hAnsi="Simplified Arabic" w:cs="Simplified Arabic"/>
          <w:sz w:val="28"/>
          <w:szCs w:val="28"/>
          <w:rtl/>
        </w:rPr>
        <w:t xml:space="preserve">البولي إيتيلين غليكول </w:t>
      </w:r>
      <w:r w:rsidR="008E2256" w:rsidRPr="00672098">
        <w:rPr>
          <w:rFonts w:ascii="Simplified Arabic" w:hAnsi="Simplified Arabic" w:cs="Simplified Arabic"/>
          <w:color w:val="000000" w:themeColor="text1"/>
          <w:sz w:val="28"/>
          <w:szCs w:val="28"/>
        </w:rPr>
        <w:t>PEG6000</w:t>
      </w:r>
      <w:r w:rsidR="00A37BA2" w:rsidRPr="00672098">
        <w:rPr>
          <w:rFonts w:ascii="Simplified Arabic" w:hAnsi="Simplified Arabic" w:cs="Simplified Arabic"/>
          <w:sz w:val="28"/>
          <w:szCs w:val="28"/>
          <w:rtl/>
        </w:rPr>
        <w:t xml:space="preserve"> (-3 , -6 , -9 , -12 , 0</w:t>
      </w:r>
      <w:r w:rsidR="00007FC1" w:rsidRPr="00672098">
        <w:rPr>
          <w:rFonts w:ascii="Simplified Arabic" w:hAnsi="Simplified Arabic" w:cs="Simplified Arabic"/>
          <w:sz w:val="28"/>
          <w:szCs w:val="28"/>
          <w:rtl/>
        </w:rPr>
        <w:t>)</w:t>
      </w:r>
      <w:r w:rsidR="00A87086" w:rsidRPr="00672098">
        <w:rPr>
          <w:rFonts w:ascii="Simplified Arabic" w:hAnsi="Simplified Arabic" w:cs="Simplified Arabic"/>
          <w:sz w:val="28"/>
          <w:szCs w:val="28"/>
          <w:rtl/>
        </w:rPr>
        <w:t xml:space="preserve"> بار.</w:t>
      </w:r>
      <w:r w:rsidR="00A37BA2" w:rsidRPr="00672098">
        <w:rPr>
          <w:rFonts w:ascii="Simplified Arabic" w:hAnsi="Simplified Arabic" w:cs="Simplified Arabic"/>
          <w:sz w:val="28"/>
          <w:szCs w:val="28"/>
          <w:rtl/>
        </w:rPr>
        <w:t xml:space="preserve"> </w:t>
      </w:r>
      <w:r w:rsidR="00A87086" w:rsidRPr="00672098">
        <w:rPr>
          <w:rFonts w:ascii="Simplified Arabic" w:eastAsia="Times New Roman" w:hAnsi="Simplified Arabic" w:cs="Simplified Arabic"/>
          <w:sz w:val="28"/>
          <w:szCs w:val="28"/>
          <w:rtl/>
          <w:lang w:bidi="ar-SY"/>
        </w:rPr>
        <w:t xml:space="preserve">ترطب أوراق الترشيح بهذه المحاليل بمعدل 5 ميلليتر لكل طبق، بالإضافة إلى أطباق تحتوي على ماء مقطر فقط، تعد كشاهد، تغطى الأطباق منعاً لفقد الماء بالتبخر، ويتم تحضين الأطباق على درجة حرارة 20 ± 2 مْ. </w:t>
      </w:r>
      <w:r w:rsidR="00A87086" w:rsidRPr="00672098">
        <w:rPr>
          <w:rFonts w:ascii="Simplified Arabic" w:eastAsia="Times New Roman" w:hAnsi="Simplified Arabic" w:cs="Simplified Arabic"/>
          <w:sz w:val="28"/>
          <w:szCs w:val="28"/>
          <w:rtl/>
          <w:lang w:eastAsia="ar-SA" w:bidi="ar-SY"/>
        </w:rPr>
        <w:t>ويقاس طول الجذير (ملم) وطول السويقة الجنينية (م)</w:t>
      </w:r>
      <w:r w:rsidR="00A87086" w:rsidRPr="00672098">
        <w:rPr>
          <w:rFonts w:ascii="Simplified Arabic" w:hAnsi="Simplified Arabic" w:cs="Simplified Arabic"/>
          <w:sz w:val="28"/>
          <w:szCs w:val="28"/>
          <w:rtl/>
          <w:lang w:bidi="ar-SY"/>
        </w:rPr>
        <w:t xml:space="preserve"> </w:t>
      </w:r>
      <w:r w:rsidR="008E2256" w:rsidRPr="00672098">
        <w:rPr>
          <w:rFonts w:ascii="Simplified Arabic" w:hAnsi="Simplified Arabic" w:cs="Simplified Arabic"/>
          <w:sz w:val="28"/>
          <w:szCs w:val="28"/>
          <w:rtl/>
        </w:rPr>
        <w:t>ثم تقدير كل من (</w:t>
      </w:r>
      <w:r w:rsidR="00E05128" w:rsidRPr="009943D5">
        <w:rPr>
          <w:rFonts w:ascii="Simplified Arabic" w:eastAsia="Times New Roman" w:hAnsi="Simplified Arabic" w:cs="Simplified Arabic"/>
          <w:sz w:val="28"/>
          <w:szCs w:val="28"/>
          <w:rtl/>
          <w:lang w:bidi="ar-SY"/>
        </w:rPr>
        <w:t>المحتوى المائي النسبي</w:t>
      </w:r>
      <w:r w:rsidR="00E05128" w:rsidRPr="00672098">
        <w:rPr>
          <w:rFonts w:ascii="Simplified Arabic" w:eastAsia="Times New Roman" w:hAnsi="Simplified Arabic" w:cs="Simplified Arabic"/>
          <w:sz w:val="28"/>
          <w:szCs w:val="28"/>
          <w:rtl/>
          <w:lang w:bidi="ar-SY"/>
        </w:rPr>
        <w:t>،</w:t>
      </w:r>
      <w:r w:rsidR="00E05128" w:rsidRPr="009943D5">
        <w:rPr>
          <w:rFonts w:ascii="Simplified Arabic" w:eastAsia="Times New Roman" w:hAnsi="Simplified Arabic" w:cs="Simplified Arabic"/>
          <w:b/>
          <w:bCs/>
          <w:sz w:val="28"/>
          <w:szCs w:val="28"/>
          <w:rtl/>
          <w:lang w:bidi="ar-SY"/>
        </w:rPr>
        <w:t xml:space="preserve"> </w:t>
      </w:r>
      <w:r w:rsidR="008E2256" w:rsidRPr="00672098">
        <w:rPr>
          <w:rFonts w:ascii="Simplified Arabic" w:hAnsi="Simplified Arabic" w:cs="Simplified Arabic"/>
          <w:sz w:val="28"/>
          <w:szCs w:val="28"/>
          <w:rtl/>
        </w:rPr>
        <w:t>السكريات الذوابة, البرولين,</w:t>
      </w:r>
      <w:r w:rsidR="00A87086" w:rsidRPr="00672098">
        <w:rPr>
          <w:rFonts w:ascii="Simplified Arabic" w:hAnsi="Simplified Arabic" w:cs="Simplified Arabic"/>
          <w:sz w:val="28"/>
          <w:szCs w:val="28"/>
          <w:rtl/>
        </w:rPr>
        <w:t xml:space="preserve"> </w:t>
      </w:r>
      <w:r w:rsidR="008E2256" w:rsidRPr="00672098">
        <w:rPr>
          <w:rFonts w:ascii="Simplified Arabic" w:hAnsi="Simplified Arabic" w:cs="Simplified Arabic"/>
          <w:sz w:val="28"/>
          <w:szCs w:val="28"/>
          <w:rtl/>
        </w:rPr>
        <w:t xml:space="preserve">المالون داي ألدهيد, الكلوروفيل) </w:t>
      </w:r>
      <w:r w:rsidR="00633C20" w:rsidRPr="00672098">
        <w:rPr>
          <w:rFonts w:ascii="Simplified Arabic" w:hAnsi="Simplified Arabic" w:cs="Simplified Arabic"/>
          <w:sz w:val="28"/>
          <w:szCs w:val="28"/>
          <w:rtl/>
        </w:rPr>
        <w:t>في العينات المختبرة</w:t>
      </w:r>
      <w:r w:rsidR="0042471B" w:rsidRPr="00672098">
        <w:rPr>
          <w:rFonts w:ascii="Simplified Arabic" w:hAnsi="Simplified Arabic" w:cs="Simplified Arabic"/>
          <w:sz w:val="28"/>
          <w:szCs w:val="28"/>
          <w:rtl/>
        </w:rPr>
        <w:t xml:space="preserve"> للجذير والسويقة معا</w:t>
      </w:r>
      <w:r w:rsidR="00A87086" w:rsidRPr="00672098">
        <w:rPr>
          <w:rFonts w:ascii="Simplified Arabic" w:hAnsi="Simplified Arabic" w:cs="Simplified Arabic"/>
          <w:sz w:val="28"/>
          <w:szCs w:val="28"/>
          <w:rtl/>
        </w:rPr>
        <w:t>ً</w:t>
      </w:r>
      <w:r w:rsidR="00633C20" w:rsidRPr="00672098">
        <w:rPr>
          <w:rFonts w:ascii="Simplified Arabic" w:hAnsi="Simplified Arabic" w:cs="Simplified Arabic"/>
          <w:sz w:val="28"/>
          <w:szCs w:val="28"/>
          <w:rtl/>
        </w:rPr>
        <w:t xml:space="preserve"> </w:t>
      </w:r>
      <w:r w:rsidR="008E2256" w:rsidRPr="00672098">
        <w:rPr>
          <w:rFonts w:ascii="Simplified Arabic" w:hAnsi="Simplified Arabic" w:cs="Simplified Arabic"/>
          <w:sz w:val="28"/>
          <w:szCs w:val="28"/>
          <w:rtl/>
        </w:rPr>
        <w:t>وذلك بعد (24 , 48 , 72 ) ساعة من التعريض للإجهاد.</w:t>
      </w:r>
      <w:r w:rsidR="00E05128" w:rsidRPr="00672098">
        <w:rPr>
          <w:rFonts w:ascii="Simplified Arabic" w:hAnsi="Simplified Arabic" w:cs="Simplified Arabic"/>
          <w:sz w:val="28"/>
          <w:szCs w:val="28"/>
          <w:rtl/>
        </w:rPr>
        <w:t xml:space="preserve"> </w:t>
      </w:r>
      <w:r w:rsidR="00E05128" w:rsidRPr="00672098">
        <w:rPr>
          <w:rFonts w:ascii="Simplified Arabic" w:eastAsia="Times New Roman" w:hAnsi="Simplified Arabic" w:cs="Simplified Arabic"/>
          <w:sz w:val="28"/>
          <w:szCs w:val="28"/>
          <w:rtl/>
          <w:lang w:eastAsia="ar-SA" w:bidi="ar-SY"/>
        </w:rPr>
        <w:t>ستصمم هذه التجربة بالتصميم العشوائي الكامل وبثلاثة مكررات</w:t>
      </w:r>
      <w:r w:rsidR="00E05128" w:rsidRPr="00672098">
        <w:rPr>
          <w:rFonts w:ascii="Simplified Arabic" w:hAnsi="Simplified Arabic" w:cs="Simplified Arabic"/>
          <w:sz w:val="28"/>
          <w:szCs w:val="28"/>
          <w:rtl/>
        </w:rPr>
        <w:t>.</w:t>
      </w:r>
    </w:p>
    <w:p w14:paraId="27CC5FCA" w14:textId="77777777" w:rsidR="007C5C8A" w:rsidRDefault="00974F2E" w:rsidP="00913A61">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المخطط التالي يوضح توزيع المعاملات بالنسبة لأصناف القمح القاسي بنفس الطريقة سيتم توزيع المعاملات لأصناف القمح الطري.</w:t>
      </w:r>
    </w:p>
    <w:p w14:paraId="66838945" w14:textId="77777777" w:rsidR="007C5C8A" w:rsidRDefault="007C5C8A" w:rsidP="00913A61">
      <w:pPr>
        <w:ind w:left="360"/>
        <w:contextualSpacing/>
        <w:jc w:val="both"/>
        <w:rPr>
          <w:rFonts w:ascii="Simplified Arabic" w:hAnsi="Simplified Arabic" w:cs="Simplified Arabic"/>
          <w:sz w:val="28"/>
          <w:szCs w:val="28"/>
          <w:rtl/>
        </w:rPr>
      </w:pPr>
    </w:p>
    <w:p w14:paraId="5F360171" w14:textId="77777777" w:rsidR="007C5C8A" w:rsidRDefault="007C5C8A" w:rsidP="00913A61">
      <w:pPr>
        <w:ind w:left="360"/>
        <w:contextualSpacing/>
        <w:jc w:val="both"/>
        <w:rPr>
          <w:rFonts w:ascii="Simplified Arabic" w:hAnsi="Simplified Arabic" w:cs="Simplified Arabic"/>
          <w:sz w:val="28"/>
          <w:szCs w:val="28"/>
          <w:rtl/>
        </w:rPr>
      </w:pPr>
    </w:p>
    <w:tbl>
      <w:tblPr>
        <w:tblStyle w:val="TableGrid"/>
        <w:tblpPr w:leftFromText="180" w:rightFromText="180" w:vertAnchor="page" w:horzAnchor="margin" w:tblpXSpec="right" w:tblpY="1696"/>
        <w:bidiVisual/>
        <w:tblW w:w="0" w:type="auto"/>
        <w:tblLook w:val="04A0" w:firstRow="1" w:lastRow="0" w:firstColumn="1" w:lastColumn="0" w:noHBand="0" w:noVBand="1"/>
      </w:tblPr>
      <w:tblGrid>
        <w:gridCol w:w="852"/>
        <w:gridCol w:w="284"/>
        <w:gridCol w:w="852"/>
        <w:gridCol w:w="284"/>
        <w:gridCol w:w="852"/>
        <w:gridCol w:w="284"/>
      </w:tblGrid>
      <w:tr w:rsidR="00B151A2" w14:paraId="13ADF799" w14:textId="77777777" w:rsidTr="00B151A2">
        <w:tc>
          <w:tcPr>
            <w:tcW w:w="852" w:type="dxa"/>
          </w:tcPr>
          <w:p w14:paraId="35E2430A" w14:textId="77777777" w:rsidR="00B151A2" w:rsidRDefault="00B151A2" w:rsidP="00B151A2">
            <w:pPr>
              <w:rPr>
                <w:rtl/>
              </w:rPr>
            </w:pPr>
            <w:r>
              <w:t>A2B2</w:t>
            </w:r>
          </w:p>
        </w:tc>
        <w:tc>
          <w:tcPr>
            <w:tcW w:w="284" w:type="dxa"/>
            <w:tcBorders>
              <w:top w:val="nil"/>
              <w:bottom w:val="nil"/>
            </w:tcBorders>
          </w:tcPr>
          <w:p w14:paraId="44329B31" w14:textId="77777777" w:rsidR="00B151A2" w:rsidRDefault="00B151A2" w:rsidP="00B151A2">
            <w:pPr>
              <w:rPr>
                <w:rtl/>
              </w:rPr>
            </w:pPr>
          </w:p>
        </w:tc>
        <w:tc>
          <w:tcPr>
            <w:tcW w:w="852" w:type="dxa"/>
          </w:tcPr>
          <w:p w14:paraId="6478885B" w14:textId="77777777" w:rsidR="00B151A2" w:rsidRDefault="00B151A2" w:rsidP="00B151A2">
            <w:pPr>
              <w:rPr>
                <w:rtl/>
              </w:rPr>
            </w:pPr>
            <w:r>
              <w:t>A5B4</w:t>
            </w:r>
          </w:p>
        </w:tc>
        <w:tc>
          <w:tcPr>
            <w:tcW w:w="284" w:type="dxa"/>
            <w:tcBorders>
              <w:top w:val="nil"/>
              <w:bottom w:val="nil"/>
            </w:tcBorders>
          </w:tcPr>
          <w:p w14:paraId="7F13F7ED" w14:textId="77777777" w:rsidR="00B151A2" w:rsidRDefault="00B151A2" w:rsidP="00B151A2">
            <w:pPr>
              <w:rPr>
                <w:rtl/>
              </w:rPr>
            </w:pPr>
          </w:p>
        </w:tc>
        <w:tc>
          <w:tcPr>
            <w:tcW w:w="852" w:type="dxa"/>
          </w:tcPr>
          <w:p w14:paraId="3C1B3C61" w14:textId="77777777" w:rsidR="00B151A2" w:rsidRDefault="00B151A2" w:rsidP="00B151A2">
            <w:pPr>
              <w:rPr>
                <w:rtl/>
              </w:rPr>
            </w:pPr>
            <w:r>
              <w:t>A5B5</w:t>
            </w:r>
          </w:p>
        </w:tc>
        <w:tc>
          <w:tcPr>
            <w:tcW w:w="284" w:type="dxa"/>
            <w:tcBorders>
              <w:top w:val="nil"/>
              <w:bottom w:val="nil"/>
            </w:tcBorders>
          </w:tcPr>
          <w:p w14:paraId="7BE823AF" w14:textId="77777777" w:rsidR="00B151A2" w:rsidRDefault="00B151A2" w:rsidP="00B151A2">
            <w:pPr>
              <w:rPr>
                <w:rtl/>
              </w:rPr>
            </w:pPr>
          </w:p>
        </w:tc>
      </w:tr>
      <w:tr w:rsidR="00B151A2" w14:paraId="7D510922" w14:textId="77777777" w:rsidTr="00B151A2">
        <w:tc>
          <w:tcPr>
            <w:tcW w:w="852" w:type="dxa"/>
            <w:tcBorders>
              <w:left w:val="nil"/>
              <w:right w:val="nil"/>
            </w:tcBorders>
          </w:tcPr>
          <w:p w14:paraId="14006859" w14:textId="77777777" w:rsidR="00B151A2" w:rsidRDefault="00B151A2" w:rsidP="00B151A2">
            <w:pPr>
              <w:rPr>
                <w:rtl/>
              </w:rPr>
            </w:pPr>
          </w:p>
        </w:tc>
        <w:tc>
          <w:tcPr>
            <w:tcW w:w="284" w:type="dxa"/>
            <w:tcBorders>
              <w:top w:val="nil"/>
              <w:left w:val="nil"/>
              <w:bottom w:val="nil"/>
              <w:right w:val="nil"/>
            </w:tcBorders>
          </w:tcPr>
          <w:p w14:paraId="6EAFE7E9" w14:textId="77777777" w:rsidR="00B151A2" w:rsidRDefault="00B151A2" w:rsidP="00B151A2">
            <w:pPr>
              <w:rPr>
                <w:rtl/>
              </w:rPr>
            </w:pPr>
          </w:p>
        </w:tc>
        <w:tc>
          <w:tcPr>
            <w:tcW w:w="852" w:type="dxa"/>
            <w:tcBorders>
              <w:left w:val="nil"/>
              <w:right w:val="nil"/>
            </w:tcBorders>
          </w:tcPr>
          <w:p w14:paraId="6D60BDB8" w14:textId="77777777" w:rsidR="00B151A2" w:rsidRDefault="00B151A2" w:rsidP="00B151A2">
            <w:pPr>
              <w:rPr>
                <w:rtl/>
              </w:rPr>
            </w:pPr>
          </w:p>
        </w:tc>
        <w:tc>
          <w:tcPr>
            <w:tcW w:w="284" w:type="dxa"/>
            <w:tcBorders>
              <w:top w:val="nil"/>
              <w:left w:val="nil"/>
              <w:bottom w:val="nil"/>
              <w:right w:val="nil"/>
            </w:tcBorders>
          </w:tcPr>
          <w:p w14:paraId="335B2139" w14:textId="77777777" w:rsidR="00B151A2" w:rsidRDefault="00B151A2" w:rsidP="00B151A2">
            <w:pPr>
              <w:rPr>
                <w:rtl/>
              </w:rPr>
            </w:pPr>
          </w:p>
        </w:tc>
        <w:tc>
          <w:tcPr>
            <w:tcW w:w="852" w:type="dxa"/>
            <w:tcBorders>
              <w:left w:val="nil"/>
              <w:right w:val="nil"/>
            </w:tcBorders>
          </w:tcPr>
          <w:p w14:paraId="4A165868" w14:textId="77777777" w:rsidR="00B151A2" w:rsidRDefault="00B151A2" w:rsidP="00B151A2">
            <w:pPr>
              <w:rPr>
                <w:rtl/>
              </w:rPr>
            </w:pPr>
          </w:p>
        </w:tc>
        <w:tc>
          <w:tcPr>
            <w:tcW w:w="284" w:type="dxa"/>
            <w:tcBorders>
              <w:top w:val="nil"/>
              <w:left w:val="nil"/>
              <w:bottom w:val="nil"/>
              <w:right w:val="nil"/>
            </w:tcBorders>
          </w:tcPr>
          <w:p w14:paraId="564A594F" w14:textId="77777777" w:rsidR="00B151A2" w:rsidRDefault="00B151A2" w:rsidP="00B151A2">
            <w:pPr>
              <w:rPr>
                <w:rtl/>
              </w:rPr>
            </w:pPr>
          </w:p>
        </w:tc>
      </w:tr>
      <w:tr w:rsidR="00B151A2" w14:paraId="250829DA" w14:textId="77777777" w:rsidTr="00B151A2">
        <w:tc>
          <w:tcPr>
            <w:tcW w:w="852" w:type="dxa"/>
          </w:tcPr>
          <w:p w14:paraId="28D84A99" w14:textId="77777777" w:rsidR="00B151A2" w:rsidRDefault="00B151A2" w:rsidP="00B151A2">
            <w:pPr>
              <w:rPr>
                <w:rtl/>
              </w:rPr>
            </w:pPr>
            <w:r>
              <w:t>A5B5</w:t>
            </w:r>
          </w:p>
        </w:tc>
        <w:tc>
          <w:tcPr>
            <w:tcW w:w="284" w:type="dxa"/>
            <w:tcBorders>
              <w:top w:val="nil"/>
              <w:bottom w:val="nil"/>
            </w:tcBorders>
          </w:tcPr>
          <w:p w14:paraId="0CB2A321" w14:textId="77777777" w:rsidR="00B151A2" w:rsidRDefault="00B151A2" w:rsidP="00B151A2">
            <w:pPr>
              <w:rPr>
                <w:rtl/>
              </w:rPr>
            </w:pPr>
          </w:p>
        </w:tc>
        <w:tc>
          <w:tcPr>
            <w:tcW w:w="852" w:type="dxa"/>
          </w:tcPr>
          <w:p w14:paraId="3C28F0C5" w14:textId="77777777" w:rsidR="00B151A2" w:rsidRDefault="00B151A2" w:rsidP="00B151A2">
            <w:pPr>
              <w:rPr>
                <w:rtl/>
              </w:rPr>
            </w:pPr>
            <w:r>
              <w:t>A1B2</w:t>
            </w:r>
          </w:p>
        </w:tc>
        <w:tc>
          <w:tcPr>
            <w:tcW w:w="284" w:type="dxa"/>
            <w:tcBorders>
              <w:top w:val="nil"/>
              <w:bottom w:val="nil"/>
            </w:tcBorders>
          </w:tcPr>
          <w:p w14:paraId="09A98FDC" w14:textId="77777777" w:rsidR="00B151A2" w:rsidRDefault="00B151A2" w:rsidP="00B151A2">
            <w:pPr>
              <w:rPr>
                <w:rtl/>
              </w:rPr>
            </w:pPr>
          </w:p>
        </w:tc>
        <w:tc>
          <w:tcPr>
            <w:tcW w:w="852" w:type="dxa"/>
          </w:tcPr>
          <w:p w14:paraId="490099AD" w14:textId="77777777" w:rsidR="00B151A2" w:rsidRDefault="00B151A2" w:rsidP="00B151A2">
            <w:pPr>
              <w:rPr>
                <w:rtl/>
              </w:rPr>
            </w:pPr>
            <w:r>
              <w:t>A1B1</w:t>
            </w:r>
          </w:p>
        </w:tc>
        <w:tc>
          <w:tcPr>
            <w:tcW w:w="284" w:type="dxa"/>
            <w:tcBorders>
              <w:top w:val="nil"/>
              <w:bottom w:val="nil"/>
            </w:tcBorders>
          </w:tcPr>
          <w:p w14:paraId="371468E0" w14:textId="77777777" w:rsidR="00B151A2" w:rsidRDefault="00B151A2" w:rsidP="00B151A2">
            <w:pPr>
              <w:rPr>
                <w:rtl/>
              </w:rPr>
            </w:pPr>
          </w:p>
        </w:tc>
      </w:tr>
      <w:tr w:rsidR="00B151A2" w14:paraId="2F42EA88" w14:textId="77777777" w:rsidTr="00B151A2">
        <w:tc>
          <w:tcPr>
            <w:tcW w:w="852" w:type="dxa"/>
            <w:tcBorders>
              <w:left w:val="nil"/>
              <w:right w:val="nil"/>
            </w:tcBorders>
          </w:tcPr>
          <w:p w14:paraId="453A46D1" w14:textId="77777777" w:rsidR="00B151A2" w:rsidRDefault="00B151A2" w:rsidP="00B151A2">
            <w:pPr>
              <w:rPr>
                <w:rtl/>
              </w:rPr>
            </w:pPr>
          </w:p>
        </w:tc>
        <w:tc>
          <w:tcPr>
            <w:tcW w:w="284" w:type="dxa"/>
            <w:tcBorders>
              <w:top w:val="nil"/>
              <w:left w:val="nil"/>
              <w:bottom w:val="nil"/>
              <w:right w:val="nil"/>
            </w:tcBorders>
          </w:tcPr>
          <w:p w14:paraId="67BBA9B9" w14:textId="77777777" w:rsidR="00B151A2" w:rsidRDefault="00B151A2" w:rsidP="00B151A2">
            <w:pPr>
              <w:rPr>
                <w:rtl/>
              </w:rPr>
            </w:pPr>
          </w:p>
        </w:tc>
        <w:tc>
          <w:tcPr>
            <w:tcW w:w="852" w:type="dxa"/>
            <w:tcBorders>
              <w:left w:val="nil"/>
              <w:right w:val="nil"/>
            </w:tcBorders>
          </w:tcPr>
          <w:p w14:paraId="256B0A55" w14:textId="77777777" w:rsidR="00B151A2" w:rsidRDefault="00B151A2" w:rsidP="00B151A2">
            <w:pPr>
              <w:rPr>
                <w:rtl/>
              </w:rPr>
            </w:pPr>
          </w:p>
        </w:tc>
        <w:tc>
          <w:tcPr>
            <w:tcW w:w="284" w:type="dxa"/>
            <w:tcBorders>
              <w:top w:val="nil"/>
              <w:left w:val="nil"/>
              <w:bottom w:val="nil"/>
              <w:right w:val="nil"/>
            </w:tcBorders>
          </w:tcPr>
          <w:p w14:paraId="1678167B" w14:textId="77777777" w:rsidR="00B151A2" w:rsidRDefault="00B151A2" w:rsidP="00B151A2">
            <w:pPr>
              <w:rPr>
                <w:rtl/>
              </w:rPr>
            </w:pPr>
          </w:p>
        </w:tc>
        <w:tc>
          <w:tcPr>
            <w:tcW w:w="852" w:type="dxa"/>
            <w:tcBorders>
              <w:left w:val="nil"/>
              <w:right w:val="nil"/>
            </w:tcBorders>
          </w:tcPr>
          <w:p w14:paraId="1803179F" w14:textId="77777777" w:rsidR="00B151A2" w:rsidRDefault="00B151A2" w:rsidP="00B151A2">
            <w:pPr>
              <w:rPr>
                <w:rtl/>
              </w:rPr>
            </w:pPr>
          </w:p>
        </w:tc>
        <w:tc>
          <w:tcPr>
            <w:tcW w:w="284" w:type="dxa"/>
            <w:tcBorders>
              <w:top w:val="nil"/>
              <w:left w:val="nil"/>
              <w:bottom w:val="nil"/>
              <w:right w:val="nil"/>
            </w:tcBorders>
          </w:tcPr>
          <w:p w14:paraId="49ADE54F" w14:textId="77777777" w:rsidR="00B151A2" w:rsidRDefault="00B151A2" w:rsidP="00B151A2">
            <w:pPr>
              <w:rPr>
                <w:rtl/>
              </w:rPr>
            </w:pPr>
          </w:p>
        </w:tc>
      </w:tr>
      <w:tr w:rsidR="00B151A2" w14:paraId="5AA5BC64" w14:textId="77777777" w:rsidTr="00B151A2">
        <w:tc>
          <w:tcPr>
            <w:tcW w:w="852" w:type="dxa"/>
          </w:tcPr>
          <w:p w14:paraId="352C2D49" w14:textId="77777777" w:rsidR="00B151A2" w:rsidRDefault="00B151A2" w:rsidP="00B151A2">
            <w:r>
              <w:t>A1B4</w:t>
            </w:r>
          </w:p>
        </w:tc>
        <w:tc>
          <w:tcPr>
            <w:tcW w:w="284" w:type="dxa"/>
            <w:tcBorders>
              <w:top w:val="nil"/>
              <w:bottom w:val="nil"/>
            </w:tcBorders>
          </w:tcPr>
          <w:p w14:paraId="7AD2271A" w14:textId="77777777" w:rsidR="00B151A2" w:rsidRDefault="00B151A2" w:rsidP="00B151A2">
            <w:pPr>
              <w:rPr>
                <w:rtl/>
              </w:rPr>
            </w:pPr>
          </w:p>
        </w:tc>
        <w:tc>
          <w:tcPr>
            <w:tcW w:w="852" w:type="dxa"/>
          </w:tcPr>
          <w:p w14:paraId="6B330BA0" w14:textId="77777777" w:rsidR="00B151A2" w:rsidRDefault="00B151A2" w:rsidP="00B151A2">
            <w:pPr>
              <w:rPr>
                <w:rtl/>
              </w:rPr>
            </w:pPr>
            <w:r>
              <w:t>A1B5</w:t>
            </w:r>
          </w:p>
        </w:tc>
        <w:tc>
          <w:tcPr>
            <w:tcW w:w="284" w:type="dxa"/>
            <w:tcBorders>
              <w:top w:val="nil"/>
              <w:bottom w:val="nil"/>
            </w:tcBorders>
          </w:tcPr>
          <w:p w14:paraId="2051EAA5" w14:textId="77777777" w:rsidR="00B151A2" w:rsidRDefault="00B151A2" w:rsidP="00B151A2">
            <w:pPr>
              <w:rPr>
                <w:rtl/>
              </w:rPr>
            </w:pPr>
          </w:p>
        </w:tc>
        <w:tc>
          <w:tcPr>
            <w:tcW w:w="852" w:type="dxa"/>
          </w:tcPr>
          <w:p w14:paraId="01A3769D" w14:textId="77777777" w:rsidR="00B151A2" w:rsidRDefault="00B151A2" w:rsidP="00B151A2">
            <w:pPr>
              <w:rPr>
                <w:rtl/>
              </w:rPr>
            </w:pPr>
            <w:r>
              <w:t>A5B1</w:t>
            </w:r>
          </w:p>
        </w:tc>
        <w:tc>
          <w:tcPr>
            <w:tcW w:w="284" w:type="dxa"/>
            <w:tcBorders>
              <w:top w:val="nil"/>
              <w:bottom w:val="nil"/>
            </w:tcBorders>
          </w:tcPr>
          <w:p w14:paraId="770A2120" w14:textId="77777777" w:rsidR="00B151A2" w:rsidRDefault="00B151A2" w:rsidP="00B151A2">
            <w:pPr>
              <w:rPr>
                <w:rtl/>
              </w:rPr>
            </w:pPr>
          </w:p>
        </w:tc>
      </w:tr>
      <w:tr w:rsidR="00B151A2" w14:paraId="29EC2973" w14:textId="77777777" w:rsidTr="00B151A2">
        <w:tc>
          <w:tcPr>
            <w:tcW w:w="852" w:type="dxa"/>
            <w:tcBorders>
              <w:left w:val="nil"/>
              <w:right w:val="nil"/>
            </w:tcBorders>
          </w:tcPr>
          <w:p w14:paraId="23391FC6" w14:textId="77777777" w:rsidR="00B151A2" w:rsidRDefault="00B151A2" w:rsidP="00B151A2">
            <w:pPr>
              <w:rPr>
                <w:rtl/>
              </w:rPr>
            </w:pPr>
          </w:p>
        </w:tc>
        <w:tc>
          <w:tcPr>
            <w:tcW w:w="284" w:type="dxa"/>
            <w:tcBorders>
              <w:top w:val="nil"/>
              <w:left w:val="nil"/>
              <w:bottom w:val="nil"/>
              <w:right w:val="nil"/>
            </w:tcBorders>
          </w:tcPr>
          <w:p w14:paraId="6184A16E" w14:textId="77777777" w:rsidR="00B151A2" w:rsidRDefault="00B151A2" w:rsidP="00B151A2">
            <w:pPr>
              <w:rPr>
                <w:rtl/>
              </w:rPr>
            </w:pPr>
          </w:p>
        </w:tc>
        <w:tc>
          <w:tcPr>
            <w:tcW w:w="852" w:type="dxa"/>
            <w:tcBorders>
              <w:left w:val="nil"/>
              <w:right w:val="nil"/>
            </w:tcBorders>
          </w:tcPr>
          <w:p w14:paraId="3831E323" w14:textId="77777777" w:rsidR="00B151A2" w:rsidRDefault="00B151A2" w:rsidP="00B151A2">
            <w:pPr>
              <w:rPr>
                <w:rtl/>
              </w:rPr>
            </w:pPr>
          </w:p>
        </w:tc>
        <w:tc>
          <w:tcPr>
            <w:tcW w:w="284" w:type="dxa"/>
            <w:tcBorders>
              <w:top w:val="nil"/>
              <w:left w:val="nil"/>
              <w:bottom w:val="nil"/>
              <w:right w:val="nil"/>
            </w:tcBorders>
          </w:tcPr>
          <w:p w14:paraId="6CE377F3" w14:textId="77777777" w:rsidR="00B151A2" w:rsidRDefault="00B151A2" w:rsidP="00B151A2">
            <w:pPr>
              <w:rPr>
                <w:rtl/>
              </w:rPr>
            </w:pPr>
          </w:p>
        </w:tc>
        <w:tc>
          <w:tcPr>
            <w:tcW w:w="852" w:type="dxa"/>
            <w:tcBorders>
              <w:left w:val="nil"/>
              <w:right w:val="nil"/>
            </w:tcBorders>
          </w:tcPr>
          <w:p w14:paraId="6D7D94FE" w14:textId="77777777" w:rsidR="00B151A2" w:rsidRDefault="00B151A2" w:rsidP="00B151A2">
            <w:pPr>
              <w:rPr>
                <w:rtl/>
              </w:rPr>
            </w:pPr>
          </w:p>
        </w:tc>
        <w:tc>
          <w:tcPr>
            <w:tcW w:w="284" w:type="dxa"/>
            <w:tcBorders>
              <w:top w:val="nil"/>
              <w:left w:val="nil"/>
              <w:bottom w:val="nil"/>
              <w:right w:val="nil"/>
            </w:tcBorders>
          </w:tcPr>
          <w:p w14:paraId="05C9CDE3" w14:textId="77777777" w:rsidR="00B151A2" w:rsidRDefault="00B151A2" w:rsidP="00B151A2">
            <w:pPr>
              <w:rPr>
                <w:rtl/>
              </w:rPr>
            </w:pPr>
          </w:p>
        </w:tc>
      </w:tr>
      <w:tr w:rsidR="00B151A2" w14:paraId="6CD0C39B" w14:textId="77777777" w:rsidTr="00B151A2">
        <w:tc>
          <w:tcPr>
            <w:tcW w:w="852" w:type="dxa"/>
          </w:tcPr>
          <w:p w14:paraId="63FEEC27" w14:textId="77777777" w:rsidR="00B151A2" w:rsidRDefault="00B151A2" w:rsidP="00B151A2">
            <w:r>
              <w:t>A5B4</w:t>
            </w:r>
          </w:p>
        </w:tc>
        <w:tc>
          <w:tcPr>
            <w:tcW w:w="284" w:type="dxa"/>
            <w:tcBorders>
              <w:top w:val="nil"/>
              <w:bottom w:val="nil"/>
            </w:tcBorders>
          </w:tcPr>
          <w:p w14:paraId="45B68A08" w14:textId="77777777" w:rsidR="00B151A2" w:rsidRDefault="00B151A2" w:rsidP="00B151A2">
            <w:pPr>
              <w:rPr>
                <w:rtl/>
              </w:rPr>
            </w:pPr>
          </w:p>
        </w:tc>
        <w:tc>
          <w:tcPr>
            <w:tcW w:w="852" w:type="dxa"/>
          </w:tcPr>
          <w:p w14:paraId="06DA2409" w14:textId="77777777" w:rsidR="00B151A2" w:rsidRDefault="00B151A2" w:rsidP="00B151A2">
            <w:pPr>
              <w:rPr>
                <w:rtl/>
              </w:rPr>
            </w:pPr>
            <w:r>
              <w:t>A5B5</w:t>
            </w:r>
          </w:p>
        </w:tc>
        <w:tc>
          <w:tcPr>
            <w:tcW w:w="284" w:type="dxa"/>
            <w:tcBorders>
              <w:top w:val="nil"/>
              <w:bottom w:val="nil"/>
            </w:tcBorders>
          </w:tcPr>
          <w:p w14:paraId="79A5198D" w14:textId="77777777" w:rsidR="00B151A2" w:rsidRDefault="00B151A2" w:rsidP="00B151A2">
            <w:pPr>
              <w:rPr>
                <w:rtl/>
              </w:rPr>
            </w:pPr>
          </w:p>
        </w:tc>
        <w:tc>
          <w:tcPr>
            <w:tcW w:w="852" w:type="dxa"/>
          </w:tcPr>
          <w:p w14:paraId="4DD21D79" w14:textId="77777777" w:rsidR="00B151A2" w:rsidRDefault="00B151A2" w:rsidP="00B151A2">
            <w:r>
              <w:t>A4B1</w:t>
            </w:r>
          </w:p>
        </w:tc>
        <w:tc>
          <w:tcPr>
            <w:tcW w:w="284" w:type="dxa"/>
            <w:tcBorders>
              <w:top w:val="nil"/>
              <w:bottom w:val="nil"/>
            </w:tcBorders>
          </w:tcPr>
          <w:p w14:paraId="10C1907D" w14:textId="77777777" w:rsidR="00B151A2" w:rsidRDefault="00B151A2" w:rsidP="00B151A2">
            <w:pPr>
              <w:rPr>
                <w:rtl/>
              </w:rPr>
            </w:pPr>
          </w:p>
        </w:tc>
      </w:tr>
      <w:tr w:rsidR="00B151A2" w14:paraId="3FB9B417" w14:textId="77777777" w:rsidTr="00B151A2">
        <w:tc>
          <w:tcPr>
            <w:tcW w:w="852" w:type="dxa"/>
            <w:tcBorders>
              <w:left w:val="nil"/>
              <w:right w:val="nil"/>
            </w:tcBorders>
          </w:tcPr>
          <w:p w14:paraId="1FECF3FE" w14:textId="77777777" w:rsidR="00B151A2" w:rsidRDefault="00B151A2" w:rsidP="00B151A2">
            <w:pPr>
              <w:rPr>
                <w:rtl/>
              </w:rPr>
            </w:pPr>
          </w:p>
        </w:tc>
        <w:tc>
          <w:tcPr>
            <w:tcW w:w="284" w:type="dxa"/>
            <w:tcBorders>
              <w:top w:val="nil"/>
              <w:left w:val="nil"/>
              <w:bottom w:val="nil"/>
              <w:right w:val="nil"/>
            </w:tcBorders>
          </w:tcPr>
          <w:p w14:paraId="6059134A" w14:textId="77777777" w:rsidR="00B151A2" w:rsidRDefault="00B151A2" w:rsidP="00B151A2">
            <w:pPr>
              <w:rPr>
                <w:rtl/>
              </w:rPr>
            </w:pPr>
          </w:p>
        </w:tc>
        <w:tc>
          <w:tcPr>
            <w:tcW w:w="852" w:type="dxa"/>
            <w:tcBorders>
              <w:left w:val="nil"/>
              <w:right w:val="nil"/>
            </w:tcBorders>
          </w:tcPr>
          <w:p w14:paraId="5445EAAE" w14:textId="77777777" w:rsidR="00B151A2" w:rsidRDefault="00B151A2" w:rsidP="00B151A2">
            <w:pPr>
              <w:rPr>
                <w:rtl/>
              </w:rPr>
            </w:pPr>
          </w:p>
        </w:tc>
        <w:tc>
          <w:tcPr>
            <w:tcW w:w="284" w:type="dxa"/>
            <w:tcBorders>
              <w:top w:val="nil"/>
              <w:left w:val="nil"/>
              <w:bottom w:val="nil"/>
              <w:right w:val="nil"/>
            </w:tcBorders>
          </w:tcPr>
          <w:p w14:paraId="1948E52A" w14:textId="77777777" w:rsidR="00B151A2" w:rsidRDefault="00B151A2" w:rsidP="00B151A2">
            <w:pPr>
              <w:rPr>
                <w:rtl/>
              </w:rPr>
            </w:pPr>
          </w:p>
        </w:tc>
        <w:tc>
          <w:tcPr>
            <w:tcW w:w="852" w:type="dxa"/>
            <w:tcBorders>
              <w:left w:val="nil"/>
              <w:right w:val="nil"/>
            </w:tcBorders>
          </w:tcPr>
          <w:p w14:paraId="1C8C2878" w14:textId="77777777" w:rsidR="00B151A2" w:rsidRDefault="00B151A2" w:rsidP="00B151A2">
            <w:pPr>
              <w:rPr>
                <w:rtl/>
              </w:rPr>
            </w:pPr>
          </w:p>
        </w:tc>
        <w:tc>
          <w:tcPr>
            <w:tcW w:w="284" w:type="dxa"/>
            <w:tcBorders>
              <w:top w:val="nil"/>
              <w:left w:val="nil"/>
              <w:bottom w:val="nil"/>
              <w:right w:val="nil"/>
            </w:tcBorders>
          </w:tcPr>
          <w:p w14:paraId="47F93D83" w14:textId="77777777" w:rsidR="00B151A2" w:rsidRDefault="00B151A2" w:rsidP="00B151A2">
            <w:pPr>
              <w:rPr>
                <w:rtl/>
              </w:rPr>
            </w:pPr>
          </w:p>
        </w:tc>
      </w:tr>
      <w:tr w:rsidR="00B151A2" w14:paraId="7AB4C981" w14:textId="77777777" w:rsidTr="00B151A2">
        <w:tc>
          <w:tcPr>
            <w:tcW w:w="852" w:type="dxa"/>
          </w:tcPr>
          <w:p w14:paraId="523EA69A" w14:textId="77777777" w:rsidR="00B151A2" w:rsidRDefault="00B151A2" w:rsidP="00B151A2">
            <w:r>
              <w:t>A5B2</w:t>
            </w:r>
          </w:p>
        </w:tc>
        <w:tc>
          <w:tcPr>
            <w:tcW w:w="284" w:type="dxa"/>
            <w:tcBorders>
              <w:top w:val="nil"/>
              <w:bottom w:val="nil"/>
            </w:tcBorders>
          </w:tcPr>
          <w:p w14:paraId="488A5064" w14:textId="77777777" w:rsidR="00B151A2" w:rsidRDefault="00B151A2" w:rsidP="00B151A2">
            <w:pPr>
              <w:rPr>
                <w:rtl/>
              </w:rPr>
            </w:pPr>
          </w:p>
        </w:tc>
        <w:tc>
          <w:tcPr>
            <w:tcW w:w="852" w:type="dxa"/>
          </w:tcPr>
          <w:p w14:paraId="7D3ADC20" w14:textId="77777777" w:rsidR="00B151A2" w:rsidRDefault="00B151A2" w:rsidP="00B151A2">
            <w:pPr>
              <w:rPr>
                <w:rtl/>
              </w:rPr>
            </w:pPr>
            <w:r>
              <w:t>A2B1</w:t>
            </w:r>
          </w:p>
        </w:tc>
        <w:tc>
          <w:tcPr>
            <w:tcW w:w="284" w:type="dxa"/>
            <w:tcBorders>
              <w:top w:val="nil"/>
              <w:bottom w:val="nil"/>
            </w:tcBorders>
          </w:tcPr>
          <w:p w14:paraId="561BA29F" w14:textId="77777777" w:rsidR="00B151A2" w:rsidRDefault="00B151A2" w:rsidP="00B151A2">
            <w:pPr>
              <w:rPr>
                <w:rtl/>
              </w:rPr>
            </w:pPr>
          </w:p>
        </w:tc>
        <w:tc>
          <w:tcPr>
            <w:tcW w:w="852" w:type="dxa"/>
          </w:tcPr>
          <w:p w14:paraId="7D3A9649" w14:textId="77777777" w:rsidR="00B151A2" w:rsidRDefault="00B151A2" w:rsidP="00B151A2">
            <w:r>
              <w:t>A1B2</w:t>
            </w:r>
          </w:p>
        </w:tc>
        <w:tc>
          <w:tcPr>
            <w:tcW w:w="284" w:type="dxa"/>
            <w:tcBorders>
              <w:top w:val="nil"/>
              <w:bottom w:val="nil"/>
            </w:tcBorders>
          </w:tcPr>
          <w:p w14:paraId="4BA45745" w14:textId="77777777" w:rsidR="00B151A2" w:rsidRDefault="00B151A2" w:rsidP="00B151A2">
            <w:pPr>
              <w:rPr>
                <w:rtl/>
              </w:rPr>
            </w:pPr>
          </w:p>
        </w:tc>
      </w:tr>
      <w:tr w:rsidR="00B151A2" w14:paraId="03FAE003" w14:textId="77777777" w:rsidTr="00B151A2">
        <w:tc>
          <w:tcPr>
            <w:tcW w:w="852" w:type="dxa"/>
            <w:tcBorders>
              <w:left w:val="nil"/>
              <w:right w:val="nil"/>
            </w:tcBorders>
          </w:tcPr>
          <w:p w14:paraId="04A35918" w14:textId="77777777" w:rsidR="00B151A2" w:rsidRDefault="00B151A2" w:rsidP="00B151A2">
            <w:pPr>
              <w:rPr>
                <w:rtl/>
              </w:rPr>
            </w:pPr>
          </w:p>
        </w:tc>
        <w:tc>
          <w:tcPr>
            <w:tcW w:w="284" w:type="dxa"/>
            <w:tcBorders>
              <w:top w:val="nil"/>
              <w:left w:val="nil"/>
              <w:bottom w:val="nil"/>
              <w:right w:val="nil"/>
            </w:tcBorders>
          </w:tcPr>
          <w:p w14:paraId="099DB1AF" w14:textId="77777777" w:rsidR="00B151A2" w:rsidRDefault="00B151A2" w:rsidP="00B151A2">
            <w:pPr>
              <w:rPr>
                <w:rtl/>
              </w:rPr>
            </w:pPr>
          </w:p>
        </w:tc>
        <w:tc>
          <w:tcPr>
            <w:tcW w:w="852" w:type="dxa"/>
            <w:tcBorders>
              <w:left w:val="nil"/>
              <w:right w:val="nil"/>
            </w:tcBorders>
          </w:tcPr>
          <w:p w14:paraId="01B63063" w14:textId="77777777" w:rsidR="00B151A2" w:rsidRDefault="00B151A2" w:rsidP="00B151A2">
            <w:pPr>
              <w:rPr>
                <w:rtl/>
              </w:rPr>
            </w:pPr>
          </w:p>
        </w:tc>
        <w:tc>
          <w:tcPr>
            <w:tcW w:w="284" w:type="dxa"/>
            <w:tcBorders>
              <w:top w:val="nil"/>
              <w:left w:val="nil"/>
              <w:bottom w:val="nil"/>
              <w:right w:val="nil"/>
            </w:tcBorders>
          </w:tcPr>
          <w:p w14:paraId="456B0714" w14:textId="77777777" w:rsidR="00B151A2" w:rsidRDefault="00B151A2" w:rsidP="00B151A2">
            <w:pPr>
              <w:rPr>
                <w:rtl/>
              </w:rPr>
            </w:pPr>
          </w:p>
        </w:tc>
        <w:tc>
          <w:tcPr>
            <w:tcW w:w="852" w:type="dxa"/>
            <w:tcBorders>
              <w:left w:val="nil"/>
              <w:right w:val="nil"/>
            </w:tcBorders>
          </w:tcPr>
          <w:p w14:paraId="35FB5E30" w14:textId="77777777" w:rsidR="00B151A2" w:rsidRDefault="00B151A2" w:rsidP="00B151A2">
            <w:pPr>
              <w:rPr>
                <w:rtl/>
              </w:rPr>
            </w:pPr>
          </w:p>
        </w:tc>
        <w:tc>
          <w:tcPr>
            <w:tcW w:w="284" w:type="dxa"/>
            <w:tcBorders>
              <w:top w:val="nil"/>
              <w:left w:val="nil"/>
              <w:bottom w:val="nil"/>
              <w:right w:val="nil"/>
            </w:tcBorders>
          </w:tcPr>
          <w:p w14:paraId="075932B4" w14:textId="77777777" w:rsidR="00B151A2" w:rsidRDefault="00B151A2" w:rsidP="00B151A2">
            <w:pPr>
              <w:rPr>
                <w:rtl/>
              </w:rPr>
            </w:pPr>
          </w:p>
        </w:tc>
      </w:tr>
      <w:tr w:rsidR="00B151A2" w14:paraId="46912220" w14:textId="77777777" w:rsidTr="00B151A2">
        <w:tc>
          <w:tcPr>
            <w:tcW w:w="852" w:type="dxa"/>
          </w:tcPr>
          <w:p w14:paraId="4A70848B" w14:textId="77777777" w:rsidR="00B151A2" w:rsidRDefault="00B151A2" w:rsidP="00B151A2">
            <w:r>
              <w:t>A1B1</w:t>
            </w:r>
          </w:p>
        </w:tc>
        <w:tc>
          <w:tcPr>
            <w:tcW w:w="284" w:type="dxa"/>
            <w:tcBorders>
              <w:top w:val="nil"/>
              <w:bottom w:val="nil"/>
            </w:tcBorders>
          </w:tcPr>
          <w:p w14:paraId="59999DD7" w14:textId="77777777" w:rsidR="00B151A2" w:rsidRDefault="00B151A2" w:rsidP="00B151A2">
            <w:pPr>
              <w:rPr>
                <w:rtl/>
              </w:rPr>
            </w:pPr>
          </w:p>
        </w:tc>
        <w:tc>
          <w:tcPr>
            <w:tcW w:w="852" w:type="dxa"/>
          </w:tcPr>
          <w:p w14:paraId="754916AC" w14:textId="77777777" w:rsidR="00B151A2" w:rsidRDefault="00B151A2" w:rsidP="00B151A2">
            <w:pPr>
              <w:rPr>
                <w:rtl/>
              </w:rPr>
            </w:pPr>
            <w:r>
              <w:t>A5B1</w:t>
            </w:r>
          </w:p>
        </w:tc>
        <w:tc>
          <w:tcPr>
            <w:tcW w:w="284" w:type="dxa"/>
            <w:tcBorders>
              <w:top w:val="nil"/>
              <w:bottom w:val="nil"/>
            </w:tcBorders>
          </w:tcPr>
          <w:p w14:paraId="0FF7AEF6" w14:textId="77777777" w:rsidR="00B151A2" w:rsidRDefault="00B151A2" w:rsidP="00B151A2">
            <w:pPr>
              <w:rPr>
                <w:rtl/>
              </w:rPr>
            </w:pPr>
          </w:p>
        </w:tc>
        <w:tc>
          <w:tcPr>
            <w:tcW w:w="852" w:type="dxa"/>
          </w:tcPr>
          <w:p w14:paraId="2BFFCB31" w14:textId="77777777" w:rsidR="00B151A2" w:rsidRDefault="00B151A2" w:rsidP="00B151A2">
            <w:r>
              <w:t>A3B2</w:t>
            </w:r>
          </w:p>
        </w:tc>
        <w:tc>
          <w:tcPr>
            <w:tcW w:w="284" w:type="dxa"/>
            <w:tcBorders>
              <w:top w:val="nil"/>
              <w:bottom w:val="nil"/>
            </w:tcBorders>
          </w:tcPr>
          <w:p w14:paraId="0F22D6A5" w14:textId="77777777" w:rsidR="00B151A2" w:rsidRDefault="00B151A2" w:rsidP="00B151A2">
            <w:pPr>
              <w:rPr>
                <w:rtl/>
              </w:rPr>
            </w:pPr>
          </w:p>
        </w:tc>
      </w:tr>
      <w:tr w:rsidR="00B151A2" w14:paraId="6D26FFB7" w14:textId="77777777" w:rsidTr="00B151A2">
        <w:tc>
          <w:tcPr>
            <w:tcW w:w="852" w:type="dxa"/>
            <w:tcBorders>
              <w:left w:val="nil"/>
              <w:right w:val="nil"/>
            </w:tcBorders>
          </w:tcPr>
          <w:p w14:paraId="48D70994" w14:textId="77777777" w:rsidR="00B151A2" w:rsidRDefault="00B151A2" w:rsidP="00B151A2">
            <w:pPr>
              <w:rPr>
                <w:rtl/>
              </w:rPr>
            </w:pPr>
          </w:p>
        </w:tc>
        <w:tc>
          <w:tcPr>
            <w:tcW w:w="284" w:type="dxa"/>
            <w:tcBorders>
              <w:top w:val="nil"/>
              <w:left w:val="nil"/>
              <w:bottom w:val="nil"/>
              <w:right w:val="nil"/>
            </w:tcBorders>
          </w:tcPr>
          <w:p w14:paraId="7C975871" w14:textId="77777777" w:rsidR="00B151A2" w:rsidRDefault="00B151A2" w:rsidP="00B151A2">
            <w:pPr>
              <w:rPr>
                <w:rtl/>
              </w:rPr>
            </w:pPr>
          </w:p>
        </w:tc>
        <w:tc>
          <w:tcPr>
            <w:tcW w:w="852" w:type="dxa"/>
            <w:tcBorders>
              <w:left w:val="nil"/>
              <w:right w:val="nil"/>
            </w:tcBorders>
          </w:tcPr>
          <w:p w14:paraId="5528D38C" w14:textId="77777777" w:rsidR="00B151A2" w:rsidRDefault="00B151A2" w:rsidP="00B151A2">
            <w:pPr>
              <w:rPr>
                <w:rtl/>
              </w:rPr>
            </w:pPr>
          </w:p>
        </w:tc>
        <w:tc>
          <w:tcPr>
            <w:tcW w:w="284" w:type="dxa"/>
            <w:tcBorders>
              <w:top w:val="nil"/>
              <w:left w:val="nil"/>
              <w:bottom w:val="nil"/>
              <w:right w:val="nil"/>
            </w:tcBorders>
          </w:tcPr>
          <w:p w14:paraId="1A487C4D" w14:textId="77777777" w:rsidR="00B151A2" w:rsidRDefault="00B151A2" w:rsidP="00B151A2">
            <w:pPr>
              <w:rPr>
                <w:rtl/>
              </w:rPr>
            </w:pPr>
          </w:p>
        </w:tc>
        <w:tc>
          <w:tcPr>
            <w:tcW w:w="852" w:type="dxa"/>
            <w:tcBorders>
              <w:left w:val="nil"/>
              <w:right w:val="nil"/>
            </w:tcBorders>
          </w:tcPr>
          <w:p w14:paraId="69D552AA" w14:textId="77777777" w:rsidR="00B151A2" w:rsidRDefault="00B151A2" w:rsidP="00B151A2">
            <w:pPr>
              <w:rPr>
                <w:rtl/>
              </w:rPr>
            </w:pPr>
          </w:p>
        </w:tc>
        <w:tc>
          <w:tcPr>
            <w:tcW w:w="284" w:type="dxa"/>
            <w:tcBorders>
              <w:top w:val="nil"/>
              <w:left w:val="nil"/>
              <w:bottom w:val="nil"/>
              <w:right w:val="nil"/>
            </w:tcBorders>
          </w:tcPr>
          <w:p w14:paraId="37D1228B" w14:textId="77777777" w:rsidR="00B151A2" w:rsidRDefault="00B151A2" w:rsidP="00B151A2">
            <w:pPr>
              <w:rPr>
                <w:rtl/>
              </w:rPr>
            </w:pPr>
          </w:p>
        </w:tc>
      </w:tr>
      <w:tr w:rsidR="00B151A2" w14:paraId="5B11FB35" w14:textId="77777777" w:rsidTr="00B151A2">
        <w:tc>
          <w:tcPr>
            <w:tcW w:w="852" w:type="dxa"/>
          </w:tcPr>
          <w:p w14:paraId="0C2D0BCA" w14:textId="77777777" w:rsidR="00B151A2" w:rsidRDefault="00B151A2" w:rsidP="00B151A2">
            <w:r>
              <w:t>A4B4</w:t>
            </w:r>
          </w:p>
        </w:tc>
        <w:tc>
          <w:tcPr>
            <w:tcW w:w="284" w:type="dxa"/>
            <w:tcBorders>
              <w:top w:val="nil"/>
              <w:bottom w:val="nil"/>
            </w:tcBorders>
          </w:tcPr>
          <w:p w14:paraId="372A050C" w14:textId="77777777" w:rsidR="00B151A2" w:rsidRDefault="00B151A2" w:rsidP="00B151A2">
            <w:pPr>
              <w:rPr>
                <w:rtl/>
              </w:rPr>
            </w:pPr>
          </w:p>
        </w:tc>
        <w:tc>
          <w:tcPr>
            <w:tcW w:w="852" w:type="dxa"/>
          </w:tcPr>
          <w:p w14:paraId="62106DD5" w14:textId="77777777" w:rsidR="00B151A2" w:rsidRDefault="00B151A2" w:rsidP="00B151A2">
            <w:pPr>
              <w:rPr>
                <w:rtl/>
              </w:rPr>
            </w:pPr>
            <w:r>
              <w:t>A3B5</w:t>
            </w:r>
          </w:p>
        </w:tc>
        <w:tc>
          <w:tcPr>
            <w:tcW w:w="284" w:type="dxa"/>
            <w:tcBorders>
              <w:top w:val="nil"/>
              <w:bottom w:val="nil"/>
            </w:tcBorders>
          </w:tcPr>
          <w:p w14:paraId="2B52615E" w14:textId="77777777" w:rsidR="00B151A2" w:rsidRDefault="00B151A2" w:rsidP="00B151A2">
            <w:pPr>
              <w:rPr>
                <w:rtl/>
              </w:rPr>
            </w:pPr>
          </w:p>
        </w:tc>
        <w:tc>
          <w:tcPr>
            <w:tcW w:w="852" w:type="dxa"/>
          </w:tcPr>
          <w:p w14:paraId="126E1696" w14:textId="77777777" w:rsidR="00B151A2" w:rsidRDefault="00B151A2" w:rsidP="00B151A2">
            <w:pPr>
              <w:rPr>
                <w:rtl/>
              </w:rPr>
            </w:pPr>
            <w:r>
              <w:t>A5B4</w:t>
            </w:r>
          </w:p>
        </w:tc>
        <w:tc>
          <w:tcPr>
            <w:tcW w:w="284" w:type="dxa"/>
            <w:tcBorders>
              <w:top w:val="nil"/>
              <w:bottom w:val="nil"/>
            </w:tcBorders>
          </w:tcPr>
          <w:p w14:paraId="24653E41" w14:textId="77777777" w:rsidR="00B151A2" w:rsidRDefault="00B151A2" w:rsidP="00B151A2">
            <w:pPr>
              <w:rPr>
                <w:rtl/>
              </w:rPr>
            </w:pPr>
          </w:p>
        </w:tc>
      </w:tr>
      <w:tr w:rsidR="00B151A2" w14:paraId="3887B210" w14:textId="77777777" w:rsidTr="00B151A2">
        <w:tc>
          <w:tcPr>
            <w:tcW w:w="852" w:type="dxa"/>
            <w:tcBorders>
              <w:left w:val="nil"/>
              <w:right w:val="nil"/>
            </w:tcBorders>
          </w:tcPr>
          <w:p w14:paraId="5BDF17EA" w14:textId="77777777" w:rsidR="00B151A2" w:rsidRDefault="00B151A2" w:rsidP="00B151A2">
            <w:pPr>
              <w:rPr>
                <w:rtl/>
              </w:rPr>
            </w:pPr>
          </w:p>
        </w:tc>
        <w:tc>
          <w:tcPr>
            <w:tcW w:w="284" w:type="dxa"/>
            <w:tcBorders>
              <w:top w:val="nil"/>
              <w:left w:val="nil"/>
              <w:bottom w:val="nil"/>
              <w:right w:val="nil"/>
            </w:tcBorders>
          </w:tcPr>
          <w:p w14:paraId="18A548EC" w14:textId="77777777" w:rsidR="00B151A2" w:rsidRDefault="00B151A2" w:rsidP="00B151A2">
            <w:pPr>
              <w:rPr>
                <w:rtl/>
              </w:rPr>
            </w:pPr>
          </w:p>
        </w:tc>
        <w:tc>
          <w:tcPr>
            <w:tcW w:w="852" w:type="dxa"/>
            <w:tcBorders>
              <w:left w:val="nil"/>
              <w:right w:val="nil"/>
            </w:tcBorders>
          </w:tcPr>
          <w:p w14:paraId="17EB4234" w14:textId="77777777" w:rsidR="00B151A2" w:rsidRDefault="00B151A2" w:rsidP="00B151A2">
            <w:pPr>
              <w:rPr>
                <w:rtl/>
              </w:rPr>
            </w:pPr>
          </w:p>
        </w:tc>
        <w:tc>
          <w:tcPr>
            <w:tcW w:w="284" w:type="dxa"/>
            <w:tcBorders>
              <w:top w:val="nil"/>
              <w:left w:val="nil"/>
              <w:bottom w:val="nil"/>
              <w:right w:val="nil"/>
            </w:tcBorders>
          </w:tcPr>
          <w:p w14:paraId="37578EC5" w14:textId="77777777" w:rsidR="00B151A2" w:rsidRDefault="00B151A2" w:rsidP="00B151A2">
            <w:pPr>
              <w:rPr>
                <w:rtl/>
              </w:rPr>
            </w:pPr>
          </w:p>
        </w:tc>
        <w:tc>
          <w:tcPr>
            <w:tcW w:w="852" w:type="dxa"/>
            <w:tcBorders>
              <w:left w:val="nil"/>
              <w:right w:val="nil"/>
            </w:tcBorders>
          </w:tcPr>
          <w:p w14:paraId="350CF927" w14:textId="77777777" w:rsidR="00B151A2" w:rsidRDefault="00B151A2" w:rsidP="00B151A2">
            <w:pPr>
              <w:rPr>
                <w:rtl/>
              </w:rPr>
            </w:pPr>
          </w:p>
        </w:tc>
        <w:tc>
          <w:tcPr>
            <w:tcW w:w="284" w:type="dxa"/>
            <w:tcBorders>
              <w:top w:val="nil"/>
              <w:left w:val="nil"/>
              <w:bottom w:val="nil"/>
              <w:right w:val="nil"/>
            </w:tcBorders>
          </w:tcPr>
          <w:p w14:paraId="4DBF21FC" w14:textId="77777777" w:rsidR="00B151A2" w:rsidRDefault="00B151A2" w:rsidP="00B151A2">
            <w:pPr>
              <w:rPr>
                <w:rtl/>
              </w:rPr>
            </w:pPr>
          </w:p>
        </w:tc>
      </w:tr>
      <w:tr w:rsidR="00B151A2" w14:paraId="098DD83B" w14:textId="77777777" w:rsidTr="00B151A2">
        <w:tc>
          <w:tcPr>
            <w:tcW w:w="852" w:type="dxa"/>
          </w:tcPr>
          <w:p w14:paraId="48C6F0C5" w14:textId="77777777" w:rsidR="00B151A2" w:rsidRDefault="00B151A2" w:rsidP="00B151A2">
            <w:r>
              <w:t>A2B4</w:t>
            </w:r>
          </w:p>
        </w:tc>
        <w:tc>
          <w:tcPr>
            <w:tcW w:w="284" w:type="dxa"/>
            <w:tcBorders>
              <w:top w:val="nil"/>
              <w:bottom w:val="nil"/>
            </w:tcBorders>
          </w:tcPr>
          <w:p w14:paraId="130F910F" w14:textId="77777777" w:rsidR="00B151A2" w:rsidRDefault="00B151A2" w:rsidP="00B151A2">
            <w:pPr>
              <w:rPr>
                <w:rtl/>
              </w:rPr>
            </w:pPr>
          </w:p>
        </w:tc>
        <w:tc>
          <w:tcPr>
            <w:tcW w:w="852" w:type="dxa"/>
          </w:tcPr>
          <w:p w14:paraId="573C979B" w14:textId="77777777" w:rsidR="00B151A2" w:rsidRDefault="00B151A2" w:rsidP="00B151A2">
            <w:pPr>
              <w:rPr>
                <w:rtl/>
              </w:rPr>
            </w:pPr>
            <w:r>
              <w:t>A4B3</w:t>
            </w:r>
          </w:p>
        </w:tc>
        <w:tc>
          <w:tcPr>
            <w:tcW w:w="284" w:type="dxa"/>
            <w:tcBorders>
              <w:top w:val="nil"/>
              <w:bottom w:val="nil"/>
            </w:tcBorders>
          </w:tcPr>
          <w:p w14:paraId="4A910720" w14:textId="77777777" w:rsidR="00B151A2" w:rsidRDefault="00B151A2" w:rsidP="00B151A2">
            <w:pPr>
              <w:rPr>
                <w:rtl/>
              </w:rPr>
            </w:pPr>
          </w:p>
        </w:tc>
        <w:tc>
          <w:tcPr>
            <w:tcW w:w="852" w:type="dxa"/>
          </w:tcPr>
          <w:p w14:paraId="38CB2D18" w14:textId="77777777" w:rsidR="00B151A2" w:rsidRDefault="00B151A2" w:rsidP="00B151A2">
            <w:pPr>
              <w:rPr>
                <w:rtl/>
              </w:rPr>
            </w:pPr>
            <w:r>
              <w:t>A2B2</w:t>
            </w:r>
          </w:p>
        </w:tc>
        <w:tc>
          <w:tcPr>
            <w:tcW w:w="284" w:type="dxa"/>
            <w:tcBorders>
              <w:top w:val="nil"/>
              <w:bottom w:val="nil"/>
            </w:tcBorders>
          </w:tcPr>
          <w:p w14:paraId="658DBCB8" w14:textId="77777777" w:rsidR="00B151A2" w:rsidRDefault="00B151A2" w:rsidP="00B151A2">
            <w:pPr>
              <w:rPr>
                <w:rtl/>
              </w:rPr>
            </w:pPr>
          </w:p>
        </w:tc>
      </w:tr>
      <w:tr w:rsidR="00B151A2" w14:paraId="2DD5B564" w14:textId="77777777" w:rsidTr="00B151A2">
        <w:tc>
          <w:tcPr>
            <w:tcW w:w="852" w:type="dxa"/>
            <w:tcBorders>
              <w:left w:val="nil"/>
              <w:right w:val="nil"/>
            </w:tcBorders>
          </w:tcPr>
          <w:p w14:paraId="21AD0CCD" w14:textId="77777777" w:rsidR="00B151A2" w:rsidRDefault="00B151A2" w:rsidP="00B151A2">
            <w:pPr>
              <w:rPr>
                <w:rtl/>
              </w:rPr>
            </w:pPr>
          </w:p>
        </w:tc>
        <w:tc>
          <w:tcPr>
            <w:tcW w:w="284" w:type="dxa"/>
            <w:tcBorders>
              <w:top w:val="nil"/>
              <w:left w:val="nil"/>
              <w:bottom w:val="nil"/>
              <w:right w:val="nil"/>
            </w:tcBorders>
          </w:tcPr>
          <w:p w14:paraId="06D0E540" w14:textId="77777777" w:rsidR="00B151A2" w:rsidRDefault="00B151A2" w:rsidP="00B151A2">
            <w:pPr>
              <w:rPr>
                <w:rtl/>
              </w:rPr>
            </w:pPr>
          </w:p>
        </w:tc>
        <w:tc>
          <w:tcPr>
            <w:tcW w:w="852" w:type="dxa"/>
            <w:tcBorders>
              <w:left w:val="nil"/>
              <w:right w:val="nil"/>
            </w:tcBorders>
          </w:tcPr>
          <w:p w14:paraId="16F77463" w14:textId="77777777" w:rsidR="00B151A2" w:rsidRDefault="00B151A2" w:rsidP="00B151A2">
            <w:pPr>
              <w:rPr>
                <w:rtl/>
              </w:rPr>
            </w:pPr>
          </w:p>
        </w:tc>
        <w:tc>
          <w:tcPr>
            <w:tcW w:w="284" w:type="dxa"/>
            <w:tcBorders>
              <w:top w:val="nil"/>
              <w:left w:val="nil"/>
              <w:bottom w:val="nil"/>
              <w:right w:val="nil"/>
            </w:tcBorders>
          </w:tcPr>
          <w:p w14:paraId="2E38ACEB" w14:textId="77777777" w:rsidR="00B151A2" w:rsidRDefault="00B151A2" w:rsidP="00B151A2">
            <w:pPr>
              <w:rPr>
                <w:rtl/>
              </w:rPr>
            </w:pPr>
          </w:p>
        </w:tc>
        <w:tc>
          <w:tcPr>
            <w:tcW w:w="852" w:type="dxa"/>
            <w:tcBorders>
              <w:left w:val="nil"/>
              <w:right w:val="nil"/>
            </w:tcBorders>
          </w:tcPr>
          <w:p w14:paraId="4F4E7AA1" w14:textId="77777777" w:rsidR="00B151A2" w:rsidRDefault="00B151A2" w:rsidP="00B151A2">
            <w:pPr>
              <w:rPr>
                <w:rtl/>
              </w:rPr>
            </w:pPr>
          </w:p>
        </w:tc>
        <w:tc>
          <w:tcPr>
            <w:tcW w:w="284" w:type="dxa"/>
            <w:tcBorders>
              <w:top w:val="nil"/>
              <w:left w:val="nil"/>
              <w:bottom w:val="nil"/>
              <w:right w:val="nil"/>
            </w:tcBorders>
          </w:tcPr>
          <w:p w14:paraId="10C3425D" w14:textId="77777777" w:rsidR="00B151A2" w:rsidRDefault="00B151A2" w:rsidP="00B151A2">
            <w:pPr>
              <w:rPr>
                <w:rtl/>
              </w:rPr>
            </w:pPr>
          </w:p>
        </w:tc>
      </w:tr>
      <w:tr w:rsidR="00B151A2" w14:paraId="54D61982" w14:textId="77777777" w:rsidTr="00B151A2">
        <w:tc>
          <w:tcPr>
            <w:tcW w:w="852" w:type="dxa"/>
          </w:tcPr>
          <w:p w14:paraId="7A9C7B5E" w14:textId="77777777" w:rsidR="00B151A2" w:rsidRDefault="00B151A2" w:rsidP="00B151A2">
            <w:r>
              <w:t>A3B3</w:t>
            </w:r>
          </w:p>
        </w:tc>
        <w:tc>
          <w:tcPr>
            <w:tcW w:w="284" w:type="dxa"/>
            <w:tcBorders>
              <w:top w:val="nil"/>
              <w:bottom w:val="nil"/>
            </w:tcBorders>
          </w:tcPr>
          <w:p w14:paraId="6035AE45" w14:textId="77777777" w:rsidR="00B151A2" w:rsidRDefault="00B151A2" w:rsidP="00B151A2">
            <w:pPr>
              <w:rPr>
                <w:rtl/>
              </w:rPr>
            </w:pPr>
          </w:p>
        </w:tc>
        <w:tc>
          <w:tcPr>
            <w:tcW w:w="852" w:type="dxa"/>
          </w:tcPr>
          <w:p w14:paraId="066B8747" w14:textId="77777777" w:rsidR="00B151A2" w:rsidRDefault="00B151A2" w:rsidP="00B151A2">
            <w:pPr>
              <w:rPr>
                <w:rtl/>
              </w:rPr>
            </w:pPr>
            <w:r>
              <w:t>A2B3</w:t>
            </w:r>
          </w:p>
        </w:tc>
        <w:tc>
          <w:tcPr>
            <w:tcW w:w="284" w:type="dxa"/>
            <w:tcBorders>
              <w:top w:val="nil"/>
              <w:bottom w:val="nil"/>
            </w:tcBorders>
          </w:tcPr>
          <w:p w14:paraId="66316C15" w14:textId="77777777" w:rsidR="00B151A2" w:rsidRDefault="00B151A2" w:rsidP="00B151A2">
            <w:pPr>
              <w:rPr>
                <w:rtl/>
              </w:rPr>
            </w:pPr>
          </w:p>
        </w:tc>
        <w:tc>
          <w:tcPr>
            <w:tcW w:w="852" w:type="dxa"/>
          </w:tcPr>
          <w:p w14:paraId="110C51CD" w14:textId="77777777" w:rsidR="00B151A2" w:rsidRDefault="00B151A2" w:rsidP="00B151A2">
            <w:pPr>
              <w:rPr>
                <w:rtl/>
              </w:rPr>
            </w:pPr>
            <w:r>
              <w:t>A1B3</w:t>
            </w:r>
          </w:p>
        </w:tc>
        <w:tc>
          <w:tcPr>
            <w:tcW w:w="284" w:type="dxa"/>
            <w:tcBorders>
              <w:top w:val="nil"/>
              <w:bottom w:val="nil"/>
            </w:tcBorders>
          </w:tcPr>
          <w:p w14:paraId="20AAD5BB" w14:textId="77777777" w:rsidR="00B151A2" w:rsidRDefault="00B151A2" w:rsidP="00B151A2">
            <w:pPr>
              <w:rPr>
                <w:rtl/>
              </w:rPr>
            </w:pPr>
          </w:p>
        </w:tc>
      </w:tr>
      <w:tr w:rsidR="00B151A2" w14:paraId="626AA3F1" w14:textId="77777777" w:rsidTr="00B151A2">
        <w:tc>
          <w:tcPr>
            <w:tcW w:w="852" w:type="dxa"/>
            <w:tcBorders>
              <w:left w:val="nil"/>
              <w:right w:val="nil"/>
            </w:tcBorders>
          </w:tcPr>
          <w:p w14:paraId="349D815F" w14:textId="77777777" w:rsidR="00B151A2" w:rsidRDefault="00B151A2" w:rsidP="00B151A2">
            <w:pPr>
              <w:rPr>
                <w:rtl/>
              </w:rPr>
            </w:pPr>
          </w:p>
        </w:tc>
        <w:tc>
          <w:tcPr>
            <w:tcW w:w="284" w:type="dxa"/>
            <w:tcBorders>
              <w:top w:val="nil"/>
              <w:left w:val="nil"/>
              <w:bottom w:val="nil"/>
              <w:right w:val="nil"/>
            </w:tcBorders>
          </w:tcPr>
          <w:p w14:paraId="1978D7A1" w14:textId="77777777" w:rsidR="00B151A2" w:rsidRDefault="00B151A2" w:rsidP="00B151A2">
            <w:pPr>
              <w:rPr>
                <w:rtl/>
              </w:rPr>
            </w:pPr>
          </w:p>
        </w:tc>
        <w:tc>
          <w:tcPr>
            <w:tcW w:w="852" w:type="dxa"/>
            <w:tcBorders>
              <w:left w:val="nil"/>
              <w:right w:val="nil"/>
            </w:tcBorders>
          </w:tcPr>
          <w:p w14:paraId="4BF50538" w14:textId="77777777" w:rsidR="00B151A2" w:rsidRDefault="00B151A2" w:rsidP="00B151A2">
            <w:pPr>
              <w:rPr>
                <w:rtl/>
              </w:rPr>
            </w:pPr>
          </w:p>
        </w:tc>
        <w:tc>
          <w:tcPr>
            <w:tcW w:w="284" w:type="dxa"/>
            <w:tcBorders>
              <w:top w:val="nil"/>
              <w:left w:val="nil"/>
              <w:bottom w:val="nil"/>
              <w:right w:val="nil"/>
            </w:tcBorders>
          </w:tcPr>
          <w:p w14:paraId="11D604FF" w14:textId="77777777" w:rsidR="00B151A2" w:rsidRDefault="00B151A2" w:rsidP="00B151A2">
            <w:pPr>
              <w:rPr>
                <w:rtl/>
              </w:rPr>
            </w:pPr>
          </w:p>
        </w:tc>
        <w:tc>
          <w:tcPr>
            <w:tcW w:w="852" w:type="dxa"/>
            <w:tcBorders>
              <w:left w:val="nil"/>
              <w:right w:val="nil"/>
            </w:tcBorders>
          </w:tcPr>
          <w:p w14:paraId="5A8A6155" w14:textId="77777777" w:rsidR="00B151A2" w:rsidRDefault="00B151A2" w:rsidP="00B151A2">
            <w:pPr>
              <w:rPr>
                <w:rtl/>
              </w:rPr>
            </w:pPr>
          </w:p>
        </w:tc>
        <w:tc>
          <w:tcPr>
            <w:tcW w:w="284" w:type="dxa"/>
            <w:tcBorders>
              <w:top w:val="nil"/>
              <w:left w:val="nil"/>
              <w:bottom w:val="nil"/>
              <w:right w:val="nil"/>
            </w:tcBorders>
          </w:tcPr>
          <w:p w14:paraId="09C4EAA6" w14:textId="77777777" w:rsidR="00B151A2" w:rsidRDefault="00B151A2" w:rsidP="00B151A2">
            <w:pPr>
              <w:rPr>
                <w:rtl/>
              </w:rPr>
            </w:pPr>
          </w:p>
        </w:tc>
      </w:tr>
      <w:tr w:rsidR="00B151A2" w14:paraId="2779D948" w14:textId="77777777" w:rsidTr="00B151A2">
        <w:tc>
          <w:tcPr>
            <w:tcW w:w="852" w:type="dxa"/>
          </w:tcPr>
          <w:p w14:paraId="302032E3" w14:textId="77777777" w:rsidR="00B151A2" w:rsidRDefault="00B151A2" w:rsidP="00B151A2">
            <w:r>
              <w:t>A1B2</w:t>
            </w:r>
          </w:p>
        </w:tc>
        <w:tc>
          <w:tcPr>
            <w:tcW w:w="284" w:type="dxa"/>
            <w:tcBorders>
              <w:top w:val="nil"/>
              <w:bottom w:val="nil"/>
            </w:tcBorders>
          </w:tcPr>
          <w:p w14:paraId="5E4CFC3D" w14:textId="77777777" w:rsidR="00B151A2" w:rsidRDefault="00B151A2" w:rsidP="00B151A2">
            <w:pPr>
              <w:rPr>
                <w:rtl/>
              </w:rPr>
            </w:pPr>
          </w:p>
        </w:tc>
        <w:tc>
          <w:tcPr>
            <w:tcW w:w="852" w:type="dxa"/>
          </w:tcPr>
          <w:p w14:paraId="4A759ED4" w14:textId="77777777" w:rsidR="00B151A2" w:rsidRDefault="00B151A2" w:rsidP="00B151A2">
            <w:pPr>
              <w:rPr>
                <w:rtl/>
              </w:rPr>
            </w:pPr>
            <w:r>
              <w:t>A4B1</w:t>
            </w:r>
          </w:p>
        </w:tc>
        <w:tc>
          <w:tcPr>
            <w:tcW w:w="284" w:type="dxa"/>
            <w:tcBorders>
              <w:top w:val="nil"/>
              <w:bottom w:val="nil"/>
            </w:tcBorders>
          </w:tcPr>
          <w:p w14:paraId="1D5B0FB9" w14:textId="77777777" w:rsidR="00B151A2" w:rsidRDefault="00B151A2" w:rsidP="00B151A2">
            <w:pPr>
              <w:rPr>
                <w:rtl/>
              </w:rPr>
            </w:pPr>
          </w:p>
        </w:tc>
        <w:tc>
          <w:tcPr>
            <w:tcW w:w="852" w:type="dxa"/>
          </w:tcPr>
          <w:p w14:paraId="4976E47A" w14:textId="77777777" w:rsidR="00B151A2" w:rsidRDefault="00B151A2" w:rsidP="00B151A2">
            <w:pPr>
              <w:rPr>
                <w:rtl/>
              </w:rPr>
            </w:pPr>
            <w:r>
              <w:t>A4B4</w:t>
            </w:r>
          </w:p>
        </w:tc>
        <w:tc>
          <w:tcPr>
            <w:tcW w:w="284" w:type="dxa"/>
            <w:tcBorders>
              <w:top w:val="nil"/>
              <w:bottom w:val="nil"/>
            </w:tcBorders>
          </w:tcPr>
          <w:p w14:paraId="712805F7" w14:textId="77777777" w:rsidR="00B151A2" w:rsidRDefault="00B151A2" w:rsidP="00B151A2">
            <w:pPr>
              <w:rPr>
                <w:rtl/>
              </w:rPr>
            </w:pPr>
          </w:p>
        </w:tc>
      </w:tr>
      <w:tr w:rsidR="00B151A2" w14:paraId="6AC653B4" w14:textId="77777777" w:rsidTr="00B151A2">
        <w:tc>
          <w:tcPr>
            <w:tcW w:w="852" w:type="dxa"/>
            <w:tcBorders>
              <w:left w:val="nil"/>
              <w:right w:val="nil"/>
            </w:tcBorders>
          </w:tcPr>
          <w:p w14:paraId="08915F13" w14:textId="77777777" w:rsidR="00B151A2" w:rsidRDefault="00B151A2" w:rsidP="00B151A2">
            <w:pPr>
              <w:rPr>
                <w:rtl/>
              </w:rPr>
            </w:pPr>
          </w:p>
        </w:tc>
        <w:tc>
          <w:tcPr>
            <w:tcW w:w="284" w:type="dxa"/>
            <w:tcBorders>
              <w:top w:val="nil"/>
              <w:left w:val="nil"/>
              <w:bottom w:val="nil"/>
              <w:right w:val="nil"/>
            </w:tcBorders>
          </w:tcPr>
          <w:p w14:paraId="4BF90D0E" w14:textId="77777777" w:rsidR="00B151A2" w:rsidRDefault="00B151A2" w:rsidP="00B151A2">
            <w:pPr>
              <w:rPr>
                <w:rtl/>
              </w:rPr>
            </w:pPr>
          </w:p>
        </w:tc>
        <w:tc>
          <w:tcPr>
            <w:tcW w:w="852" w:type="dxa"/>
            <w:tcBorders>
              <w:left w:val="nil"/>
              <w:right w:val="nil"/>
            </w:tcBorders>
          </w:tcPr>
          <w:p w14:paraId="2C76B1EC" w14:textId="77777777" w:rsidR="00B151A2" w:rsidRDefault="00B151A2" w:rsidP="00B151A2">
            <w:pPr>
              <w:rPr>
                <w:rtl/>
              </w:rPr>
            </w:pPr>
          </w:p>
        </w:tc>
        <w:tc>
          <w:tcPr>
            <w:tcW w:w="284" w:type="dxa"/>
            <w:tcBorders>
              <w:top w:val="nil"/>
              <w:left w:val="nil"/>
              <w:bottom w:val="nil"/>
              <w:right w:val="nil"/>
            </w:tcBorders>
          </w:tcPr>
          <w:p w14:paraId="60946A6C" w14:textId="77777777" w:rsidR="00B151A2" w:rsidRDefault="00B151A2" w:rsidP="00B151A2">
            <w:pPr>
              <w:rPr>
                <w:rtl/>
              </w:rPr>
            </w:pPr>
          </w:p>
        </w:tc>
        <w:tc>
          <w:tcPr>
            <w:tcW w:w="852" w:type="dxa"/>
            <w:tcBorders>
              <w:left w:val="nil"/>
              <w:right w:val="nil"/>
            </w:tcBorders>
          </w:tcPr>
          <w:p w14:paraId="38C39A36" w14:textId="77777777" w:rsidR="00B151A2" w:rsidRDefault="00B151A2" w:rsidP="00B151A2">
            <w:pPr>
              <w:rPr>
                <w:rtl/>
              </w:rPr>
            </w:pPr>
          </w:p>
        </w:tc>
        <w:tc>
          <w:tcPr>
            <w:tcW w:w="284" w:type="dxa"/>
            <w:tcBorders>
              <w:top w:val="nil"/>
              <w:left w:val="nil"/>
              <w:bottom w:val="nil"/>
              <w:right w:val="nil"/>
            </w:tcBorders>
          </w:tcPr>
          <w:p w14:paraId="42FFCF73" w14:textId="77777777" w:rsidR="00B151A2" w:rsidRDefault="00B151A2" w:rsidP="00B151A2">
            <w:pPr>
              <w:rPr>
                <w:rtl/>
              </w:rPr>
            </w:pPr>
          </w:p>
        </w:tc>
      </w:tr>
      <w:tr w:rsidR="00B151A2" w14:paraId="4DC2AC8F" w14:textId="77777777" w:rsidTr="00B151A2">
        <w:tc>
          <w:tcPr>
            <w:tcW w:w="852" w:type="dxa"/>
          </w:tcPr>
          <w:p w14:paraId="558613EE" w14:textId="77777777" w:rsidR="00B151A2" w:rsidRDefault="00B151A2" w:rsidP="00B151A2">
            <w:r>
              <w:t>A4B2</w:t>
            </w:r>
          </w:p>
        </w:tc>
        <w:tc>
          <w:tcPr>
            <w:tcW w:w="284" w:type="dxa"/>
            <w:tcBorders>
              <w:top w:val="nil"/>
              <w:bottom w:val="nil"/>
            </w:tcBorders>
          </w:tcPr>
          <w:p w14:paraId="13B76EE6" w14:textId="77777777" w:rsidR="00B151A2" w:rsidRDefault="00B151A2" w:rsidP="00B151A2">
            <w:pPr>
              <w:rPr>
                <w:rtl/>
              </w:rPr>
            </w:pPr>
          </w:p>
        </w:tc>
        <w:tc>
          <w:tcPr>
            <w:tcW w:w="852" w:type="dxa"/>
          </w:tcPr>
          <w:p w14:paraId="7F26346F" w14:textId="77777777" w:rsidR="00B151A2" w:rsidRDefault="00B151A2" w:rsidP="00B151A2">
            <w:pPr>
              <w:rPr>
                <w:rtl/>
              </w:rPr>
            </w:pPr>
            <w:r>
              <w:t>A1B1</w:t>
            </w:r>
          </w:p>
        </w:tc>
        <w:tc>
          <w:tcPr>
            <w:tcW w:w="284" w:type="dxa"/>
            <w:tcBorders>
              <w:top w:val="nil"/>
              <w:bottom w:val="nil"/>
            </w:tcBorders>
          </w:tcPr>
          <w:p w14:paraId="77B68014" w14:textId="77777777" w:rsidR="00B151A2" w:rsidRDefault="00B151A2" w:rsidP="00B151A2">
            <w:pPr>
              <w:rPr>
                <w:rtl/>
              </w:rPr>
            </w:pPr>
          </w:p>
        </w:tc>
        <w:tc>
          <w:tcPr>
            <w:tcW w:w="852" w:type="dxa"/>
          </w:tcPr>
          <w:p w14:paraId="2F5C85EA" w14:textId="77777777" w:rsidR="00B151A2" w:rsidRDefault="00B151A2" w:rsidP="00B151A2">
            <w:pPr>
              <w:rPr>
                <w:rtl/>
              </w:rPr>
            </w:pPr>
            <w:r>
              <w:t>A1B5</w:t>
            </w:r>
          </w:p>
        </w:tc>
        <w:tc>
          <w:tcPr>
            <w:tcW w:w="284" w:type="dxa"/>
            <w:tcBorders>
              <w:top w:val="nil"/>
              <w:bottom w:val="nil"/>
            </w:tcBorders>
          </w:tcPr>
          <w:p w14:paraId="0B8A2539" w14:textId="77777777" w:rsidR="00B151A2" w:rsidRDefault="00B151A2" w:rsidP="00B151A2">
            <w:pPr>
              <w:rPr>
                <w:rtl/>
              </w:rPr>
            </w:pPr>
          </w:p>
        </w:tc>
      </w:tr>
      <w:tr w:rsidR="00B151A2" w14:paraId="2A5648E6" w14:textId="77777777" w:rsidTr="00B151A2">
        <w:tc>
          <w:tcPr>
            <w:tcW w:w="852" w:type="dxa"/>
            <w:tcBorders>
              <w:left w:val="nil"/>
              <w:right w:val="nil"/>
            </w:tcBorders>
          </w:tcPr>
          <w:p w14:paraId="4062D446" w14:textId="77777777" w:rsidR="00B151A2" w:rsidRDefault="00B151A2" w:rsidP="00B151A2">
            <w:pPr>
              <w:rPr>
                <w:rtl/>
              </w:rPr>
            </w:pPr>
          </w:p>
        </w:tc>
        <w:tc>
          <w:tcPr>
            <w:tcW w:w="284" w:type="dxa"/>
            <w:tcBorders>
              <w:top w:val="nil"/>
              <w:left w:val="nil"/>
              <w:bottom w:val="nil"/>
              <w:right w:val="nil"/>
            </w:tcBorders>
          </w:tcPr>
          <w:p w14:paraId="2A76519B" w14:textId="77777777" w:rsidR="00B151A2" w:rsidRDefault="00B151A2" w:rsidP="00B151A2">
            <w:pPr>
              <w:rPr>
                <w:rtl/>
              </w:rPr>
            </w:pPr>
          </w:p>
        </w:tc>
        <w:tc>
          <w:tcPr>
            <w:tcW w:w="852" w:type="dxa"/>
            <w:tcBorders>
              <w:left w:val="nil"/>
              <w:right w:val="nil"/>
            </w:tcBorders>
          </w:tcPr>
          <w:p w14:paraId="1825686D" w14:textId="77777777" w:rsidR="00B151A2" w:rsidRDefault="00B151A2" w:rsidP="00B151A2">
            <w:pPr>
              <w:rPr>
                <w:rtl/>
              </w:rPr>
            </w:pPr>
          </w:p>
        </w:tc>
        <w:tc>
          <w:tcPr>
            <w:tcW w:w="284" w:type="dxa"/>
            <w:tcBorders>
              <w:top w:val="nil"/>
              <w:left w:val="nil"/>
              <w:bottom w:val="nil"/>
              <w:right w:val="nil"/>
            </w:tcBorders>
          </w:tcPr>
          <w:p w14:paraId="6E23CB27" w14:textId="77777777" w:rsidR="00B151A2" w:rsidRDefault="00B151A2" w:rsidP="00B151A2">
            <w:pPr>
              <w:rPr>
                <w:rtl/>
              </w:rPr>
            </w:pPr>
          </w:p>
        </w:tc>
        <w:tc>
          <w:tcPr>
            <w:tcW w:w="852" w:type="dxa"/>
            <w:tcBorders>
              <w:left w:val="nil"/>
              <w:right w:val="nil"/>
            </w:tcBorders>
          </w:tcPr>
          <w:p w14:paraId="6E3581CA" w14:textId="77777777" w:rsidR="00B151A2" w:rsidRDefault="00B151A2" w:rsidP="00B151A2">
            <w:pPr>
              <w:rPr>
                <w:rtl/>
              </w:rPr>
            </w:pPr>
          </w:p>
        </w:tc>
        <w:tc>
          <w:tcPr>
            <w:tcW w:w="284" w:type="dxa"/>
            <w:tcBorders>
              <w:top w:val="nil"/>
              <w:left w:val="nil"/>
              <w:bottom w:val="nil"/>
              <w:right w:val="nil"/>
            </w:tcBorders>
          </w:tcPr>
          <w:p w14:paraId="15C10E82" w14:textId="77777777" w:rsidR="00B151A2" w:rsidRDefault="00B151A2" w:rsidP="00B151A2">
            <w:pPr>
              <w:rPr>
                <w:rtl/>
              </w:rPr>
            </w:pPr>
          </w:p>
        </w:tc>
      </w:tr>
      <w:tr w:rsidR="00B151A2" w14:paraId="0BA52FDE" w14:textId="77777777" w:rsidTr="00B151A2">
        <w:tc>
          <w:tcPr>
            <w:tcW w:w="852" w:type="dxa"/>
          </w:tcPr>
          <w:p w14:paraId="4B3777D2" w14:textId="77777777" w:rsidR="00B151A2" w:rsidRDefault="00B151A2" w:rsidP="00B151A2">
            <w:r>
              <w:t>A3B1</w:t>
            </w:r>
          </w:p>
        </w:tc>
        <w:tc>
          <w:tcPr>
            <w:tcW w:w="284" w:type="dxa"/>
            <w:tcBorders>
              <w:top w:val="nil"/>
              <w:bottom w:val="nil"/>
            </w:tcBorders>
          </w:tcPr>
          <w:p w14:paraId="29FC8C15" w14:textId="77777777" w:rsidR="00B151A2" w:rsidRDefault="00B151A2" w:rsidP="00B151A2">
            <w:pPr>
              <w:rPr>
                <w:rtl/>
              </w:rPr>
            </w:pPr>
          </w:p>
        </w:tc>
        <w:tc>
          <w:tcPr>
            <w:tcW w:w="852" w:type="dxa"/>
          </w:tcPr>
          <w:p w14:paraId="5896BE78" w14:textId="77777777" w:rsidR="00B151A2" w:rsidRDefault="00B151A2" w:rsidP="00B151A2">
            <w:pPr>
              <w:rPr>
                <w:rtl/>
              </w:rPr>
            </w:pPr>
            <w:r>
              <w:t>A1B4</w:t>
            </w:r>
          </w:p>
        </w:tc>
        <w:tc>
          <w:tcPr>
            <w:tcW w:w="284" w:type="dxa"/>
            <w:tcBorders>
              <w:top w:val="nil"/>
              <w:bottom w:val="nil"/>
            </w:tcBorders>
          </w:tcPr>
          <w:p w14:paraId="2A15EE51" w14:textId="77777777" w:rsidR="00B151A2" w:rsidRDefault="00B151A2" w:rsidP="00B151A2">
            <w:pPr>
              <w:rPr>
                <w:rtl/>
              </w:rPr>
            </w:pPr>
          </w:p>
        </w:tc>
        <w:tc>
          <w:tcPr>
            <w:tcW w:w="852" w:type="dxa"/>
          </w:tcPr>
          <w:p w14:paraId="26646268" w14:textId="77777777" w:rsidR="00B151A2" w:rsidRDefault="00B151A2" w:rsidP="00B151A2">
            <w:pPr>
              <w:rPr>
                <w:rtl/>
              </w:rPr>
            </w:pPr>
            <w:r>
              <w:t>A4B2</w:t>
            </w:r>
          </w:p>
        </w:tc>
        <w:tc>
          <w:tcPr>
            <w:tcW w:w="284" w:type="dxa"/>
            <w:tcBorders>
              <w:top w:val="nil"/>
              <w:bottom w:val="nil"/>
            </w:tcBorders>
          </w:tcPr>
          <w:p w14:paraId="74200678" w14:textId="77777777" w:rsidR="00B151A2" w:rsidRDefault="00B151A2" w:rsidP="00B151A2">
            <w:pPr>
              <w:rPr>
                <w:rtl/>
              </w:rPr>
            </w:pPr>
          </w:p>
        </w:tc>
      </w:tr>
      <w:tr w:rsidR="00B151A2" w14:paraId="1BA4961E" w14:textId="77777777" w:rsidTr="00B151A2">
        <w:tc>
          <w:tcPr>
            <w:tcW w:w="852" w:type="dxa"/>
            <w:tcBorders>
              <w:left w:val="nil"/>
              <w:right w:val="nil"/>
            </w:tcBorders>
          </w:tcPr>
          <w:p w14:paraId="5B2A1E4E" w14:textId="77777777" w:rsidR="00B151A2" w:rsidRDefault="00B151A2" w:rsidP="00B151A2">
            <w:pPr>
              <w:rPr>
                <w:rtl/>
              </w:rPr>
            </w:pPr>
          </w:p>
        </w:tc>
        <w:tc>
          <w:tcPr>
            <w:tcW w:w="284" w:type="dxa"/>
            <w:tcBorders>
              <w:top w:val="nil"/>
              <w:left w:val="nil"/>
              <w:bottom w:val="nil"/>
              <w:right w:val="nil"/>
            </w:tcBorders>
          </w:tcPr>
          <w:p w14:paraId="79D97B30" w14:textId="77777777" w:rsidR="00B151A2" w:rsidRDefault="00B151A2" w:rsidP="00B151A2">
            <w:pPr>
              <w:rPr>
                <w:rtl/>
              </w:rPr>
            </w:pPr>
          </w:p>
        </w:tc>
        <w:tc>
          <w:tcPr>
            <w:tcW w:w="852" w:type="dxa"/>
            <w:tcBorders>
              <w:left w:val="nil"/>
              <w:right w:val="nil"/>
            </w:tcBorders>
          </w:tcPr>
          <w:p w14:paraId="2757CD03" w14:textId="77777777" w:rsidR="00B151A2" w:rsidRDefault="00B151A2" w:rsidP="00B151A2">
            <w:pPr>
              <w:rPr>
                <w:rtl/>
              </w:rPr>
            </w:pPr>
          </w:p>
        </w:tc>
        <w:tc>
          <w:tcPr>
            <w:tcW w:w="284" w:type="dxa"/>
            <w:tcBorders>
              <w:top w:val="nil"/>
              <w:left w:val="nil"/>
              <w:bottom w:val="nil"/>
              <w:right w:val="nil"/>
            </w:tcBorders>
          </w:tcPr>
          <w:p w14:paraId="6E60A735" w14:textId="77777777" w:rsidR="00B151A2" w:rsidRDefault="00B151A2" w:rsidP="00B151A2">
            <w:pPr>
              <w:rPr>
                <w:rtl/>
              </w:rPr>
            </w:pPr>
          </w:p>
        </w:tc>
        <w:tc>
          <w:tcPr>
            <w:tcW w:w="852" w:type="dxa"/>
            <w:tcBorders>
              <w:left w:val="nil"/>
              <w:right w:val="nil"/>
            </w:tcBorders>
          </w:tcPr>
          <w:p w14:paraId="0CFB8229" w14:textId="77777777" w:rsidR="00B151A2" w:rsidRDefault="00B151A2" w:rsidP="00B151A2">
            <w:pPr>
              <w:rPr>
                <w:rtl/>
              </w:rPr>
            </w:pPr>
          </w:p>
        </w:tc>
        <w:tc>
          <w:tcPr>
            <w:tcW w:w="284" w:type="dxa"/>
            <w:tcBorders>
              <w:top w:val="nil"/>
              <w:left w:val="nil"/>
              <w:bottom w:val="nil"/>
              <w:right w:val="nil"/>
            </w:tcBorders>
          </w:tcPr>
          <w:p w14:paraId="27BD1392" w14:textId="77777777" w:rsidR="00B151A2" w:rsidRDefault="00B151A2" w:rsidP="00B151A2">
            <w:pPr>
              <w:rPr>
                <w:rtl/>
              </w:rPr>
            </w:pPr>
          </w:p>
        </w:tc>
      </w:tr>
      <w:tr w:rsidR="00B151A2" w14:paraId="39D5AAB8" w14:textId="77777777" w:rsidTr="00B151A2">
        <w:tc>
          <w:tcPr>
            <w:tcW w:w="852" w:type="dxa"/>
          </w:tcPr>
          <w:p w14:paraId="141FBAB8" w14:textId="77777777" w:rsidR="00B151A2" w:rsidRDefault="00B151A2" w:rsidP="00B151A2">
            <w:r>
              <w:t>A4B5</w:t>
            </w:r>
          </w:p>
        </w:tc>
        <w:tc>
          <w:tcPr>
            <w:tcW w:w="284" w:type="dxa"/>
            <w:tcBorders>
              <w:top w:val="nil"/>
              <w:bottom w:val="nil"/>
            </w:tcBorders>
          </w:tcPr>
          <w:p w14:paraId="204AD2B4" w14:textId="77777777" w:rsidR="00B151A2" w:rsidRDefault="00B151A2" w:rsidP="00B151A2">
            <w:pPr>
              <w:rPr>
                <w:rtl/>
              </w:rPr>
            </w:pPr>
          </w:p>
        </w:tc>
        <w:tc>
          <w:tcPr>
            <w:tcW w:w="852" w:type="dxa"/>
          </w:tcPr>
          <w:p w14:paraId="7181FD28" w14:textId="77777777" w:rsidR="00B151A2" w:rsidRDefault="00B151A2" w:rsidP="00B151A2">
            <w:pPr>
              <w:rPr>
                <w:rtl/>
              </w:rPr>
            </w:pPr>
            <w:r>
              <w:t>A2B4</w:t>
            </w:r>
          </w:p>
        </w:tc>
        <w:tc>
          <w:tcPr>
            <w:tcW w:w="284" w:type="dxa"/>
            <w:tcBorders>
              <w:top w:val="nil"/>
              <w:bottom w:val="nil"/>
            </w:tcBorders>
          </w:tcPr>
          <w:p w14:paraId="22D9E976" w14:textId="77777777" w:rsidR="00B151A2" w:rsidRDefault="00B151A2" w:rsidP="00B151A2">
            <w:pPr>
              <w:rPr>
                <w:rtl/>
              </w:rPr>
            </w:pPr>
          </w:p>
        </w:tc>
        <w:tc>
          <w:tcPr>
            <w:tcW w:w="852" w:type="dxa"/>
          </w:tcPr>
          <w:p w14:paraId="1CDE0626" w14:textId="77777777" w:rsidR="00B151A2" w:rsidRDefault="00B151A2" w:rsidP="00B151A2">
            <w:pPr>
              <w:rPr>
                <w:rtl/>
              </w:rPr>
            </w:pPr>
            <w:r>
              <w:t>A5B3</w:t>
            </w:r>
          </w:p>
        </w:tc>
        <w:tc>
          <w:tcPr>
            <w:tcW w:w="284" w:type="dxa"/>
            <w:tcBorders>
              <w:top w:val="nil"/>
              <w:bottom w:val="nil"/>
            </w:tcBorders>
          </w:tcPr>
          <w:p w14:paraId="0C9E8EB7" w14:textId="77777777" w:rsidR="00B151A2" w:rsidRDefault="00B151A2" w:rsidP="00B151A2">
            <w:pPr>
              <w:rPr>
                <w:rtl/>
              </w:rPr>
            </w:pPr>
          </w:p>
        </w:tc>
      </w:tr>
      <w:tr w:rsidR="00B151A2" w14:paraId="3CCE6D56" w14:textId="77777777" w:rsidTr="00B151A2">
        <w:tc>
          <w:tcPr>
            <w:tcW w:w="852" w:type="dxa"/>
            <w:tcBorders>
              <w:left w:val="nil"/>
              <w:right w:val="nil"/>
            </w:tcBorders>
          </w:tcPr>
          <w:p w14:paraId="55031D13" w14:textId="77777777" w:rsidR="00B151A2" w:rsidRDefault="00B151A2" w:rsidP="00B151A2">
            <w:pPr>
              <w:rPr>
                <w:rtl/>
              </w:rPr>
            </w:pPr>
          </w:p>
        </w:tc>
        <w:tc>
          <w:tcPr>
            <w:tcW w:w="284" w:type="dxa"/>
            <w:tcBorders>
              <w:top w:val="nil"/>
              <w:left w:val="nil"/>
              <w:bottom w:val="nil"/>
              <w:right w:val="nil"/>
            </w:tcBorders>
          </w:tcPr>
          <w:p w14:paraId="737F3FA3" w14:textId="77777777" w:rsidR="00B151A2" w:rsidRDefault="00B151A2" w:rsidP="00B151A2">
            <w:pPr>
              <w:rPr>
                <w:rtl/>
              </w:rPr>
            </w:pPr>
          </w:p>
        </w:tc>
        <w:tc>
          <w:tcPr>
            <w:tcW w:w="852" w:type="dxa"/>
            <w:tcBorders>
              <w:left w:val="nil"/>
              <w:right w:val="nil"/>
            </w:tcBorders>
          </w:tcPr>
          <w:p w14:paraId="73B932F8" w14:textId="77777777" w:rsidR="00B151A2" w:rsidRDefault="00B151A2" w:rsidP="00B151A2">
            <w:pPr>
              <w:rPr>
                <w:rtl/>
              </w:rPr>
            </w:pPr>
          </w:p>
        </w:tc>
        <w:tc>
          <w:tcPr>
            <w:tcW w:w="284" w:type="dxa"/>
            <w:tcBorders>
              <w:top w:val="nil"/>
              <w:left w:val="nil"/>
              <w:bottom w:val="nil"/>
              <w:right w:val="nil"/>
            </w:tcBorders>
          </w:tcPr>
          <w:p w14:paraId="22E53D85" w14:textId="77777777" w:rsidR="00B151A2" w:rsidRDefault="00B151A2" w:rsidP="00B151A2">
            <w:pPr>
              <w:rPr>
                <w:rtl/>
              </w:rPr>
            </w:pPr>
          </w:p>
        </w:tc>
        <w:tc>
          <w:tcPr>
            <w:tcW w:w="852" w:type="dxa"/>
            <w:tcBorders>
              <w:left w:val="nil"/>
              <w:right w:val="nil"/>
            </w:tcBorders>
          </w:tcPr>
          <w:p w14:paraId="4F75E0AC" w14:textId="77777777" w:rsidR="00B151A2" w:rsidRDefault="00B151A2" w:rsidP="00B151A2">
            <w:pPr>
              <w:rPr>
                <w:rtl/>
              </w:rPr>
            </w:pPr>
          </w:p>
        </w:tc>
        <w:tc>
          <w:tcPr>
            <w:tcW w:w="284" w:type="dxa"/>
            <w:tcBorders>
              <w:top w:val="nil"/>
              <w:left w:val="nil"/>
              <w:bottom w:val="nil"/>
              <w:right w:val="nil"/>
            </w:tcBorders>
          </w:tcPr>
          <w:p w14:paraId="7838F9A7" w14:textId="77777777" w:rsidR="00B151A2" w:rsidRDefault="00B151A2" w:rsidP="00B151A2">
            <w:pPr>
              <w:rPr>
                <w:rtl/>
              </w:rPr>
            </w:pPr>
          </w:p>
        </w:tc>
      </w:tr>
      <w:tr w:rsidR="00B151A2" w14:paraId="4ECDDCC5" w14:textId="77777777" w:rsidTr="00B151A2">
        <w:tc>
          <w:tcPr>
            <w:tcW w:w="852" w:type="dxa"/>
          </w:tcPr>
          <w:p w14:paraId="564544D9" w14:textId="77777777" w:rsidR="00B151A2" w:rsidRDefault="00B151A2" w:rsidP="00B151A2">
            <w:pPr>
              <w:rPr>
                <w:rtl/>
              </w:rPr>
            </w:pPr>
            <w:r>
              <w:t>A1B3</w:t>
            </w:r>
          </w:p>
        </w:tc>
        <w:tc>
          <w:tcPr>
            <w:tcW w:w="284" w:type="dxa"/>
            <w:tcBorders>
              <w:top w:val="nil"/>
              <w:bottom w:val="nil"/>
            </w:tcBorders>
          </w:tcPr>
          <w:p w14:paraId="3A6F130C" w14:textId="77777777" w:rsidR="00B151A2" w:rsidRDefault="00B151A2" w:rsidP="00B151A2">
            <w:pPr>
              <w:rPr>
                <w:rtl/>
              </w:rPr>
            </w:pPr>
          </w:p>
        </w:tc>
        <w:tc>
          <w:tcPr>
            <w:tcW w:w="852" w:type="dxa"/>
          </w:tcPr>
          <w:p w14:paraId="523A8182" w14:textId="77777777" w:rsidR="00B151A2" w:rsidRDefault="00B151A2" w:rsidP="00B151A2">
            <w:pPr>
              <w:rPr>
                <w:rtl/>
              </w:rPr>
            </w:pPr>
            <w:r>
              <w:t>A3B2</w:t>
            </w:r>
          </w:p>
        </w:tc>
        <w:tc>
          <w:tcPr>
            <w:tcW w:w="284" w:type="dxa"/>
            <w:tcBorders>
              <w:top w:val="nil"/>
              <w:bottom w:val="nil"/>
            </w:tcBorders>
          </w:tcPr>
          <w:p w14:paraId="29874360" w14:textId="77777777" w:rsidR="00B151A2" w:rsidRDefault="00B151A2" w:rsidP="00B151A2">
            <w:pPr>
              <w:rPr>
                <w:rtl/>
              </w:rPr>
            </w:pPr>
          </w:p>
        </w:tc>
        <w:tc>
          <w:tcPr>
            <w:tcW w:w="852" w:type="dxa"/>
          </w:tcPr>
          <w:p w14:paraId="453089F9" w14:textId="77777777" w:rsidR="00B151A2" w:rsidRDefault="00B151A2" w:rsidP="00B151A2">
            <w:pPr>
              <w:rPr>
                <w:rtl/>
              </w:rPr>
            </w:pPr>
            <w:r>
              <w:t>A2B5</w:t>
            </w:r>
          </w:p>
        </w:tc>
        <w:tc>
          <w:tcPr>
            <w:tcW w:w="284" w:type="dxa"/>
            <w:tcBorders>
              <w:top w:val="nil"/>
              <w:bottom w:val="nil"/>
            </w:tcBorders>
          </w:tcPr>
          <w:p w14:paraId="7229F5F6" w14:textId="77777777" w:rsidR="00B151A2" w:rsidRDefault="00B151A2" w:rsidP="00B151A2">
            <w:pPr>
              <w:rPr>
                <w:rtl/>
              </w:rPr>
            </w:pPr>
          </w:p>
        </w:tc>
      </w:tr>
      <w:tr w:rsidR="00B151A2" w14:paraId="7521E740" w14:textId="77777777" w:rsidTr="00B151A2">
        <w:tc>
          <w:tcPr>
            <w:tcW w:w="852" w:type="dxa"/>
            <w:tcBorders>
              <w:left w:val="nil"/>
              <w:right w:val="nil"/>
            </w:tcBorders>
          </w:tcPr>
          <w:p w14:paraId="4A9B5BE4" w14:textId="77777777" w:rsidR="00B151A2" w:rsidRDefault="00B151A2" w:rsidP="00B151A2">
            <w:pPr>
              <w:rPr>
                <w:rtl/>
              </w:rPr>
            </w:pPr>
          </w:p>
        </w:tc>
        <w:tc>
          <w:tcPr>
            <w:tcW w:w="284" w:type="dxa"/>
            <w:tcBorders>
              <w:top w:val="nil"/>
              <w:left w:val="nil"/>
              <w:bottom w:val="nil"/>
              <w:right w:val="nil"/>
            </w:tcBorders>
          </w:tcPr>
          <w:p w14:paraId="45210A00" w14:textId="77777777" w:rsidR="00B151A2" w:rsidRDefault="00B151A2" w:rsidP="00B151A2">
            <w:pPr>
              <w:rPr>
                <w:rtl/>
              </w:rPr>
            </w:pPr>
          </w:p>
        </w:tc>
        <w:tc>
          <w:tcPr>
            <w:tcW w:w="852" w:type="dxa"/>
            <w:tcBorders>
              <w:left w:val="nil"/>
              <w:right w:val="nil"/>
            </w:tcBorders>
          </w:tcPr>
          <w:p w14:paraId="1F89897A" w14:textId="77777777" w:rsidR="00B151A2" w:rsidRDefault="00B151A2" w:rsidP="00B151A2">
            <w:pPr>
              <w:rPr>
                <w:rtl/>
              </w:rPr>
            </w:pPr>
          </w:p>
        </w:tc>
        <w:tc>
          <w:tcPr>
            <w:tcW w:w="284" w:type="dxa"/>
            <w:tcBorders>
              <w:top w:val="nil"/>
              <w:left w:val="nil"/>
              <w:bottom w:val="nil"/>
              <w:right w:val="nil"/>
            </w:tcBorders>
          </w:tcPr>
          <w:p w14:paraId="7A6BE13D" w14:textId="77777777" w:rsidR="00B151A2" w:rsidRDefault="00B151A2" w:rsidP="00B151A2">
            <w:pPr>
              <w:rPr>
                <w:rtl/>
              </w:rPr>
            </w:pPr>
          </w:p>
        </w:tc>
        <w:tc>
          <w:tcPr>
            <w:tcW w:w="852" w:type="dxa"/>
            <w:tcBorders>
              <w:left w:val="nil"/>
              <w:right w:val="nil"/>
            </w:tcBorders>
          </w:tcPr>
          <w:p w14:paraId="17ACCBC9" w14:textId="77777777" w:rsidR="00B151A2" w:rsidRDefault="00B151A2" w:rsidP="00B151A2">
            <w:pPr>
              <w:rPr>
                <w:rtl/>
              </w:rPr>
            </w:pPr>
          </w:p>
        </w:tc>
        <w:tc>
          <w:tcPr>
            <w:tcW w:w="284" w:type="dxa"/>
            <w:tcBorders>
              <w:top w:val="nil"/>
              <w:left w:val="nil"/>
              <w:bottom w:val="nil"/>
              <w:right w:val="nil"/>
            </w:tcBorders>
          </w:tcPr>
          <w:p w14:paraId="5B12A3C7" w14:textId="77777777" w:rsidR="00B151A2" w:rsidRDefault="00B151A2" w:rsidP="00B151A2">
            <w:pPr>
              <w:rPr>
                <w:rtl/>
              </w:rPr>
            </w:pPr>
          </w:p>
        </w:tc>
      </w:tr>
      <w:tr w:rsidR="00B151A2" w14:paraId="5693B6DF" w14:textId="77777777" w:rsidTr="00B151A2">
        <w:tc>
          <w:tcPr>
            <w:tcW w:w="852" w:type="dxa"/>
          </w:tcPr>
          <w:p w14:paraId="30B179E9" w14:textId="77777777" w:rsidR="00B151A2" w:rsidRDefault="00B151A2" w:rsidP="00B151A2">
            <w:pPr>
              <w:rPr>
                <w:rtl/>
              </w:rPr>
            </w:pPr>
            <w:r>
              <w:t>A3B4</w:t>
            </w:r>
          </w:p>
        </w:tc>
        <w:tc>
          <w:tcPr>
            <w:tcW w:w="284" w:type="dxa"/>
            <w:tcBorders>
              <w:top w:val="nil"/>
              <w:bottom w:val="nil"/>
            </w:tcBorders>
          </w:tcPr>
          <w:p w14:paraId="239EBCA2" w14:textId="77777777" w:rsidR="00B151A2" w:rsidRDefault="00B151A2" w:rsidP="00B151A2">
            <w:pPr>
              <w:rPr>
                <w:rtl/>
              </w:rPr>
            </w:pPr>
          </w:p>
        </w:tc>
        <w:tc>
          <w:tcPr>
            <w:tcW w:w="852" w:type="dxa"/>
          </w:tcPr>
          <w:p w14:paraId="1BB7564A" w14:textId="77777777" w:rsidR="00B151A2" w:rsidRDefault="00B151A2" w:rsidP="00B151A2">
            <w:pPr>
              <w:rPr>
                <w:rtl/>
              </w:rPr>
            </w:pPr>
            <w:r>
              <w:t>A2B2</w:t>
            </w:r>
          </w:p>
        </w:tc>
        <w:tc>
          <w:tcPr>
            <w:tcW w:w="284" w:type="dxa"/>
            <w:tcBorders>
              <w:top w:val="nil"/>
              <w:bottom w:val="nil"/>
            </w:tcBorders>
          </w:tcPr>
          <w:p w14:paraId="63761AA4" w14:textId="77777777" w:rsidR="00B151A2" w:rsidRDefault="00B151A2" w:rsidP="00B151A2">
            <w:pPr>
              <w:rPr>
                <w:rtl/>
              </w:rPr>
            </w:pPr>
          </w:p>
        </w:tc>
        <w:tc>
          <w:tcPr>
            <w:tcW w:w="852" w:type="dxa"/>
          </w:tcPr>
          <w:p w14:paraId="44E8E38A" w14:textId="77777777" w:rsidR="00B151A2" w:rsidRDefault="00B151A2" w:rsidP="00B151A2">
            <w:pPr>
              <w:rPr>
                <w:rtl/>
              </w:rPr>
            </w:pPr>
            <w:r>
              <w:t>A4B3</w:t>
            </w:r>
          </w:p>
        </w:tc>
        <w:tc>
          <w:tcPr>
            <w:tcW w:w="284" w:type="dxa"/>
            <w:tcBorders>
              <w:top w:val="nil"/>
              <w:bottom w:val="nil"/>
            </w:tcBorders>
          </w:tcPr>
          <w:p w14:paraId="356DF66E" w14:textId="77777777" w:rsidR="00B151A2" w:rsidRDefault="00B151A2" w:rsidP="00B151A2">
            <w:pPr>
              <w:rPr>
                <w:rtl/>
              </w:rPr>
            </w:pPr>
          </w:p>
        </w:tc>
      </w:tr>
      <w:tr w:rsidR="00B151A2" w14:paraId="56CE90CE" w14:textId="77777777" w:rsidTr="00B151A2">
        <w:tc>
          <w:tcPr>
            <w:tcW w:w="852" w:type="dxa"/>
            <w:tcBorders>
              <w:left w:val="nil"/>
              <w:right w:val="nil"/>
            </w:tcBorders>
          </w:tcPr>
          <w:p w14:paraId="7BDB6BD7" w14:textId="77777777" w:rsidR="00B151A2" w:rsidRDefault="00B151A2" w:rsidP="00B151A2">
            <w:pPr>
              <w:rPr>
                <w:rtl/>
              </w:rPr>
            </w:pPr>
          </w:p>
        </w:tc>
        <w:tc>
          <w:tcPr>
            <w:tcW w:w="284" w:type="dxa"/>
            <w:tcBorders>
              <w:top w:val="nil"/>
              <w:left w:val="nil"/>
              <w:bottom w:val="nil"/>
              <w:right w:val="nil"/>
            </w:tcBorders>
          </w:tcPr>
          <w:p w14:paraId="2BC5075A" w14:textId="77777777" w:rsidR="00B151A2" w:rsidRDefault="00B151A2" w:rsidP="00B151A2">
            <w:pPr>
              <w:rPr>
                <w:rtl/>
              </w:rPr>
            </w:pPr>
          </w:p>
        </w:tc>
        <w:tc>
          <w:tcPr>
            <w:tcW w:w="852" w:type="dxa"/>
            <w:tcBorders>
              <w:left w:val="nil"/>
              <w:right w:val="nil"/>
            </w:tcBorders>
          </w:tcPr>
          <w:p w14:paraId="40B7BF11" w14:textId="77777777" w:rsidR="00B151A2" w:rsidRDefault="00B151A2" w:rsidP="00B151A2">
            <w:pPr>
              <w:rPr>
                <w:rtl/>
              </w:rPr>
            </w:pPr>
          </w:p>
        </w:tc>
        <w:tc>
          <w:tcPr>
            <w:tcW w:w="284" w:type="dxa"/>
            <w:tcBorders>
              <w:top w:val="nil"/>
              <w:left w:val="nil"/>
              <w:bottom w:val="nil"/>
              <w:right w:val="nil"/>
            </w:tcBorders>
          </w:tcPr>
          <w:p w14:paraId="6429D1EE" w14:textId="77777777" w:rsidR="00B151A2" w:rsidRDefault="00B151A2" w:rsidP="00B151A2">
            <w:pPr>
              <w:rPr>
                <w:rtl/>
              </w:rPr>
            </w:pPr>
          </w:p>
        </w:tc>
        <w:tc>
          <w:tcPr>
            <w:tcW w:w="852" w:type="dxa"/>
            <w:tcBorders>
              <w:left w:val="nil"/>
              <w:right w:val="nil"/>
            </w:tcBorders>
          </w:tcPr>
          <w:p w14:paraId="336780BC" w14:textId="77777777" w:rsidR="00B151A2" w:rsidRDefault="00B151A2" w:rsidP="00B151A2">
            <w:pPr>
              <w:rPr>
                <w:rtl/>
              </w:rPr>
            </w:pPr>
          </w:p>
        </w:tc>
        <w:tc>
          <w:tcPr>
            <w:tcW w:w="284" w:type="dxa"/>
            <w:tcBorders>
              <w:top w:val="nil"/>
              <w:left w:val="nil"/>
              <w:bottom w:val="nil"/>
              <w:right w:val="nil"/>
            </w:tcBorders>
          </w:tcPr>
          <w:p w14:paraId="24C28E01" w14:textId="77777777" w:rsidR="00B151A2" w:rsidRDefault="00B151A2" w:rsidP="00B151A2">
            <w:pPr>
              <w:rPr>
                <w:rtl/>
              </w:rPr>
            </w:pPr>
          </w:p>
        </w:tc>
      </w:tr>
      <w:tr w:rsidR="00B151A2" w14:paraId="0AD3F4AD" w14:textId="77777777" w:rsidTr="00B151A2">
        <w:tc>
          <w:tcPr>
            <w:tcW w:w="852" w:type="dxa"/>
          </w:tcPr>
          <w:p w14:paraId="4D9623E0" w14:textId="77777777" w:rsidR="00B151A2" w:rsidRDefault="00B151A2" w:rsidP="00B151A2">
            <w:pPr>
              <w:rPr>
                <w:rtl/>
              </w:rPr>
            </w:pPr>
            <w:r>
              <w:t>A2B5</w:t>
            </w:r>
          </w:p>
        </w:tc>
        <w:tc>
          <w:tcPr>
            <w:tcW w:w="284" w:type="dxa"/>
            <w:tcBorders>
              <w:top w:val="nil"/>
              <w:bottom w:val="nil"/>
            </w:tcBorders>
          </w:tcPr>
          <w:p w14:paraId="13EB1794" w14:textId="77777777" w:rsidR="00B151A2" w:rsidRDefault="00B151A2" w:rsidP="00B151A2">
            <w:pPr>
              <w:rPr>
                <w:rtl/>
              </w:rPr>
            </w:pPr>
          </w:p>
        </w:tc>
        <w:tc>
          <w:tcPr>
            <w:tcW w:w="852" w:type="dxa"/>
          </w:tcPr>
          <w:p w14:paraId="3CF43C04" w14:textId="77777777" w:rsidR="00B151A2" w:rsidRDefault="00B151A2" w:rsidP="00B151A2">
            <w:pPr>
              <w:rPr>
                <w:rtl/>
              </w:rPr>
            </w:pPr>
            <w:r>
              <w:t>A1B3</w:t>
            </w:r>
          </w:p>
        </w:tc>
        <w:tc>
          <w:tcPr>
            <w:tcW w:w="284" w:type="dxa"/>
            <w:tcBorders>
              <w:top w:val="nil"/>
              <w:bottom w:val="nil"/>
            </w:tcBorders>
          </w:tcPr>
          <w:p w14:paraId="00AF4896" w14:textId="77777777" w:rsidR="00B151A2" w:rsidRDefault="00B151A2" w:rsidP="00B151A2">
            <w:pPr>
              <w:rPr>
                <w:rtl/>
              </w:rPr>
            </w:pPr>
          </w:p>
        </w:tc>
        <w:tc>
          <w:tcPr>
            <w:tcW w:w="852" w:type="dxa"/>
          </w:tcPr>
          <w:p w14:paraId="5F8061E1" w14:textId="77777777" w:rsidR="00B151A2" w:rsidRDefault="00B151A2" w:rsidP="00B151A2">
            <w:pPr>
              <w:rPr>
                <w:rtl/>
              </w:rPr>
            </w:pPr>
            <w:r>
              <w:t>A2B3</w:t>
            </w:r>
          </w:p>
        </w:tc>
        <w:tc>
          <w:tcPr>
            <w:tcW w:w="284" w:type="dxa"/>
            <w:tcBorders>
              <w:top w:val="nil"/>
              <w:bottom w:val="nil"/>
            </w:tcBorders>
          </w:tcPr>
          <w:p w14:paraId="5B37E834" w14:textId="77777777" w:rsidR="00B151A2" w:rsidRDefault="00B151A2" w:rsidP="00B151A2">
            <w:pPr>
              <w:rPr>
                <w:rtl/>
              </w:rPr>
            </w:pPr>
          </w:p>
        </w:tc>
      </w:tr>
      <w:tr w:rsidR="00B151A2" w14:paraId="019A0E88" w14:textId="77777777" w:rsidTr="00B151A2">
        <w:tc>
          <w:tcPr>
            <w:tcW w:w="852" w:type="dxa"/>
            <w:tcBorders>
              <w:left w:val="nil"/>
              <w:right w:val="nil"/>
            </w:tcBorders>
          </w:tcPr>
          <w:p w14:paraId="005E45E7" w14:textId="77777777" w:rsidR="00B151A2" w:rsidRDefault="00B151A2" w:rsidP="00B151A2">
            <w:pPr>
              <w:rPr>
                <w:rtl/>
              </w:rPr>
            </w:pPr>
          </w:p>
        </w:tc>
        <w:tc>
          <w:tcPr>
            <w:tcW w:w="284" w:type="dxa"/>
            <w:tcBorders>
              <w:top w:val="nil"/>
              <w:left w:val="nil"/>
              <w:bottom w:val="nil"/>
              <w:right w:val="nil"/>
            </w:tcBorders>
          </w:tcPr>
          <w:p w14:paraId="3BAC531C" w14:textId="77777777" w:rsidR="00B151A2" w:rsidRDefault="00B151A2" w:rsidP="00B151A2">
            <w:pPr>
              <w:rPr>
                <w:rtl/>
              </w:rPr>
            </w:pPr>
          </w:p>
        </w:tc>
        <w:tc>
          <w:tcPr>
            <w:tcW w:w="852" w:type="dxa"/>
            <w:tcBorders>
              <w:left w:val="nil"/>
              <w:right w:val="nil"/>
            </w:tcBorders>
          </w:tcPr>
          <w:p w14:paraId="5CFD28BF" w14:textId="77777777" w:rsidR="00B151A2" w:rsidRDefault="00B151A2" w:rsidP="00B151A2">
            <w:pPr>
              <w:rPr>
                <w:rtl/>
              </w:rPr>
            </w:pPr>
          </w:p>
        </w:tc>
        <w:tc>
          <w:tcPr>
            <w:tcW w:w="284" w:type="dxa"/>
            <w:tcBorders>
              <w:top w:val="nil"/>
              <w:left w:val="nil"/>
              <w:bottom w:val="nil"/>
              <w:right w:val="nil"/>
            </w:tcBorders>
          </w:tcPr>
          <w:p w14:paraId="77110BDD" w14:textId="77777777" w:rsidR="00B151A2" w:rsidRDefault="00B151A2" w:rsidP="00B151A2">
            <w:pPr>
              <w:rPr>
                <w:rtl/>
              </w:rPr>
            </w:pPr>
          </w:p>
        </w:tc>
        <w:tc>
          <w:tcPr>
            <w:tcW w:w="852" w:type="dxa"/>
            <w:tcBorders>
              <w:left w:val="nil"/>
              <w:right w:val="nil"/>
            </w:tcBorders>
          </w:tcPr>
          <w:p w14:paraId="64010D60" w14:textId="77777777" w:rsidR="00B151A2" w:rsidRDefault="00B151A2" w:rsidP="00B151A2">
            <w:pPr>
              <w:rPr>
                <w:rtl/>
              </w:rPr>
            </w:pPr>
          </w:p>
        </w:tc>
        <w:tc>
          <w:tcPr>
            <w:tcW w:w="284" w:type="dxa"/>
            <w:tcBorders>
              <w:top w:val="nil"/>
              <w:left w:val="nil"/>
              <w:bottom w:val="nil"/>
              <w:right w:val="nil"/>
            </w:tcBorders>
          </w:tcPr>
          <w:p w14:paraId="176B11E4" w14:textId="77777777" w:rsidR="00B151A2" w:rsidRDefault="00B151A2" w:rsidP="00B151A2">
            <w:pPr>
              <w:rPr>
                <w:rtl/>
              </w:rPr>
            </w:pPr>
          </w:p>
        </w:tc>
      </w:tr>
      <w:tr w:rsidR="00B151A2" w14:paraId="00C983BE" w14:textId="77777777" w:rsidTr="00B151A2">
        <w:tc>
          <w:tcPr>
            <w:tcW w:w="852" w:type="dxa"/>
          </w:tcPr>
          <w:p w14:paraId="0E2C1B73" w14:textId="77777777" w:rsidR="00B151A2" w:rsidRDefault="00B151A2" w:rsidP="00B151A2">
            <w:pPr>
              <w:rPr>
                <w:rtl/>
              </w:rPr>
            </w:pPr>
            <w:r>
              <w:t>A1B5</w:t>
            </w:r>
          </w:p>
        </w:tc>
        <w:tc>
          <w:tcPr>
            <w:tcW w:w="284" w:type="dxa"/>
            <w:tcBorders>
              <w:top w:val="nil"/>
              <w:bottom w:val="nil"/>
            </w:tcBorders>
          </w:tcPr>
          <w:p w14:paraId="4D25CC6A" w14:textId="77777777" w:rsidR="00B151A2" w:rsidRDefault="00B151A2" w:rsidP="00B151A2">
            <w:pPr>
              <w:rPr>
                <w:rtl/>
              </w:rPr>
            </w:pPr>
          </w:p>
        </w:tc>
        <w:tc>
          <w:tcPr>
            <w:tcW w:w="852" w:type="dxa"/>
          </w:tcPr>
          <w:p w14:paraId="3E1FE858" w14:textId="77777777" w:rsidR="00B151A2" w:rsidRDefault="00B151A2" w:rsidP="00B151A2">
            <w:pPr>
              <w:rPr>
                <w:rtl/>
              </w:rPr>
            </w:pPr>
            <w:r>
              <w:t>A4B4</w:t>
            </w:r>
          </w:p>
        </w:tc>
        <w:tc>
          <w:tcPr>
            <w:tcW w:w="284" w:type="dxa"/>
            <w:tcBorders>
              <w:top w:val="nil"/>
              <w:bottom w:val="nil"/>
            </w:tcBorders>
          </w:tcPr>
          <w:p w14:paraId="6921546E" w14:textId="77777777" w:rsidR="00B151A2" w:rsidRDefault="00B151A2" w:rsidP="00B151A2">
            <w:pPr>
              <w:rPr>
                <w:rtl/>
              </w:rPr>
            </w:pPr>
          </w:p>
        </w:tc>
        <w:tc>
          <w:tcPr>
            <w:tcW w:w="852" w:type="dxa"/>
          </w:tcPr>
          <w:p w14:paraId="3EB0DF58" w14:textId="77777777" w:rsidR="00B151A2" w:rsidRDefault="00B151A2" w:rsidP="00B151A2">
            <w:pPr>
              <w:rPr>
                <w:rtl/>
              </w:rPr>
            </w:pPr>
            <w:r>
              <w:t>A2B1</w:t>
            </w:r>
          </w:p>
        </w:tc>
        <w:tc>
          <w:tcPr>
            <w:tcW w:w="284" w:type="dxa"/>
            <w:tcBorders>
              <w:top w:val="nil"/>
              <w:bottom w:val="nil"/>
            </w:tcBorders>
          </w:tcPr>
          <w:p w14:paraId="22751594" w14:textId="77777777" w:rsidR="00B151A2" w:rsidRDefault="00B151A2" w:rsidP="00B151A2">
            <w:pPr>
              <w:rPr>
                <w:rtl/>
              </w:rPr>
            </w:pPr>
          </w:p>
        </w:tc>
      </w:tr>
      <w:tr w:rsidR="00B151A2" w14:paraId="7A033868" w14:textId="77777777" w:rsidTr="00B151A2">
        <w:tc>
          <w:tcPr>
            <w:tcW w:w="852" w:type="dxa"/>
            <w:tcBorders>
              <w:left w:val="nil"/>
              <w:right w:val="nil"/>
            </w:tcBorders>
          </w:tcPr>
          <w:p w14:paraId="4DCFD39C" w14:textId="77777777" w:rsidR="00B151A2" w:rsidRDefault="00B151A2" w:rsidP="00B151A2">
            <w:pPr>
              <w:rPr>
                <w:rtl/>
              </w:rPr>
            </w:pPr>
          </w:p>
        </w:tc>
        <w:tc>
          <w:tcPr>
            <w:tcW w:w="284" w:type="dxa"/>
            <w:tcBorders>
              <w:top w:val="nil"/>
              <w:left w:val="nil"/>
              <w:bottom w:val="nil"/>
              <w:right w:val="nil"/>
            </w:tcBorders>
          </w:tcPr>
          <w:p w14:paraId="38F5DB5E" w14:textId="77777777" w:rsidR="00B151A2" w:rsidRDefault="00B151A2" w:rsidP="00B151A2">
            <w:pPr>
              <w:rPr>
                <w:rtl/>
              </w:rPr>
            </w:pPr>
          </w:p>
        </w:tc>
        <w:tc>
          <w:tcPr>
            <w:tcW w:w="852" w:type="dxa"/>
            <w:tcBorders>
              <w:left w:val="nil"/>
              <w:right w:val="nil"/>
            </w:tcBorders>
          </w:tcPr>
          <w:p w14:paraId="4AED8655" w14:textId="77777777" w:rsidR="00B151A2" w:rsidRDefault="00B151A2" w:rsidP="00B151A2">
            <w:pPr>
              <w:rPr>
                <w:rtl/>
              </w:rPr>
            </w:pPr>
          </w:p>
        </w:tc>
        <w:tc>
          <w:tcPr>
            <w:tcW w:w="284" w:type="dxa"/>
            <w:tcBorders>
              <w:top w:val="nil"/>
              <w:left w:val="nil"/>
              <w:bottom w:val="nil"/>
              <w:right w:val="nil"/>
            </w:tcBorders>
          </w:tcPr>
          <w:p w14:paraId="154734E9" w14:textId="77777777" w:rsidR="00B151A2" w:rsidRDefault="00B151A2" w:rsidP="00B151A2">
            <w:pPr>
              <w:rPr>
                <w:rtl/>
              </w:rPr>
            </w:pPr>
          </w:p>
        </w:tc>
        <w:tc>
          <w:tcPr>
            <w:tcW w:w="852" w:type="dxa"/>
            <w:tcBorders>
              <w:left w:val="nil"/>
              <w:right w:val="nil"/>
            </w:tcBorders>
          </w:tcPr>
          <w:p w14:paraId="67C593CD" w14:textId="77777777" w:rsidR="00B151A2" w:rsidRDefault="00B151A2" w:rsidP="00B151A2">
            <w:pPr>
              <w:rPr>
                <w:rtl/>
              </w:rPr>
            </w:pPr>
          </w:p>
        </w:tc>
        <w:tc>
          <w:tcPr>
            <w:tcW w:w="284" w:type="dxa"/>
            <w:tcBorders>
              <w:top w:val="nil"/>
              <w:left w:val="nil"/>
              <w:bottom w:val="nil"/>
              <w:right w:val="nil"/>
            </w:tcBorders>
          </w:tcPr>
          <w:p w14:paraId="21C4126A" w14:textId="77777777" w:rsidR="00B151A2" w:rsidRDefault="00B151A2" w:rsidP="00B151A2">
            <w:pPr>
              <w:rPr>
                <w:rtl/>
              </w:rPr>
            </w:pPr>
          </w:p>
        </w:tc>
      </w:tr>
      <w:tr w:rsidR="00B151A2" w14:paraId="4306C602" w14:textId="77777777" w:rsidTr="00B151A2">
        <w:tc>
          <w:tcPr>
            <w:tcW w:w="852" w:type="dxa"/>
          </w:tcPr>
          <w:p w14:paraId="6897EE0E" w14:textId="77777777" w:rsidR="00B151A2" w:rsidRDefault="00B151A2" w:rsidP="00B151A2">
            <w:pPr>
              <w:rPr>
                <w:rtl/>
              </w:rPr>
            </w:pPr>
            <w:r>
              <w:t>A4B3</w:t>
            </w:r>
          </w:p>
        </w:tc>
        <w:tc>
          <w:tcPr>
            <w:tcW w:w="284" w:type="dxa"/>
            <w:tcBorders>
              <w:top w:val="nil"/>
              <w:bottom w:val="nil"/>
            </w:tcBorders>
          </w:tcPr>
          <w:p w14:paraId="27948E17" w14:textId="77777777" w:rsidR="00B151A2" w:rsidRDefault="00B151A2" w:rsidP="00B151A2">
            <w:pPr>
              <w:rPr>
                <w:rtl/>
              </w:rPr>
            </w:pPr>
          </w:p>
        </w:tc>
        <w:tc>
          <w:tcPr>
            <w:tcW w:w="852" w:type="dxa"/>
          </w:tcPr>
          <w:p w14:paraId="091BDDA1" w14:textId="77777777" w:rsidR="00B151A2" w:rsidRDefault="00B151A2" w:rsidP="00B151A2">
            <w:pPr>
              <w:rPr>
                <w:rtl/>
              </w:rPr>
            </w:pPr>
            <w:r>
              <w:t>A3B3</w:t>
            </w:r>
          </w:p>
        </w:tc>
        <w:tc>
          <w:tcPr>
            <w:tcW w:w="284" w:type="dxa"/>
            <w:tcBorders>
              <w:top w:val="nil"/>
              <w:bottom w:val="nil"/>
            </w:tcBorders>
          </w:tcPr>
          <w:p w14:paraId="0D1211BA" w14:textId="77777777" w:rsidR="00B151A2" w:rsidRDefault="00B151A2" w:rsidP="00B151A2">
            <w:pPr>
              <w:rPr>
                <w:rtl/>
              </w:rPr>
            </w:pPr>
          </w:p>
        </w:tc>
        <w:tc>
          <w:tcPr>
            <w:tcW w:w="852" w:type="dxa"/>
          </w:tcPr>
          <w:p w14:paraId="093ED4CE" w14:textId="77777777" w:rsidR="00B151A2" w:rsidRDefault="00B151A2" w:rsidP="00B151A2">
            <w:pPr>
              <w:rPr>
                <w:rtl/>
              </w:rPr>
            </w:pPr>
            <w:r>
              <w:t>A5B2</w:t>
            </w:r>
          </w:p>
        </w:tc>
        <w:tc>
          <w:tcPr>
            <w:tcW w:w="284" w:type="dxa"/>
            <w:tcBorders>
              <w:top w:val="nil"/>
              <w:bottom w:val="nil"/>
            </w:tcBorders>
          </w:tcPr>
          <w:p w14:paraId="4A769A35" w14:textId="77777777" w:rsidR="00B151A2" w:rsidRDefault="00B151A2" w:rsidP="00B151A2">
            <w:pPr>
              <w:rPr>
                <w:rtl/>
              </w:rPr>
            </w:pPr>
          </w:p>
        </w:tc>
      </w:tr>
      <w:tr w:rsidR="00B151A2" w14:paraId="12AE4E02" w14:textId="77777777" w:rsidTr="00B151A2">
        <w:tc>
          <w:tcPr>
            <w:tcW w:w="852" w:type="dxa"/>
            <w:tcBorders>
              <w:left w:val="nil"/>
              <w:right w:val="nil"/>
            </w:tcBorders>
          </w:tcPr>
          <w:p w14:paraId="75E723FF" w14:textId="77777777" w:rsidR="00B151A2" w:rsidRDefault="00B151A2" w:rsidP="00B151A2">
            <w:pPr>
              <w:rPr>
                <w:rtl/>
              </w:rPr>
            </w:pPr>
          </w:p>
        </w:tc>
        <w:tc>
          <w:tcPr>
            <w:tcW w:w="284" w:type="dxa"/>
            <w:tcBorders>
              <w:top w:val="nil"/>
              <w:left w:val="nil"/>
              <w:bottom w:val="nil"/>
              <w:right w:val="nil"/>
            </w:tcBorders>
          </w:tcPr>
          <w:p w14:paraId="3F5CF5B5" w14:textId="77777777" w:rsidR="00B151A2" w:rsidRDefault="00B151A2" w:rsidP="00B151A2">
            <w:pPr>
              <w:rPr>
                <w:rtl/>
              </w:rPr>
            </w:pPr>
          </w:p>
        </w:tc>
        <w:tc>
          <w:tcPr>
            <w:tcW w:w="852" w:type="dxa"/>
            <w:tcBorders>
              <w:left w:val="nil"/>
              <w:right w:val="nil"/>
            </w:tcBorders>
          </w:tcPr>
          <w:p w14:paraId="6C4AF532" w14:textId="77777777" w:rsidR="00B151A2" w:rsidRDefault="00B151A2" w:rsidP="00B151A2">
            <w:pPr>
              <w:rPr>
                <w:rtl/>
              </w:rPr>
            </w:pPr>
          </w:p>
        </w:tc>
        <w:tc>
          <w:tcPr>
            <w:tcW w:w="284" w:type="dxa"/>
            <w:tcBorders>
              <w:top w:val="nil"/>
              <w:left w:val="nil"/>
              <w:bottom w:val="nil"/>
              <w:right w:val="nil"/>
            </w:tcBorders>
          </w:tcPr>
          <w:p w14:paraId="12AD7435" w14:textId="77777777" w:rsidR="00B151A2" w:rsidRDefault="00B151A2" w:rsidP="00B151A2">
            <w:pPr>
              <w:rPr>
                <w:rtl/>
              </w:rPr>
            </w:pPr>
          </w:p>
        </w:tc>
        <w:tc>
          <w:tcPr>
            <w:tcW w:w="852" w:type="dxa"/>
            <w:tcBorders>
              <w:left w:val="nil"/>
              <w:right w:val="nil"/>
            </w:tcBorders>
          </w:tcPr>
          <w:p w14:paraId="234FBE3E" w14:textId="77777777" w:rsidR="00B151A2" w:rsidRDefault="00B151A2" w:rsidP="00B151A2">
            <w:pPr>
              <w:rPr>
                <w:rtl/>
              </w:rPr>
            </w:pPr>
          </w:p>
        </w:tc>
        <w:tc>
          <w:tcPr>
            <w:tcW w:w="284" w:type="dxa"/>
            <w:tcBorders>
              <w:top w:val="nil"/>
              <w:left w:val="nil"/>
              <w:bottom w:val="nil"/>
              <w:right w:val="nil"/>
            </w:tcBorders>
          </w:tcPr>
          <w:p w14:paraId="454211B6" w14:textId="77777777" w:rsidR="00B151A2" w:rsidRDefault="00B151A2" w:rsidP="00B151A2">
            <w:pPr>
              <w:rPr>
                <w:rtl/>
              </w:rPr>
            </w:pPr>
          </w:p>
        </w:tc>
      </w:tr>
      <w:tr w:rsidR="00B151A2" w14:paraId="73397797" w14:textId="77777777" w:rsidTr="00B151A2">
        <w:tc>
          <w:tcPr>
            <w:tcW w:w="852" w:type="dxa"/>
          </w:tcPr>
          <w:p w14:paraId="43F362DE" w14:textId="77777777" w:rsidR="00B151A2" w:rsidRDefault="00B151A2" w:rsidP="00B151A2">
            <w:pPr>
              <w:rPr>
                <w:rtl/>
              </w:rPr>
            </w:pPr>
            <w:r>
              <w:t>A3B2</w:t>
            </w:r>
          </w:p>
        </w:tc>
        <w:tc>
          <w:tcPr>
            <w:tcW w:w="284" w:type="dxa"/>
            <w:tcBorders>
              <w:top w:val="nil"/>
              <w:bottom w:val="nil"/>
            </w:tcBorders>
          </w:tcPr>
          <w:p w14:paraId="6B24A4B4" w14:textId="77777777" w:rsidR="00B151A2" w:rsidRDefault="00B151A2" w:rsidP="00B151A2">
            <w:pPr>
              <w:rPr>
                <w:rtl/>
              </w:rPr>
            </w:pPr>
          </w:p>
        </w:tc>
        <w:tc>
          <w:tcPr>
            <w:tcW w:w="852" w:type="dxa"/>
          </w:tcPr>
          <w:p w14:paraId="77CF8739" w14:textId="77777777" w:rsidR="00B151A2" w:rsidRDefault="00B151A2" w:rsidP="00B151A2">
            <w:pPr>
              <w:rPr>
                <w:rtl/>
              </w:rPr>
            </w:pPr>
            <w:r>
              <w:t>A3B1</w:t>
            </w:r>
          </w:p>
        </w:tc>
        <w:tc>
          <w:tcPr>
            <w:tcW w:w="284" w:type="dxa"/>
            <w:tcBorders>
              <w:top w:val="nil"/>
              <w:bottom w:val="nil"/>
            </w:tcBorders>
          </w:tcPr>
          <w:p w14:paraId="6F837D08" w14:textId="77777777" w:rsidR="00B151A2" w:rsidRDefault="00B151A2" w:rsidP="00B151A2">
            <w:pPr>
              <w:rPr>
                <w:rtl/>
              </w:rPr>
            </w:pPr>
          </w:p>
        </w:tc>
        <w:tc>
          <w:tcPr>
            <w:tcW w:w="852" w:type="dxa"/>
          </w:tcPr>
          <w:p w14:paraId="22608854" w14:textId="77777777" w:rsidR="00B151A2" w:rsidRDefault="00B151A2" w:rsidP="00B151A2">
            <w:pPr>
              <w:rPr>
                <w:rtl/>
              </w:rPr>
            </w:pPr>
            <w:r>
              <w:t>A3B5</w:t>
            </w:r>
          </w:p>
        </w:tc>
        <w:tc>
          <w:tcPr>
            <w:tcW w:w="284" w:type="dxa"/>
            <w:tcBorders>
              <w:top w:val="nil"/>
              <w:bottom w:val="nil"/>
            </w:tcBorders>
          </w:tcPr>
          <w:p w14:paraId="6C5AD20F" w14:textId="77777777" w:rsidR="00B151A2" w:rsidRDefault="00B151A2" w:rsidP="00B151A2">
            <w:pPr>
              <w:rPr>
                <w:rtl/>
              </w:rPr>
            </w:pPr>
          </w:p>
        </w:tc>
      </w:tr>
      <w:tr w:rsidR="00B151A2" w14:paraId="405E216D" w14:textId="77777777" w:rsidTr="00B151A2">
        <w:tc>
          <w:tcPr>
            <w:tcW w:w="852" w:type="dxa"/>
            <w:tcBorders>
              <w:left w:val="nil"/>
              <w:right w:val="nil"/>
            </w:tcBorders>
          </w:tcPr>
          <w:p w14:paraId="7EADDCA7" w14:textId="77777777" w:rsidR="00B151A2" w:rsidRDefault="00B151A2" w:rsidP="00B151A2">
            <w:pPr>
              <w:rPr>
                <w:rtl/>
              </w:rPr>
            </w:pPr>
          </w:p>
        </w:tc>
        <w:tc>
          <w:tcPr>
            <w:tcW w:w="284" w:type="dxa"/>
            <w:tcBorders>
              <w:top w:val="nil"/>
              <w:left w:val="nil"/>
              <w:bottom w:val="nil"/>
              <w:right w:val="nil"/>
            </w:tcBorders>
          </w:tcPr>
          <w:p w14:paraId="6EF6FC29" w14:textId="77777777" w:rsidR="00B151A2" w:rsidRDefault="00B151A2" w:rsidP="00B151A2">
            <w:pPr>
              <w:rPr>
                <w:rtl/>
              </w:rPr>
            </w:pPr>
          </w:p>
        </w:tc>
        <w:tc>
          <w:tcPr>
            <w:tcW w:w="852" w:type="dxa"/>
            <w:tcBorders>
              <w:left w:val="nil"/>
              <w:right w:val="nil"/>
            </w:tcBorders>
          </w:tcPr>
          <w:p w14:paraId="143496BA" w14:textId="77777777" w:rsidR="00B151A2" w:rsidRDefault="00B151A2" w:rsidP="00B151A2">
            <w:pPr>
              <w:rPr>
                <w:rtl/>
              </w:rPr>
            </w:pPr>
          </w:p>
        </w:tc>
        <w:tc>
          <w:tcPr>
            <w:tcW w:w="284" w:type="dxa"/>
            <w:tcBorders>
              <w:top w:val="nil"/>
              <w:left w:val="nil"/>
              <w:bottom w:val="nil"/>
              <w:right w:val="nil"/>
            </w:tcBorders>
          </w:tcPr>
          <w:p w14:paraId="40870B5A" w14:textId="77777777" w:rsidR="00B151A2" w:rsidRDefault="00B151A2" w:rsidP="00B151A2">
            <w:pPr>
              <w:rPr>
                <w:rtl/>
              </w:rPr>
            </w:pPr>
          </w:p>
        </w:tc>
        <w:tc>
          <w:tcPr>
            <w:tcW w:w="852" w:type="dxa"/>
            <w:tcBorders>
              <w:left w:val="nil"/>
              <w:right w:val="nil"/>
            </w:tcBorders>
          </w:tcPr>
          <w:p w14:paraId="17CB54DD" w14:textId="77777777" w:rsidR="00B151A2" w:rsidRDefault="00B151A2" w:rsidP="00B151A2">
            <w:pPr>
              <w:rPr>
                <w:rtl/>
              </w:rPr>
            </w:pPr>
          </w:p>
        </w:tc>
        <w:tc>
          <w:tcPr>
            <w:tcW w:w="284" w:type="dxa"/>
            <w:tcBorders>
              <w:top w:val="nil"/>
              <w:left w:val="nil"/>
              <w:bottom w:val="nil"/>
              <w:right w:val="nil"/>
            </w:tcBorders>
          </w:tcPr>
          <w:p w14:paraId="6E835B9A" w14:textId="77777777" w:rsidR="00B151A2" w:rsidRDefault="00B151A2" w:rsidP="00B151A2">
            <w:pPr>
              <w:rPr>
                <w:rtl/>
              </w:rPr>
            </w:pPr>
          </w:p>
        </w:tc>
      </w:tr>
      <w:tr w:rsidR="00B151A2" w14:paraId="29ACFF0D" w14:textId="77777777" w:rsidTr="00B151A2">
        <w:tc>
          <w:tcPr>
            <w:tcW w:w="852" w:type="dxa"/>
          </w:tcPr>
          <w:p w14:paraId="76351D73" w14:textId="77777777" w:rsidR="00B151A2" w:rsidRDefault="00B151A2" w:rsidP="00B151A2">
            <w:pPr>
              <w:rPr>
                <w:rtl/>
              </w:rPr>
            </w:pPr>
            <w:r>
              <w:t>A2B3</w:t>
            </w:r>
          </w:p>
        </w:tc>
        <w:tc>
          <w:tcPr>
            <w:tcW w:w="284" w:type="dxa"/>
            <w:tcBorders>
              <w:top w:val="nil"/>
              <w:bottom w:val="nil"/>
            </w:tcBorders>
          </w:tcPr>
          <w:p w14:paraId="6EB7B039" w14:textId="77777777" w:rsidR="00B151A2" w:rsidRDefault="00B151A2" w:rsidP="00B151A2">
            <w:pPr>
              <w:rPr>
                <w:rtl/>
              </w:rPr>
            </w:pPr>
          </w:p>
        </w:tc>
        <w:tc>
          <w:tcPr>
            <w:tcW w:w="852" w:type="dxa"/>
          </w:tcPr>
          <w:p w14:paraId="17F066D5" w14:textId="77777777" w:rsidR="00B151A2" w:rsidRDefault="00B151A2" w:rsidP="00B151A2">
            <w:pPr>
              <w:rPr>
                <w:rtl/>
              </w:rPr>
            </w:pPr>
            <w:r>
              <w:t>A4B2</w:t>
            </w:r>
          </w:p>
        </w:tc>
        <w:tc>
          <w:tcPr>
            <w:tcW w:w="284" w:type="dxa"/>
            <w:tcBorders>
              <w:top w:val="nil"/>
              <w:bottom w:val="nil"/>
            </w:tcBorders>
          </w:tcPr>
          <w:p w14:paraId="7CA5B10C" w14:textId="77777777" w:rsidR="00B151A2" w:rsidRDefault="00B151A2" w:rsidP="00B151A2">
            <w:pPr>
              <w:rPr>
                <w:rtl/>
              </w:rPr>
            </w:pPr>
          </w:p>
        </w:tc>
        <w:tc>
          <w:tcPr>
            <w:tcW w:w="852" w:type="dxa"/>
          </w:tcPr>
          <w:p w14:paraId="7B8617FC" w14:textId="77777777" w:rsidR="00B151A2" w:rsidRDefault="00B151A2" w:rsidP="00B151A2">
            <w:pPr>
              <w:rPr>
                <w:rtl/>
              </w:rPr>
            </w:pPr>
            <w:r>
              <w:t>A3B4</w:t>
            </w:r>
          </w:p>
        </w:tc>
        <w:tc>
          <w:tcPr>
            <w:tcW w:w="284" w:type="dxa"/>
            <w:tcBorders>
              <w:top w:val="nil"/>
              <w:bottom w:val="nil"/>
            </w:tcBorders>
          </w:tcPr>
          <w:p w14:paraId="62531DD9" w14:textId="77777777" w:rsidR="00B151A2" w:rsidRDefault="00B151A2" w:rsidP="00B151A2">
            <w:pPr>
              <w:rPr>
                <w:rtl/>
              </w:rPr>
            </w:pPr>
          </w:p>
        </w:tc>
      </w:tr>
      <w:tr w:rsidR="00B151A2" w14:paraId="0458D9E5" w14:textId="77777777" w:rsidTr="00B151A2">
        <w:tc>
          <w:tcPr>
            <w:tcW w:w="852" w:type="dxa"/>
            <w:tcBorders>
              <w:left w:val="nil"/>
              <w:right w:val="nil"/>
            </w:tcBorders>
          </w:tcPr>
          <w:p w14:paraId="6CC15ACE" w14:textId="77777777" w:rsidR="00B151A2" w:rsidRDefault="00B151A2" w:rsidP="00B151A2">
            <w:pPr>
              <w:rPr>
                <w:rtl/>
              </w:rPr>
            </w:pPr>
          </w:p>
        </w:tc>
        <w:tc>
          <w:tcPr>
            <w:tcW w:w="284" w:type="dxa"/>
            <w:tcBorders>
              <w:top w:val="nil"/>
              <w:left w:val="nil"/>
              <w:bottom w:val="nil"/>
              <w:right w:val="nil"/>
            </w:tcBorders>
          </w:tcPr>
          <w:p w14:paraId="50C57CCF" w14:textId="77777777" w:rsidR="00B151A2" w:rsidRDefault="00B151A2" w:rsidP="00B151A2">
            <w:pPr>
              <w:rPr>
                <w:rtl/>
              </w:rPr>
            </w:pPr>
          </w:p>
        </w:tc>
        <w:tc>
          <w:tcPr>
            <w:tcW w:w="852" w:type="dxa"/>
            <w:tcBorders>
              <w:left w:val="nil"/>
              <w:right w:val="nil"/>
            </w:tcBorders>
          </w:tcPr>
          <w:p w14:paraId="4351E14C" w14:textId="77777777" w:rsidR="00B151A2" w:rsidRDefault="00B151A2" w:rsidP="00B151A2">
            <w:pPr>
              <w:rPr>
                <w:rtl/>
              </w:rPr>
            </w:pPr>
          </w:p>
        </w:tc>
        <w:tc>
          <w:tcPr>
            <w:tcW w:w="284" w:type="dxa"/>
            <w:tcBorders>
              <w:top w:val="nil"/>
              <w:left w:val="nil"/>
              <w:bottom w:val="nil"/>
              <w:right w:val="nil"/>
            </w:tcBorders>
          </w:tcPr>
          <w:p w14:paraId="373D011E" w14:textId="77777777" w:rsidR="00B151A2" w:rsidRDefault="00B151A2" w:rsidP="00B151A2">
            <w:pPr>
              <w:rPr>
                <w:rtl/>
              </w:rPr>
            </w:pPr>
          </w:p>
        </w:tc>
        <w:tc>
          <w:tcPr>
            <w:tcW w:w="852" w:type="dxa"/>
            <w:tcBorders>
              <w:left w:val="nil"/>
              <w:right w:val="nil"/>
            </w:tcBorders>
          </w:tcPr>
          <w:p w14:paraId="3A60B3F1" w14:textId="77777777" w:rsidR="00B151A2" w:rsidRDefault="00B151A2" w:rsidP="00B151A2">
            <w:pPr>
              <w:rPr>
                <w:rtl/>
              </w:rPr>
            </w:pPr>
          </w:p>
        </w:tc>
        <w:tc>
          <w:tcPr>
            <w:tcW w:w="284" w:type="dxa"/>
            <w:tcBorders>
              <w:top w:val="nil"/>
              <w:left w:val="nil"/>
              <w:bottom w:val="nil"/>
              <w:right w:val="nil"/>
            </w:tcBorders>
          </w:tcPr>
          <w:p w14:paraId="2AE3E870" w14:textId="77777777" w:rsidR="00B151A2" w:rsidRDefault="00B151A2" w:rsidP="00B151A2">
            <w:pPr>
              <w:rPr>
                <w:rtl/>
              </w:rPr>
            </w:pPr>
          </w:p>
        </w:tc>
      </w:tr>
      <w:tr w:rsidR="00B151A2" w14:paraId="70831E8C" w14:textId="77777777" w:rsidTr="00B151A2">
        <w:tc>
          <w:tcPr>
            <w:tcW w:w="852" w:type="dxa"/>
          </w:tcPr>
          <w:p w14:paraId="5FABEB6C" w14:textId="77777777" w:rsidR="00B151A2" w:rsidRDefault="00B151A2" w:rsidP="00B151A2">
            <w:pPr>
              <w:rPr>
                <w:rtl/>
              </w:rPr>
            </w:pPr>
            <w:r>
              <w:t>A5B3</w:t>
            </w:r>
          </w:p>
        </w:tc>
        <w:tc>
          <w:tcPr>
            <w:tcW w:w="284" w:type="dxa"/>
            <w:tcBorders>
              <w:top w:val="nil"/>
              <w:bottom w:val="nil"/>
            </w:tcBorders>
          </w:tcPr>
          <w:p w14:paraId="61738824" w14:textId="77777777" w:rsidR="00B151A2" w:rsidRDefault="00B151A2" w:rsidP="00B151A2">
            <w:pPr>
              <w:rPr>
                <w:rtl/>
              </w:rPr>
            </w:pPr>
          </w:p>
        </w:tc>
        <w:tc>
          <w:tcPr>
            <w:tcW w:w="852" w:type="dxa"/>
          </w:tcPr>
          <w:p w14:paraId="283ABB39" w14:textId="77777777" w:rsidR="00B151A2" w:rsidRDefault="00B151A2" w:rsidP="00B151A2">
            <w:pPr>
              <w:rPr>
                <w:rtl/>
              </w:rPr>
            </w:pPr>
            <w:r>
              <w:t>A2B5</w:t>
            </w:r>
          </w:p>
        </w:tc>
        <w:tc>
          <w:tcPr>
            <w:tcW w:w="284" w:type="dxa"/>
            <w:tcBorders>
              <w:top w:val="nil"/>
              <w:bottom w:val="nil"/>
            </w:tcBorders>
          </w:tcPr>
          <w:p w14:paraId="702D53FE" w14:textId="77777777" w:rsidR="00B151A2" w:rsidRDefault="00B151A2" w:rsidP="00B151A2">
            <w:pPr>
              <w:rPr>
                <w:rtl/>
              </w:rPr>
            </w:pPr>
          </w:p>
        </w:tc>
        <w:tc>
          <w:tcPr>
            <w:tcW w:w="852" w:type="dxa"/>
          </w:tcPr>
          <w:p w14:paraId="15FC32C2" w14:textId="77777777" w:rsidR="00B151A2" w:rsidRDefault="00B151A2" w:rsidP="00B151A2">
            <w:r>
              <w:t>A2B4</w:t>
            </w:r>
          </w:p>
        </w:tc>
        <w:tc>
          <w:tcPr>
            <w:tcW w:w="284" w:type="dxa"/>
            <w:tcBorders>
              <w:top w:val="nil"/>
              <w:bottom w:val="nil"/>
            </w:tcBorders>
          </w:tcPr>
          <w:p w14:paraId="0733FD25" w14:textId="77777777" w:rsidR="00B151A2" w:rsidRDefault="00B151A2" w:rsidP="00B151A2">
            <w:pPr>
              <w:rPr>
                <w:rtl/>
              </w:rPr>
            </w:pPr>
          </w:p>
        </w:tc>
      </w:tr>
      <w:tr w:rsidR="00B151A2" w14:paraId="4EE68371" w14:textId="77777777" w:rsidTr="00B151A2">
        <w:tc>
          <w:tcPr>
            <w:tcW w:w="852" w:type="dxa"/>
            <w:tcBorders>
              <w:left w:val="nil"/>
              <w:right w:val="nil"/>
            </w:tcBorders>
          </w:tcPr>
          <w:p w14:paraId="7137E435" w14:textId="77777777" w:rsidR="00B151A2" w:rsidRDefault="00B151A2" w:rsidP="00B151A2">
            <w:pPr>
              <w:rPr>
                <w:rtl/>
              </w:rPr>
            </w:pPr>
          </w:p>
        </w:tc>
        <w:tc>
          <w:tcPr>
            <w:tcW w:w="284" w:type="dxa"/>
            <w:tcBorders>
              <w:top w:val="nil"/>
              <w:left w:val="nil"/>
              <w:bottom w:val="nil"/>
              <w:right w:val="nil"/>
            </w:tcBorders>
          </w:tcPr>
          <w:p w14:paraId="083AAF22" w14:textId="77777777" w:rsidR="00B151A2" w:rsidRDefault="00B151A2" w:rsidP="00B151A2">
            <w:pPr>
              <w:rPr>
                <w:rtl/>
              </w:rPr>
            </w:pPr>
          </w:p>
        </w:tc>
        <w:tc>
          <w:tcPr>
            <w:tcW w:w="852" w:type="dxa"/>
            <w:tcBorders>
              <w:left w:val="nil"/>
              <w:right w:val="nil"/>
            </w:tcBorders>
          </w:tcPr>
          <w:p w14:paraId="4E5D51CA" w14:textId="77777777" w:rsidR="00B151A2" w:rsidRDefault="00B151A2" w:rsidP="00B151A2">
            <w:pPr>
              <w:rPr>
                <w:rtl/>
              </w:rPr>
            </w:pPr>
          </w:p>
        </w:tc>
        <w:tc>
          <w:tcPr>
            <w:tcW w:w="284" w:type="dxa"/>
            <w:tcBorders>
              <w:top w:val="nil"/>
              <w:left w:val="nil"/>
              <w:bottom w:val="nil"/>
              <w:right w:val="nil"/>
            </w:tcBorders>
          </w:tcPr>
          <w:p w14:paraId="6D179330" w14:textId="77777777" w:rsidR="00B151A2" w:rsidRDefault="00B151A2" w:rsidP="00B151A2">
            <w:pPr>
              <w:rPr>
                <w:rtl/>
              </w:rPr>
            </w:pPr>
          </w:p>
        </w:tc>
        <w:tc>
          <w:tcPr>
            <w:tcW w:w="852" w:type="dxa"/>
            <w:tcBorders>
              <w:left w:val="nil"/>
              <w:right w:val="nil"/>
            </w:tcBorders>
          </w:tcPr>
          <w:p w14:paraId="3C768C5A" w14:textId="77777777" w:rsidR="00B151A2" w:rsidRDefault="00B151A2" w:rsidP="00B151A2">
            <w:pPr>
              <w:rPr>
                <w:rtl/>
              </w:rPr>
            </w:pPr>
          </w:p>
        </w:tc>
        <w:tc>
          <w:tcPr>
            <w:tcW w:w="284" w:type="dxa"/>
            <w:tcBorders>
              <w:top w:val="nil"/>
              <w:left w:val="nil"/>
              <w:bottom w:val="nil"/>
              <w:right w:val="nil"/>
            </w:tcBorders>
          </w:tcPr>
          <w:p w14:paraId="2AF33289" w14:textId="77777777" w:rsidR="00B151A2" w:rsidRDefault="00B151A2" w:rsidP="00B151A2">
            <w:pPr>
              <w:rPr>
                <w:rtl/>
              </w:rPr>
            </w:pPr>
          </w:p>
        </w:tc>
      </w:tr>
      <w:tr w:rsidR="00B151A2" w14:paraId="28CEF85E" w14:textId="77777777" w:rsidTr="00B151A2">
        <w:tc>
          <w:tcPr>
            <w:tcW w:w="852" w:type="dxa"/>
          </w:tcPr>
          <w:p w14:paraId="7C4D5F70" w14:textId="77777777" w:rsidR="00B151A2" w:rsidRDefault="00B151A2" w:rsidP="00B151A2">
            <w:pPr>
              <w:rPr>
                <w:rtl/>
              </w:rPr>
            </w:pPr>
            <w:r>
              <w:t>A5B1</w:t>
            </w:r>
          </w:p>
        </w:tc>
        <w:tc>
          <w:tcPr>
            <w:tcW w:w="284" w:type="dxa"/>
            <w:tcBorders>
              <w:top w:val="nil"/>
              <w:bottom w:val="nil"/>
            </w:tcBorders>
          </w:tcPr>
          <w:p w14:paraId="3F534047" w14:textId="77777777" w:rsidR="00B151A2" w:rsidRDefault="00B151A2" w:rsidP="00B151A2">
            <w:pPr>
              <w:rPr>
                <w:rtl/>
              </w:rPr>
            </w:pPr>
          </w:p>
        </w:tc>
        <w:tc>
          <w:tcPr>
            <w:tcW w:w="852" w:type="dxa"/>
          </w:tcPr>
          <w:p w14:paraId="77D5AF8B" w14:textId="77777777" w:rsidR="00B151A2" w:rsidRDefault="00B151A2" w:rsidP="00B151A2">
            <w:pPr>
              <w:rPr>
                <w:rtl/>
              </w:rPr>
            </w:pPr>
            <w:r>
              <w:t>A4B5</w:t>
            </w:r>
          </w:p>
        </w:tc>
        <w:tc>
          <w:tcPr>
            <w:tcW w:w="284" w:type="dxa"/>
            <w:tcBorders>
              <w:top w:val="nil"/>
              <w:bottom w:val="nil"/>
            </w:tcBorders>
          </w:tcPr>
          <w:p w14:paraId="5BBC59D6" w14:textId="77777777" w:rsidR="00B151A2" w:rsidRDefault="00B151A2" w:rsidP="00B151A2">
            <w:pPr>
              <w:rPr>
                <w:rtl/>
              </w:rPr>
            </w:pPr>
          </w:p>
        </w:tc>
        <w:tc>
          <w:tcPr>
            <w:tcW w:w="852" w:type="dxa"/>
          </w:tcPr>
          <w:p w14:paraId="63CF47C6" w14:textId="77777777" w:rsidR="00B151A2" w:rsidRDefault="00B151A2" w:rsidP="00B151A2">
            <w:r>
              <w:t>A1B4</w:t>
            </w:r>
          </w:p>
        </w:tc>
        <w:tc>
          <w:tcPr>
            <w:tcW w:w="284" w:type="dxa"/>
            <w:tcBorders>
              <w:top w:val="nil"/>
              <w:bottom w:val="nil"/>
            </w:tcBorders>
          </w:tcPr>
          <w:p w14:paraId="22015963" w14:textId="77777777" w:rsidR="00B151A2" w:rsidRDefault="00B151A2" w:rsidP="00B151A2">
            <w:pPr>
              <w:rPr>
                <w:rtl/>
              </w:rPr>
            </w:pPr>
          </w:p>
        </w:tc>
      </w:tr>
      <w:tr w:rsidR="00B151A2" w14:paraId="4E3D0312" w14:textId="77777777" w:rsidTr="00B151A2">
        <w:tc>
          <w:tcPr>
            <w:tcW w:w="852" w:type="dxa"/>
            <w:tcBorders>
              <w:left w:val="nil"/>
              <w:right w:val="nil"/>
            </w:tcBorders>
          </w:tcPr>
          <w:p w14:paraId="271AF9FA" w14:textId="77777777" w:rsidR="00B151A2" w:rsidRDefault="00B151A2" w:rsidP="00B151A2">
            <w:pPr>
              <w:rPr>
                <w:rtl/>
              </w:rPr>
            </w:pPr>
          </w:p>
        </w:tc>
        <w:tc>
          <w:tcPr>
            <w:tcW w:w="284" w:type="dxa"/>
            <w:tcBorders>
              <w:top w:val="nil"/>
              <w:left w:val="nil"/>
              <w:bottom w:val="nil"/>
              <w:right w:val="nil"/>
            </w:tcBorders>
          </w:tcPr>
          <w:p w14:paraId="50F4BEC4" w14:textId="77777777" w:rsidR="00B151A2" w:rsidRDefault="00B151A2" w:rsidP="00B151A2">
            <w:pPr>
              <w:rPr>
                <w:rtl/>
              </w:rPr>
            </w:pPr>
          </w:p>
        </w:tc>
        <w:tc>
          <w:tcPr>
            <w:tcW w:w="852" w:type="dxa"/>
            <w:tcBorders>
              <w:left w:val="nil"/>
              <w:right w:val="nil"/>
            </w:tcBorders>
          </w:tcPr>
          <w:p w14:paraId="584741F7" w14:textId="77777777" w:rsidR="00B151A2" w:rsidRDefault="00B151A2" w:rsidP="00B151A2">
            <w:pPr>
              <w:rPr>
                <w:rtl/>
              </w:rPr>
            </w:pPr>
          </w:p>
        </w:tc>
        <w:tc>
          <w:tcPr>
            <w:tcW w:w="284" w:type="dxa"/>
            <w:tcBorders>
              <w:top w:val="nil"/>
              <w:left w:val="nil"/>
              <w:bottom w:val="nil"/>
              <w:right w:val="nil"/>
            </w:tcBorders>
          </w:tcPr>
          <w:p w14:paraId="40BA75A0" w14:textId="77777777" w:rsidR="00B151A2" w:rsidRDefault="00B151A2" w:rsidP="00B151A2">
            <w:pPr>
              <w:rPr>
                <w:rtl/>
              </w:rPr>
            </w:pPr>
          </w:p>
        </w:tc>
        <w:tc>
          <w:tcPr>
            <w:tcW w:w="852" w:type="dxa"/>
            <w:tcBorders>
              <w:left w:val="nil"/>
              <w:right w:val="nil"/>
            </w:tcBorders>
          </w:tcPr>
          <w:p w14:paraId="4C3F4D3F" w14:textId="77777777" w:rsidR="00B151A2" w:rsidRDefault="00B151A2" w:rsidP="00B151A2">
            <w:pPr>
              <w:rPr>
                <w:rtl/>
              </w:rPr>
            </w:pPr>
          </w:p>
        </w:tc>
        <w:tc>
          <w:tcPr>
            <w:tcW w:w="284" w:type="dxa"/>
            <w:tcBorders>
              <w:top w:val="nil"/>
              <w:left w:val="nil"/>
              <w:bottom w:val="nil"/>
              <w:right w:val="nil"/>
            </w:tcBorders>
          </w:tcPr>
          <w:p w14:paraId="338346B9" w14:textId="77777777" w:rsidR="00B151A2" w:rsidRDefault="00B151A2" w:rsidP="00B151A2">
            <w:pPr>
              <w:rPr>
                <w:rtl/>
              </w:rPr>
            </w:pPr>
          </w:p>
        </w:tc>
      </w:tr>
      <w:tr w:rsidR="00B151A2" w14:paraId="78378497" w14:textId="77777777" w:rsidTr="00B151A2">
        <w:tc>
          <w:tcPr>
            <w:tcW w:w="852" w:type="dxa"/>
          </w:tcPr>
          <w:p w14:paraId="15AB978B" w14:textId="77777777" w:rsidR="00B151A2" w:rsidRDefault="00B151A2" w:rsidP="00B151A2">
            <w:pPr>
              <w:rPr>
                <w:rtl/>
              </w:rPr>
            </w:pPr>
            <w:r>
              <w:t>A3B5</w:t>
            </w:r>
          </w:p>
        </w:tc>
        <w:tc>
          <w:tcPr>
            <w:tcW w:w="284" w:type="dxa"/>
            <w:tcBorders>
              <w:top w:val="nil"/>
              <w:bottom w:val="nil"/>
            </w:tcBorders>
          </w:tcPr>
          <w:p w14:paraId="72E16657" w14:textId="77777777" w:rsidR="00B151A2" w:rsidRDefault="00B151A2" w:rsidP="00B151A2">
            <w:pPr>
              <w:rPr>
                <w:rtl/>
              </w:rPr>
            </w:pPr>
          </w:p>
        </w:tc>
        <w:tc>
          <w:tcPr>
            <w:tcW w:w="852" w:type="dxa"/>
          </w:tcPr>
          <w:p w14:paraId="4C20164F" w14:textId="77777777" w:rsidR="00B151A2" w:rsidRDefault="00B151A2" w:rsidP="00B151A2">
            <w:pPr>
              <w:rPr>
                <w:rtl/>
              </w:rPr>
            </w:pPr>
            <w:r>
              <w:t>A5B3</w:t>
            </w:r>
          </w:p>
        </w:tc>
        <w:tc>
          <w:tcPr>
            <w:tcW w:w="284" w:type="dxa"/>
            <w:tcBorders>
              <w:top w:val="nil"/>
              <w:bottom w:val="nil"/>
            </w:tcBorders>
          </w:tcPr>
          <w:p w14:paraId="0604B489" w14:textId="77777777" w:rsidR="00B151A2" w:rsidRDefault="00B151A2" w:rsidP="00B151A2">
            <w:pPr>
              <w:rPr>
                <w:rtl/>
              </w:rPr>
            </w:pPr>
          </w:p>
        </w:tc>
        <w:tc>
          <w:tcPr>
            <w:tcW w:w="852" w:type="dxa"/>
          </w:tcPr>
          <w:p w14:paraId="7D8EAB75" w14:textId="77777777" w:rsidR="00B151A2" w:rsidRDefault="00B151A2" w:rsidP="00B151A2">
            <w:pPr>
              <w:rPr>
                <w:rtl/>
              </w:rPr>
            </w:pPr>
            <w:r>
              <w:t>A4B5</w:t>
            </w:r>
          </w:p>
        </w:tc>
        <w:tc>
          <w:tcPr>
            <w:tcW w:w="284" w:type="dxa"/>
            <w:tcBorders>
              <w:top w:val="nil"/>
              <w:bottom w:val="nil"/>
            </w:tcBorders>
          </w:tcPr>
          <w:p w14:paraId="6554907A" w14:textId="77777777" w:rsidR="00B151A2" w:rsidRDefault="00B151A2" w:rsidP="00B151A2">
            <w:pPr>
              <w:rPr>
                <w:rtl/>
              </w:rPr>
            </w:pPr>
          </w:p>
        </w:tc>
      </w:tr>
      <w:tr w:rsidR="00B151A2" w14:paraId="19475CEE" w14:textId="77777777" w:rsidTr="00B151A2">
        <w:tc>
          <w:tcPr>
            <w:tcW w:w="852" w:type="dxa"/>
            <w:tcBorders>
              <w:left w:val="nil"/>
              <w:right w:val="nil"/>
            </w:tcBorders>
          </w:tcPr>
          <w:p w14:paraId="04E680C2" w14:textId="77777777" w:rsidR="00B151A2" w:rsidRDefault="00B151A2" w:rsidP="00B151A2">
            <w:pPr>
              <w:rPr>
                <w:rtl/>
              </w:rPr>
            </w:pPr>
          </w:p>
        </w:tc>
        <w:tc>
          <w:tcPr>
            <w:tcW w:w="284" w:type="dxa"/>
            <w:tcBorders>
              <w:top w:val="nil"/>
              <w:left w:val="nil"/>
              <w:bottom w:val="nil"/>
              <w:right w:val="nil"/>
            </w:tcBorders>
          </w:tcPr>
          <w:p w14:paraId="19E6352C" w14:textId="77777777" w:rsidR="00B151A2" w:rsidRDefault="00B151A2" w:rsidP="00B151A2">
            <w:pPr>
              <w:rPr>
                <w:rtl/>
              </w:rPr>
            </w:pPr>
          </w:p>
        </w:tc>
        <w:tc>
          <w:tcPr>
            <w:tcW w:w="852" w:type="dxa"/>
            <w:tcBorders>
              <w:left w:val="nil"/>
              <w:right w:val="nil"/>
            </w:tcBorders>
          </w:tcPr>
          <w:p w14:paraId="2F929048" w14:textId="77777777" w:rsidR="00B151A2" w:rsidRDefault="00B151A2" w:rsidP="00B151A2">
            <w:pPr>
              <w:rPr>
                <w:rtl/>
              </w:rPr>
            </w:pPr>
          </w:p>
        </w:tc>
        <w:tc>
          <w:tcPr>
            <w:tcW w:w="284" w:type="dxa"/>
            <w:tcBorders>
              <w:top w:val="nil"/>
              <w:left w:val="nil"/>
              <w:bottom w:val="nil"/>
              <w:right w:val="nil"/>
            </w:tcBorders>
          </w:tcPr>
          <w:p w14:paraId="24B5F5F2" w14:textId="77777777" w:rsidR="00B151A2" w:rsidRDefault="00B151A2" w:rsidP="00B151A2">
            <w:pPr>
              <w:rPr>
                <w:rtl/>
              </w:rPr>
            </w:pPr>
          </w:p>
        </w:tc>
        <w:tc>
          <w:tcPr>
            <w:tcW w:w="852" w:type="dxa"/>
            <w:tcBorders>
              <w:left w:val="nil"/>
              <w:right w:val="nil"/>
            </w:tcBorders>
          </w:tcPr>
          <w:p w14:paraId="73A90BF1" w14:textId="77777777" w:rsidR="00B151A2" w:rsidRDefault="00B151A2" w:rsidP="00B151A2">
            <w:pPr>
              <w:rPr>
                <w:rtl/>
              </w:rPr>
            </w:pPr>
          </w:p>
        </w:tc>
        <w:tc>
          <w:tcPr>
            <w:tcW w:w="284" w:type="dxa"/>
            <w:tcBorders>
              <w:top w:val="nil"/>
              <w:left w:val="nil"/>
              <w:bottom w:val="nil"/>
              <w:right w:val="nil"/>
            </w:tcBorders>
          </w:tcPr>
          <w:p w14:paraId="373C243F" w14:textId="77777777" w:rsidR="00B151A2" w:rsidRDefault="00B151A2" w:rsidP="00B151A2">
            <w:pPr>
              <w:rPr>
                <w:rtl/>
              </w:rPr>
            </w:pPr>
          </w:p>
        </w:tc>
      </w:tr>
      <w:tr w:rsidR="00B151A2" w14:paraId="1093E241" w14:textId="77777777" w:rsidTr="00B151A2">
        <w:tc>
          <w:tcPr>
            <w:tcW w:w="852" w:type="dxa"/>
          </w:tcPr>
          <w:p w14:paraId="61C4DA58" w14:textId="77777777" w:rsidR="00B151A2" w:rsidRDefault="00B151A2" w:rsidP="00B151A2">
            <w:pPr>
              <w:rPr>
                <w:rtl/>
              </w:rPr>
            </w:pPr>
            <w:r>
              <w:t>A4B1</w:t>
            </w:r>
          </w:p>
        </w:tc>
        <w:tc>
          <w:tcPr>
            <w:tcW w:w="284" w:type="dxa"/>
            <w:tcBorders>
              <w:top w:val="nil"/>
              <w:bottom w:val="nil"/>
            </w:tcBorders>
          </w:tcPr>
          <w:p w14:paraId="57F95189" w14:textId="77777777" w:rsidR="00B151A2" w:rsidRDefault="00B151A2" w:rsidP="00B151A2">
            <w:pPr>
              <w:rPr>
                <w:rtl/>
              </w:rPr>
            </w:pPr>
          </w:p>
        </w:tc>
        <w:tc>
          <w:tcPr>
            <w:tcW w:w="852" w:type="dxa"/>
          </w:tcPr>
          <w:p w14:paraId="12B9E05F" w14:textId="77777777" w:rsidR="00B151A2" w:rsidRDefault="00B151A2" w:rsidP="00B151A2">
            <w:pPr>
              <w:rPr>
                <w:rtl/>
              </w:rPr>
            </w:pPr>
            <w:r>
              <w:t>A5B2</w:t>
            </w:r>
          </w:p>
        </w:tc>
        <w:tc>
          <w:tcPr>
            <w:tcW w:w="284" w:type="dxa"/>
            <w:tcBorders>
              <w:top w:val="nil"/>
              <w:bottom w:val="nil"/>
            </w:tcBorders>
          </w:tcPr>
          <w:p w14:paraId="7FE149B1" w14:textId="77777777" w:rsidR="00B151A2" w:rsidRDefault="00B151A2" w:rsidP="00B151A2">
            <w:pPr>
              <w:rPr>
                <w:rtl/>
              </w:rPr>
            </w:pPr>
          </w:p>
        </w:tc>
        <w:tc>
          <w:tcPr>
            <w:tcW w:w="852" w:type="dxa"/>
          </w:tcPr>
          <w:p w14:paraId="00D4F973" w14:textId="77777777" w:rsidR="00B151A2" w:rsidRDefault="00B151A2" w:rsidP="00B151A2">
            <w:r>
              <w:t>A3B3</w:t>
            </w:r>
          </w:p>
        </w:tc>
        <w:tc>
          <w:tcPr>
            <w:tcW w:w="284" w:type="dxa"/>
            <w:tcBorders>
              <w:top w:val="nil"/>
              <w:bottom w:val="nil"/>
            </w:tcBorders>
          </w:tcPr>
          <w:p w14:paraId="057264DB" w14:textId="77777777" w:rsidR="00B151A2" w:rsidRDefault="00B151A2" w:rsidP="00B151A2">
            <w:pPr>
              <w:rPr>
                <w:rtl/>
              </w:rPr>
            </w:pPr>
          </w:p>
        </w:tc>
      </w:tr>
      <w:tr w:rsidR="00B151A2" w14:paraId="716AC209" w14:textId="77777777" w:rsidTr="00B151A2">
        <w:tc>
          <w:tcPr>
            <w:tcW w:w="852" w:type="dxa"/>
            <w:tcBorders>
              <w:left w:val="nil"/>
              <w:right w:val="nil"/>
            </w:tcBorders>
          </w:tcPr>
          <w:p w14:paraId="145B9B89" w14:textId="77777777" w:rsidR="00B151A2" w:rsidRDefault="00B151A2" w:rsidP="00B151A2">
            <w:pPr>
              <w:rPr>
                <w:rtl/>
              </w:rPr>
            </w:pPr>
          </w:p>
        </w:tc>
        <w:tc>
          <w:tcPr>
            <w:tcW w:w="284" w:type="dxa"/>
            <w:tcBorders>
              <w:top w:val="nil"/>
              <w:left w:val="nil"/>
              <w:bottom w:val="nil"/>
              <w:right w:val="nil"/>
            </w:tcBorders>
          </w:tcPr>
          <w:p w14:paraId="196A88A8" w14:textId="77777777" w:rsidR="00B151A2" w:rsidRDefault="00B151A2" w:rsidP="00B151A2">
            <w:pPr>
              <w:rPr>
                <w:rtl/>
              </w:rPr>
            </w:pPr>
          </w:p>
        </w:tc>
        <w:tc>
          <w:tcPr>
            <w:tcW w:w="852" w:type="dxa"/>
            <w:tcBorders>
              <w:left w:val="nil"/>
              <w:right w:val="nil"/>
            </w:tcBorders>
          </w:tcPr>
          <w:p w14:paraId="27094F4F" w14:textId="77777777" w:rsidR="00B151A2" w:rsidRDefault="00B151A2" w:rsidP="00B151A2">
            <w:pPr>
              <w:rPr>
                <w:rtl/>
              </w:rPr>
            </w:pPr>
          </w:p>
        </w:tc>
        <w:tc>
          <w:tcPr>
            <w:tcW w:w="284" w:type="dxa"/>
            <w:tcBorders>
              <w:top w:val="nil"/>
              <w:left w:val="nil"/>
              <w:bottom w:val="nil"/>
              <w:right w:val="nil"/>
            </w:tcBorders>
          </w:tcPr>
          <w:p w14:paraId="2B34512A" w14:textId="77777777" w:rsidR="00B151A2" w:rsidRDefault="00B151A2" w:rsidP="00B151A2">
            <w:pPr>
              <w:rPr>
                <w:rtl/>
              </w:rPr>
            </w:pPr>
          </w:p>
        </w:tc>
        <w:tc>
          <w:tcPr>
            <w:tcW w:w="852" w:type="dxa"/>
            <w:tcBorders>
              <w:left w:val="nil"/>
              <w:right w:val="nil"/>
            </w:tcBorders>
          </w:tcPr>
          <w:p w14:paraId="111A7E8B" w14:textId="77777777" w:rsidR="00B151A2" w:rsidRDefault="00B151A2" w:rsidP="00B151A2">
            <w:pPr>
              <w:rPr>
                <w:rtl/>
              </w:rPr>
            </w:pPr>
          </w:p>
        </w:tc>
        <w:tc>
          <w:tcPr>
            <w:tcW w:w="284" w:type="dxa"/>
            <w:tcBorders>
              <w:top w:val="nil"/>
              <w:left w:val="nil"/>
              <w:bottom w:val="nil"/>
              <w:right w:val="nil"/>
            </w:tcBorders>
          </w:tcPr>
          <w:p w14:paraId="40755C82" w14:textId="77777777" w:rsidR="00B151A2" w:rsidRDefault="00B151A2" w:rsidP="00B151A2">
            <w:pPr>
              <w:rPr>
                <w:rtl/>
              </w:rPr>
            </w:pPr>
          </w:p>
        </w:tc>
      </w:tr>
      <w:tr w:rsidR="00B151A2" w14:paraId="72F84DC7" w14:textId="77777777" w:rsidTr="00B151A2">
        <w:tc>
          <w:tcPr>
            <w:tcW w:w="852" w:type="dxa"/>
          </w:tcPr>
          <w:p w14:paraId="27A2D92B" w14:textId="77777777" w:rsidR="00B151A2" w:rsidRDefault="00B151A2" w:rsidP="00B151A2">
            <w:pPr>
              <w:rPr>
                <w:rtl/>
              </w:rPr>
            </w:pPr>
            <w:r>
              <w:t>A2B1</w:t>
            </w:r>
          </w:p>
        </w:tc>
        <w:tc>
          <w:tcPr>
            <w:tcW w:w="284" w:type="dxa"/>
            <w:tcBorders>
              <w:top w:val="nil"/>
              <w:bottom w:val="nil"/>
            </w:tcBorders>
          </w:tcPr>
          <w:p w14:paraId="2D7210E0" w14:textId="77777777" w:rsidR="00B151A2" w:rsidRDefault="00B151A2" w:rsidP="00B151A2">
            <w:pPr>
              <w:rPr>
                <w:rtl/>
              </w:rPr>
            </w:pPr>
          </w:p>
        </w:tc>
        <w:tc>
          <w:tcPr>
            <w:tcW w:w="852" w:type="dxa"/>
          </w:tcPr>
          <w:p w14:paraId="0BFE3B71" w14:textId="77777777" w:rsidR="00B151A2" w:rsidRDefault="00B151A2" w:rsidP="00B151A2">
            <w:pPr>
              <w:rPr>
                <w:rtl/>
              </w:rPr>
            </w:pPr>
            <w:r>
              <w:t>A3B4</w:t>
            </w:r>
          </w:p>
        </w:tc>
        <w:tc>
          <w:tcPr>
            <w:tcW w:w="284" w:type="dxa"/>
            <w:tcBorders>
              <w:top w:val="nil"/>
              <w:bottom w:val="nil"/>
            </w:tcBorders>
          </w:tcPr>
          <w:p w14:paraId="333B1E44" w14:textId="77777777" w:rsidR="00B151A2" w:rsidRDefault="00B151A2" w:rsidP="00B151A2">
            <w:pPr>
              <w:rPr>
                <w:rtl/>
              </w:rPr>
            </w:pPr>
          </w:p>
        </w:tc>
        <w:tc>
          <w:tcPr>
            <w:tcW w:w="852" w:type="dxa"/>
          </w:tcPr>
          <w:p w14:paraId="7E04E3BA" w14:textId="77777777" w:rsidR="00B151A2" w:rsidRDefault="00B151A2" w:rsidP="00B151A2">
            <w:r>
              <w:t>A3B1</w:t>
            </w:r>
          </w:p>
        </w:tc>
        <w:tc>
          <w:tcPr>
            <w:tcW w:w="284" w:type="dxa"/>
            <w:tcBorders>
              <w:top w:val="nil"/>
              <w:bottom w:val="nil"/>
            </w:tcBorders>
          </w:tcPr>
          <w:p w14:paraId="1CA14C49" w14:textId="77777777" w:rsidR="00B151A2" w:rsidRDefault="00B151A2" w:rsidP="00B151A2">
            <w:pPr>
              <w:rPr>
                <w:rtl/>
              </w:rPr>
            </w:pPr>
          </w:p>
        </w:tc>
      </w:tr>
      <w:tr w:rsidR="00B151A2" w14:paraId="3E9DEDFD" w14:textId="77777777" w:rsidTr="00B151A2">
        <w:tc>
          <w:tcPr>
            <w:tcW w:w="852" w:type="dxa"/>
            <w:tcBorders>
              <w:left w:val="nil"/>
              <w:right w:val="nil"/>
            </w:tcBorders>
          </w:tcPr>
          <w:p w14:paraId="3ACCD383" w14:textId="77777777" w:rsidR="00B151A2" w:rsidRDefault="00B151A2" w:rsidP="00B151A2">
            <w:pPr>
              <w:rPr>
                <w:rtl/>
              </w:rPr>
            </w:pPr>
          </w:p>
        </w:tc>
        <w:tc>
          <w:tcPr>
            <w:tcW w:w="284" w:type="dxa"/>
            <w:tcBorders>
              <w:top w:val="nil"/>
              <w:left w:val="nil"/>
              <w:bottom w:val="nil"/>
              <w:right w:val="nil"/>
            </w:tcBorders>
          </w:tcPr>
          <w:p w14:paraId="5EDB2B1E" w14:textId="77777777" w:rsidR="00B151A2" w:rsidRDefault="00B151A2" w:rsidP="00B151A2">
            <w:pPr>
              <w:rPr>
                <w:rtl/>
              </w:rPr>
            </w:pPr>
          </w:p>
        </w:tc>
        <w:tc>
          <w:tcPr>
            <w:tcW w:w="852" w:type="dxa"/>
            <w:tcBorders>
              <w:left w:val="nil"/>
              <w:right w:val="nil"/>
            </w:tcBorders>
          </w:tcPr>
          <w:p w14:paraId="191218A2" w14:textId="77777777" w:rsidR="00B151A2" w:rsidRDefault="00B151A2" w:rsidP="00B151A2">
            <w:pPr>
              <w:rPr>
                <w:rtl/>
              </w:rPr>
            </w:pPr>
          </w:p>
        </w:tc>
        <w:tc>
          <w:tcPr>
            <w:tcW w:w="284" w:type="dxa"/>
            <w:tcBorders>
              <w:top w:val="nil"/>
              <w:left w:val="nil"/>
              <w:bottom w:val="nil"/>
              <w:right w:val="nil"/>
            </w:tcBorders>
          </w:tcPr>
          <w:p w14:paraId="6647C68E" w14:textId="77777777" w:rsidR="00B151A2" w:rsidRDefault="00B151A2" w:rsidP="00B151A2">
            <w:pPr>
              <w:rPr>
                <w:rtl/>
              </w:rPr>
            </w:pPr>
          </w:p>
        </w:tc>
        <w:tc>
          <w:tcPr>
            <w:tcW w:w="852" w:type="dxa"/>
            <w:tcBorders>
              <w:left w:val="nil"/>
              <w:right w:val="nil"/>
            </w:tcBorders>
          </w:tcPr>
          <w:p w14:paraId="6A992F44" w14:textId="77777777" w:rsidR="00B151A2" w:rsidRDefault="00B151A2" w:rsidP="00B151A2">
            <w:pPr>
              <w:rPr>
                <w:rtl/>
              </w:rPr>
            </w:pPr>
          </w:p>
        </w:tc>
        <w:tc>
          <w:tcPr>
            <w:tcW w:w="284" w:type="dxa"/>
            <w:tcBorders>
              <w:top w:val="nil"/>
              <w:left w:val="nil"/>
              <w:bottom w:val="nil"/>
              <w:right w:val="nil"/>
            </w:tcBorders>
          </w:tcPr>
          <w:p w14:paraId="11B7434F" w14:textId="77777777" w:rsidR="00B151A2" w:rsidRDefault="00B151A2" w:rsidP="00B151A2">
            <w:pPr>
              <w:rPr>
                <w:rtl/>
              </w:rPr>
            </w:pPr>
          </w:p>
        </w:tc>
      </w:tr>
    </w:tbl>
    <w:p w14:paraId="4BBFD6E8" w14:textId="77777777" w:rsidR="007C5C8A" w:rsidRDefault="007C5C8A" w:rsidP="00913A61">
      <w:pPr>
        <w:ind w:left="360"/>
        <w:contextualSpacing/>
        <w:jc w:val="both"/>
        <w:rPr>
          <w:rFonts w:ascii="Simplified Arabic" w:hAnsi="Simplified Arabic" w:cs="Simplified Arabic"/>
          <w:sz w:val="28"/>
          <w:szCs w:val="28"/>
          <w:rtl/>
        </w:rPr>
      </w:pPr>
    </w:p>
    <w:p w14:paraId="19A44D83" w14:textId="77777777" w:rsidR="007C5C8A" w:rsidRDefault="007C5C8A" w:rsidP="00913A61">
      <w:pPr>
        <w:ind w:left="360"/>
        <w:contextualSpacing/>
        <w:jc w:val="both"/>
        <w:rPr>
          <w:rFonts w:ascii="Simplified Arabic" w:hAnsi="Simplified Arabic" w:cs="Simplified Arabic"/>
          <w:sz w:val="28"/>
          <w:szCs w:val="28"/>
          <w:rtl/>
        </w:rPr>
      </w:pPr>
    </w:p>
    <w:p w14:paraId="4F3E5C27" w14:textId="77777777" w:rsidR="007C5C8A" w:rsidRDefault="007C5C8A" w:rsidP="00913A61">
      <w:pPr>
        <w:ind w:left="360"/>
        <w:contextualSpacing/>
        <w:jc w:val="both"/>
        <w:rPr>
          <w:rFonts w:ascii="Simplified Arabic" w:hAnsi="Simplified Arabic" w:cs="Simplified Arabic"/>
          <w:sz w:val="28"/>
          <w:szCs w:val="28"/>
          <w:rtl/>
        </w:rPr>
      </w:pPr>
    </w:p>
    <w:p w14:paraId="26621B89" w14:textId="77777777" w:rsidR="007C5C8A" w:rsidRDefault="007C5C8A" w:rsidP="00913A61">
      <w:pPr>
        <w:ind w:left="360"/>
        <w:contextualSpacing/>
        <w:jc w:val="both"/>
        <w:rPr>
          <w:rFonts w:ascii="Simplified Arabic" w:hAnsi="Simplified Arabic" w:cs="Simplified Arabic"/>
          <w:sz w:val="28"/>
          <w:szCs w:val="28"/>
          <w:rtl/>
        </w:rPr>
      </w:pPr>
    </w:p>
    <w:tbl>
      <w:tblPr>
        <w:tblpPr w:leftFromText="180" w:rightFromText="180" w:vertAnchor="text" w:horzAnchor="margin" w:tblpY="308"/>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253"/>
      </w:tblGrid>
      <w:tr w:rsidR="00B151A2" w14:paraId="24590AF3" w14:textId="77777777" w:rsidTr="00B151A2">
        <w:trPr>
          <w:trHeight w:val="280"/>
        </w:trPr>
        <w:tc>
          <w:tcPr>
            <w:tcW w:w="567" w:type="dxa"/>
          </w:tcPr>
          <w:p w14:paraId="1CC728AB" w14:textId="77777777" w:rsidR="00B151A2" w:rsidRDefault="00B151A2" w:rsidP="00B151A2">
            <w:r>
              <w:t>A</w:t>
            </w:r>
          </w:p>
        </w:tc>
        <w:tc>
          <w:tcPr>
            <w:tcW w:w="1253" w:type="dxa"/>
          </w:tcPr>
          <w:p w14:paraId="1F6FF00E" w14:textId="77777777" w:rsidR="00B151A2" w:rsidRDefault="00B151A2" w:rsidP="00B151A2">
            <w:pPr>
              <w:rPr>
                <w:rtl/>
              </w:rPr>
            </w:pPr>
            <w:r>
              <w:rPr>
                <w:rFonts w:hint="cs"/>
                <w:rtl/>
              </w:rPr>
              <w:t>الصنف القاسي</w:t>
            </w:r>
          </w:p>
        </w:tc>
      </w:tr>
      <w:tr w:rsidR="00B151A2" w14:paraId="7526D157" w14:textId="77777777" w:rsidTr="00B151A2">
        <w:trPr>
          <w:trHeight w:val="280"/>
        </w:trPr>
        <w:tc>
          <w:tcPr>
            <w:tcW w:w="567" w:type="dxa"/>
            <w:tcBorders>
              <w:bottom w:val="single" w:sz="4" w:space="0" w:color="auto"/>
            </w:tcBorders>
          </w:tcPr>
          <w:p w14:paraId="0705D928" w14:textId="77777777" w:rsidR="00B151A2" w:rsidRDefault="00B151A2" w:rsidP="00B151A2">
            <w:pPr>
              <w:rPr>
                <w:rtl/>
              </w:rPr>
            </w:pPr>
            <w:r>
              <w:t>B</w:t>
            </w:r>
          </w:p>
        </w:tc>
        <w:tc>
          <w:tcPr>
            <w:tcW w:w="1253" w:type="dxa"/>
            <w:tcBorders>
              <w:bottom w:val="single" w:sz="4" w:space="0" w:color="auto"/>
            </w:tcBorders>
          </w:tcPr>
          <w:p w14:paraId="066894F3" w14:textId="77777777" w:rsidR="00B151A2" w:rsidRDefault="00B151A2" w:rsidP="00B151A2">
            <w:r>
              <w:rPr>
                <w:rFonts w:hint="cs"/>
                <w:rtl/>
              </w:rPr>
              <w:t xml:space="preserve">تركيز </w:t>
            </w:r>
            <w:r>
              <w:t>PEG</w:t>
            </w:r>
          </w:p>
        </w:tc>
      </w:tr>
      <w:tr w:rsidR="00B151A2" w14:paraId="4C1BAFE9" w14:textId="77777777" w:rsidTr="00B151A2">
        <w:trPr>
          <w:trHeight w:val="280"/>
        </w:trPr>
        <w:tc>
          <w:tcPr>
            <w:tcW w:w="567" w:type="dxa"/>
            <w:tcBorders>
              <w:left w:val="nil"/>
              <w:right w:val="nil"/>
            </w:tcBorders>
          </w:tcPr>
          <w:p w14:paraId="6D39F71B" w14:textId="77777777" w:rsidR="00B151A2" w:rsidRDefault="00B151A2" w:rsidP="00B151A2">
            <w:pPr>
              <w:rPr>
                <w:rtl/>
              </w:rPr>
            </w:pPr>
          </w:p>
        </w:tc>
        <w:tc>
          <w:tcPr>
            <w:tcW w:w="1253" w:type="dxa"/>
            <w:tcBorders>
              <w:left w:val="nil"/>
              <w:right w:val="nil"/>
            </w:tcBorders>
          </w:tcPr>
          <w:p w14:paraId="63C9B46D" w14:textId="77777777" w:rsidR="00B151A2" w:rsidRDefault="00B151A2" w:rsidP="00B151A2">
            <w:pPr>
              <w:rPr>
                <w:rtl/>
              </w:rPr>
            </w:pPr>
          </w:p>
        </w:tc>
      </w:tr>
      <w:tr w:rsidR="00B151A2" w14:paraId="087DA9D8" w14:textId="77777777" w:rsidTr="00B151A2">
        <w:trPr>
          <w:trHeight w:val="280"/>
        </w:trPr>
        <w:tc>
          <w:tcPr>
            <w:tcW w:w="567" w:type="dxa"/>
          </w:tcPr>
          <w:p w14:paraId="5D385037" w14:textId="77777777" w:rsidR="00B151A2" w:rsidRDefault="00B151A2" w:rsidP="00B151A2">
            <w:pPr>
              <w:rPr>
                <w:rtl/>
              </w:rPr>
            </w:pPr>
            <w:r>
              <w:t>A</w:t>
            </w:r>
            <w:r>
              <w:rPr>
                <w:rFonts w:hint="cs"/>
                <w:rtl/>
              </w:rPr>
              <w:t>1</w:t>
            </w:r>
          </w:p>
        </w:tc>
        <w:tc>
          <w:tcPr>
            <w:tcW w:w="1253" w:type="dxa"/>
          </w:tcPr>
          <w:p w14:paraId="546A2E43" w14:textId="77777777" w:rsidR="00B151A2" w:rsidRDefault="00B151A2" w:rsidP="00B151A2">
            <w:pPr>
              <w:rPr>
                <w:rtl/>
              </w:rPr>
            </w:pPr>
            <w:r>
              <w:rPr>
                <w:rFonts w:hint="cs"/>
                <w:rtl/>
              </w:rPr>
              <w:t>حوراني</w:t>
            </w:r>
          </w:p>
        </w:tc>
      </w:tr>
      <w:tr w:rsidR="00B151A2" w14:paraId="0E4CA8E1" w14:textId="77777777" w:rsidTr="00B151A2">
        <w:trPr>
          <w:trHeight w:val="280"/>
        </w:trPr>
        <w:tc>
          <w:tcPr>
            <w:tcW w:w="567" w:type="dxa"/>
          </w:tcPr>
          <w:p w14:paraId="57E96D5A" w14:textId="77777777" w:rsidR="00B151A2" w:rsidRDefault="00B151A2" w:rsidP="00B151A2">
            <w:pPr>
              <w:rPr>
                <w:rtl/>
              </w:rPr>
            </w:pPr>
            <w:r>
              <w:t>A</w:t>
            </w:r>
            <w:r>
              <w:rPr>
                <w:rFonts w:hint="cs"/>
                <w:rtl/>
              </w:rPr>
              <w:t>2</w:t>
            </w:r>
          </w:p>
        </w:tc>
        <w:tc>
          <w:tcPr>
            <w:tcW w:w="1253" w:type="dxa"/>
          </w:tcPr>
          <w:p w14:paraId="31150424" w14:textId="77777777" w:rsidR="00B151A2" w:rsidRDefault="00B151A2" w:rsidP="00B151A2">
            <w:pPr>
              <w:rPr>
                <w:rtl/>
              </w:rPr>
            </w:pPr>
            <w:r>
              <w:rPr>
                <w:rFonts w:hint="cs"/>
                <w:rtl/>
              </w:rPr>
              <w:t>شام3</w:t>
            </w:r>
          </w:p>
        </w:tc>
      </w:tr>
      <w:tr w:rsidR="00B151A2" w14:paraId="4B335705" w14:textId="77777777" w:rsidTr="00B151A2">
        <w:trPr>
          <w:trHeight w:val="280"/>
        </w:trPr>
        <w:tc>
          <w:tcPr>
            <w:tcW w:w="567" w:type="dxa"/>
          </w:tcPr>
          <w:p w14:paraId="2DF78460" w14:textId="77777777" w:rsidR="00B151A2" w:rsidRDefault="00B151A2" w:rsidP="00B151A2">
            <w:pPr>
              <w:rPr>
                <w:rtl/>
              </w:rPr>
            </w:pPr>
            <w:r>
              <w:t>A</w:t>
            </w:r>
            <w:r>
              <w:rPr>
                <w:rFonts w:hint="cs"/>
                <w:rtl/>
              </w:rPr>
              <w:t>3</w:t>
            </w:r>
          </w:p>
        </w:tc>
        <w:tc>
          <w:tcPr>
            <w:tcW w:w="1253" w:type="dxa"/>
          </w:tcPr>
          <w:p w14:paraId="0B9E190A" w14:textId="77777777" w:rsidR="00B151A2" w:rsidRDefault="00B151A2" w:rsidP="00B151A2">
            <w:pPr>
              <w:rPr>
                <w:rtl/>
              </w:rPr>
            </w:pPr>
            <w:r>
              <w:rPr>
                <w:rFonts w:hint="cs"/>
                <w:rtl/>
              </w:rPr>
              <w:t>شام 5</w:t>
            </w:r>
          </w:p>
        </w:tc>
      </w:tr>
      <w:tr w:rsidR="00B151A2" w14:paraId="2DE9DC80" w14:textId="77777777" w:rsidTr="00B151A2">
        <w:trPr>
          <w:trHeight w:val="280"/>
        </w:trPr>
        <w:tc>
          <w:tcPr>
            <w:tcW w:w="567" w:type="dxa"/>
          </w:tcPr>
          <w:p w14:paraId="0B9E321D" w14:textId="77777777" w:rsidR="00B151A2" w:rsidRDefault="00B151A2" w:rsidP="00B151A2">
            <w:pPr>
              <w:rPr>
                <w:rtl/>
              </w:rPr>
            </w:pPr>
            <w:r>
              <w:t>A</w:t>
            </w:r>
            <w:r>
              <w:rPr>
                <w:rFonts w:hint="cs"/>
                <w:rtl/>
              </w:rPr>
              <w:t>4</w:t>
            </w:r>
          </w:p>
        </w:tc>
        <w:tc>
          <w:tcPr>
            <w:tcW w:w="1253" w:type="dxa"/>
          </w:tcPr>
          <w:p w14:paraId="4EF52719" w14:textId="77777777" w:rsidR="00B151A2" w:rsidRDefault="00B151A2" w:rsidP="00B151A2">
            <w:pPr>
              <w:rPr>
                <w:rtl/>
              </w:rPr>
            </w:pPr>
            <w:r>
              <w:rPr>
                <w:rFonts w:hint="cs"/>
                <w:rtl/>
              </w:rPr>
              <w:t>بحوث 9</w:t>
            </w:r>
          </w:p>
        </w:tc>
      </w:tr>
      <w:tr w:rsidR="00B151A2" w14:paraId="221931CB" w14:textId="77777777" w:rsidTr="00B151A2">
        <w:trPr>
          <w:trHeight w:val="280"/>
        </w:trPr>
        <w:tc>
          <w:tcPr>
            <w:tcW w:w="567" w:type="dxa"/>
            <w:tcBorders>
              <w:bottom w:val="single" w:sz="4" w:space="0" w:color="auto"/>
            </w:tcBorders>
          </w:tcPr>
          <w:p w14:paraId="7FBCDBFC" w14:textId="77777777" w:rsidR="00B151A2" w:rsidRDefault="00B151A2" w:rsidP="00B151A2">
            <w:pPr>
              <w:rPr>
                <w:rtl/>
              </w:rPr>
            </w:pPr>
            <w:r>
              <w:t>A</w:t>
            </w:r>
            <w:r>
              <w:rPr>
                <w:rFonts w:hint="cs"/>
                <w:rtl/>
              </w:rPr>
              <w:t>5</w:t>
            </w:r>
          </w:p>
        </w:tc>
        <w:tc>
          <w:tcPr>
            <w:tcW w:w="1253" w:type="dxa"/>
            <w:tcBorders>
              <w:bottom w:val="single" w:sz="4" w:space="0" w:color="auto"/>
            </w:tcBorders>
          </w:tcPr>
          <w:p w14:paraId="0B504950" w14:textId="77777777" w:rsidR="00B151A2" w:rsidRDefault="00B151A2" w:rsidP="00B151A2">
            <w:pPr>
              <w:rPr>
                <w:rtl/>
              </w:rPr>
            </w:pPr>
            <w:r>
              <w:rPr>
                <w:rFonts w:hint="cs"/>
                <w:rtl/>
              </w:rPr>
              <w:t>أكساد 65</w:t>
            </w:r>
          </w:p>
        </w:tc>
      </w:tr>
      <w:tr w:rsidR="00B151A2" w14:paraId="26556D29" w14:textId="77777777" w:rsidTr="00B151A2">
        <w:trPr>
          <w:trHeight w:val="280"/>
        </w:trPr>
        <w:tc>
          <w:tcPr>
            <w:tcW w:w="567" w:type="dxa"/>
            <w:tcBorders>
              <w:left w:val="nil"/>
              <w:right w:val="nil"/>
            </w:tcBorders>
          </w:tcPr>
          <w:p w14:paraId="3B980746" w14:textId="77777777" w:rsidR="00B151A2" w:rsidRDefault="00B151A2" w:rsidP="00B151A2">
            <w:pPr>
              <w:rPr>
                <w:rtl/>
              </w:rPr>
            </w:pPr>
          </w:p>
        </w:tc>
        <w:tc>
          <w:tcPr>
            <w:tcW w:w="1253" w:type="dxa"/>
            <w:tcBorders>
              <w:left w:val="nil"/>
              <w:right w:val="nil"/>
            </w:tcBorders>
          </w:tcPr>
          <w:p w14:paraId="525BC9B1" w14:textId="77777777" w:rsidR="00B151A2" w:rsidRDefault="00B151A2" w:rsidP="00B151A2">
            <w:pPr>
              <w:rPr>
                <w:rtl/>
              </w:rPr>
            </w:pPr>
          </w:p>
        </w:tc>
      </w:tr>
      <w:tr w:rsidR="00B151A2" w14:paraId="3A6DDB00" w14:textId="77777777" w:rsidTr="00B151A2">
        <w:trPr>
          <w:trHeight w:val="280"/>
        </w:trPr>
        <w:tc>
          <w:tcPr>
            <w:tcW w:w="567" w:type="dxa"/>
          </w:tcPr>
          <w:p w14:paraId="364979EA" w14:textId="77777777" w:rsidR="00B151A2" w:rsidRDefault="00B151A2" w:rsidP="00B151A2">
            <w:pPr>
              <w:rPr>
                <w:rtl/>
              </w:rPr>
            </w:pPr>
            <w:r>
              <w:t>B</w:t>
            </w:r>
            <w:r>
              <w:rPr>
                <w:rFonts w:hint="cs"/>
                <w:rtl/>
              </w:rPr>
              <w:t>1</w:t>
            </w:r>
          </w:p>
        </w:tc>
        <w:tc>
          <w:tcPr>
            <w:tcW w:w="1253" w:type="dxa"/>
          </w:tcPr>
          <w:p w14:paraId="3BD6CC71" w14:textId="77777777" w:rsidR="00B151A2" w:rsidRDefault="00B151A2" w:rsidP="00B151A2">
            <w:pPr>
              <w:rPr>
                <w:rtl/>
              </w:rPr>
            </w:pPr>
            <w:r>
              <w:rPr>
                <w:rFonts w:hint="cs"/>
                <w:rtl/>
              </w:rPr>
              <w:t>0</w:t>
            </w:r>
          </w:p>
        </w:tc>
      </w:tr>
      <w:tr w:rsidR="00B151A2" w14:paraId="79B77949" w14:textId="77777777" w:rsidTr="00B151A2">
        <w:trPr>
          <w:trHeight w:val="280"/>
        </w:trPr>
        <w:tc>
          <w:tcPr>
            <w:tcW w:w="567" w:type="dxa"/>
          </w:tcPr>
          <w:p w14:paraId="23776193" w14:textId="77777777" w:rsidR="00B151A2" w:rsidRDefault="00B151A2" w:rsidP="00B151A2">
            <w:pPr>
              <w:rPr>
                <w:rtl/>
              </w:rPr>
            </w:pPr>
            <w:r>
              <w:t>B</w:t>
            </w:r>
            <w:r>
              <w:rPr>
                <w:rFonts w:hint="cs"/>
                <w:rtl/>
              </w:rPr>
              <w:t>2</w:t>
            </w:r>
          </w:p>
        </w:tc>
        <w:tc>
          <w:tcPr>
            <w:tcW w:w="1253" w:type="dxa"/>
          </w:tcPr>
          <w:p w14:paraId="35E6FE53" w14:textId="77777777" w:rsidR="00B151A2" w:rsidRDefault="00B151A2" w:rsidP="00B151A2">
            <w:pPr>
              <w:rPr>
                <w:rtl/>
              </w:rPr>
            </w:pPr>
            <w:r>
              <w:rPr>
                <w:rFonts w:hint="cs"/>
                <w:rtl/>
              </w:rPr>
              <w:t>-3</w:t>
            </w:r>
          </w:p>
        </w:tc>
      </w:tr>
      <w:tr w:rsidR="00B151A2" w14:paraId="4E4B6DFE" w14:textId="77777777" w:rsidTr="00B151A2">
        <w:trPr>
          <w:trHeight w:val="280"/>
        </w:trPr>
        <w:tc>
          <w:tcPr>
            <w:tcW w:w="567" w:type="dxa"/>
          </w:tcPr>
          <w:p w14:paraId="0EB4DC22" w14:textId="77777777" w:rsidR="00B151A2" w:rsidRDefault="00B151A2" w:rsidP="00B151A2">
            <w:pPr>
              <w:rPr>
                <w:rtl/>
              </w:rPr>
            </w:pPr>
            <w:r>
              <w:t>B</w:t>
            </w:r>
            <w:r>
              <w:rPr>
                <w:rFonts w:hint="cs"/>
                <w:rtl/>
              </w:rPr>
              <w:t>3</w:t>
            </w:r>
          </w:p>
        </w:tc>
        <w:tc>
          <w:tcPr>
            <w:tcW w:w="1253" w:type="dxa"/>
          </w:tcPr>
          <w:p w14:paraId="4B6DCC82" w14:textId="77777777" w:rsidR="00B151A2" w:rsidRDefault="00B151A2" w:rsidP="00B151A2">
            <w:pPr>
              <w:rPr>
                <w:rtl/>
              </w:rPr>
            </w:pPr>
            <w:r>
              <w:rPr>
                <w:rFonts w:hint="cs"/>
                <w:rtl/>
              </w:rPr>
              <w:t>-6</w:t>
            </w:r>
          </w:p>
        </w:tc>
      </w:tr>
      <w:tr w:rsidR="00B151A2" w14:paraId="43C5E09E" w14:textId="77777777" w:rsidTr="00B151A2">
        <w:trPr>
          <w:trHeight w:val="280"/>
        </w:trPr>
        <w:tc>
          <w:tcPr>
            <w:tcW w:w="567" w:type="dxa"/>
          </w:tcPr>
          <w:p w14:paraId="3EC79026" w14:textId="77777777" w:rsidR="00B151A2" w:rsidRDefault="00B151A2" w:rsidP="00B151A2">
            <w:pPr>
              <w:rPr>
                <w:rtl/>
              </w:rPr>
            </w:pPr>
            <w:r>
              <w:t>B</w:t>
            </w:r>
            <w:r>
              <w:rPr>
                <w:rFonts w:hint="cs"/>
                <w:rtl/>
              </w:rPr>
              <w:t>4</w:t>
            </w:r>
          </w:p>
        </w:tc>
        <w:tc>
          <w:tcPr>
            <w:tcW w:w="1253" w:type="dxa"/>
          </w:tcPr>
          <w:p w14:paraId="08F1EAB5" w14:textId="77777777" w:rsidR="00B151A2" w:rsidRDefault="00B151A2" w:rsidP="00B151A2">
            <w:pPr>
              <w:rPr>
                <w:rtl/>
              </w:rPr>
            </w:pPr>
            <w:r>
              <w:rPr>
                <w:rFonts w:hint="cs"/>
                <w:rtl/>
              </w:rPr>
              <w:t>-9</w:t>
            </w:r>
          </w:p>
        </w:tc>
      </w:tr>
      <w:tr w:rsidR="00B151A2" w14:paraId="30911C93" w14:textId="77777777" w:rsidTr="00B151A2">
        <w:trPr>
          <w:trHeight w:val="280"/>
        </w:trPr>
        <w:tc>
          <w:tcPr>
            <w:tcW w:w="567" w:type="dxa"/>
          </w:tcPr>
          <w:p w14:paraId="1946F673" w14:textId="77777777" w:rsidR="00B151A2" w:rsidRDefault="00B151A2" w:rsidP="00B151A2">
            <w:pPr>
              <w:rPr>
                <w:rtl/>
              </w:rPr>
            </w:pPr>
            <w:r>
              <w:t>B</w:t>
            </w:r>
            <w:r>
              <w:rPr>
                <w:rFonts w:hint="cs"/>
                <w:rtl/>
              </w:rPr>
              <w:t>5</w:t>
            </w:r>
          </w:p>
        </w:tc>
        <w:tc>
          <w:tcPr>
            <w:tcW w:w="1253" w:type="dxa"/>
          </w:tcPr>
          <w:p w14:paraId="52696694" w14:textId="77777777" w:rsidR="00B151A2" w:rsidRDefault="00B151A2" w:rsidP="00B151A2">
            <w:pPr>
              <w:rPr>
                <w:rtl/>
              </w:rPr>
            </w:pPr>
            <w:r>
              <w:rPr>
                <w:rFonts w:hint="cs"/>
                <w:rtl/>
              </w:rPr>
              <w:t>-12</w:t>
            </w:r>
          </w:p>
        </w:tc>
      </w:tr>
    </w:tbl>
    <w:p w14:paraId="4A0200F4" w14:textId="77777777" w:rsidR="007C5C8A" w:rsidRDefault="007C5C8A" w:rsidP="00913A61">
      <w:pPr>
        <w:ind w:left="360"/>
        <w:contextualSpacing/>
        <w:jc w:val="both"/>
        <w:rPr>
          <w:rFonts w:ascii="Simplified Arabic" w:hAnsi="Simplified Arabic" w:cs="Simplified Arabic"/>
          <w:sz w:val="28"/>
          <w:szCs w:val="28"/>
          <w:rtl/>
        </w:rPr>
      </w:pPr>
    </w:p>
    <w:p w14:paraId="49EB6A68" w14:textId="77777777" w:rsidR="007C5C8A" w:rsidRDefault="007C5C8A" w:rsidP="00913A61">
      <w:pPr>
        <w:ind w:left="360"/>
        <w:contextualSpacing/>
        <w:jc w:val="both"/>
        <w:rPr>
          <w:rFonts w:ascii="Simplified Arabic" w:hAnsi="Simplified Arabic" w:cs="Simplified Arabic"/>
          <w:sz w:val="28"/>
          <w:szCs w:val="28"/>
          <w:rtl/>
        </w:rPr>
      </w:pPr>
    </w:p>
    <w:p w14:paraId="675DE27C" w14:textId="77777777" w:rsidR="007C5C8A" w:rsidRDefault="007C5C8A" w:rsidP="00913A61">
      <w:pPr>
        <w:ind w:left="360"/>
        <w:contextualSpacing/>
        <w:jc w:val="both"/>
        <w:rPr>
          <w:rFonts w:ascii="Simplified Arabic" w:hAnsi="Simplified Arabic" w:cs="Simplified Arabic"/>
          <w:sz w:val="28"/>
          <w:szCs w:val="28"/>
          <w:rtl/>
        </w:rPr>
      </w:pPr>
    </w:p>
    <w:p w14:paraId="17C68C8F" w14:textId="77777777" w:rsidR="007C5C8A" w:rsidRDefault="007C5C8A" w:rsidP="00913A61">
      <w:pPr>
        <w:ind w:left="360"/>
        <w:contextualSpacing/>
        <w:jc w:val="both"/>
        <w:rPr>
          <w:rFonts w:ascii="Simplified Arabic" w:hAnsi="Simplified Arabic" w:cs="Simplified Arabic"/>
          <w:sz w:val="28"/>
          <w:szCs w:val="28"/>
          <w:rtl/>
        </w:rPr>
      </w:pPr>
    </w:p>
    <w:p w14:paraId="370B17CD" w14:textId="77777777" w:rsidR="007C5C8A" w:rsidRDefault="007C5C8A" w:rsidP="00913A61">
      <w:pPr>
        <w:ind w:left="360"/>
        <w:contextualSpacing/>
        <w:jc w:val="both"/>
        <w:rPr>
          <w:rFonts w:ascii="Simplified Arabic" w:hAnsi="Simplified Arabic" w:cs="Simplified Arabic"/>
          <w:sz w:val="28"/>
          <w:szCs w:val="28"/>
          <w:rtl/>
        </w:rPr>
      </w:pPr>
    </w:p>
    <w:p w14:paraId="3F9CE2BF" w14:textId="77777777" w:rsidR="007C5C8A" w:rsidRDefault="007C5C8A" w:rsidP="00913A61">
      <w:pPr>
        <w:ind w:left="360"/>
        <w:contextualSpacing/>
        <w:jc w:val="both"/>
        <w:rPr>
          <w:rFonts w:ascii="Simplified Arabic" w:hAnsi="Simplified Arabic" w:cs="Simplified Arabic"/>
          <w:sz w:val="28"/>
          <w:szCs w:val="28"/>
          <w:rtl/>
        </w:rPr>
      </w:pPr>
    </w:p>
    <w:p w14:paraId="00B399F9" w14:textId="77777777" w:rsidR="007C5C8A" w:rsidRDefault="007C5C8A" w:rsidP="00913A61">
      <w:pPr>
        <w:ind w:left="360"/>
        <w:contextualSpacing/>
        <w:jc w:val="both"/>
        <w:rPr>
          <w:rFonts w:ascii="Simplified Arabic" w:hAnsi="Simplified Arabic" w:cs="Simplified Arabic"/>
          <w:sz w:val="28"/>
          <w:szCs w:val="28"/>
          <w:rtl/>
        </w:rPr>
      </w:pPr>
    </w:p>
    <w:p w14:paraId="05269E1B" w14:textId="77777777" w:rsidR="007C5C8A" w:rsidRDefault="007C5C8A" w:rsidP="007C5C8A"/>
    <w:p w14:paraId="358C3193" w14:textId="77777777" w:rsidR="007C5C8A" w:rsidRDefault="007C5C8A" w:rsidP="00913A61">
      <w:pPr>
        <w:ind w:left="360"/>
        <w:contextualSpacing/>
        <w:jc w:val="both"/>
        <w:rPr>
          <w:rFonts w:ascii="Simplified Arabic" w:hAnsi="Simplified Arabic" w:cs="Simplified Arabic"/>
          <w:sz w:val="28"/>
          <w:szCs w:val="28"/>
          <w:rtl/>
        </w:rPr>
      </w:pPr>
    </w:p>
    <w:p w14:paraId="5E56A97A" w14:textId="77777777" w:rsidR="007C5C8A" w:rsidRDefault="007C5C8A" w:rsidP="00913A61">
      <w:pPr>
        <w:ind w:left="360"/>
        <w:contextualSpacing/>
        <w:jc w:val="both"/>
        <w:rPr>
          <w:rFonts w:ascii="Simplified Arabic" w:hAnsi="Simplified Arabic" w:cs="Simplified Arabic"/>
          <w:sz w:val="28"/>
          <w:szCs w:val="28"/>
          <w:rtl/>
        </w:rPr>
      </w:pPr>
    </w:p>
    <w:p w14:paraId="3DB09C70" w14:textId="77777777" w:rsidR="007C5C8A" w:rsidRDefault="007C5C8A" w:rsidP="00913A61">
      <w:pPr>
        <w:ind w:left="360"/>
        <w:contextualSpacing/>
        <w:jc w:val="both"/>
        <w:rPr>
          <w:rFonts w:ascii="Simplified Arabic" w:hAnsi="Simplified Arabic" w:cs="Simplified Arabic"/>
          <w:sz w:val="28"/>
          <w:szCs w:val="28"/>
          <w:rtl/>
        </w:rPr>
      </w:pPr>
    </w:p>
    <w:p w14:paraId="3B6E5CD7" w14:textId="77777777" w:rsidR="007C5C8A" w:rsidRDefault="007C5C8A" w:rsidP="00913A61">
      <w:pPr>
        <w:ind w:left="360"/>
        <w:contextualSpacing/>
        <w:jc w:val="both"/>
        <w:rPr>
          <w:rFonts w:ascii="Simplified Arabic" w:hAnsi="Simplified Arabic" w:cs="Simplified Arabic"/>
          <w:sz w:val="28"/>
          <w:szCs w:val="28"/>
          <w:rtl/>
        </w:rPr>
      </w:pPr>
    </w:p>
    <w:p w14:paraId="13EC6A04" w14:textId="77777777" w:rsidR="007C5C8A" w:rsidRDefault="007C5C8A" w:rsidP="00913A61">
      <w:pPr>
        <w:ind w:left="360"/>
        <w:contextualSpacing/>
        <w:jc w:val="both"/>
        <w:rPr>
          <w:rFonts w:ascii="Simplified Arabic" w:hAnsi="Simplified Arabic" w:cs="Simplified Arabic"/>
          <w:sz w:val="28"/>
          <w:szCs w:val="28"/>
          <w:rtl/>
        </w:rPr>
      </w:pPr>
    </w:p>
    <w:p w14:paraId="6FABE0FC" w14:textId="77777777" w:rsidR="007C5C8A" w:rsidRDefault="007C5C8A" w:rsidP="00913A61">
      <w:pPr>
        <w:ind w:left="360"/>
        <w:contextualSpacing/>
        <w:jc w:val="both"/>
        <w:rPr>
          <w:rFonts w:ascii="Simplified Arabic" w:hAnsi="Simplified Arabic" w:cs="Simplified Arabic"/>
          <w:sz w:val="28"/>
          <w:szCs w:val="28"/>
          <w:rtl/>
        </w:rPr>
      </w:pPr>
    </w:p>
    <w:p w14:paraId="2FE312F7" w14:textId="77777777" w:rsidR="007C5C8A" w:rsidRDefault="007C5C8A" w:rsidP="00913A61">
      <w:pPr>
        <w:ind w:left="360"/>
        <w:contextualSpacing/>
        <w:jc w:val="both"/>
        <w:rPr>
          <w:rFonts w:ascii="Simplified Arabic" w:hAnsi="Simplified Arabic" w:cs="Simplified Arabic"/>
          <w:sz w:val="28"/>
          <w:szCs w:val="28"/>
          <w:rtl/>
        </w:rPr>
      </w:pPr>
    </w:p>
    <w:p w14:paraId="355B6B77" w14:textId="77777777" w:rsidR="007C5C8A" w:rsidRDefault="007C5C8A" w:rsidP="00913A61">
      <w:pPr>
        <w:ind w:left="360"/>
        <w:contextualSpacing/>
        <w:jc w:val="both"/>
        <w:rPr>
          <w:rFonts w:ascii="Simplified Arabic" w:hAnsi="Simplified Arabic" w:cs="Simplified Arabic"/>
          <w:sz w:val="28"/>
          <w:szCs w:val="28"/>
          <w:rtl/>
        </w:rPr>
      </w:pPr>
    </w:p>
    <w:p w14:paraId="0F3696FD" w14:textId="77777777" w:rsidR="007C5C8A" w:rsidRDefault="007C5C8A" w:rsidP="00913A61">
      <w:pPr>
        <w:ind w:left="360"/>
        <w:contextualSpacing/>
        <w:jc w:val="both"/>
        <w:rPr>
          <w:rFonts w:ascii="Simplified Arabic" w:hAnsi="Simplified Arabic" w:cs="Simplified Arabic"/>
          <w:sz w:val="28"/>
          <w:szCs w:val="28"/>
          <w:rtl/>
        </w:rPr>
      </w:pPr>
    </w:p>
    <w:p w14:paraId="3C4B2AD2" w14:textId="77777777" w:rsidR="007C5C8A" w:rsidRDefault="007C5C8A" w:rsidP="00913A61">
      <w:pPr>
        <w:ind w:left="360"/>
        <w:contextualSpacing/>
        <w:jc w:val="both"/>
        <w:rPr>
          <w:rFonts w:ascii="Simplified Arabic" w:hAnsi="Simplified Arabic" w:cs="Simplified Arabic"/>
          <w:sz w:val="28"/>
          <w:szCs w:val="28"/>
          <w:rtl/>
        </w:rPr>
      </w:pPr>
    </w:p>
    <w:p w14:paraId="2AB69BFF" w14:textId="77777777" w:rsidR="007C5C8A" w:rsidRDefault="007C5C8A" w:rsidP="00913A61">
      <w:pPr>
        <w:ind w:left="360"/>
        <w:contextualSpacing/>
        <w:jc w:val="both"/>
        <w:rPr>
          <w:rFonts w:ascii="Simplified Arabic" w:hAnsi="Simplified Arabic" w:cs="Simplified Arabic"/>
          <w:sz w:val="28"/>
          <w:szCs w:val="28"/>
          <w:rtl/>
        </w:rPr>
      </w:pPr>
    </w:p>
    <w:p w14:paraId="3A8B5A15" w14:textId="77777777" w:rsidR="007C5C8A" w:rsidRDefault="007C5C8A" w:rsidP="00913A61">
      <w:pPr>
        <w:ind w:left="360"/>
        <w:contextualSpacing/>
        <w:jc w:val="both"/>
        <w:rPr>
          <w:rFonts w:ascii="Simplified Arabic" w:hAnsi="Simplified Arabic" w:cs="Simplified Arabic"/>
          <w:sz w:val="28"/>
          <w:szCs w:val="28"/>
          <w:rtl/>
        </w:rPr>
      </w:pPr>
    </w:p>
    <w:p w14:paraId="0F0BA64F" w14:textId="77777777" w:rsidR="007C5C8A" w:rsidRDefault="007C5C8A" w:rsidP="008F30A6">
      <w:pPr>
        <w:contextualSpacing/>
        <w:jc w:val="both"/>
        <w:rPr>
          <w:rFonts w:ascii="Simplified Arabic" w:hAnsi="Simplified Arabic" w:cs="Simplified Arabic"/>
          <w:sz w:val="28"/>
          <w:szCs w:val="28"/>
          <w:rtl/>
        </w:rPr>
      </w:pPr>
    </w:p>
    <w:p w14:paraId="4CF7CD89" w14:textId="77777777" w:rsidR="008F30A6" w:rsidRPr="00672098" w:rsidRDefault="008F30A6" w:rsidP="008F30A6">
      <w:pPr>
        <w:contextualSpacing/>
        <w:jc w:val="both"/>
        <w:rPr>
          <w:rFonts w:ascii="Simplified Arabic" w:hAnsi="Simplified Arabic" w:cs="Simplified Arabic"/>
          <w:sz w:val="28"/>
          <w:szCs w:val="28"/>
          <w:rtl/>
        </w:rPr>
      </w:pPr>
    </w:p>
    <w:p w14:paraId="5994DA62" w14:textId="77777777" w:rsidR="009943D5" w:rsidRPr="009943D5" w:rsidRDefault="00EC63AB" w:rsidP="00E05128">
      <w:pPr>
        <w:spacing w:after="0"/>
        <w:ind w:left="107"/>
        <w:jc w:val="lowKashida"/>
        <w:rPr>
          <w:rFonts w:ascii="Simplified Arabic" w:eastAsia="Times New Roman" w:hAnsi="Simplified Arabic" w:cs="Simplified Arabic"/>
          <w:sz w:val="28"/>
          <w:szCs w:val="28"/>
          <w:lang w:bidi="ar-LB"/>
        </w:rPr>
      </w:pPr>
      <w:r>
        <w:rPr>
          <w:rFonts w:ascii="Simplified Arabic" w:eastAsia="Times New Roman" w:hAnsi="Simplified Arabic" w:cs="Simplified Arabic" w:hint="cs"/>
          <w:b/>
          <w:bCs/>
          <w:sz w:val="28"/>
          <w:szCs w:val="28"/>
          <w:rtl/>
          <w:lang w:bidi="ar-SY"/>
        </w:rPr>
        <w:lastRenderedPageBreak/>
        <w:t xml:space="preserve"> </w:t>
      </w:r>
      <w:r w:rsidR="009943D5" w:rsidRPr="009943D5">
        <w:rPr>
          <w:rFonts w:ascii="Simplified Arabic" w:eastAsia="Times New Roman" w:hAnsi="Simplified Arabic" w:cs="Simplified Arabic"/>
          <w:b/>
          <w:bCs/>
          <w:sz w:val="28"/>
          <w:szCs w:val="28"/>
          <w:rtl/>
          <w:lang w:bidi="ar-SY"/>
        </w:rPr>
        <w:t xml:space="preserve">المحتوى المائي النسبي </w:t>
      </w:r>
      <w:r w:rsidR="009943D5" w:rsidRPr="00672098">
        <w:rPr>
          <w:rFonts w:ascii="Simplified Arabic" w:eastAsia="Times New Roman" w:hAnsi="Simplified Arabic" w:cs="Simplified Arabic"/>
          <w:b/>
          <w:bCs/>
          <w:sz w:val="28"/>
          <w:szCs w:val="28"/>
          <w:rtl/>
          <w:lang w:bidi="ar-SY"/>
        </w:rPr>
        <w:t>للسويقة والجذير</w:t>
      </w:r>
      <w:r w:rsidR="009943D5" w:rsidRPr="009943D5">
        <w:rPr>
          <w:rFonts w:ascii="Simplified Arabic" w:eastAsia="Times New Roman" w:hAnsi="Simplified Arabic" w:cs="Simplified Arabic"/>
          <w:b/>
          <w:bCs/>
          <w:sz w:val="28"/>
          <w:szCs w:val="28"/>
          <w:rtl/>
          <w:lang w:bidi="ar-SY"/>
        </w:rPr>
        <w:t>:</w:t>
      </w:r>
    </w:p>
    <w:p w14:paraId="3E8AC4BB" w14:textId="77777777" w:rsidR="009943D5" w:rsidRPr="009943D5" w:rsidRDefault="00EC63AB" w:rsidP="00290510">
      <w:pPr>
        <w:spacing w:after="0"/>
        <w:jc w:val="lowKashida"/>
        <w:rPr>
          <w:rFonts w:ascii="Simplified Arabic" w:eastAsia="Times New Roman" w:hAnsi="Simplified Arabic" w:cs="Simplified Arabic"/>
          <w:sz w:val="28"/>
          <w:szCs w:val="28"/>
          <w:lang w:bidi="ar-LB"/>
        </w:rPr>
      </w:pPr>
      <w:r>
        <w:rPr>
          <w:rFonts w:ascii="Simplified Arabic" w:eastAsia="Times New Roman" w:hAnsi="Simplified Arabic" w:cs="Simplified Arabic" w:hint="cs"/>
          <w:sz w:val="28"/>
          <w:szCs w:val="28"/>
          <w:rtl/>
          <w:lang w:bidi="ar-SY"/>
        </w:rPr>
        <w:t xml:space="preserve">    </w:t>
      </w:r>
      <w:r w:rsidR="00E05128" w:rsidRPr="00672098">
        <w:rPr>
          <w:rFonts w:ascii="Simplified Arabic" w:eastAsia="Times New Roman" w:hAnsi="Simplified Arabic" w:cs="Simplified Arabic"/>
          <w:sz w:val="28"/>
          <w:szCs w:val="28"/>
          <w:rtl/>
          <w:lang w:bidi="ar-SY"/>
        </w:rPr>
        <w:t>يبين</w:t>
      </w:r>
      <w:r w:rsidR="009943D5" w:rsidRPr="009943D5">
        <w:rPr>
          <w:rFonts w:ascii="Simplified Arabic" w:eastAsia="Times New Roman" w:hAnsi="Simplified Arabic" w:cs="Simplified Arabic"/>
          <w:sz w:val="28"/>
          <w:szCs w:val="28"/>
          <w:rtl/>
          <w:lang w:bidi="ar-SY"/>
        </w:rPr>
        <w:t xml:space="preserve"> المحتوى المائي الفعلي والمحتوى المائي عند التشبع (الإمتلاء التام للخلايا) ويقاس المحتوى المائي عند التشبع حسب طريقة </w:t>
      </w:r>
      <w:r w:rsidR="00290510" w:rsidRPr="00672098">
        <w:rPr>
          <w:rFonts w:ascii="Simplified Arabic" w:hAnsi="Simplified Arabic" w:cs="Simplified Arabic"/>
          <w:sz w:val="28"/>
          <w:szCs w:val="28"/>
        </w:rPr>
        <w:t>(</w:t>
      </w:r>
      <w:proofErr w:type="spellStart"/>
      <w:r w:rsidR="00290510" w:rsidRPr="00672098">
        <w:rPr>
          <w:rFonts w:ascii="Simplified Arabic" w:hAnsi="Simplified Arabic" w:cs="Simplified Arabic"/>
          <w:sz w:val="28"/>
          <w:szCs w:val="28"/>
        </w:rPr>
        <w:t>Hul</w:t>
      </w:r>
      <w:proofErr w:type="spellEnd"/>
      <w:r w:rsidR="00290510" w:rsidRPr="00672098">
        <w:rPr>
          <w:rFonts w:ascii="Simplified Arabic" w:hAnsi="Simplified Arabic" w:cs="Simplified Arabic"/>
          <w:sz w:val="28"/>
          <w:szCs w:val="28"/>
        </w:rPr>
        <w:t xml:space="preserve"> </w:t>
      </w:r>
      <w:r w:rsidR="00290510" w:rsidRPr="00672098">
        <w:rPr>
          <w:rFonts w:ascii="Simplified Arabic" w:hAnsi="Simplified Arabic" w:cs="Simplified Arabic"/>
          <w:i/>
          <w:iCs/>
          <w:sz w:val="28"/>
          <w:szCs w:val="28"/>
        </w:rPr>
        <w:t xml:space="preserve">et al., </w:t>
      </w:r>
      <w:r w:rsidR="00290510" w:rsidRPr="00672098">
        <w:rPr>
          <w:rFonts w:ascii="Simplified Arabic" w:hAnsi="Simplified Arabic" w:cs="Simplified Arabic"/>
          <w:sz w:val="28"/>
          <w:szCs w:val="28"/>
        </w:rPr>
        <w:t>2015)</w:t>
      </w:r>
      <w:r w:rsidR="00290510" w:rsidRPr="00672098">
        <w:rPr>
          <w:rFonts w:ascii="Simplified Arabic" w:hAnsi="Simplified Arabic" w:cs="Simplified Arabic"/>
          <w:sz w:val="28"/>
          <w:szCs w:val="28"/>
          <w:rtl/>
        </w:rPr>
        <w:t>.</w:t>
      </w:r>
      <w:r w:rsidR="009943D5" w:rsidRPr="009943D5">
        <w:rPr>
          <w:rFonts w:ascii="Simplified Arabic" w:eastAsia="Times New Roman" w:hAnsi="Simplified Arabic" w:cs="Simplified Arabic"/>
          <w:sz w:val="28"/>
          <w:szCs w:val="28"/>
          <w:rtl/>
          <w:lang w:bidi="ar-SY"/>
        </w:rPr>
        <w:t xml:space="preserve"> بحفظ النبات في ماء مقطر لمده كافية (24 ساعة) في ظروف تمنع العمليات الأيضية (</w:t>
      </w:r>
      <w:r w:rsidR="009943D5" w:rsidRPr="009943D5">
        <w:rPr>
          <w:rFonts w:ascii="Simplified Arabic" w:eastAsia="Times New Roman" w:hAnsi="Simplified Arabic" w:cs="Simplified Arabic"/>
          <w:sz w:val="28"/>
          <w:szCs w:val="28"/>
          <w:rtl/>
        </w:rPr>
        <w:t>ظلام ودرجة حرارة منخفضة</w:t>
      </w:r>
      <w:r w:rsidR="009943D5" w:rsidRPr="009943D5">
        <w:rPr>
          <w:rFonts w:ascii="Simplified Arabic" w:eastAsia="Times New Roman" w:hAnsi="Simplified Arabic" w:cs="Simplified Arabic"/>
          <w:sz w:val="28"/>
          <w:szCs w:val="28"/>
          <w:rtl/>
          <w:lang w:bidi="ar-SY"/>
        </w:rPr>
        <w:t>) حتى تتشبع الخلايا بالماء، ويحسب المحتوى المائي عند التشبع بتجفيف النبات وإيجاد وزنه الجاف ووزنه عند التشبع، ويحسب المحتوى المائي الفعلي كنسبة مئوية للمحتوى المائي عند التشبع:</w:t>
      </w:r>
    </w:p>
    <w:p w14:paraId="6CAA1FAF" w14:textId="77777777" w:rsidR="009943D5" w:rsidRPr="00672098" w:rsidRDefault="009943D5" w:rsidP="007C15C1">
      <w:pPr>
        <w:ind w:left="360"/>
        <w:contextualSpacing/>
        <w:jc w:val="both"/>
        <w:rPr>
          <w:rFonts w:ascii="Simplified Arabic" w:hAnsi="Simplified Arabic" w:cs="Simplified Arabic"/>
          <w:sz w:val="28"/>
          <w:szCs w:val="28"/>
          <w:rtl/>
          <w:lang w:bidi="ar-SY"/>
        </w:rPr>
      </w:pPr>
      <w:r w:rsidRPr="00672098">
        <w:rPr>
          <w:rFonts w:ascii="Simplified Arabic" w:eastAsia="Times New Roman" w:hAnsi="Simplified Arabic" w:cs="Simplified Arabic"/>
          <w:sz w:val="28"/>
          <w:szCs w:val="28"/>
          <w:rtl/>
          <w:lang w:bidi="ar-SY"/>
        </w:rPr>
        <w:t xml:space="preserve">المحتوى المائي النسبي = </w:t>
      </w:r>
      <m:oMath>
        <m:f>
          <m:fPr>
            <m:ctrlPr>
              <w:rPr>
                <w:rFonts w:ascii="Cambria Math" w:hAnsi="Cambria Math" w:cs="Simplified Arabic"/>
                <w:noProof/>
                <w:sz w:val="28"/>
                <w:szCs w:val="28"/>
              </w:rPr>
            </m:ctrlPr>
          </m:fPr>
          <m:num>
            <m:r>
              <m:rPr>
                <m:sty m:val="p"/>
              </m:rPr>
              <w:rPr>
                <w:rFonts w:ascii="Cambria Math" w:hAnsi="Cambria Math" w:cs="Simplified Arabic"/>
                <w:noProof/>
                <w:sz w:val="28"/>
                <w:szCs w:val="28"/>
                <w:rtl/>
              </w:rPr>
              <m:t>الفعلي المائي المحتوى</m:t>
            </m:r>
          </m:num>
          <m:den>
            <m:r>
              <m:rPr>
                <m:sty m:val="p"/>
              </m:rPr>
              <w:rPr>
                <w:rFonts w:ascii="Cambria Math" w:hAnsi="Cambria Math" w:cs="Simplified Arabic"/>
                <w:noProof/>
                <w:sz w:val="28"/>
                <w:szCs w:val="28"/>
                <w:rtl/>
              </w:rPr>
              <m:t xml:space="preserve">التشبع عند المائي المحتوى </m:t>
            </m:r>
            <m:ctrlPr>
              <w:rPr>
                <w:rFonts w:ascii="Cambria Math" w:hAnsi="Cambria Math" w:cs="Simplified Arabic"/>
                <w:noProof/>
                <w:sz w:val="28"/>
                <w:szCs w:val="28"/>
                <w:rtl/>
                <w:lang w:bidi="ar-SY"/>
              </w:rPr>
            </m:ctrlPr>
          </m:den>
        </m:f>
      </m:oMath>
      <w:r w:rsidRPr="00672098">
        <w:rPr>
          <w:rFonts w:ascii="Simplified Arabic" w:eastAsia="Times New Roman" w:hAnsi="Simplified Arabic" w:cs="Simplified Arabic"/>
          <w:sz w:val="28"/>
          <w:szCs w:val="28"/>
          <w:rtl/>
          <w:lang w:bidi="ar-LB"/>
        </w:rPr>
        <w:t xml:space="preserve"> </w:t>
      </w:r>
      <w:r w:rsidRPr="00672098">
        <w:rPr>
          <w:rFonts w:ascii="Simplified Arabic" w:eastAsia="Times New Roman" w:hAnsi="Simplified Arabic" w:cs="Simplified Arabic"/>
          <w:sz w:val="28"/>
          <w:szCs w:val="28"/>
          <w:rtl/>
          <w:lang w:bidi="ar-SY"/>
        </w:rPr>
        <w:t>×100</w:t>
      </w:r>
    </w:p>
    <w:p w14:paraId="558E700A" w14:textId="77777777" w:rsidR="004035E0" w:rsidRPr="00672098" w:rsidRDefault="004035E0" w:rsidP="004035E0">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بعض المواد الذوابة في السيتوبلاسم:</w:t>
      </w:r>
    </w:p>
    <w:p w14:paraId="546D0606" w14:textId="77777777" w:rsidR="004035E0" w:rsidRPr="00672098" w:rsidRDefault="00EC63AB" w:rsidP="007C15C1">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4035E0" w:rsidRPr="00672098">
        <w:rPr>
          <w:rFonts w:ascii="Simplified Arabic" w:hAnsi="Simplified Arabic" w:cs="Simplified Arabic"/>
          <w:sz w:val="28"/>
          <w:szCs w:val="28"/>
          <w:rtl/>
        </w:rPr>
        <w:t>يعتمد الجهد الأسموزي للخلية على محصلة الجزيئات أو الأيونات الموجودة حتى لو كانت لمركبات مختلفة، لذلك تلجأ النباتات أثناء الإجهاد إلى مراكمة أنواع مختلفة من المذابات المتوائمة في السيتوبلاسم، وتعمل هذه المذابات المتوائمة إما لخفض الجهد الأسموزي أي تجعله اكثر سالبية خاصة عند ارتفاع تراكيزها أو لحماية البروتينات والأغشية الخلوية، وقد تؤدي الوظيفتين معاً ومنها:</w:t>
      </w:r>
    </w:p>
    <w:p w14:paraId="758CFE93" w14:textId="77777777" w:rsidR="004035E0" w:rsidRPr="00672098" w:rsidRDefault="004035E0" w:rsidP="004035E0">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السكريات الذوابة (ميكروغرام.غ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¹وزنرطب</w:t>
      </w:r>
      <w:r w:rsidRPr="00672098">
        <w:rPr>
          <w:rFonts w:ascii="Simplified Arabic" w:hAnsi="Simplified Arabic" w:cs="Simplified Arabic"/>
          <w:b/>
          <w:bCs/>
          <w:sz w:val="28"/>
          <w:szCs w:val="28"/>
          <w:rtl/>
        </w:rPr>
        <w:t>)::</w:t>
      </w:r>
    </w:p>
    <w:p w14:paraId="3D0F4AE8" w14:textId="77777777" w:rsidR="004035E0" w:rsidRPr="00672098" w:rsidRDefault="00EC63AB" w:rsidP="00EC63AB">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أ</w:t>
      </w:r>
      <w:r w:rsidR="001D135B">
        <w:rPr>
          <w:rFonts w:ascii="Simplified Arabic" w:hAnsi="Simplified Arabic" w:cs="Simplified Arabic"/>
          <w:sz w:val="28"/>
          <w:szCs w:val="28"/>
          <w:rtl/>
        </w:rPr>
        <w:t>خذ 1 غ من ال</w:t>
      </w:r>
      <w:r w:rsidR="001D135B">
        <w:rPr>
          <w:rFonts w:ascii="Simplified Arabic" w:hAnsi="Simplified Arabic" w:cs="Simplified Arabic" w:hint="cs"/>
          <w:sz w:val="28"/>
          <w:szCs w:val="28"/>
          <w:rtl/>
        </w:rPr>
        <w:t>أوراق</w:t>
      </w:r>
      <w:r w:rsidR="00D9471C">
        <w:rPr>
          <w:rFonts w:ascii="Simplified Arabic" w:hAnsi="Simplified Arabic" w:cs="Simplified Arabic" w:hint="cs"/>
          <w:sz w:val="28"/>
          <w:szCs w:val="28"/>
          <w:rtl/>
        </w:rPr>
        <w:t xml:space="preserve"> الفتية</w:t>
      </w:r>
      <w:r w:rsidR="004035E0" w:rsidRPr="00672098">
        <w:rPr>
          <w:rFonts w:ascii="Simplified Arabic" w:hAnsi="Simplified Arabic" w:cs="Simplified Arabic"/>
          <w:sz w:val="28"/>
          <w:szCs w:val="28"/>
          <w:rtl/>
        </w:rPr>
        <w:t xml:space="preserve">، ويضاف لها 50 مل ماء مقطر مغلي وبعدها توضع في حمام مائي بدرجة 80 </w:t>
      </w:r>
      <w:r>
        <w:rPr>
          <w:rFonts w:ascii="Simplified Arabic" w:hAnsi="Simplified Arabic" w:cs="Simplified Arabic" w:hint="cs"/>
          <w:sz w:val="28"/>
          <w:szCs w:val="28"/>
          <w:rtl/>
        </w:rPr>
        <w:t>درجة مئوية</w:t>
      </w:r>
      <w:r w:rsidR="00633C20" w:rsidRPr="00672098">
        <w:rPr>
          <w:rFonts w:ascii="Simplified Arabic" w:hAnsi="Simplified Arabic" w:cs="Simplified Arabic"/>
          <w:sz w:val="28"/>
          <w:szCs w:val="28"/>
          <w:rtl/>
        </w:rPr>
        <w:t xml:space="preserve"> </w:t>
      </w:r>
      <w:r w:rsidR="004035E0" w:rsidRPr="00672098">
        <w:rPr>
          <w:rFonts w:ascii="Simplified Arabic" w:hAnsi="Simplified Arabic" w:cs="Simplified Arabic"/>
          <w:sz w:val="28"/>
          <w:szCs w:val="28"/>
          <w:rtl/>
        </w:rPr>
        <w:t>لمدة نصف ساعة بعد ذلك تم ترشيح العينة ويكمل الراشح الى 50 مل ماء مقطر، ثم يؤخذ 1مل من الراشح ويضاف له 1 مل من كاشف الفينول 5% ويمزج جيداً ثم يضاف له 5 مل حمض الكبريت المركز، ويضاف له 10 مل ماء مقطر ويتم تقدير نسبة السكريات الذوابة بقياس الشدة اللونيه بجهاز المطياف</w:t>
      </w:r>
      <w:r w:rsidR="008E2256" w:rsidRPr="00672098">
        <w:rPr>
          <w:rFonts w:ascii="Simplified Arabic" w:hAnsi="Simplified Arabic" w:cs="Simplified Arabic"/>
          <w:sz w:val="28"/>
          <w:szCs w:val="28"/>
          <w:rtl/>
        </w:rPr>
        <w:t xml:space="preserve"> الضوئي عند طول موجة 488 نانومت</w:t>
      </w:r>
      <w:r w:rsidR="00E0230C" w:rsidRPr="00672098">
        <w:rPr>
          <w:rFonts w:ascii="Simplified Arabic" w:hAnsi="Simplified Arabic" w:cs="Simplified Arabic"/>
          <w:sz w:val="28"/>
          <w:szCs w:val="28"/>
          <w:rtl/>
        </w:rPr>
        <w:t>ر</w:t>
      </w:r>
      <w:r w:rsidR="008E2256" w:rsidRPr="00672098">
        <w:rPr>
          <w:rFonts w:ascii="Simplified Arabic" w:hAnsi="Simplified Arabic" w:cs="Simplified Arabic"/>
          <w:sz w:val="28"/>
          <w:szCs w:val="28"/>
          <w:rtl/>
        </w:rPr>
        <w:t xml:space="preserve"> </w:t>
      </w:r>
      <w:r w:rsidR="008E2256" w:rsidRPr="00672098">
        <w:rPr>
          <w:rFonts w:ascii="Simplified Arabic" w:hAnsi="Simplified Arabic" w:cs="Simplified Arabic"/>
          <w:sz w:val="28"/>
          <w:szCs w:val="28"/>
        </w:rPr>
        <w:t>(</w:t>
      </w:r>
      <w:proofErr w:type="spellStart"/>
      <w:r w:rsidR="008E2256" w:rsidRPr="00672098">
        <w:rPr>
          <w:rFonts w:ascii="Simplified Arabic" w:hAnsi="Simplified Arabic" w:cs="Simplified Arabic"/>
          <w:sz w:val="28"/>
          <w:szCs w:val="28"/>
        </w:rPr>
        <w:t>Hul</w:t>
      </w:r>
      <w:proofErr w:type="spellEnd"/>
      <w:r w:rsidR="008E2256" w:rsidRPr="00672098">
        <w:rPr>
          <w:rFonts w:ascii="Simplified Arabic" w:hAnsi="Simplified Arabic" w:cs="Simplified Arabic"/>
          <w:sz w:val="28"/>
          <w:szCs w:val="28"/>
        </w:rPr>
        <w:t xml:space="preserve"> </w:t>
      </w:r>
      <w:r w:rsidR="008E2256" w:rsidRPr="00672098">
        <w:rPr>
          <w:rFonts w:ascii="Simplified Arabic" w:hAnsi="Simplified Arabic" w:cs="Simplified Arabic"/>
          <w:i/>
          <w:iCs/>
          <w:sz w:val="28"/>
          <w:szCs w:val="28"/>
        </w:rPr>
        <w:t xml:space="preserve">et al., </w:t>
      </w:r>
      <w:r w:rsidR="00E0230C" w:rsidRPr="00672098">
        <w:rPr>
          <w:rFonts w:ascii="Simplified Arabic" w:hAnsi="Simplified Arabic" w:cs="Simplified Arabic"/>
          <w:sz w:val="28"/>
          <w:szCs w:val="28"/>
        </w:rPr>
        <w:t>2015)</w:t>
      </w:r>
      <w:r w:rsidR="00E0230C" w:rsidRPr="00672098">
        <w:rPr>
          <w:rFonts w:ascii="Simplified Arabic" w:hAnsi="Simplified Arabic" w:cs="Simplified Arabic"/>
          <w:sz w:val="28"/>
          <w:szCs w:val="28"/>
          <w:rtl/>
        </w:rPr>
        <w:t>.</w:t>
      </w:r>
    </w:p>
    <w:p w14:paraId="0EB989B7" w14:textId="77777777" w:rsidR="004035E0" w:rsidRPr="00672098" w:rsidRDefault="004035E0" w:rsidP="004035E0">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-تركيز الحمض الأميني البرولين (ميكروغرام.غ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¹وزنرطب</w:t>
      </w:r>
      <w:r w:rsidRPr="00672098">
        <w:rPr>
          <w:rFonts w:ascii="Simplified Arabic" w:hAnsi="Simplified Arabic" w:cs="Simplified Arabic"/>
          <w:b/>
          <w:bCs/>
          <w:sz w:val="28"/>
          <w:szCs w:val="28"/>
          <w:rtl/>
        </w:rPr>
        <w:t>):</w:t>
      </w:r>
    </w:p>
    <w:p w14:paraId="7EE4E660" w14:textId="77777777" w:rsidR="004035E0" w:rsidRPr="00672098" w:rsidRDefault="00EC63AB" w:rsidP="00674D6C">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4035E0" w:rsidRPr="00672098">
        <w:rPr>
          <w:rFonts w:ascii="Simplified Arabic" w:hAnsi="Simplified Arabic" w:cs="Simplified Arabic"/>
          <w:sz w:val="28"/>
          <w:szCs w:val="28"/>
          <w:rtl/>
        </w:rPr>
        <w:t xml:space="preserve">سيحلل البرولين  حسب طريقة </w:t>
      </w:r>
      <w:r w:rsidR="00E0230C" w:rsidRPr="00672098">
        <w:rPr>
          <w:rFonts w:ascii="Simplified Arabic" w:hAnsi="Simplified Arabic" w:cs="Simplified Arabic"/>
          <w:sz w:val="28"/>
          <w:szCs w:val="28"/>
        </w:rPr>
        <w:t>(</w:t>
      </w:r>
      <w:proofErr w:type="spellStart"/>
      <w:r w:rsidR="00E0230C" w:rsidRPr="00672098">
        <w:rPr>
          <w:rFonts w:ascii="Simplified Arabic" w:hAnsi="Simplified Arabic" w:cs="Simplified Arabic"/>
          <w:sz w:val="28"/>
          <w:szCs w:val="28"/>
        </w:rPr>
        <w:t>Hul</w:t>
      </w:r>
      <w:proofErr w:type="spellEnd"/>
      <w:r w:rsidR="00E0230C" w:rsidRPr="00672098">
        <w:rPr>
          <w:rFonts w:ascii="Simplified Arabic" w:hAnsi="Simplified Arabic" w:cs="Simplified Arabic"/>
          <w:sz w:val="28"/>
          <w:szCs w:val="28"/>
        </w:rPr>
        <w:t xml:space="preserve"> </w:t>
      </w:r>
      <w:r w:rsidR="00E0230C" w:rsidRPr="00672098">
        <w:rPr>
          <w:rFonts w:ascii="Simplified Arabic" w:hAnsi="Simplified Arabic" w:cs="Simplified Arabic"/>
          <w:i/>
          <w:iCs/>
          <w:sz w:val="28"/>
          <w:szCs w:val="28"/>
        </w:rPr>
        <w:t xml:space="preserve">et al., </w:t>
      </w:r>
      <w:r w:rsidR="00E0230C" w:rsidRPr="00672098">
        <w:rPr>
          <w:rFonts w:ascii="Simplified Arabic" w:hAnsi="Simplified Arabic" w:cs="Simplified Arabic"/>
          <w:sz w:val="28"/>
          <w:szCs w:val="28"/>
        </w:rPr>
        <w:t>2015)</w:t>
      </w:r>
      <w:r w:rsidR="00E0230C" w:rsidRPr="00672098">
        <w:rPr>
          <w:rFonts w:ascii="Simplified Arabic" w:hAnsi="Simplified Arabic" w:cs="Simplified Arabic"/>
          <w:sz w:val="28"/>
          <w:szCs w:val="28"/>
          <w:rtl/>
        </w:rPr>
        <w:t>.</w:t>
      </w:r>
      <w:r w:rsidR="004035E0" w:rsidRPr="00672098">
        <w:rPr>
          <w:rFonts w:ascii="Simplified Arabic" w:hAnsi="Simplified Arabic" w:cs="Simplified Arabic"/>
          <w:sz w:val="28"/>
          <w:szCs w:val="28"/>
          <w:rtl/>
        </w:rPr>
        <w:t xml:space="preserve"> ، ﺤﻴﺙ سيتم أخذ وزن معين من </w:t>
      </w:r>
      <w:r w:rsidR="00674D6C">
        <w:rPr>
          <w:rFonts w:ascii="Simplified Arabic" w:hAnsi="Simplified Arabic" w:cs="Simplified Arabic" w:hint="cs"/>
          <w:sz w:val="28"/>
          <w:szCs w:val="28"/>
          <w:rtl/>
        </w:rPr>
        <w:t>العينة</w:t>
      </w:r>
      <w:r w:rsidR="004035E0" w:rsidRPr="00672098">
        <w:rPr>
          <w:rFonts w:ascii="Simplified Arabic" w:hAnsi="Simplified Arabic" w:cs="Simplified Arabic"/>
          <w:sz w:val="28"/>
          <w:szCs w:val="28"/>
          <w:rtl/>
        </w:rPr>
        <w:t xml:space="preserve"> حوالي 0.5 غ ستطحن، ثم تمزج مع 10 مل من محلول حمض السلفوسالسيلك 3% وتوضع في جهاز الطرد المركزي 2000 دورة/ دقيقة ثم يرشح المخلوط، ويؤخذ 2مل من الرشاحة ويوضع عليه 2 مل من حمض الخل و 2مل من نينهدرين، وتوضع لمدة ساعة في حمام مائي درجة حرارته 100 درجة مئوية، وبعد التبريد مباشرة في حمام ثلجي لوقف </w:t>
      </w:r>
      <w:r w:rsidR="0042471B" w:rsidRPr="00672098">
        <w:rPr>
          <w:rFonts w:ascii="Simplified Arabic" w:hAnsi="Simplified Arabic" w:cs="Simplified Arabic"/>
          <w:sz w:val="28"/>
          <w:szCs w:val="28"/>
          <w:rtl/>
        </w:rPr>
        <w:t>التفاعل</w:t>
      </w:r>
      <w:r w:rsidR="004035E0" w:rsidRPr="00672098">
        <w:rPr>
          <w:rFonts w:ascii="Simplified Arabic" w:hAnsi="Simplified Arabic" w:cs="Simplified Arabic"/>
          <w:sz w:val="28"/>
          <w:szCs w:val="28"/>
          <w:rtl/>
        </w:rPr>
        <w:t xml:space="preserve"> يضاف للمزيج 4مل من التولوين، ويمزج بشكل جيد لمده عشرين ثانية، </w:t>
      </w:r>
      <w:r w:rsidR="004035E0" w:rsidRPr="00672098">
        <w:rPr>
          <w:rFonts w:ascii="Simplified Arabic" w:hAnsi="Simplified Arabic" w:cs="Simplified Arabic"/>
          <w:sz w:val="28"/>
          <w:szCs w:val="28"/>
          <w:rtl/>
        </w:rPr>
        <w:lastRenderedPageBreak/>
        <w:t xml:space="preserve">وتترك في درجة حرارة الغرفة سوف تنفصل طبقة من التولوين وماتحمله من البرولين فوق المخلوط، تؤحذ من هذه الطبقة 1 مل ثم يقاس البرولين بواسطة جهاز مقياس الطيف الضوئي بطول موجه 520 نانومتر وتقارن مع منحنى قياسي للبرولين النقي. </w:t>
      </w:r>
    </w:p>
    <w:p w14:paraId="2E66FA38" w14:textId="77777777" w:rsidR="004035E0" w:rsidRPr="00672098" w:rsidRDefault="004035E0" w:rsidP="007C15C1">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-محتوى</w:t>
      </w:r>
      <w:r w:rsidR="007C15C1">
        <w:rPr>
          <w:rFonts w:ascii="Simplified Arabic" w:hAnsi="Simplified Arabic" w:cs="Simplified Arabic" w:hint="cs"/>
          <w:b/>
          <w:bCs/>
          <w:sz w:val="28"/>
          <w:szCs w:val="28"/>
          <w:rtl/>
        </w:rPr>
        <w:t xml:space="preserve"> السويقة والجذير</w:t>
      </w:r>
      <w:r w:rsidRPr="00672098">
        <w:rPr>
          <w:rFonts w:ascii="Simplified Arabic" w:hAnsi="Simplified Arabic" w:cs="Simplified Arabic"/>
          <w:b/>
          <w:bCs/>
          <w:sz w:val="28"/>
          <w:szCs w:val="28"/>
          <w:rtl/>
        </w:rPr>
        <w:t xml:space="preserve"> من المالون داي ألدهيد (</w:t>
      </w:r>
      <w:r w:rsidRPr="00672098">
        <w:rPr>
          <w:rFonts w:ascii="Simplified Arabic" w:hAnsi="Simplified Arabic" w:cs="Simplified Arabic"/>
          <w:b/>
          <w:bCs/>
          <w:sz w:val="28"/>
          <w:szCs w:val="28"/>
        </w:rPr>
        <w:t>MDA</w:t>
      </w:r>
      <w:r w:rsidRPr="00672098">
        <w:rPr>
          <w:rFonts w:ascii="Simplified Arabic" w:hAnsi="Simplified Arabic" w:cs="Simplified Arabic"/>
          <w:b/>
          <w:bCs/>
          <w:sz w:val="28"/>
          <w:szCs w:val="28"/>
          <w:rtl/>
        </w:rPr>
        <w:t>) (ميكرومول.غ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w:t>
      </w:r>
      <w:r w:rsidRPr="00672098">
        <w:rPr>
          <w:rFonts w:ascii="Simplified Arabic" w:hAnsi="Simplified Arabic" w:cs="Simplified Arabic"/>
          <w:b/>
          <w:bCs/>
          <w:sz w:val="28"/>
          <w:szCs w:val="28"/>
          <w:rtl/>
        </w:rPr>
        <w:t xml:space="preserve">): </w:t>
      </w:r>
    </w:p>
    <w:p w14:paraId="3F9A0E3C" w14:textId="77777777" w:rsidR="004035E0" w:rsidRPr="00672098" w:rsidRDefault="00EC63AB" w:rsidP="00674D6C">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4035E0" w:rsidRPr="00672098">
        <w:rPr>
          <w:rFonts w:ascii="Simplified Arabic" w:hAnsi="Simplified Arabic" w:cs="Simplified Arabic"/>
          <w:sz w:val="28"/>
          <w:szCs w:val="28"/>
          <w:rtl/>
        </w:rPr>
        <w:t>تستخدم عادة درجة أكسدة اللبيدات لتقدير مدى تضرر الأغشية الحلوية بإجهاد الأكسدة لذلك سيتم تقدير تركيز(</w:t>
      </w:r>
      <w:r w:rsidR="004035E0" w:rsidRPr="00672098">
        <w:rPr>
          <w:rFonts w:ascii="Simplified Arabic" w:hAnsi="Simplified Arabic" w:cs="Simplified Arabic"/>
          <w:sz w:val="28"/>
          <w:szCs w:val="28"/>
        </w:rPr>
        <w:t>MDA</w:t>
      </w:r>
      <w:r w:rsidR="004035E0" w:rsidRPr="00672098">
        <w:rPr>
          <w:rFonts w:ascii="Simplified Arabic" w:hAnsi="Simplified Arabic" w:cs="Simplified Arabic"/>
          <w:sz w:val="28"/>
          <w:szCs w:val="28"/>
          <w:rtl/>
        </w:rPr>
        <w:t>) وهو الناتج النهائي لأكسدة لبيدات الأغشية الخلوية وذلك بحسب طريقة</w:t>
      </w:r>
      <w:r w:rsidR="00433DC4" w:rsidRPr="00672098">
        <w:rPr>
          <w:rFonts w:ascii="Simplified Arabic" w:hAnsi="Simplified Arabic" w:cs="Simplified Arabic"/>
          <w:sz w:val="28"/>
          <w:szCs w:val="28"/>
          <w:rtl/>
        </w:rPr>
        <w:t xml:space="preserve"> </w:t>
      </w:r>
      <w:r w:rsidR="00E0230C" w:rsidRPr="00672098">
        <w:rPr>
          <w:rFonts w:ascii="Simplified Arabic" w:hAnsi="Simplified Arabic" w:cs="Simplified Arabic"/>
          <w:sz w:val="28"/>
          <w:szCs w:val="28"/>
        </w:rPr>
        <w:t>(</w:t>
      </w:r>
      <w:proofErr w:type="spellStart"/>
      <w:r w:rsidR="00E0230C" w:rsidRPr="00672098">
        <w:rPr>
          <w:rFonts w:ascii="Simplified Arabic" w:hAnsi="Simplified Arabic" w:cs="Simplified Arabic"/>
          <w:sz w:val="28"/>
          <w:szCs w:val="28"/>
        </w:rPr>
        <w:t>Hul</w:t>
      </w:r>
      <w:proofErr w:type="spellEnd"/>
      <w:r w:rsidR="00E0230C" w:rsidRPr="00672098">
        <w:rPr>
          <w:rFonts w:ascii="Simplified Arabic" w:hAnsi="Simplified Arabic" w:cs="Simplified Arabic"/>
          <w:sz w:val="28"/>
          <w:szCs w:val="28"/>
        </w:rPr>
        <w:t xml:space="preserve"> </w:t>
      </w:r>
      <w:r w:rsidR="00E0230C" w:rsidRPr="00672098">
        <w:rPr>
          <w:rFonts w:ascii="Simplified Arabic" w:hAnsi="Simplified Arabic" w:cs="Simplified Arabic"/>
          <w:i/>
          <w:iCs/>
          <w:sz w:val="28"/>
          <w:szCs w:val="28"/>
        </w:rPr>
        <w:t xml:space="preserve">et al., </w:t>
      </w:r>
      <w:proofErr w:type="gramStart"/>
      <w:r w:rsidR="00E0230C" w:rsidRPr="00672098">
        <w:rPr>
          <w:rFonts w:ascii="Simplified Arabic" w:hAnsi="Simplified Arabic" w:cs="Simplified Arabic"/>
          <w:sz w:val="28"/>
          <w:szCs w:val="28"/>
        </w:rPr>
        <w:t>2015)</w:t>
      </w:r>
      <w:r w:rsidR="00E0230C" w:rsidRPr="00672098">
        <w:rPr>
          <w:rFonts w:ascii="Simplified Arabic" w:hAnsi="Simplified Arabic" w:cs="Simplified Arabic"/>
          <w:sz w:val="28"/>
          <w:szCs w:val="28"/>
          <w:rtl/>
        </w:rPr>
        <w:t>.</w:t>
      </w:r>
      <w:r w:rsidR="004035E0" w:rsidRPr="00672098">
        <w:rPr>
          <w:rFonts w:ascii="Simplified Arabic" w:hAnsi="Simplified Arabic" w:cs="Simplified Arabic"/>
          <w:sz w:val="28"/>
          <w:szCs w:val="28"/>
          <w:rtl/>
        </w:rPr>
        <w:t>حيث</w:t>
      </w:r>
      <w:proofErr w:type="gramEnd"/>
      <w:r w:rsidR="004035E0" w:rsidRPr="00672098">
        <w:rPr>
          <w:rFonts w:ascii="Simplified Arabic" w:hAnsi="Simplified Arabic" w:cs="Simplified Arabic"/>
          <w:sz w:val="28"/>
          <w:szCs w:val="28"/>
          <w:rtl/>
        </w:rPr>
        <w:t xml:space="preserve"> سيتم إضافة 1مل من حمض الخليك ثلاثي الكلور بتركيز 0.1% وزن/ حجم الى 0.25 غ من </w:t>
      </w:r>
      <w:r w:rsidR="00674D6C">
        <w:rPr>
          <w:rFonts w:ascii="Simplified Arabic" w:hAnsi="Simplified Arabic" w:cs="Simplified Arabic" w:hint="cs"/>
          <w:sz w:val="28"/>
          <w:szCs w:val="28"/>
          <w:rtl/>
        </w:rPr>
        <w:t>العينة</w:t>
      </w:r>
      <w:r w:rsidR="004035E0" w:rsidRPr="00672098">
        <w:rPr>
          <w:rFonts w:ascii="Simplified Arabic" w:hAnsi="Simplified Arabic" w:cs="Simplified Arabic"/>
          <w:sz w:val="28"/>
          <w:szCs w:val="28"/>
          <w:rtl/>
        </w:rPr>
        <w:t>، ثم اخذ 0.5 مل من الرشاحة الناتجة بعد التثفيل ويضاف اليها 1مل من (</w:t>
      </w:r>
      <w:r w:rsidR="003547ED">
        <w:rPr>
          <w:rFonts w:ascii="Simplified Arabic" w:hAnsi="Simplified Arabic" w:cs="Simplified Arabic"/>
          <w:sz w:val="28"/>
          <w:szCs w:val="28"/>
        </w:rPr>
        <w:t>TBA</w:t>
      </w:r>
      <w:r w:rsidR="004035E0" w:rsidRPr="00672098">
        <w:rPr>
          <w:rFonts w:ascii="Simplified Arabic" w:hAnsi="Simplified Arabic" w:cs="Simplified Arabic"/>
          <w:sz w:val="28"/>
          <w:szCs w:val="28"/>
        </w:rPr>
        <w:t xml:space="preserve"> </w:t>
      </w:r>
      <w:proofErr w:type="spellStart"/>
      <w:r w:rsidR="004035E0" w:rsidRPr="00672098">
        <w:rPr>
          <w:rFonts w:ascii="Simplified Arabic" w:hAnsi="Simplified Arabic" w:cs="Simplified Arabic"/>
          <w:sz w:val="28"/>
          <w:szCs w:val="28"/>
        </w:rPr>
        <w:t>thiobarbituric</w:t>
      </w:r>
      <w:proofErr w:type="spellEnd"/>
      <w:r w:rsidR="004035E0" w:rsidRPr="00672098">
        <w:rPr>
          <w:rFonts w:ascii="Simplified Arabic" w:hAnsi="Simplified Arabic" w:cs="Simplified Arabic"/>
          <w:sz w:val="28"/>
          <w:szCs w:val="28"/>
        </w:rPr>
        <w:t xml:space="preserve"> acid</w:t>
      </w:r>
      <w:r w:rsidR="004035E0" w:rsidRPr="00672098">
        <w:rPr>
          <w:rFonts w:ascii="Simplified Arabic" w:hAnsi="Simplified Arabic" w:cs="Simplified Arabic"/>
          <w:sz w:val="28"/>
          <w:szCs w:val="28"/>
          <w:rtl/>
        </w:rPr>
        <w:t xml:space="preserve"> بتركيز 0.5%، ثم قراءة امتصاص العينة للأشعة على طول موجة 532 نانومتر بواسطة جهاز قياس الطيف الضوئي.</w:t>
      </w:r>
    </w:p>
    <w:p w14:paraId="1420F01D" w14:textId="77777777" w:rsidR="004035E0" w:rsidRPr="00672098" w:rsidRDefault="004035E0" w:rsidP="0042471B">
      <w:pPr>
        <w:spacing w:line="360" w:lineRule="auto"/>
        <w:ind w:left="360"/>
        <w:contextualSpacing/>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rPr>
        <w:t xml:space="preserve">تركيز الكلوروفيل في أوراق </w:t>
      </w:r>
      <w:r w:rsidR="0042471B" w:rsidRPr="00672098">
        <w:rPr>
          <w:rFonts w:ascii="Simplified Arabic" w:hAnsi="Simplified Arabic" w:cs="Simplified Arabic"/>
          <w:b/>
          <w:bCs/>
          <w:sz w:val="28"/>
          <w:szCs w:val="28"/>
          <w:rtl/>
        </w:rPr>
        <w:t>البادرات</w:t>
      </w:r>
      <w:r w:rsidRPr="00672098">
        <w:rPr>
          <w:rFonts w:ascii="Simplified Arabic" w:hAnsi="Simplified Arabic" w:cs="Simplified Arabic"/>
          <w:b/>
          <w:bCs/>
          <w:sz w:val="28"/>
          <w:szCs w:val="28"/>
          <w:rtl/>
        </w:rPr>
        <w:t xml:space="preserve"> (ملغ.غ</w:t>
      </w:r>
      <w:r w:rsidRPr="00672098">
        <w:rPr>
          <w:rFonts w:ascii="Times New Roman" w:hAnsi="Times New Roman" w:cs="Times New Roman" w:hint="cs"/>
          <w:b/>
          <w:bCs/>
          <w:sz w:val="28"/>
          <w:szCs w:val="28"/>
          <w:rtl/>
        </w:rPr>
        <w:t>ˉ</w:t>
      </w:r>
      <w:r w:rsidRPr="00672098">
        <w:rPr>
          <w:rFonts w:ascii="Simplified Arabic" w:hAnsi="Simplified Arabic" w:cs="Simplified Arabic" w:hint="cs"/>
          <w:b/>
          <w:bCs/>
          <w:sz w:val="28"/>
          <w:szCs w:val="28"/>
          <w:rtl/>
        </w:rPr>
        <w:t>¹وزن</w:t>
      </w:r>
      <w:r w:rsidRPr="00672098">
        <w:rPr>
          <w:rFonts w:ascii="Simplified Arabic" w:hAnsi="Simplified Arabic" w:cs="Simplified Arabic"/>
          <w:b/>
          <w:bCs/>
          <w:sz w:val="28"/>
          <w:szCs w:val="28"/>
          <w:rtl/>
        </w:rPr>
        <w:t xml:space="preserve"> </w:t>
      </w:r>
      <w:r w:rsidRPr="00672098">
        <w:rPr>
          <w:rFonts w:ascii="Simplified Arabic" w:hAnsi="Simplified Arabic" w:cs="Simplified Arabic" w:hint="cs"/>
          <w:b/>
          <w:bCs/>
          <w:sz w:val="28"/>
          <w:szCs w:val="28"/>
          <w:rtl/>
        </w:rPr>
        <w:t>طري</w:t>
      </w:r>
      <w:r w:rsidRPr="00672098">
        <w:rPr>
          <w:rFonts w:ascii="Simplified Arabic" w:hAnsi="Simplified Arabic" w:cs="Simplified Arabic"/>
          <w:b/>
          <w:bCs/>
          <w:sz w:val="28"/>
          <w:szCs w:val="28"/>
          <w:rtl/>
        </w:rPr>
        <w:t>):</w:t>
      </w:r>
    </w:p>
    <w:p w14:paraId="4EA8339E" w14:textId="77777777" w:rsidR="004035E0" w:rsidRPr="00672098" w:rsidRDefault="00EC63AB" w:rsidP="00674D6C">
      <w:pPr>
        <w:ind w:left="360"/>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4035E0" w:rsidRPr="00672098">
        <w:rPr>
          <w:rFonts w:ascii="Simplified Arabic" w:hAnsi="Simplified Arabic" w:cs="Simplified Arabic"/>
          <w:sz w:val="28"/>
          <w:szCs w:val="28"/>
          <w:rtl/>
        </w:rPr>
        <w:t xml:space="preserve">للكلوروفيل أنواع </w:t>
      </w:r>
      <w:r w:rsidR="004035E0" w:rsidRPr="00672098">
        <w:rPr>
          <w:rFonts w:ascii="Simplified Arabic" w:hAnsi="Simplified Arabic" w:cs="Simplified Arabic"/>
          <w:sz w:val="28"/>
          <w:szCs w:val="28"/>
        </w:rPr>
        <w:t>A,B,C,D,F</w:t>
      </w:r>
      <w:r w:rsidR="004035E0" w:rsidRPr="00672098">
        <w:rPr>
          <w:rFonts w:ascii="Simplified Arabic" w:hAnsi="Simplified Arabic" w:cs="Simplified Arabic"/>
          <w:sz w:val="28"/>
          <w:szCs w:val="28"/>
          <w:rtl/>
        </w:rPr>
        <w:t xml:space="preserve">  وهو من الصبغات المرتبطة باقتناص الطاقة الضوئية اللازمة للبناء الضوئي ويقدر الكلوروفيل في الأوراق بحسب طريقة </w:t>
      </w:r>
      <w:r w:rsidR="00E0230C" w:rsidRPr="00672098">
        <w:rPr>
          <w:rFonts w:ascii="Simplified Arabic" w:hAnsi="Simplified Arabic" w:cs="Simplified Arabic"/>
          <w:sz w:val="28"/>
          <w:szCs w:val="28"/>
        </w:rPr>
        <w:t>(</w:t>
      </w:r>
      <w:proofErr w:type="spellStart"/>
      <w:r w:rsidR="00E0230C" w:rsidRPr="00672098">
        <w:rPr>
          <w:rFonts w:ascii="Simplified Arabic" w:hAnsi="Simplified Arabic" w:cs="Simplified Arabic"/>
          <w:sz w:val="28"/>
          <w:szCs w:val="28"/>
        </w:rPr>
        <w:t>Hul</w:t>
      </w:r>
      <w:proofErr w:type="spellEnd"/>
      <w:r w:rsidR="00E0230C" w:rsidRPr="00672098">
        <w:rPr>
          <w:rFonts w:ascii="Simplified Arabic" w:hAnsi="Simplified Arabic" w:cs="Simplified Arabic"/>
          <w:sz w:val="28"/>
          <w:szCs w:val="28"/>
        </w:rPr>
        <w:t xml:space="preserve"> </w:t>
      </w:r>
      <w:r w:rsidR="00E0230C" w:rsidRPr="00672098">
        <w:rPr>
          <w:rFonts w:ascii="Simplified Arabic" w:hAnsi="Simplified Arabic" w:cs="Simplified Arabic"/>
          <w:i/>
          <w:iCs/>
          <w:sz w:val="28"/>
          <w:szCs w:val="28"/>
        </w:rPr>
        <w:t xml:space="preserve">et al., </w:t>
      </w:r>
      <w:r w:rsidR="00E0230C" w:rsidRPr="00672098">
        <w:rPr>
          <w:rFonts w:ascii="Simplified Arabic" w:hAnsi="Simplified Arabic" w:cs="Simplified Arabic"/>
          <w:sz w:val="28"/>
          <w:szCs w:val="28"/>
        </w:rPr>
        <w:t>2015)</w:t>
      </w:r>
      <w:r w:rsidR="00E0230C" w:rsidRPr="00672098">
        <w:rPr>
          <w:rFonts w:ascii="Simplified Arabic" w:hAnsi="Simplified Arabic" w:cs="Simplified Arabic"/>
          <w:sz w:val="28"/>
          <w:szCs w:val="28"/>
          <w:rtl/>
        </w:rPr>
        <w:t xml:space="preserve">. </w:t>
      </w:r>
      <w:r w:rsidR="004035E0" w:rsidRPr="00672098">
        <w:rPr>
          <w:rFonts w:ascii="Simplified Arabic" w:hAnsi="Simplified Arabic" w:cs="Simplified Arabic"/>
          <w:sz w:val="28"/>
          <w:szCs w:val="28"/>
          <w:rtl/>
        </w:rPr>
        <w:t>ستوضع الأوراق النباتية في أكياس خاصة لحين نقلها إلى ا</w:t>
      </w:r>
      <w:r w:rsidR="00DD4768">
        <w:rPr>
          <w:rFonts w:ascii="Simplified Arabic" w:hAnsi="Simplified Arabic" w:cs="Simplified Arabic"/>
          <w:sz w:val="28"/>
          <w:szCs w:val="28"/>
          <w:rtl/>
        </w:rPr>
        <w:t>لمختبر، ثم مباشرة سيؤخذ 200 ملغ</w:t>
      </w:r>
      <w:r w:rsidR="004035E0" w:rsidRPr="00672098">
        <w:rPr>
          <w:rFonts w:ascii="Simplified Arabic" w:hAnsi="Simplified Arabic" w:cs="Simplified Arabic"/>
          <w:sz w:val="28"/>
          <w:szCs w:val="28"/>
          <w:rtl/>
        </w:rPr>
        <w:t xml:space="preserve"> من كل ورقة ثم تسحق الأوراق الرطبة باستخدام هاون خزفي مع  ( 20 ) مل من الأسيتون بتركيز( 80 %) وفصل الراشح عن الراسب المتبقي بوساطة جهاز الطرد المركزي ومن ثم قراءة الامتصاصية للراشح على الأطوال الموجية ( 663 - 645 ) نانوميتر بوساطة جهاز المطياف الضوئي من نوع (</w:t>
      </w:r>
      <w:r w:rsidR="004035E0" w:rsidRPr="00672098">
        <w:rPr>
          <w:rFonts w:ascii="Simplified Arabic" w:hAnsi="Simplified Arabic" w:cs="Simplified Arabic"/>
          <w:sz w:val="28"/>
          <w:szCs w:val="28"/>
        </w:rPr>
        <w:t>Spectrophotometer/cam</w:t>
      </w:r>
      <w:r w:rsidR="004035E0" w:rsidRPr="00672098">
        <w:rPr>
          <w:rFonts w:ascii="Simplified Arabic" w:hAnsi="Simplified Arabic" w:cs="Simplified Arabic"/>
          <w:sz w:val="28"/>
          <w:szCs w:val="28"/>
          <w:rtl/>
        </w:rPr>
        <w:t>) ثم ستحسب كمية الكلوروفيل من النوع.(</w:t>
      </w:r>
      <w:proofErr w:type="gramStart"/>
      <w:r w:rsidR="004035E0" w:rsidRPr="00672098">
        <w:rPr>
          <w:rFonts w:ascii="Simplified Arabic" w:hAnsi="Simplified Arabic" w:cs="Simplified Arabic"/>
          <w:sz w:val="28"/>
          <w:szCs w:val="28"/>
        </w:rPr>
        <w:t>A ,</w:t>
      </w:r>
      <w:proofErr w:type="gramEnd"/>
      <w:r w:rsidR="004035E0" w:rsidRPr="00672098">
        <w:rPr>
          <w:rFonts w:ascii="Simplified Arabic" w:hAnsi="Simplified Arabic" w:cs="Simplified Arabic"/>
          <w:sz w:val="28"/>
          <w:szCs w:val="28"/>
        </w:rPr>
        <w:t xml:space="preserve"> B</w:t>
      </w:r>
      <w:r w:rsidR="004035E0" w:rsidRPr="00672098">
        <w:rPr>
          <w:rFonts w:ascii="Simplified Arabic" w:hAnsi="Simplified Arabic" w:cs="Simplified Arabic"/>
          <w:sz w:val="28"/>
          <w:szCs w:val="28"/>
          <w:rtl/>
        </w:rPr>
        <w:t xml:space="preserve"> ) باستخدام معادلات خاصة</w:t>
      </w:r>
      <w:r w:rsidR="00672098">
        <w:rPr>
          <w:rFonts w:ascii="Simplified Arabic" w:hAnsi="Simplified Arabic" w:cs="Simplified Arabic" w:hint="cs"/>
          <w:sz w:val="28"/>
          <w:szCs w:val="28"/>
          <w:rtl/>
          <w:lang w:bidi="ar-SY"/>
        </w:rPr>
        <w:t>.</w:t>
      </w:r>
    </w:p>
    <w:p w14:paraId="25D11F40" w14:textId="77777777" w:rsidR="007111AE" w:rsidRPr="00672098" w:rsidRDefault="007111AE" w:rsidP="000A6B45">
      <w:pPr>
        <w:spacing w:after="120" w:line="360" w:lineRule="auto"/>
        <w:jc w:val="lowKashida"/>
        <w:rPr>
          <w:rFonts w:ascii="Simplified Arabic" w:eastAsia="Times New Roman" w:hAnsi="Simplified Arabic" w:cs="Simplified Arabic"/>
          <w:b/>
          <w:bCs/>
          <w:sz w:val="28"/>
          <w:szCs w:val="28"/>
          <w:rtl/>
        </w:rPr>
      </w:pPr>
      <w:r w:rsidRPr="00672098">
        <w:rPr>
          <w:rFonts w:ascii="Simplified Arabic" w:eastAsia="Times New Roman" w:hAnsi="Simplified Arabic" w:cs="Simplified Arabic"/>
          <w:b/>
          <w:bCs/>
          <w:sz w:val="28"/>
          <w:szCs w:val="28"/>
          <w:rtl/>
        </w:rPr>
        <w:t>المؤشرات الجزيئية</w:t>
      </w:r>
    </w:p>
    <w:p w14:paraId="62A88E79" w14:textId="77777777" w:rsidR="00E455DA" w:rsidRPr="00672098" w:rsidRDefault="00E455DA" w:rsidP="00672098">
      <w:pPr>
        <w:spacing w:line="240" w:lineRule="auto"/>
        <w:jc w:val="both"/>
        <w:rPr>
          <w:rFonts w:ascii="Simplified Arabic" w:hAnsi="Simplified Arabic" w:cs="Simplified Arabic"/>
          <w:b/>
          <w:bCs/>
          <w:sz w:val="28"/>
          <w:szCs w:val="28"/>
          <w:rtl/>
        </w:rPr>
      </w:pPr>
      <w:r w:rsidRPr="00672098">
        <w:rPr>
          <w:rFonts w:ascii="Simplified Arabic" w:hAnsi="Simplified Arabic" w:cs="Simplified Arabic"/>
          <w:b/>
          <w:bCs/>
          <w:sz w:val="28"/>
          <w:szCs w:val="28"/>
          <w:rtl/>
          <w:lang w:bidi="ar-SY"/>
        </w:rPr>
        <w:t xml:space="preserve">- استخلاص الحمض النووي الريبي منقوص الاوكسجين </w:t>
      </w:r>
      <w:r w:rsidRPr="00672098">
        <w:rPr>
          <w:rFonts w:ascii="Simplified Arabic" w:hAnsi="Simplified Arabic" w:cs="Simplified Arabic"/>
          <w:b/>
          <w:bCs/>
          <w:sz w:val="28"/>
          <w:szCs w:val="28"/>
          <w:lang w:bidi="ar-SY"/>
        </w:rPr>
        <w:t xml:space="preserve">DNA Extraction </w:t>
      </w:r>
      <w:r w:rsidRPr="00672098">
        <w:rPr>
          <w:rFonts w:ascii="Simplified Arabic" w:hAnsi="Simplified Arabic" w:cs="Simplified Arabic"/>
          <w:b/>
          <w:bCs/>
          <w:sz w:val="28"/>
          <w:szCs w:val="28"/>
          <w:rtl/>
          <w:lang w:bidi="ar-SY"/>
        </w:rPr>
        <w:t>:</w:t>
      </w:r>
    </w:p>
    <w:p w14:paraId="776EA8F2" w14:textId="77777777" w:rsidR="00E27426" w:rsidRPr="00672098" w:rsidRDefault="00EC63AB" w:rsidP="00674D6C">
      <w:pPr>
        <w:jc w:val="both"/>
        <w:rPr>
          <w:rFonts w:ascii="Simplified Arabic" w:hAnsi="Simplified Arabic" w:cs="Simplified Arabic"/>
          <w:sz w:val="28"/>
          <w:szCs w:val="28"/>
          <w:rtl/>
        </w:rPr>
      </w:pPr>
      <w:r>
        <w:rPr>
          <w:rFonts w:ascii="Simplified Arabic" w:hAnsi="Simplified Arabic" w:cs="Simplified Arabic" w:hint="cs"/>
          <w:sz w:val="28"/>
          <w:szCs w:val="28"/>
          <w:rtl/>
          <w:lang w:eastAsia="ar-SA"/>
        </w:rPr>
        <w:t xml:space="preserve">    </w:t>
      </w:r>
      <w:r w:rsidR="00E27426" w:rsidRPr="00672098">
        <w:rPr>
          <w:rFonts w:ascii="Simplified Arabic" w:hAnsi="Simplified Arabic" w:cs="Simplified Arabic"/>
          <w:sz w:val="28"/>
          <w:szCs w:val="28"/>
          <w:rtl/>
          <w:lang w:eastAsia="ar-SA"/>
        </w:rPr>
        <w:t xml:space="preserve">يعزل الحمض النووي الريبي منقوص الاوكسجين </w:t>
      </w:r>
      <w:r w:rsidR="00E27426" w:rsidRPr="00672098">
        <w:rPr>
          <w:rFonts w:ascii="Simplified Arabic" w:hAnsi="Simplified Arabic" w:cs="Simplified Arabic"/>
          <w:sz w:val="28"/>
          <w:szCs w:val="28"/>
          <w:lang w:eastAsia="ar-SA"/>
        </w:rPr>
        <w:t>(DNA)</w:t>
      </w:r>
      <w:r w:rsidR="00E27426" w:rsidRPr="00672098">
        <w:rPr>
          <w:rFonts w:ascii="Simplified Arabic" w:hAnsi="Simplified Arabic" w:cs="Simplified Arabic"/>
          <w:sz w:val="28"/>
          <w:szCs w:val="28"/>
          <w:rtl/>
          <w:lang w:eastAsia="ar-SA"/>
        </w:rPr>
        <w:t xml:space="preserve"> من الأوراق الفتية</w:t>
      </w:r>
      <w:r w:rsidR="00E27426" w:rsidRPr="00672098">
        <w:rPr>
          <w:rFonts w:ascii="Simplified Arabic" w:hAnsi="Simplified Arabic" w:cs="Simplified Arabic"/>
          <w:sz w:val="28"/>
          <w:szCs w:val="28"/>
          <w:rtl/>
        </w:rPr>
        <w:t xml:space="preserve"> </w:t>
      </w:r>
      <w:r w:rsidR="00E27426" w:rsidRPr="00672098">
        <w:rPr>
          <w:rFonts w:ascii="Simplified Arabic" w:hAnsi="Simplified Arabic" w:cs="Simplified Arabic"/>
          <w:sz w:val="28"/>
          <w:szCs w:val="28"/>
          <w:rtl/>
          <w:lang w:eastAsia="ar-SA"/>
        </w:rPr>
        <w:t>بطريقة ـ</w:t>
      </w:r>
      <w:r w:rsidR="00E27426" w:rsidRPr="00672098">
        <w:rPr>
          <w:rFonts w:ascii="Simplified Arabic" w:hAnsi="Simplified Arabic" w:cs="Simplified Arabic"/>
          <w:sz w:val="28"/>
          <w:szCs w:val="28"/>
          <w:lang w:eastAsia="ar-SA"/>
        </w:rPr>
        <w:t>CTAB</w:t>
      </w:r>
      <w:r w:rsidR="00E27426" w:rsidRPr="00672098">
        <w:rPr>
          <w:rFonts w:ascii="Simplified Arabic" w:hAnsi="Simplified Arabic" w:cs="Simplified Arabic"/>
          <w:sz w:val="28"/>
          <w:szCs w:val="28"/>
          <w:rtl/>
          <w:lang w:eastAsia="ar-SA"/>
        </w:rPr>
        <w:t xml:space="preserve"> المعدلة وفقاً لما أشار إليه </w:t>
      </w:r>
      <w:r w:rsidR="00E27426" w:rsidRPr="00672098">
        <w:rPr>
          <w:rFonts w:ascii="Simplified Arabic" w:hAnsi="Simplified Arabic" w:cs="Simplified Arabic"/>
          <w:sz w:val="28"/>
          <w:szCs w:val="28"/>
          <w:lang w:eastAsia="ar-SA"/>
        </w:rPr>
        <w:t>(Murray and Thompson, 1980)</w:t>
      </w:r>
      <w:r w:rsidR="00E27426" w:rsidRPr="00672098">
        <w:rPr>
          <w:rFonts w:ascii="Simplified Arabic" w:hAnsi="Simplified Arabic" w:cs="Simplified Arabic"/>
          <w:sz w:val="28"/>
          <w:szCs w:val="28"/>
          <w:rtl/>
          <w:lang w:eastAsia="ar-SA"/>
        </w:rPr>
        <w:t xml:space="preserve"> وفق الخطوات التالية:</w:t>
      </w:r>
    </w:p>
    <w:p w14:paraId="6B5448D1" w14:textId="77777777" w:rsidR="00C13CE8" w:rsidRPr="00672098" w:rsidRDefault="00C13CE8" w:rsidP="00674D6C">
      <w:pPr>
        <w:pStyle w:val="ListParagraph"/>
        <w:numPr>
          <w:ilvl w:val="0"/>
          <w:numId w:val="4"/>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lastRenderedPageBreak/>
        <w:t xml:space="preserve">يوزن 0.8 غ من الأوراق الفتية لكل عينة، تطحن ضمن هاون بوجود الأزوت السائل </w:t>
      </w:r>
      <w:r w:rsidRPr="00672098">
        <w:rPr>
          <w:rFonts w:ascii="Simplified Arabic" w:hAnsi="Simplified Arabic" w:cs="Simplified Arabic"/>
          <w:sz w:val="28"/>
          <w:szCs w:val="28"/>
          <w:rtl/>
          <w:lang w:eastAsia="ar-SA" w:bidi="ar-SY"/>
        </w:rPr>
        <w:t xml:space="preserve">                    </w:t>
      </w:r>
      <w:r w:rsidRPr="00672098">
        <w:rPr>
          <w:rFonts w:ascii="Simplified Arabic" w:hAnsi="Simplified Arabic" w:cs="Simplified Arabic"/>
          <w:b/>
          <w:bCs/>
          <w:sz w:val="28"/>
          <w:szCs w:val="28"/>
          <w:rtl/>
          <w:lang w:eastAsia="ar-SA"/>
        </w:rPr>
        <w:t>(</w:t>
      </w:r>
      <w:r w:rsidRPr="00672098">
        <w:rPr>
          <w:rFonts w:ascii="Simplified Arabic" w:hAnsi="Simplified Arabic" w:cs="Simplified Arabic"/>
          <w:sz w:val="28"/>
          <w:szCs w:val="28"/>
          <w:rtl/>
          <w:lang w:eastAsia="ar-SA"/>
        </w:rPr>
        <w:t>-196°م</w:t>
      </w:r>
      <w:r w:rsidRPr="00672098">
        <w:rPr>
          <w:rFonts w:ascii="Simplified Arabic" w:hAnsi="Simplified Arabic" w:cs="Simplified Arabic"/>
          <w:b/>
          <w:bCs/>
          <w:sz w:val="28"/>
          <w:szCs w:val="28"/>
          <w:rtl/>
          <w:lang w:eastAsia="ar-SA"/>
        </w:rPr>
        <w:t>)</w:t>
      </w:r>
      <w:r w:rsidRPr="00672098">
        <w:rPr>
          <w:rFonts w:ascii="Simplified Arabic" w:hAnsi="Simplified Arabic" w:cs="Simplified Arabic"/>
          <w:sz w:val="28"/>
          <w:szCs w:val="28"/>
          <w:lang w:eastAsia="ar-SA"/>
        </w:rPr>
        <w:t xml:space="preserve">Liquid N2 </w:t>
      </w:r>
      <w:r w:rsidRPr="00672098">
        <w:rPr>
          <w:rFonts w:ascii="Simplified Arabic" w:hAnsi="Simplified Arabic" w:cs="Simplified Arabic"/>
          <w:sz w:val="28"/>
          <w:szCs w:val="28"/>
          <w:rtl/>
          <w:lang w:eastAsia="ar-SA"/>
        </w:rPr>
        <w:t xml:space="preserve"> إلى بودرة ناعمة حيث توضع المادة النباتية ضمن أنابيب أبندورف   </w:t>
      </w:r>
      <w:r w:rsidRPr="00672098">
        <w:rPr>
          <w:rFonts w:ascii="Simplified Arabic" w:hAnsi="Simplified Arabic" w:cs="Simplified Arabic"/>
          <w:sz w:val="28"/>
          <w:szCs w:val="28"/>
          <w:lang w:eastAsia="ar-SA"/>
        </w:rPr>
        <w:t>Eppendorf Tube</w:t>
      </w:r>
      <w:r w:rsidRPr="00672098">
        <w:rPr>
          <w:rFonts w:ascii="Simplified Arabic" w:hAnsi="Simplified Arabic" w:cs="Simplified Arabic"/>
          <w:sz w:val="28"/>
          <w:szCs w:val="28"/>
          <w:rtl/>
          <w:lang w:eastAsia="ar-SA"/>
        </w:rPr>
        <w:t xml:space="preserve"> معقمة سعة</w:t>
      </w:r>
      <w:r w:rsidRPr="00672098">
        <w:rPr>
          <w:rFonts w:ascii="Simplified Arabic" w:hAnsi="Simplified Arabic" w:cs="Simplified Arabic"/>
          <w:sz w:val="28"/>
          <w:szCs w:val="28"/>
          <w:lang w:eastAsia="ar-SA"/>
        </w:rPr>
        <w:t>(2 ml )</w:t>
      </w:r>
      <w:r w:rsidRPr="00672098">
        <w:rPr>
          <w:rFonts w:ascii="Simplified Arabic" w:hAnsi="Simplified Arabic" w:cs="Simplified Arabic"/>
          <w:sz w:val="28"/>
          <w:szCs w:val="28"/>
          <w:rtl/>
          <w:lang w:eastAsia="ar-SA"/>
        </w:rPr>
        <w:t>.</w:t>
      </w:r>
    </w:p>
    <w:p w14:paraId="1B7A7257" w14:textId="77777777" w:rsidR="00C13CE8" w:rsidRPr="00672098" w:rsidRDefault="00C13CE8" w:rsidP="00674D6C">
      <w:pPr>
        <w:pStyle w:val="ListParagraph"/>
        <w:numPr>
          <w:ilvl w:val="0"/>
          <w:numId w:val="4"/>
        </w:numPr>
        <w:tabs>
          <w:tab w:val="left" w:pos="282"/>
          <w:tab w:val="left" w:pos="424"/>
        </w:tabs>
        <w:ind w:left="-1" w:firstLine="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xml:space="preserve"> يضاف لكل أنبوب(عينة نباتية) </w:t>
      </w:r>
      <w:r w:rsidRPr="00672098">
        <w:rPr>
          <w:rFonts w:ascii="Simplified Arabic" w:hAnsi="Simplified Arabic" w:cs="Simplified Arabic"/>
          <w:sz w:val="28"/>
          <w:szCs w:val="28"/>
          <w:lang w:eastAsia="ar-SA"/>
        </w:rPr>
        <w:t>800µl</w:t>
      </w:r>
      <w:r w:rsidRPr="00672098">
        <w:rPr>
          <w:rFonts w:ascii="Simplified Arabic" w:hAnsi="Simplified Arabic" w:cs="Simplified Arabic"/>
          <w:sz w:val="28"/>
          <w:szCs w:val="28"/>
          <w:rtl/>
          <w:lang w:eastAsia="ar-SA"/>
        </w:rPr>
        <w:t xml:space="preserve"> من محلول الاستخلاص الحاوي على المكونات التالية:</w:t>
      </w:r>
    </w:p>
    <w:p w14:paraId="4381232F" w14:textId="77777777" w:rsidR="00C13CE8" w:rsidRPr="00672098" w:rsidRDefault="00C13CE8" w:rsidP="00674D6C">
      <w:pPr>
        <w:tabs>
          <w:tab w:val="left" w:pos="935"/>
        </w:tabs>
        <w:bidi w:val="0"/>
        <w:jc w:val="both"/>
        <w:rPr>
          <w:rFonts w:ascii="Simplified Arabic" w:hAnsi="Simplified Arabic" w:cs="Simplified Arabic"/>
          <w:sz w:val="28"/>
          <w:szCs w:val="28"/>
          <w:lang w:eastAsia="ar-SA"/>
        </w:rPr>
      </w:pPr>
      <w:r w:rsidRPr="00672098">
        <w:rPr>
          <w:rFonts w:ascii="Simplified Arabic" w:hAnsi="Simplified Arabic" w:cs="Simplified Arabic"/>
          <w:sz w:val="28"/>
          <w:szCs w:val="28"/>
          <w:lang w:eastAsia="ar-SA"/>
        </w:rPr>
        <w:t xml:space="preserve">(120mM Tris-HCl (PH </w:t>
      </w:r>
      <w:proofErr w:type="gramStart"/>
      <w:r w:rsidRPr="00672098">
        <w:rPr>
          <w:rFonts w:ascii="Simplified Arabic" w:hAnsi="Simplified Arabic" w:cs="Simplified Arabic"/>
          <w:sz w:val="28"/>
          <w:szCs w:val="28"/>
          <w:lang w:eastAsia="ar-SA"/>
        </w:rPr>
        <w:t>8.0)</w:t>
      </w:r>
      <w:r w:rsidRPr="00672098">
        <w:rPr>
          <w:rFonts w:ascii="Simplified Arabic" w:hAnsi="Simplified Arabic" w:cs="Simplified Arabic"/>
          <w:sz w:val="28"/>
          <w:szCs w:val="28"/>
          <w:rtl/>
          <w:lang w:eastAsia="ar-SA"/>
        </w:rPr>
        <w:t>،</w:t>
      </w:r>
      <w:proofErr w:type="gramEnd"/>
      <w:r w:rsidRPr="00672098">
        <w:rPr>
          <w:rFonts w:ascii="Simplified Arabic" w:hAnsi="Simplified Arabic" w:cs="Simplified Arabic"/>
          <w:sz w:val="28"/>
          <w:szCs w:val="28"/>
          <w:lang w:eastAsia="ar-SA"/>
        </w:rPr>
        <w:t xml:space="preserve">  80mM</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EDTA (PH 8.0)</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4%</w:t>
      </w:r>
      <w:r w:rsidRPr="00672098">
        <w:rPr>
          <w:rFonts w:ascii="Times New Roman" w:hAnsi="Times New Roman" w:cs="Times New Roman"/>
          <w:sz w:val="28"/>
          <w:szCs w:val="28"/>
          <w:lang w:eastAsia="ar-SA"/>
        </w:rPr>
        <w:t>β</w:t>
      </w:r>
      <w:r w:rsidRPr="00672098">
        <w:rPr>
          <w:rFonts w:ascii="Simplified Arabic" w:hAnsi="Simplified Arabic" w:cs="Simplified Arabic"/>
          <w:sz w:val="28"/>
          <w:szCs w:val="28"/>
          <w:lang w:eastAsia="ar-SA"/>
        </w:rPr>
        <w:t>-</w:t>
      </w:r>
      <w:proofErr w:type="spellStart"/>
      <w:r w:rsidRPr="00672098">
        <w:rPr>
          <w:rFonts w:ascii="Simplified Arabic" w:hAnsi="Simplified Arabic" w:cs="Simplified Arabic"/>
          <w:sz w:val="28"/>
          <w:szCs w:val="28"/>
          <w:lang w:eastAsia="ar-SA"/>
        </w:rPr>
        <w:t>mercaptoethanol</w:t>
      </w:r>
      <w:proofErr w:type="spellEnd"/>
      <w:r w:rsidRPr="00672098">
        <w:rPr>
          <w:rFonts w:ascii="Simplified Arabic" w:hAnsi="Simplified Arabic" w:cs="Simplified Arabic"/>
          <w:sz w:val="28"/>
          <w:szCs w:val="28"/>
          <w:lang w:eastAsia="ar-SA"/>
        </w:rPr>
        <w:t xml:space="preserve">    ( v/v)</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 xml:space="preserve">3% (w/v) CTAP </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2% PVP (w/v) </w:t>
      </w:r>
      <w:r w:rsidRPr="00672098">
        <w:rPr>
          <w:rFonts w:ascii="Simplified Arabic" w:hAnsi="Simplified Arabic" w:cs="Simplified Arabic"/>
          <w:sz w:val="28"/>
          <w:szCs w:val="28"/>
          <w:rtl/>
          <w:lang w:eastAsia="ar-SA"/>
        </w:rPr>
        <w:t>،</w:t>
      </w:r>
      <w:r w:rsidRPr="00672098">
        <w:rPr>
          <w:rFonts w:ascii="Simplified Arabic" w:hAnsi="Simplified Arabic" w:cs="Simplified Arabic"/>
          <w:sz w:val="28"/>
          <w:szCs w:val="28"/>
          <w:lang w:eastAsia="ar-SA"/>
        </w:rPr>
        <w:t xml:space="preserve"> 1.4 M NaCl )</w:t>
      </w:r>
      <w:r w:rsidR="00672098">
        <w:rPr>
          <w:rFonts w:ascii="Simplified Arabic" w:hAnsi="Simplified Arabic" w:cs="Simplified Arabic"/>
          <w:sz w:val="28"/>
          <w:szCs w:val="28"/>
          <w:lang w:eastAsia="ar-SA"/>
        </w:rPr>
        <w:t>.</w:t>
      </w:r>
    </w:p>
    <w:p w14:paraId="4C2FA906" w14:textId="77777777" w:rsidR="00C13CE8" w:rsidRPr="00672098" w:rsidRDefault="00C13CE8" w:rsidP="00674D6C">
      <w:pPr>
        <w:tabs>
          <w:tab w:val="left" w:pos="935"/>
          <w:tab w:val="left" w:pos="990"/>
        </w:tabs>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بعد المجانسة توضع على حمام مائي درجة حرارته(65 °م) لمدة ساعة واحدة مع مراعاة المجانسة مرة ثانية بمنتصف فترة التحضين، ثم توضع العينات في البراد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لمدة 5 دقائق.</w:t>
      </w:r>
    </w:p>
    <w:p w14:paraId="5B743B0C" w14:textId="77777777" w:rsidR="00C13CE8" w:rsidRPr="00672098" w:rsidRDefault="00C13CE8" w:rsidP="00674D6C">
      <w:pPr>
        <w:pStyle w:val="ListParagraph"/>
        <w:numPr>
          <w:ilvl w:val="0"/>
          <w:numId w:val="4"/>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يضاف لكل عينة من العينات النباتية حجم مماثل لحجم محلول الاستخلاص من مادة الكلوروفورم أيزو أميل الكحول</w:t>
      </w:r>
      <w:r w:rsidRPr="00672098">
        <w:rPr>
          <w:rFonts w:ascii="Simplified Arabic" w:hAnsi="Simplified Arabic" w:cs="Simplified Arabic"/>
          <w:sz w:val="28"/>
          <w:szCs w:val="28"/>
          <w:lang w:eastAsia="ar-SA"/>
        </w:rPr>
        <w:t xml:space="preserve">Chloroform / Isoamyl </w:t>
      </w:r>
      <w:proofErr w:type="spellStart"/>
      <w:r w:rsidRPr="00672098">
        <w:rPr>
          <w:rFonts w:ascii="Simplified Arabic" w:hAnsi="Simplified Arabic" w:cs="Simplified Arabic"/>
          <w:sz w:val="28"/>
          <w:szCs w:val="28"/>
          <w:lang w:eastAsia="ar-SA"/>
        </w:rPr>
        <w:t>alchohol</w:t>
      </w:r>
      <w:proofErr w:type="spellEnd"/>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(24:1)</w:t>
      </w:r>
      <w:r w:rsidRPr="00672098">
        <w:rPr>
          <w:rFonts w:ascii="Simplified Arabic" w:hAnsi="Simplified Arabic" w:cs="Simplified Arabic"/>
          <w:sz w:val="28"/>
          <w:szCs w:val="28"/>
          <w:rtl/>
          <w:lang w:eastAsia="ar-SA"/>
        </w:rPr>
        <w:t>، تحرك الأنابيب بلطف مدة 10 دقائق، ثم تترك على الرجاج لمدة عشرين دقيقة.</w:t>
      </w:r>
    </w:p>
    <w:p w14:paraId="150A1C78" w14:textId="77777777" w:rsidR="00C13CE8" w:rsidRPr="00672098" w:rsidRDefault="00C13CE8" w:rsidP="00674D6C">
      <w:pPr>
        <w:pStyle w:val="ListParagraph"/>
        <w:numPr>
          <w:ilvl w:val="0"/>
          <w:numId w:val="4"/>
        </w:numPr>
        <w:tabs>
          <w:tab w:val="left" w:pos="424"/>
          <w:tab w:val="left" w:pos="990"/>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توضع الأنابيب بعد ذلك في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w:t>
      </w:r>
      <w:proofErr w:type="spellStart"/>
      <w:r w:rsidRPr="00672098">
        <w:rPr>
          <w:rFonts w:ascii="Simplified Arabic" w:hAnsi="Simplified Arabic" w:cs="Simplified Arabic"/>
          <w:sz w:val="28"/>
          <w:szCs w:val="28"/>
          <w:lang w:eastAsia="ar-SA"/>
        </w:rPr>
        <w:t>Univeral</w:t>
      </w:r>
      <w:proofErr w:type="spellEnd"/>
      <w:r w:rsidRPr="00672098">
        <w:rPr>
          <w:rFonts w:ascii="Simplified Arabic" w:hAnsi="Simplified Arabic" w:cs="Simplified Arabic"/>
          <w:sz w:val="28"/>
          <w:szCs w:val="28"/>
          <w:lang w:eastAsia="ar-SA"/>
        </w:rPr>
        <w:t xml:space="preserve"> 32R, Germany)</w:t>
      </w:r>
      <w:r w:rsidRPr="00672098">
        <w:rPr>
          <w:rFonts w:ascii="Simplified Arabic" w:hAnsi="Simplified Arabic" w:cs="Simplified Arabic"/>
          <w:sz w:val="28"/>
          <w:szCs w:val="28"/>
          <w:rtl/>
          <w:lang w:eastAsia="ar-SA" w:bidi="ar-SY"/>
        </w:rPr>
        <w:t xml:space="preserve"> </w:t>
      </w:r>
      <w:r w:rsidRPr="00672098">
        <w:rPr>
          <w:rFonts w:ascii="Simplified Arabic" w:hAnsi="Simplified Arabic" w:cs="Simplified Arabic"/>
          <w:sz w:val="28"/>
          <w:szCs w:val="28"/>
          <w:rtl/>
          <w:lang w:eastAsia="ar-SA"/>
        </w:rPr>
        <w:t xml:space="preserve">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xml:space="preserve">م، حيث يتم في هذه المرحلة فصل المزيج إلى طورين، ينقل بعدها الطور العلوي المنفصل بحذر إلى أنابيب </w:t>
      </w:r>
      <w:r w:rsidRPr="00672098">
        <w:rPr>
          <w:rFonts w:ascii="Simplified Arabic" w:hAnsi="Simplified Arabic" w:cs="Simplified Arabic"/>
          <w:sz w:val="28"/>
          <w:szCs w:val="28"/>
          <w:lang w:eastAsia="ar-SA"/>
        </w:rPr>
        <w:t>Eppendorf</w:t>
      </w:r>
      <w:r w:rsidRPr="00672098">
        <w:rPr>
          <w:rFonts w:ascii="Simplified Arabic" w:hAnsi="Simplified Arabic" w:cs="Simplified Arabic"/>
          <w:sz w:val="28"/>
          <w:szCs w:val="28"/>
          <w:rtl/>
          <w:lang w:eastAsia="ar-SA"/>
        </w:rPr>
        <w:t xml:space="preserve"> جديدة سعة </w:t>
      </w:r>
      <w:r w:rsidRPr="00672098">
        <w:rPr>
          <w:rFonts w:ascii="Simplified Arabic" w:hAnsi="Simplified Arabic" w:cs="Simplified Arabic"/>
          <w:sz w:val="28"/>
          <w:szCs w:val="28"/>
          <w:lang w:eastAsia="ar-SA"/>
        </w:rPr>
        <w:t>(1.5 ml)</w:t>
      </w:r>
      <w:r w:rsidRPr="00672098">
        <w:rPr>
          <w:rFonts w:ascii="Simplified Arabic" w:hAnsi="Simplified Arabic" w:cs="Simplified Arabic"/>
          <w:sz w:val="28"/>
          <w:szCs w:val="28"/>
          <w:rtl/>
          <w:lang w:eastAsia="ar-SA"/>
        </w:rPr>
        <w:t xml:space="preserve">.  </w:t>
      </w:r>
    </w:p>
    <w:p w14:paraId="3FF2EAA8" w14:textId="77777777" w:rsidR="00C13CE8" w:rsidRPr="00672098" w:rsidRDefault="00C13CE8" w:rsidP="00674D6C">
      <w:pPr>
        <w:pStyle w:val="ListParagraph"/>
        <w:numPr>
          <w:ilvl w:val="0"/>
          <w:numId w:val="4"/>
        </w:numPr>
        <w:tabs>
          <w:tab w:val="left" w:pos="424"/>
          <w:tab w:val="left" w:pos="990"/>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تكرر مرة ثانية خطوة المعاملة الكلوروفورم أيزو أميل الكحول</w:t>
      </w:r>
      <w:r w:rsidRPr="00672098">
        <w:rPr>
          <w:rFonts w:ascii="Simplified Arabic" w:hAnsi="Simplified Arabic" w:cs="Simplified Arabic"/>
          <w:sz w:val="28"/>
          <w:szCs w:val="28"/>
          <w:lang w:eastAsia="ar-SA"/>
        </w:rPr>
        <w:t xml:space="preserve">Chloroform / Isoamyl </w:t>
      </w:r>
      <w:proofErr w:type="spellStart"/>
      <w:r w:rsidRPr="00672098">
        <w:rPr>
          <w:rFonts w:ascii="Simplified Arabic" w:hAnsi="Simplified Arabic" w:cs="Simplified Arabic"/>
          <w:sz w:val="28"/>
          <w:szCs w:val="28"/>
          <w:lang w:eastAsia="ar-SA"/>
        </w:rPr>
        <w:t>alchohol</w:t>
      </w:r>
      <w:proofErr w:type="spellEnd"/>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(24:1)</w:t>
      </w:r>
      <w:r w:rsidRPr="00672098">
        <w:rPr>
          <w:rFonts w:ascii="Simplified Arabic" w:hAnsi="Simplified Arabic" w:cs="Simplified Arabic"/>
          <w:sz w:val="28"/>
          <w:szCs w:val="28"/>
          <w:rtl/>
          <w:lang w:eastAsia="ar-SA"/>
        </w:rPr>
        <w:t xml:space="preserve"> والمجانسة والتثفيل كما في الخطوات السابقة.</w:t>
      </w:r>
    </w:p>
    <w:p w14:paraId="6520F84F" w14:textId="77777777" w:rsidR="00C13CE8" w:rsidRPr="00672098" w:rsidRDefault="00C13CE8" w:rsidP="00674D6C">
      <w:pPr>
        <w:pStyle w:val="ListParagraph"/>
        <w:numPr>
          <w:ilvl w:val="0"/>
          <w:numId w:val="4"/>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يضاف لكل أنبوب 600 ميكروليتر من </w:t>
      </w:r>
      <w:r w:rsidRPr="00672098">
        <w:rPr>
          <w:rFonts w:ascii="Simplified Arabic" w:hAnsi="Simplified Arabic" w:cs="Simplified Arabic"/>
          <w:sz w:val="28"/>
          <w:szCs w:val="28"/>
          <w:lang w:eastAsia="ar-SA"/>
        </w:rPr>
        <w:t xml:space="preserve">Isopropanol </w:t>
      </w:r>
      <w:r w:rsidRPr="00672098">
        <w:rPr>
          <w:rFonts w:ascii="Simplified Arabic" w:hAnsi="Simplified Arabic" w:cs="Simplified Arabic"/>
          <w:sz w:val="28"/>
          <w:szCs w:val="28"/>
          <w:rtl/>
          <w:lang w:eastAsia="ar-SA"/>
        </w:rPr>
        <w:t xml:space="preserve"> المبرد على حرارة (- 20 ْم) إلى الحجم الكلي مع التحريك بلطف وتترك العينات بعدها على درجة حرارة (- 20 ْم) لليوم التالي وذلك من أجل ترسيب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w:t>
      </w:r>
    </w:p>
    <w:p w14:paraId="3CE2E144" w14:textId="77777777" w:rsidR="00C13CE8" w:rsidRPr="00672098" w:rsidRDefault="00C13CE8" w:rsidP="00674D6C">
      <w:pPr>
        <w:pStyle w:val="ListParagraph"/>
        <w:numPr>
          <w:ilvl w:val="0"/>
          <w:numId w:val="4"/>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في اليوم التالي توضع الأنابيب بعد ذلك في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xml:space="preserve">م. </w:t>
      </w:r>
    </w:p>
    <w:p w14:paraId="66E8BD20" w14:textId="77777777" w:rsidR="00C13CE8" w:rsidRPr="00672098" w:rsidRDefault="00C13CE8" w:rsidP="00674D6C">
      <w:pPr>
        <w:pStyle w:val="ListParagraph"/>
        <w:numPr>
          <w:ilvl w:val="0"/>
          <w:numId w:val="4"/>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يتم التخلص من الرشاحة بإضافة </w:t>
      </w:r>
      <w:r w:rsidRPr="00672098">
        <w:rPr>
          <w:rFonts w:ascii="Simplified Arabic" w:hAnsi="Simplified Arabic" w:cs="Simplified Arabic"/>
          <w:sz w:val="28"/>
          <w:szCs w:val="28"/>
          <w:lang w:eastAsia="ar-SA"/>
        </w:rPr>
        <w:t>(200 µl)</w:t>
      </w:r>
      <w:r w:rsidRPr="00672098">
        <w:rPr>
          <w:rFonts w:ascii="Simplified Arabic" w:hAnsi="Simplified Arabic" w:cs="Simplified Arabic"/>
          <w:sz w:val="28"/>
          <w:szCs w:val="28"/>
          <w:rtl/>
          <w:lang w:eastAsia="ar-SA"/>
        </w:rPr>
        <w:t xml:space="preserve"> من محلول الإيتانول 70% لراسب الحمض النووي ـ</w:t>
      </w:r>
      <w:r w:rsidRPr="00672098">
        <w:rPr>
          <w:rFonts w:ascii="Simplified Arabic" w:hAnsi="Simplified Arabic" w:cs="Simplified Arabic"/>
          <w:sz w:val="28"/>
          <w:szCs w:val="28"/>
          <w:lang w:eastAsia="ar-SA"/>
        </w:rPr>
        <w:t xml:space="preserve">DNA </w:t>
      </w:r>
      <w:r w:rsidRPr="00672098">
        <w:rPr>
          <w:rFonts w:ascii="Simplified Arabic" w:hAnsi="Simplified Arabic" w:cs="Simplified Arabic"/>
          <w:sz w:val="28"/>
          <w:szCs w:val="28"/>
          <w:rtl/>
          <w:lang w:eastAsia="ar-SA"/>
        </w:rPr>
        <w:t>، تثفل الأنابيب بعد ذلك في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ويجفف راسب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عند حرارة (37</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مدة (10) دقائق.</w:t>
      </w:r>
    </w:p>
    <w:p w14:paraId="09AC6326" w14:textId="77777777" w:rsidR="00C13CE8" w:rsidRPr="00672098" w:rsidRDefault="00C13CE8" w:rsidP="00674D6C">
      <w:pPr>
        <w:pStyle w:val="ListParagraph"/>
        <w:numPr>
          <w:ilvl w:val="0"/>
          <w:numId w:val="4"/>
        </w:numPr>
        <w:tabs>
          <w:tab w:val="left" w:pos="424"/>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lastRenderedPageBreak/>
        <w:t xml:space="preserve"> يذاب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في</w:t>
      </w:r>
      <w:r w:rsidRPr="00672098">
        <w:rPr>
          <w:rFonts w:ascii="Simplified Arabic" w:hAnsi="Simplified Arabic" w:cs="Simplified Arabic"/>
          <w:sz w:val="28"/>
          <w:szCs w:val="28"/>
          <w:lang w:eastAsia="ar-SA"/>
        </w:rPr>
        <w:t>(50 µl)</w:t>
      </w:r>
      <w:r w:rsidRPr="00672098">
        <w:rPr>
          <w:rFonts w:ascii="Simplified Arabic" w:hAnsi="Simplified Arabic" w:cs="Simplified Arabic"/>
          <w:sz w:val="28"/>
          <w:szCs w:val="28"/>
          <w:rtl/>
          <w:lang w:eastAsia="ar-SA"/>
        </w:rPr>
        <w:t xml:space="preserve"> من محلول </w:t>
      </w:r>
      <w:r w:rsidRPr="00672098">
        <w:rPr>
          <w:rFonts w:ascii="Simplified Arabic" w:hAnsi="Simplified Arabic" w:cs="Simplified Arabic"/>
          <w:sz w:val="28"/>
          <w:szCs w:val="28"/>
          <w:lang w:eastAsia="ar-SA"/>
        </w:rPr>
        <w:t>TE</w:t>
      </w:r>
      <w:r w:rsidRPr="00672098">
        <w:rPr>
          <w:rFonts w:ascii="Simplified Arabic" w:hAnsi="Simplified Arabic" w:cs="Simplified Arabic"/>
          <w:sz w:val="28"/>
          <w:szCs w:val="28"/>
          <w:rtl/>
          <w:lang w:eastAsia="ar-SA"/>
        </w:rPr>
        <w:t xml:space="preserve"> المكون من كلا من </w:t>
      </w:r>
      <w:r w:rsidRPr="00672098">
        <w:rPr>
          <w:rFonts w:ascii="Simplified Arabic" w:hAnsi="Simplified Arabic" w:cs="Simplified Arabic"/>
          <w:sz w:val="28"/>
          <w:szCs w:val="28"/>
          <w:lang w:eastAsia="ar-SA"/>
        </w:rPr>
        <w:t>(10mM Tris, 1mM EDTA, pH(8.0))</w:t>
      </w:r>
      <w:r w:rsidRPr="00672098">
        <w:rPr>
          <w:rFonts w:ascii="Simplified Arabic" w:hAnsi="Simplified Arabic" w:cs="Simplified Arabic"/>
          <w:sz w:val="28"/>
          <w:szCs w:val="28"/>
          <w:rtl/>
          <w:lang w:eastAsia="ar-SA"/>
        </w:rPr>
        <w:t xml:space="preserve">. </w:t>
      </w:r>
    </w:p>
    <w:p w14:paraId="35645936" w14:textId="77777777" w:rsidR="00C13CE8" w:rsidRPr="00672098" w:rsidRDefault="00C13CE8" w:rsidP="00674D6C">
      <w:pPr>
        <w:pStyle w:val="ListParagraph"/>
        <w:numPr>
          <w:ilvl w:val="0"/>
          <w:numId w:val="4"/>
        </w:numPr>
        <w:tabs>
          <w:tab w:val="left" w:pos="566"/>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يتم التخلص من الحمض النووي </w:t>
      </w:r>
      <w:r w:rsidRPr="00672098">
        <w:rPr>
          <w:rFonts w:ascii="Simplified Arabic" w:hAnsi="Simplified Arabic" w:cs="Simplified Arabic"/>
          <w:sz w:val="28"/>
          <w:szCs w:val="28"/>
          <w:lang w:eastAsia="ar-SA"/>
        </w:rPr>
        <w:t>RNA</w:t>
      </w:r>
      <w:r w:rsidRPr="00672098">
        <w:rPr>
          <w:rFonts w:ascii="Simplified Arabic" w:hAnsi="Simplified Arabic" w:cs="Simplified Arabic"/>
          <w:sz w:val="28"/>
          <w:szCs w:val="28"/>
          <w:rtl/>
          <w:lang w:eastAsia="ar-SA"/>
        </w:rPr>
        <w:t xml:space="preserve"> بإضافة </w:t>
      </w:r>
      <w:r w:rsidRPr="00672098">
        <w:rPr>
          <w:rFonts w:ascii="Simplified Arabic" w:hAnsi="Simplified Arabic" w:cs="Simplified Arabic"/>
          <w:sz w:val="28"/>
          <w:szCs w:val="28"/>
          <w:lang w:eastAsia="ar-SA"/>
        </w:rPr>
        <w:t>(2µl)</w:t>
      </w:r>
      <w:r w:rsidRPr="00672098">
        <w:rPr>
          <w:rFonts w:ascii="Simplified Arabic" w:hAnsi="Simplified Arabic" w:cs="Simplified Arabic"/>
          <w:sz w:val="28"/>
          <w:szCs w:val="28"/>
          <w:rtl/>
          <w:lang w:eastAsia="ar-SA"/>
        </w:rPr>
        <w:t xml:space="preserve"> من أنزيم </w:t>
      </w:r>
      <w:r w:rsidRPr="00672098">
        <w:rPr>
          <w:rFonts w:ascii="Simplified Arabic" w:hAnsi="Simplified Arabic" w:cs="Simplified Arabic"/>
          <w:sz w:val="28"/>
          <w:szCs w:val="28"/>
          <w:lang w:eastAsia="ar-SA"/>
        </w:rPr>
        <w:t>RNase (10mg/ml)</w:t>
      </w:r>
      <w:r w:rsidRPr="00672098">
        <w:rPr>
          <w:rFonts w:ascii="Simplified Arabic" w:hAnsi="Simplified Arabic" w:cs="Simplified Arabic"/>
          <w:sz w:val="28"/>
          <w:szCs w:val="28"/>
          <w:rtl/>
          <w:lang w:eastAsia="ar-SA"/>
        </w:rPr>
        <w:t xml:space="preserve"> والتحضين على درجة حرارة(37</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مدة نصف ساعة، ثم يضاف حجم مماثل من الكلوروفورم أيزو أميل الكحول</w:t>
      </w:r>
      <w:r w:rsidRPr="00672098">
        <w:rPr>
          <w:rFonts w:ascii="Simplified Arabic" w:hAnsi="Simplified Arabic" w:cs="Simplified Arabic"/>
          <w:sz w:val="28"/>
          <w:szCs w:val="28"/>
          <w:lang w:eastAsia="ar-SA"/>
        </w:rPr>
        <w:t xml:space="preserve">Chloroform / Isoamyl </w:t>
      </w:r>
      <w:proofErr w:type="spellStart"/>
      <w:r w:rsidRPr="00672098">
        <w:rPr>
          <w:rFonts w:ascii="Simplified Arabic" w:hAnsi="Simplified Arabic" w:cs="Simplified Arabic"/>
          <w:sz w:val="28"/>
          <w:szCs w:val="28"/>
          <w:lang w:eastAsia="ar-SA"/>
        </w:rPr>
        <w:t>alchohol</w:t>
      </w:r>
      <w:proofErr w:type="spellEnd"/>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(24:1)</w:t>
      </w:r>
      <w:r w:rsidRPr="00672098">
        <w:rPr>
          <w:rFonts w:ascii="Simplified Arabic" w:hAnsi="Simplified Arabic" w:cs="Simplified Arabic"/>
          <w:sz w:val="28"/>
          <w:szCs w:val="28"/>
          <w:rtl/>
          <w:lang w:eastAsia="ar-SA"/>
        </w:rPr>
        <w:t>.</w:t>
      </w:r>
    </w:p>
    <w:p w14:paraId="65BF2D21" w14:textId="77777777" w:rsidR="00C13CE8" w:rsidRPr="00672098" w:rsidRDefault="00C13CE8" w:rsidP="00674D6C">
      <w:pPr>
        <w:pStyle w:val="ListParagraph"/>
        <w:numPr>
          <w:ilvl w:val="0"/>
          <w:numId w:val="4"/>
        </w:numPr>
        <w:tabs>
          <w:tab w:val="left" w:pos="566"/>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بعد التثفيل ونقل الطور العلوي لأنبوب جديد، يضاف لكل عينة ضعف كمية المزيج من الإيتانول </w:t>
      </w:r>
      <w:r w:rsidRPr="00672098">
        <w:rPr>
          <w:rFonts w:ascii="Simplified Arabic" w:hAnsi="Simplified Arabic" w:cs="Simplified Arabic"/>
          <w:sz w:val="28"/>
          <w:szCs w:val="28"/>
          <w:lang w:eastAsia="ar-SA"/>
        </w:rPr>
        <w:t>ethanol</w:t>
      </w:r>
      <w:r w:rsidRPr="00672098">
        <w:rPr>
          <w:rFonts w:ascii="Simplified Arabic" w:hAnsi="Simplified Arabic" w:cs="Simplified Arabic"/>
          <w:sz w:val="28"/>
          <w:szCs w:val="28"/>
          <w:rtl/>
          <w:lang w:eastAsia="ar-SA"/>
        </w:rPr>
        <w:t xml:space="preserve"> النقي لإعادة ترسيب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ويترك المزيج على 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لمدة ساعة.</w:t>
      </w:r>
    </w:p>
    <w:p w14:paraId="723333E3" w14:textId="77777777" w:rsidR="00C13CE8" w:rsidRPr="00672098" w:rsidRDefault="00C13CE8" w:rsidP="00674D6C">
      <w:pPr>
        <w:pStyle w:val="ListParagraph"/>
        <w:numPr>
          <w:ilvl w:val="0"/>
          <w:numId w:val="4"/>
        </w:numPr>
        <w:tabs>
          <w:tab w:val="left" w:pos="566"/>
        </w:tabs>
        <w:ind w:left="-1" w:firstLine="0"/>
        <w:jc w:val="both"/>
        <w:rPr>
          <w:rFonts w:ascii="Simplified Arabic" w:hAnsi="Simplified Arabic" w:cs="Simplified Arabic"/>
          <w:sz w:val="28"/>
          <w:szCs w:val="28"/>
          <w:lang w:eastAsia="ar-SA"/>
        </w:rPr>
      </w:pPr>
      <w:r w:rsidRPr="00672098">
        <w:rPr>
          <w:rFonts w:ascii="Simplified Arabic" w:hAnsi="Simplified Arabic" w:cs="Simplified Arabic"/>
          <w:sz w:val="28"/>
          <w:szCs w:val="28"/>
          <w:rtl/>
          <w:lang w:eastAsia="ar-SA"/>
        </w:rPr>
        <w:t xml:space="preserve"> يرسب المزيج بواسطة جهاز الطرد المركزي</w:t>
      </w:r>
      <w:r w:rsidRPr="00672098">
        <w:rPr>
          <w:rFonts w:ascii="Simplified Arabic" w:hAnsi="Simplified Arabic" w:cs="Simplified Arabic"/>
          <w:sz w:val="28"/>
          <w:szCs w:val="28"/>
          <w:lang w:eastAsia="ar-SA"/>
        </w:rPr>
        <w:t>(Centrifuge)</w:t>
      </w:r>
      <w:r w:rsidRPr="00672098">
        <w:rPr>
          <w:rFonts w:ascii="Simplified Arabic" w:hAnsi="Simplified Arabic" w:cs="Simplified Arabic"/>
          <w:sz w:val="28"/>
          <w:szCs w:val="28"/>
          <w:rtl/>
          <w:lang w:eastAsia="ar-SA"/>
        </w:rPr>
        <w:t xml:space="preserve"> على سرعة </w:t>
      </w:r>
      <w:r w:rsidRPr="00672098">
        <w:rPr>
          <w:rFonts w:ascii="Simplified Arabic" w:hAnsi="Simplified Arabic" w:cs="Simplified Arabic"/>
          <w:sz w:val="28"/>
          <w:szCs w:val="28"/>
          <w:lang w:eastAsia="ar-SA"/>
        </w:rPr>
        <w:t>(10000 rpm)</w:t>
      </w:r>
      <w:r w:rsidRPr="00672098">
        <w:rPr>
          <w:rFonts w:ascii="Simplified Arabic" w:hAnsi="Simplified Arabic" w:cs="Simplified Arabic"/>
          <w:sz w:val="28"/>
          <w:szCs w:val="28"/>
          <w:rtl/>
          <w:lang w:eastAsia="ar-SA"/>
        </w:rPr>
        <w:t xml:space="preserve"> ولمدة 10 دقائق، ثم يغسل الراسب من جديد بواسطة الإيتانول 70% ويجفف في الهواء للتخلص من آثار الإيتانول، ثم يذاب الحمض النووي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rPr>
        <w:t xml:space="preserve"> في 100 ميكروليتر من محلول </w:t>
      </w:r>
      <w:r w:rsidRPr="00672098">
        <w:rPr>
          <w:rFonts w:ascii="Simplified Arabic" w:hAnsi="Simplified Arabic" w:cs="Simplified Arabic"/>
          <w:sz w:val="28"/>
          <w:szCs w:val="28"/>
          <w:lang w:eastAsia="ar-SA"/>
        </w:rPr>
        <w:t>TE</w:t>
      </w:r>
      <w:r w:rsidRPr="00672098">
        <w:rPr>
          <w:rFonts w:ascii="Simplified Arabic" w:hAnsi="Simplified Arabic" w:cs="Simplified Arabic"/>
          <w:sz w:val="28"/>
          <w:szCs w:val="28"/>
          <w:rtl/>
          <w:lang w:eastAsia="ar-SA"/>
        </w:rPr>
        <w:t xml:space="preserve"> المعقم.</w:t>
      </w:r>
    </w:p>
    <w:p w14:paraId="315A70B2" w14:textId="77777777" w:rsidR="00C13CE8" w:rsidRPr="00672098" w:rsidRDefault="00C13CE8" w:rsidP="00674D6C">
      <w:pPr>
        <w:pStyle w:val="ListParagraph"/>
        <w:numPr>
          <w:ilvl w:val="0"/>
          <w:numId w:val="4"/>
        </w:numPr>
        <w:tabs>
          <w:tab w:val="left" w:pos="566"/>
        </w:tabs>
        <w:ind w:left="-1" w:firstLine="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xml:space="preserve"> بعد ذلك تحفظ العينات بدرجة حرارة 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م لمدة 24 ساعة، ثم تخزن على درجة حرارة (- 20 ْم) لحين الاستخدام.</w:t>
      </w:r>
    </w:p>
    <w:p w14:paraId="75A21F6C" w14:textId="77777777" w:rsidR="00C13CE8" w:rsidRPr="00672098" w:rsidRDefault="00E455DA" w:rsidP="000A6B45">
      <w:pPr>
        <w:spacing w:line="360" w:lineRule="auto"/>
        <w:jc w:val="both"/>
        <w:rPr>
          <w:rFonts w:ascii="Simplified Arabic" w:hAnsi="Simplified Arabic" w:cs="Simplified Arabic"/>
          <w:b/>
          <w:bCs/>
          <w:spacing w:val="5"/>
          <w:kern w:val="28"/>
          <w:sz w:val="28"/>
          <w:szCs w:val="28"/>
          <w:rtl/>
        </w:rPr>
      </w:pPr>
      <w:r w:rsidRPr="00672098">
        <w:rPr>
          <w:rFonts w:ascii="Simplified Arabic" w:hAnsi="Simplified Arabic" w:cs="Simplified Arabic"/>
          <w:b/>
          <w:bCs/>
          <w:spacing w:val="5"/>
          <w:kern w:val="28"/>
          <w:sz w:val="28"/>
          <w:szCs w:val="28"/>
          <w:rtl/>
          <w:lang w:bidi="ar-SY"/>
        </w:rPr>
        <w:t>- تقدير كمية الحمض النووي الريبي منقوص الأوكسجين الـ</w:t>
      </w:r>
      <w:r w:rsidRPr="00672098">
        <w:rPr>
          <w:rFonts w:ascii="Simplified Arabic" w:hAnsi="Simplified Arabic" w:cs="Simplified Arabic"/>
          <w:b/>
          <w:bCs/>
          <w:spacing w:val="5"/>
          <w:kern w:val="28"/>
          <w:sz w:val="28"/>
          <w:szCs w:val="28"/>
          <w:lang w:bidi="ar-SY"/>
        </w:rPr>
        <w:t>DNA</w:t>
      </w:r>
      <w:r w:rsidRPr="00672098">
        <w:rPr>
          <w:rFonts w:ascii="Simplified Arabic" w:hAnsi="Simplified Arabic" w:cs="Simplified Arabic"/>
          <w:b/>
          <w:bCs/>
          <w:spacing w:val="5"/>
          <w:kern w:val="28"/>
          <w:sz w:val="28"/>
          <w:szCs w:val="28"/>
          <w:rtl/>
          <w:lang w:bidi="ar-SY"/>
        </w:rPr>
        <w:t xml:space="preserve"> ونوعيته بواسطة جهاز المطياف الضوئي </w:t>
      </w:r>
      <w:r w:rsidRPr="00672098">
        <w:rPr>
          <w:rFonts w:ascii="Simplified Arabic" w:hAnsi="Simplified Arabic" w:cs="Simplified Arabic"/>
          <w:b/>
          <w:bCs/>
          <w:spacing w:val="5"/>
          <w:kern w:val="28"/>
          <w:sz w:val="28"/>
          <w:szCs w:val="28"/>
          <w:lang w:bidi="ar-SY"/>
        </w:rPr>
        <w:t>UV</w:t>
      </w:r>
      <w:r w:rsidR="000C0F3C" w:rsidRPr="00672098">
        <w:rPr>
          <w:rFonts w:ascii="Simplified Arabic" w:hAnsi="Simplified Arabic" w:cs="Simplified Arabic"/>
          <w:b/>
          <w:bCs/>
          <w:spacing w:val="5"/>
          <w:kern w:val="28"/>
          <w:sz w:val="28"/>
          <w:szCs w:val="28"/>
          <w:rtl/>
          <w:lang w:bidi="ar-SY"/>
        </w:rPr>
        <w:t>:</w:t>
      </w:r>
    </w:p>
    <w:p w14:paraId="679C6C5E" w14:textId="77777777" w:rsidR="000C0F3C" w:rsidRPr="00672098" w:rsidRDefault="00EC63AB" w:rsidP="00674D6C">
      <w:pPr>
        <w:jc w:val="both"/>
        <w:rPr>
          <w:rFonts w:ascii="Simplified Arabic" w:hAnsi="Simplified Arabic" w:cs="Simplified Arabic"/>
          <w:sz w:val="28"/>
          <w:szCs w:val="28"/>
          <w:rtl/>
          <w:lang w:eastAsia="ar-SA"/>
        </w:rPr>
      </w:pPr>
      <w:r>
        <w:rPr>
          <w:rFonts w:ascii="Simplified Arabic" w:hAnsi="Simplified Arabic" w:cs="Simplified Arabic" w:hint="cs"/>
          <w:sz w:val="28"/>
          <w:szCs w:val="28"/>
          <w:rtl/>
          <w:lang w:eastAsia="ar-SA"/>
        </w:rPr>
        <w:t xml:space="preserve">     </w:t>
      </w:r>
      <w:r w:rsidR="000C0F3C" w:rsidRPr="00672098">
        <w:rPr>
          <w:rFonts w:ascii="Simplified Arabic" w:hAnsi="Simplified Arabic" w:cs="Simplified Arabic"/>
          <w:sz w:val="28"/>
          <w:szCs w:val="28"/>
          <w:rtl/>
          <w:lang w:eastAsia="ar-SA"/>
        </w:rPr>
        <w:t xml:space="preserve">تقدر كمية الحمض النووي الريبي منقوص الأوكسجين </w:t>
      </w:r>
      <w:r w:rsidR="000C0F3C" w:rsidRPr="00672098">
        <w:rPr>
          <w:rFonts w:ascii="Simplified Arabic" w:hAnsi="Simplified Arabic" w:cs="Simplified Arabic"/>
          <w:sz w:val="28"/>
          <w:szCs w:val="28"/>
          <w:lang w:eastAsia="ar-SA"/>
        </w:rPr>
        <w:t>DNA</w:t>
      </w:r>
      <w:r w:rsidR="000C0F3C" w:rsidRPr="00672098">
        <w:rPr>
          <w:rFonts w:ascii="Simplified Arabic" w:hAnsi="Simplified Arabic" w:cs="Simplified Arabic"/>
          <w:sz w:val="28"/>
          <w:szCs w:val="28"/>
          <w:rtl/>
          <w:lang w:eastAsia="ar-SA"/>
        </w:rPr>
        <w:t xml:space="preserve"> في العينات باستخدام جهاز المطياف الضوئي</w:t>
      </w:r>
      <w:r w:rsidR="000C0F3C" w:rsidRPr="00672098">
        <w:rPr>
          <w:rFonts w:ascii="Simplified Arabic" w:hAnsi="Simplified Arabic" w:cs="Simplified Arabic"/>
          <w:sz w:val="28"/>
          <w:szCs w:val="28"/>
          <w:lang w:eastAsia="ar-SA"/>
        </w:rPr>
        <w:t>(spectrophotometer- UV)</w:t>
      </w:r>
      <w:r w:rsidR="000C0F3C" w:rsidRPr="00672098">
        <w:rPr>
          <w:rFonts w:ascii="Simplified Arabic" w:hAnsi="Simplified Arabic" w:cs="Simplified Arabic"/>
          <w:sz w:val="28"/>
          <w:szCs w:val="28"/>
          <w:rtl/>
          <w:lang w:eastAsia="ar-SA"/>
        </w:rPr>
        <w:t xml:space="preserve">الذي يعتمد في عمله على قياس كمية الحمض النووي الموجودة عن طريق امتصاصه للأشعة فوق البنفسجية </w:t>
      </w:r>
      <w:r w:rsidR="000C0F3C" w:rsidRPr="00672098">
        <w:rPr>
          <w:rFonts w:ascii="Simplified Arabic" w:hAnsi="Simplified Arabic" w:cs="Simplified Arabic"/>
          <w:sz w:val="28"/>
          <w:szCs w:val="28"/>
          <w:lang w:eastAsia="ar-SA"/>
        </w:rPr>
        <w:t xml:space="preserve">Ultra Violet </w:t>
      </w:r>
      <w:r w:rsidR="000C0F3C" w:rsidRPr="00672098">
        <w:rPr>
          <w:rFonts w:ascii="Simplified Arabic" w:hAnsi="Simplified Arabic" w:cs="Simplified Arabic"/>
          <w:sz w:val="28"/>
          <w:szCs w:val="28"/>
          <w:rtl/>
          <w:lang w:eastAsia="ar-SA"/>
        </w:rPr>
        <w:t xml:space="preserve"> بموجات طولها 260 و 280 نانومتر.</w:t>
      </w:r>
    </w:p>
    <w:p w14:paraId="76F62EFB" w14:textId="77777777" w:rsidR="000C0F3C" w:rsidRPr="00672098" w:rsidRDefault="00EC63AB" w:rsidP="00674D6C">
      <w:pPr>
        <w:jc w:val="both"/>
        <w:rPr>
          <w:rFonts w:ascii="Simplified Arabic" w:hAnsi="Simplified Arabic" w:cs="Simplified Arabic"/>
          <w:sz w:val="28"/>
          <w:szCs w:val="28"/>
          <w:rtl/>
          <w:lang w:eastAsia="ar-SA"/>
        </w:rPr>
      </w:pPr>
      <w:r>
        <w:rPr>
          <w:rFonts w:ascii="Simplified Arabic" w:hAnsi="Simplified Arabic" w:cs="Simplified Arabic" w:hint="cs"/>
          <w:sz w:val="28"/>
          <w:szCs w:val="28"/>
          <w:rtl/>
          <w:lang w:eastAsia="ar-SA" w:bidi="ar-SY"/>
        </w:rPr>
        <w:t xml:space="preserve">     </w:t>
      </w:r>
      <w:r w:rsidR="000C0F3C" w:rsidRPr="00672098">
        <w:rPr>
          <w:rFonts w:ascii="Simplified Arabic" w:hAnsi="Simplified Arabic" w:cs="Simplified Arabic"/>
          <w:sz w:val="28"/>
          <w:szCs w:val="28"/>
          <w:rtl/>
          <w:lang w:eastAsia="ar-SA" w:bidi="ar-SY"/>
        </w:rPr>
        <w:t>تقدر</w:t>
      </w:r>
      <w:r w:rsidR="000C0F3C" w:rsidRPr="00672098">
        <w:rPr>
          <w:rFonts w:ascii="Simplified Arabic" w:hAnsi="Simplified Arabic" w:cs="Simplified Arabic"/>
          <w:sz w:val="28"/>
          <w:szCs w:val="28"/>
          <w:rtl/>
          <w:lang w:eastAsia="ar-SA"/>
        </w:rPr>
        <w:t xml:space="preserve"> نوعية الحمض النووي </w:t>
      </w:r>
      <w:r w:rsidR="000C0F3C" w:rsidRPr="00672098">
        <w:rPr>
          <w:rFonts w:ascii="Simplified Arabic" w:hAnsi="Simplified Arabic" w:cs="Simplified Arabic"/>
          <w:sz w:val="28"/>
          <w:szCs w:val="28"/>
          <w:lang w:eastAsia="ar-SA"/>
        </w:rPr>
        <w:t>DNA</w:t>
      </w:r>
      <w:r w:rsidR="000C0F3C" w:rsidRPr="00672098">
        <w:rPr>
          <w:rFonts w:ascii="Simplified Arabic" w:hAnsi="Simplified Arabic" w:cs="Simplified Arabic"/>
          <w:sz w:val="28"/>
          <w:szCs w:val="28"/>
          <w:rtl/>
          <w:lang w:eastAsia="ar-SA"/>
        </w:rPr>
        <w:t xml:space="preserve"> بالاعتماد على طريقة الرحلان الكهربائي باستخدام هلامة أغاروز(</w:t>
      </w:r>
      <w:r w:rsidR="000C0F3C" w:rsidRPr="00672098">
        <w:rPr>
          <w:rFonts w:ascii="Simplified Arabic" w:hAnsi="Simplified Arabic" w:cs="Simplified Arabic"/>
          <w:sz w:val="28"/>
          <w:szCs w:val="28"/>
          <w:lang w:eastAsia="ar-SA"/>
        </w:rPr>
        <w:t>agarose gel</w:t>
      </w:r>
      <w:r w:rsidR="000C0F3C" w:rsidRPr="00672098">
        <w:rPr>
          <w:rFonts w:ascii="Simplified Arabic" w:hAnsi="Simplified Arabic" w:cs="Simplified Arabic"/>
          <w:sz w:val="28"/>
          <w:szCs w:val="28"/>
          <w:rtl/>
          <w:lang w:eastAsia="ar-SA"/>
        </w:rPr>
        <w:t>) تركيز</w:t>
      </w:r>
      <w:r w:rsidR="000C0F3C" w:rsidRPr="00672098">
        <w:rPr>
          <w:rFonts w:ascii="Simplified Arabic" w:hAnsi="Simplified Arabic" w:cs="Simplified Arabic"/>
          <w:sz w:val="28"/>
          <w:szCs w:val="28"/>
          <w:lang w:eastAsia="ar-SA"/>
        </w:rPr>
        <w:t>2</w:t>
      </w:r>
      <w:r w:rsidR="000C0F3C" w:rsidRPr="00672098">
        <w:rPr>
          <w:rFonts w:ascii="Simplified Arabic" w:hAnsi="Simplified Arabic" w:cs="Simplified Arabic"/>
          <w:sz w:val="28"/>
          <w:szCs w:val="28"/>
          <w:rtl/>
          <w:lang w:eastAsia="ar-SA"/>
        </w:rPr>
        <w:t>% مضافاً لها</w:t>
      </w:r>
      <w:r w:rsidR="000C0F3C" w:rsidRPr="00672098">
        <w:rPr>
          <w:rFonts w:ascii="Simplified Arabic" w:hAnsi="Simplified Arabic" w:cs="Simplified Arabic"/>
          <w:sz w:val="28"/>
          <w:szCs w:val="28"/>
          <w:lang w:eastAsia="ar-SA"/>
        </w:rPr>
        <w:t xml:space="preserve"> </w:t>
      </w:r>
      <w:r w:rsidR="000C0F3C" w:rsidRPr="00672098">
        <w:rPr>
          <w:rFonts w:ascii="Simplified Arabic" w:hAnsi="Simplified Arabic" w:cs="Simplified Arabic"/>
          <w:sz w:val="28"/>
          <w:szCs w:val="28"/>
          <w:rtl/>
          <w:lang w:eastAsia="ar-SA"/>
        </w:rPr>
        <w:t xml:space="preserve">مادة </w:t>
      </w:r>
      <w:r w:rsidR="000C0F3C" w:rsidRPr="00672098">
        <w:rPr>
          <w:rFonts w:ascii="Simplified Arabic" w:hAnsi="Simplified Arabic" w:cs="Simplified Arabic"/>
          <w:sz w:val="28"/>
          <w:szCs w:val="28"/>
          <w:lang w:eastAsia="ar-SA"/>
        </w:rPr>
        <w:t>Ethidium bromide</w:t>
      </w:r>
      <w:r w:rsidR="000C0F3C" w:rsidRPr="00672098">
        <w:rPr>
          <w:rFonts w:ascii="Simplified Arabic" w:hAnsi="Simplified Arabic" w:cs="Simplified Arabic"/>
          <w:sz w:val="28"/>
          <w:szCs w:val="28"/>
          <w:rtl/>
          <w:lang w:eastAsia="ar-SA"/>
        </w:rPr>
        <w:t>، التي ترتبط مع الـ</w:t>
      </w:r>
      <w:r w:rsidR="000C0F3C" w:rsidRPr="00672098">
        <w:rPr>
          <w:rFonts w:ascii="Simplified Arabic" w:hAnsi="Simplified Arabic" w:cs="Simplified Arabic"/>
          <w:sz w:val="28"/>
          <w:szCs w:val="28"/>
          <w:rtl/>
          <w:lang w:eastAsia="ar-SA" w:bidi="ar-SY"/>
        </w:rPr>
        <w:t>حمض النووي</w:t>
      </w:r>
      <w:r w:rsidR="000C0F3C" w:rsidRPr="00672098">
        <w:rPr>
          <w:rFonts w:ascii="Simplified Arabic" w:hAnsi="Simplified Arabic" w:cs="Simplified Arabic"/>
          <w:sz w:val="28"/>
          <w:szCs w:val="28"/>
          <w:rtl/>
          <w:lang w:eastAsia="ar-SA"/>
        </w:rPr>
        <w:t xml:space="preserve"> </w:t>
      </w:r>
      <w:r w:rsidR="000C0F3C" w:rsidRPr="00672098">
        <w:rPr>
          <w:rFonts w:ascii="Simplified Arabic" w:hAnsi="Simplified Arabic" w:cs="Simplified Arabic"/>
          <w:sz w:val="28"/>
          <w:szCs w:val="28"/>
          <w:lang w:eastAsia="ar-SA"/>
        </w:rPr>
        <w:t>DNA</w:t>
      </w:r>
      <w:r w:rsidR="000C0F3C" w:rsidRPr="00672098">
        <w:rPr>
          <w:rFonts w:ascii="Simplified Arabic" w:hAnsi="Simplified Arabic" w:cs="Simplified Arabic"/>
          <w:sz w:val="28"/>
          <w:szCs w:val="28"/>
          <w:rtl/>
          <w:lang w:eastAsia="ar-SA"/>
        </w:rPr>
        <w:t xml:space="preserve"> مشكلاً معقداً يتوهج إثر تعرضه للأشعة فوق البنفسجية، حيث أن جزيئات الحمض النووي </w:t>
      </w:r>
      <w:r w:rsidR="000C0F3C" w:rsidRPr="00672098">
        <w:rPr>
          <w:rFonts w:ascii="Simplified Arabic" w:hAnsi="Simplified Arabic" w:cs="Simplified Arabic"/>
          <w:sz w:val="28"/>
          <w:szCs w:val="28"/>
          <w:lang w:eastAsia="ar-SA"/>
        </w:rPr>
        <w:t>DNA</w:t>
      </w:r>
      <w:r w:rsidR="000C0F3C" w:rsidRPr="00672098">
        <w:rPr>
          <w:rFonts w:ascii="Simplified Arabic" w:hAnsi="Simplified Arabic" w:cs="Simplified Arabic"/>
          <w:sz w:val="28"/>
          <w:szCs w:val="28"/>
          <w:rtl/>
          <w:lang w:eastAsia="ar-SA"/>
        </w:rPr>
        <w:t xml:space="preserve"> تهاجر على هلامة الآغاروز كحزم أو بقع، وتكون عينات الحمض النووي </w:t>
      </w:r>
      <w:r w:rsidR="000C0F3C" w:rsidRPr="00672098">
        <w:rPr>
          <w:rFonts w:ascii="Simplified Arabic" w:hAnsi="Simplified Arabic" w:cs="Simplified Arabic"/>
          <w:sz w:val="28"/>
          <w:szCs w:val="28"/>
          <w:lang w:eastAsia="ar-SA"/>
        </w:rPr>
        <w:t>DNA</w:t>
      </w:r>
      <w:r w:rsidR="000C0F3C" w:rsidRPr="00672098">
        <w:rPr>
          <w:rFonts w:ascii="Simplified Arabic" w:hAnsi="Simplified Arabic" w:cs="Simplified Arabic"/>
          <w:sz w:val="28"/>
          <w:szCs w:val="28"/>
          <w:rtl/>
          <w:lang w:eastAsia="ar-SA"/>
        </w:rPr>
        <w:t xml:space="preserve"> ذات جودة جيدة عند عدم وجود تقطعات فيها، ثم تمدد عينات الحمض النووي </w:t>
      </w:r>
      <w:r w:rsidR="000C0F3C" w:rsidRPr="00672098">
        <w:rPr>
          <w:rFonts w:ascii="Simplified Arabic" w:hAnsi="Simplified Arabic" w:cs="Simplified Arabic"/>
          <w:sz w:val="28"/>
          <w:szCs w:val="28"/>
          <w:lang w:eastAsia="ar-SA"/>
        </w:rPr>
        <w:t>DNA</w:t>
      </w:r>
      <w:r w:rsidR="000C0F3C" w:rsidRPr="00672098">
        <w:rPr>
          <w:rFonts w:ascii="Simplified Arabic" w:hAnsi="Simplified Arabic" w:cs="Simplified Arabic"/>
          <w:sz w:val="28"/>
          <w:szCs w:val="28"/>
          <w:rtl/>
          <w:lang w:eastAsia="ar-SA"/>
        </w:rPr>
        <w:t xml:space="preserve"> للحصول على تركيز 50 نانوغرام/ ميكروليتر لتستخدم في التفاعل التسلسلي البوليميري.</w:t>
      </w:r>
    </w:p>
    <w:p w14:paraId="5D755568" w14:textId="77777777" w:rsidR="00E455DA" w:rsidRPr="00672098" w:rsidRDefault="00E455DA" w:rsidP="00672098">
      <w:pPr>
        <w:spacing w:line="240" w:lineRule="auto"/>
        <w:jc w:val="both"/>
        <w:rPr>
          <w:rFonts w:ascii="Simplified Arabic" w:hAnsi="Simplified Arabic" w:cs="Simplified Arabic"/>
          <w:b/>
          <w:bCs/>
          <w:sz w:val="28"/>
          <w:szCs w:val="28"/>
          <w:rtl/>
        </w:rPr>
      </w:pPr>
      <w:r w:rsidRPr="00672098">
        <w:rPr>
          <w:rFonts w:ascii="Simplified Arabic" w:hAnsi="Simplified Arabic" w:cs="Simplified Arabic"/>
          <w:b/>
          <w:bCs/>
          <w:spacing w:val="5"/>
          <w:kern w:val="28"/>
          <w:sz w:val="28"/>
          <w:szCs w:val="28"/>
          <w:rtl/>
        </w:rPr>
        <w:t xml:space="preserve">- </w:t>
      </w:r>
      <w:r w:rsidRPr="00672098">
        <w:rPr>
          <w:rFonts w:ascii="Simplified Arabic" w:hAnsi="Simplified Arabic" w:cs="Simplified Arabic"/>
          <w:b/>
          <w:bCs/>
          <w:sz w:val="28"/>
          <w:szCs w:val="28"/>
          <w:rtl/>
        </w:rPr>
        <w:t xml:space="preserve">تطبيق تقنية </w:t>
      </w:r>
      <w:r w:rsidRPr="00672098">
        <w:rPr>
          <w:rFonts w:ascii="Simplified Arabic" w:hAnsi="Simplified Arabic" w:cs="Simplified Arabic"/>
          <w:b/>
          <w:bCs/>
          <w:sz w:val="28"/>
          <w:szCs w:val="28"/>
        </w:rPr>
        <w:t xml:space="preserve">SSR </w:t>
      </w:r>
      <w:r w:rsidR="009F2A49" w:rsidRPr="00672098">
        <w:rPr>
          <w:rFonts w:ascii="Simplified Arabic" w:hAnsi="Simplified Arabic" w:cs="Simplified Arabic"/>
          <w:b/>
          <w:bCs/>
          <w:sz w:val="28"/>
          <w:szCs w:val="28"/>
          <w:rtl/>
        </w:rPr>
        <w:t>:</w:t>
      </w:r>
    </w:p>
    <w:p w14:paraId="795A6B4B" w14:textId="77777777" w:rsidR="009F2A49" w:rsidRPr="00672098" w:rsidRDefault="00EC63AB" w:rsidP="00EC63AB">
      <w:pPr>
        <w:jc w:val="both"/>
        <w:rPr>
          <w:rFonts w:ascii="Simplified Arabic" w:hAnsi="Simplified Arabic" w:cs="Simplified Arabic"/>
          <w:b/>
          <w:bCs/>
          <w:spacing w:val="5"/>
          <w:kern w:val="28"/>
          <w:sz w:val="28"/>
          <w:szCs w:val="28"/>
          <w:rtl/>
        </w:rPr>
      </w:pPr>
      <w:r>
        <w:rPr>
          <w:rFonts w:ascii="Simplified Arabic" w:hAnsi="Simplified Arabic" w:cs="Simplified Arabic" w:hint="cs"/>
          <w:sz w:val="28"/>
          <w:szCs w:val="28"/>
          <w:rtl/>
        </w:rPr>
        <w:lastRenderedPageBreak/>
        <w:t xml:space="preserve">     </w:t>
      </w:r>
      <w:r w:rsidR="00515152" w:rsidRPr="00672098">
        <w:rPr>
          <w:rFonts w:ascii="Simplified Arabic" w:hAnsi="Simplified Arabic" w:cs="Simplified Arabic"/>
          <w:sz w:val="28"/>
          <w:szCs w:val="28"/>
          <w:rtl/>
        </w:rPr>
        <w:t>سيستخدم في الدراسة أ</w:t>
      </w:r>
      <w:r w:rsidR="009F2A49" w:rsidRPr="00672098">
        <w:rPr>
          <w:rFonts w:ascii="Simplified Arabic" w:hAnsi="Simplified Arabic" w:cs="Simplified Arabic"/>
          <w:sz w:val="28"/>
          <w:szCs w:val="28"/>
          <w:rtl/>
          <w:lang w:bidi="ar-SY"/>
        </w:rPr>
        <w:t>زو</w:t>
      </w:r>
      <w:r w:rsidR="00515152" w:rsidRPr="00672098">
        <w:rPr>
          <w:rFonts w:ascii="Simplified Arabic" w:hAnsi="Simplified Arabic" w:cs="Simplified Arabic"/>
          <w:sz w:val="28"/>
          <w:szCs w:val="28"/>
          <w:rtl/>
          <w:lang w:bidi="ar-SY"/>
        </w:rPr>
        <w:t>ا</w:t>
      </w:r>
      <w:r w:rsidR="009F2A49" w:rsidRPr="00672098">
        <w:rPr>
          <w:rFonts w:ascii="Simplified Arabic" w:hAnsi="Simplified Arabic" w:cs="Simplified Arabic"/>
          <w:sz w:val="28"/>
          <w:szCs w:val="28"/>
          <w:rtl/>
          <w:lang w:bidi="ar-SY"/>
        </w:rPr>
        <w:t>ج من ال</w:t>
      </w:r>
      <w:r w:rsidR="009F2A49" w:rsidRPr="00672098">
        <w:rPr>
          <w:rFonts w:ascii="Simplified Arabic" w:hAnsi="Simplified Arabic" w:cs="Simplified Arabic"/>
          <w:sz w:val="28"/>
          <w:szCs w:val="28"/>
          <w:rtl/>
        </w:rPr>
        <w:t>بادئات</w:t>
      </w:r>
      <w:r w:rsidR="00E05128" w:rsidRPr="00672098">
        <w:rPr>
          <w:rFonts w:ascii="Simplified Arabic" w:hAnsi="Simplified Arabic" w:cs="Simplified Arabic"/>
          <w:sz w:val="28"/>
          <w:szCs w:val="28"/>
          <w:rtl/>
        </w:rPr>
        <w:t xml:space="preserve"> المتخصصة</w:t>
      </w:r>
      <w:r w:rsidR="009F2A49" w:rsidRPr="00672098">
        <w:rPr>
          <w:rFonts w:ascii="Simplified Arabic" w:hAnsi="Simplified Arabic" w:cs="Simplified Arabic"/>
          <w:sz w:val="28"/>
          <w:szCs w:val="28"/>
          <w:rtl/>
        </w:rPr>
        <w:t xml:space="preserve"> سيتم الحصول عليها من الهيئة العامة للطاقة الذرية في سورية،</w:t>
      </w:r>
      <w:r w:rsidR="009F2A49" w:rsidRPr="00672098">
        <w:rPr>
          <w:rFonts w:ascii="Simplified Arabic" w:hAnsi="Simplified Arabic" w:cs="Simplified Arabic"/>
          <w:sz w:val="28"/>
          <w:szCs w:val="28"/>
          <w:rtl/>
          <w:lang w:eastAsia="ar-SA"/>
        </w:rPr>
        <w:t xml:space="preserve"> وسيجرى تفاعل البلمرة المتسلسل </w:t>
      </w:r>
      <w:r w:rsidR="009F2A49" w:rsidRPr="00672098">
        <w:rPr>
          <w:rFonts w:ascii="Simplified Arabic" w:hAnsi="Simplified Arabic" w:cs="Simplified Arabic"/>
          <w:sz w:val="28"/>
          <w:szCs w:val="28"/>
          <w:lang w:eastAsia="ar-SA"/>
        </w:rPr>
        <w:t>PCR</w:t>
      </w:r>
      <w:r w:rsidR="009F2A49" w:rsidRPr="00672098">
        <w:rPr>
          <w:rFonts w:ascii="Simplified Arabic" w:hAnsi="Simplified Arabic" w:cs="Simplified Arabic"/>
          <w:sz w:val="28"/>
          <w:szCs w:val="28"/>
          <w:rtl/>
          <w:lang w:eastAsia="ar-SA"/>
        </w:rPr>
        <w:t xml:space="preserve"> وفقاً لـ (</w:t>
      </w:r>
      <w:r w:rsidR="009F2A49" w:rsidRPr="00672098">
        <w:rPr>
          <w:rFonts w:ascii="Simplified Arabic" w:hAnsi="Simplified Arabic" w:cs="Simplified Arabic"/>
          <w:sz w:val="28"/>
          <w:szCs w:val="28"/>
          <w:lang w:eastAsia="ar-SA"/>
        </w:rPr>
        <w:t xml:space="preserve">Williams </w:t>
      </w:r>
      <w:r w:rsidR="009F2A49" w:rsidRPr="00672098">
        <w:rPr>
          <w:rFonts w:ascii="Simplified Arabic" w:hAnsi="Simplified Arabic" w:cs="Simplified Arabic"/>
          <w:i/>
          <w:iCs/>
          <w:sz w:val="28"/>
          <w:szCs w:val="28"/>
          <w:lang w:eastAsia="ar-SA"/>
        </w:rPr>
        <w:t>et al, 1990</w:t>
      </w:r>
      <w:r w:rsidR="009F2A49" w:rsidRPr="00672098">
        <w:rPr>
          <w:rFonts w:ascii="Simplified Arabic" w:hAnsi="Simplified Arabic" w:cs="Simplified Arabic"/>
          <w:sz w:val="28"/>
          <w:szCs w:val="28"/>
          <w:rtl/>
          <w:lang w:eastAsia="ar-SA"/>
        </w:rPr>
        <w:t>)</w:t>
      </w:r>
      <w:r w:rsidR="009F2A49" w:rsidRPr="00672098">
        <w:rPr>
          <w:rFonts w:ascii="Simplified Arabic" w:hAnsi="Simplified Arabic" w:cs="Simplified Arabic"/>
          <w:b/>
          <w:bCs/>
          <w:spacing w:val="5"/>
          <w:kern w:val="28"/>
          <w:sz w:val="28"/>
          <w:szCs w:val="28"/>
          <w:rtl/>
        </w:rPr>
        <w:t>.</w:t>
      </w:r>
    </w:p>
    <w:p w14:paraId="1CD30765" w14:textId="77777777" w:rsidR="009F2A49" w:rsidRPr="00672098" w:rsidRDefault="009F2A49" w:rsidP="00EC63AB">
      <w:pPr>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عملية التضخيم</w:t>
      </w:r>
      <w:r w:rsidRPr="00672098">
        <w:rPr>
          <w:rFonts w:ascii="Simplified Arabic" w:hAnsi="Simplified Arabic" w:cs="Simplified Arabic"/>
          <w:sz w:val="28"/>
          <w:szCs w:val="28"/>
          <w:lang w:eastAsia="ar-SA"/>
        </w:rPr>
        <w:t xml:space="preserve">Amplification </w:t>
      </w:r>
      <w:r w:rsidRPr="00672098">
        <w:rPr>
          <w:rFonts w:ascii="Simplified Arabic" w:hAnsi="Simplified Arabic" w:cs="Simplified Arabic"/>
          <w:sz w:val="28"/>
          <w:szCs w:val="28"/>
          <w:rtl/>
          <w:lang w:eastAsia="ar-SA"/>
        </w:rPr>
        <w:t xml:space="preserve"> ستتم في جهاز التدوير الحراري من شركة </w:t>
      </w:r>
      <w:r w:rsidRPr="00672098">
        <w:rPr>
          <w:rFonts w:ascii="Simplified Arabic" w:hAnsi="Simplified Arabic" w:cs="Simplified Arabic"/>
          <w:sz w:val="28"/>
          <w:szCs w:val="28"/>
          <w:lang w:eastAsia="ar-SA"/>
        </w:rPr>
        <w:t>(</w:t>
      </w:r>
      <w:proofErr w:type="spellStart"/>
      <w:r w:rsidRPr="00672098">
        <w:rPr>
          <w:rFonts w:ascii="Simplified Arabic" w:hAnsi="Simplified Arabic" w:cs="Simplified Arabic"/>
          <w:sz w:val="28"/>
          <w:szCs w:val="28"/>
          <w:lang w:eastAsia="ar-SA"/>
        </w:rPr>
        <w:t>Technetc</w:t>
      </w:r>
      <w:proofErr w:type="spellEnd"/>
      <w:r w:rsidRPr="00672098">
        <w:rPr>
          <w:rFonts w:ascii="Simplified Arabic" w:hAnsi="Simplified Arabic" w:cs="Simplified Arabic"/>
          <w:sz w:val="28"/>
          <w:szCs w:val="28"/>
          <w:lang w:eastAsia="ar-SA"/>
        </w:rPr>
        <w:t xml:space="preserve"> – 512, UK) </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rtl/>
          <w:lang w:bidi="ar-SY"/>
        </w:rPr>
        <w:t xml:space="preserve">، </w:t>
      </w:r>
      <w:r w:rsidRPr="00672098">
        <w:rPr>
          <w:rFonts w:ascii="Simplified Arabic" w:hAnsi="Simplified Arabic" w:cs="Simplified Arabic"/>
          <w:sz w:val="28"/>
          <w:szCs w:val="28"/>
          <w:rtl/>
          <w:lang w:eastAsia="ar-SA"/>
        </w:rPr>
        <w:t>وفق البرنامج الحراري التالي:</w:t>
      </w:r>
    </w:p>
    <w:p w14:paraId="66CF7DF0" w14:textId="77777777" w:rsidR="009F2A49" w:rsidRPr="00672098" w:rsidRDefault="009F2A49" w:rsidP="00EC63AB">
      <w:pPr>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دورة واحدة بدرجة حرارة (94) درجة مئوية ولمدة خمس دقائق</w:t>
      </w:r>
      <w:r w:rsidRPr="00672098">
        <w:rPr>
          <w:rFonts w:ascii="Simplified Arabic" w:hAnsi="Simplified Arabic" w:cs="Simplified Arabic"/>
          <w:sz w:val="28"/>
          <w:szCs w:val="28"/>
          <w:rtl/>
          <w:lang w:bidi="ar-SY"/>
        </w:rPr>
        <w:t xml:space="preserve"> ليتم انفصال سلسلتي الـحمض النووي </w:t>
      </w:r>
      <w:r w:rsidRPr="00672098">
        <w:rPr>
          <w:rFonts w:ascii="Simplified Arabic" w:hAnsi="Simplified Arabic" w:cs="Simplified Arabic"/>
          <w:sz w:val="28"/>
          <w:szCs w:val="28"/>
          <w:lang w:bidi="ar-SY"/>
        </w:rPr>
        <w:t>DNA</w:t>
      </w:r>
      <w:r w:rsidRPr="00672098">
        <w:rPr>
          <w:rFonts w:ascii="Simplified Arabic" w:hAnsi="Simplified Arabic" w:cs="Simplified Arabic"/>
          <w:sz w:val="28"/>
          <w:szCs w:val="28"/>
          <w:rtl/>
          <w:lang w:eastAsia="ar-SA"/>
        </w:rPr>
        <w:t xml:space="preserve"> تبعت بـ (40) دورة كل دورة تضمنت:</w:t>
      </w:r>
    </w:p>
    <w:p w14:paraId="411F4EA2" w14:textId="77777777" w:rsidR="009F2A49" w:rsidRPr="00672098" w:rsidRDefault="009F2A49" w:rsidP="00EC63AB">
      <w:pPr>
        <w:tabs>
          <w:tab w:val="left" w:pos="8164"/>
        </w:tabs>
        <w:autoSpaceDE w:val="0"/>
        <w:autoSpaceDN w:val="0"/>
        <w:ind w:right="36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xml:space="preserve">- التحطم حراري لسلسلة </w:t>
      </w:r>
      <w:r w:rsidRPr="00672098">
        <w:rPr>
          <w:rFonts w:ascii="Simplified Arabic" w:hAnsi="Simplified Arabic" w:cs="Simplified Arabic"/>
          <w:sz w:val="28"/>
          <w:szCs w:val="28"/>
          <w:lang w:eastAsia="ar-SA"/>
        </w:rPr>
        <w:t>DNA</w:t>
      </w:r>
      <w:r w:rsidRPr="00672098">
        <w:rPr>
          <w:rFonts w:ascii="Simplified Arabic" w:hAnsi="Simplified Arabic" w:cs="Simplified Arabic"/>
          <w:sz w:val="28"/>
          <w:szCs w:val="28"/>
          <w:rtl/>
          <w:lang w:eastAsia="ar-SA" w:bidi="ar-SY"/>
        </w:rPr>
        <w:t xml:space="preserve"> المزدوجة</w:t>
      </w:r>
      <w:r w:rsidRPr="00672098">
        <w:rPr>
          <w:rFonts w:ascii="Simplified Arabic" w:hAnsi="Simplified Arabic" w:cs="Simplified Arabic"/>
          <w:sz w:val="28"/>
          <w:szCs w:val="28"/>
          <w:rtl/>
          <w:lang w:eastAsia="ar-SA"/>
        </w:rPr>
        <w:t xml:space="preserve"> (</w:t>
      </w:r>
      <w:r w:rsidRPr="00672098">
        <w:rPr>
          <w:rFonts w:ascii="Simplified Arabic" w:hAnsi="Simplified Arabic" w:cs="Simplified Arabic"/>
          <w:sz w:val="28"/>
          <w:szCs w:val="28"/>
          <w:lang w:eastAsia="ar-SA"/>
        </w:rPr>
        <w:t>Denaturation</w:t>
      </w:r>
      <w:r w:rsidRPr="00672098">
        <w:rPr>
          <w:rFonts w:ascii="Simplified Arabic" w:hAnsi="Simplified Arabic" w:cs="Simplified Arabic"/>
          <w:sz w:val="28"/>
          <w:szCs w:val="28"/>
          <w:rtl/>
          <w:lang w:eastAsia="ar-SA"/>
        </w:rPr>
        <w:t>) على حرارة (94</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نصف دقيقة.</w:t>
      </w:r>
    </w:p>
    <w:p w14:paraId="69186CA6" w14:textId="77777777" w:rsidR="009F2A49" w:rsidRPr="00672098" w:rsidRDefault="009F2A49" w:rsidP="00EC63AB">
      <w:pPr>
        <w:tabs>
          <w:tab w:val="left" w:pos="8164"/>
        </w:tabs>
        <w:autoSpaceDE w:val="0"/>
        <w:autoSpaceDN w:val="0"/>
        <w:ind w:right="36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الالتحام (</w:t>
      </w:r>
      <w:r w:rsidRPr="00672098">
        <w:rPr>
          <w:rFonts w:ascii="Simplified Arabic" w:hAnsi="Simplified Arabic" w:cs="Simplified Arabic"/>
          <w:sz w:val="28"/>
          <w:szCs w:val="28"/>
          <w:lang w:eastAsia="ar-SA"/>
        </w:rPr>
        <w:t>Annealing</w:t>
      </w:r>
      <w:r w:rsidRPr="00672098">
        <w:rPr>
          <w:rFonts w:ascii="Simplified Arabic" w:hAnsi="Simplified Arabic" w:cs="Simplified Arabic"/>
          <w:sz w:val="28"/>
          <w:szCs w:val="28"/>
          <w:rtl/>
          <w:lang w:eastAsia="ar-SA"/>
        </w:rPr>
        <w:t>) على حرارة بين (</w:t>
      </w:r>
      <w:r w:rsidRPr="00672098">
        <w:rPr>
          <w:rFonts w:ascii="Simplified Arabic" w:hAnsi="Simplified Arabic" w:cs="Simplified Arabic"/>
          <w:sz w:val="28"/>
          <w:szCs w:val="28"/>
          <w:lang w:eastAsia="ar-SA"/>
        </w:rPr>
        <w:t xml:space="preserve"> - 48</w:t>
      </w:r>
      <w:r w:rsidRPr="00672098">
        <w:rPr>
          <w:rFonts w:ascii="Simplified Arabic" w:hAnsi="Simplified Arabic" w:cs="Simplified Arabic"/>
          <w:sz w:val="28"/>
          <w:szCs w:val="28"/>
          <w:rtl/>
          <w:lang w:eastAsia="ar-SA"/>
        </w:rPr>
        <w:t>50</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دقيقة واحدة.</w:t>
      </w:r>
    </w:p>
    <w:p w14:paraId="690D074D" w14:textId="77777777" w:rsidR="009F2A49" w:rsidRPr="00672098" w:rsidRDefault="009F2A49" w:rsidP="00EC63AB">
      <w:pPr>
        <w:tabs>
          <w:tab w:val="left" w:pos="8164"/>
        </w:tabs>
        <w:autoSpaceDE w:val="0"/>
        <w:autoSpaceDN w:val="0"/>
        <w:ind w:right="360"/>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 استطالة (</w:t>
      </w:r>
      <w:r w:rsidRPr="00672098">
        <w:rPr>
          <w:rFonts w:ascii="Simplified Arabic" w:hAnsi="Simplified Arabic" w:cs="Simplified Arabic"/>
          <w:sz w:val="28"/>
          <w:szCs w:val="28"/>
          <w:lang w:eastAsia="ar-SA"/>
        </w:rPr>
        <w:t>Extension</w:t>
      </w:r>
      <w:r w:rsidRPr="00672098">
        <w:rPr>
          <w:rFonts w:ascii="Simplified Arabic" w:hAnsi="Simplified Arabic" w:cs="Simplified Arabic"/>
          <w:sz w:val="28"/>
          <w:szCs w:val="28"/>
          <w:rtl/>
          <w:lang w:eastAsia="ar-SA"/>
        </w:rPr>
        <w:t>) على حرارة (72</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دقيقة واحدة.</w:t>
      </w:r>
    </w:p>
    <w:p w14:paraId="33DDFD80" w14:textId="77777777" w:rsidR="009F2A49" w:rsidRPr="00672098" w:rsidRDefault="009F2A49" w:rsidP="00EC63AB">
      <w:pPr>
        <w:tabs>
          <w:tab w:val="left" w:pos="8164"/>
        </w:tabs>
        <w:ind w:right="284"/>
        <w:jc w:val="both"/>
        <w:rPr>
          <w:rFonts w:ascii="Simplified Arabic" w:hAnsi="Simplified Arabic" w:cs="Simplified Arabic"/>
          <w:sz w:val="28"/>
          <w:szCs w:val="28"/>
          <w:rtl/>
          <w:lang w:eastAsia="ar-SA"/>
        </w:rPr>
      </w:pPr>
      <w:r w:rsidRPr="00672098">
        <w:rPr>
          <w:rFonts w:ascii="Simplified Arabic" w:hAnsi="Simplified Arabic" w:cs="Simplified Arabic"/>
          <w:sz w:val="28"/>
          <w:szCs w:val="28"/>
          <w:rtl/>
          <w:lang w:eastAsia="ar-SA"/>
        </w:rPr>
        <w:t>واستطالة نهائية ولدورة واحدة عند حرارة (72</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 درجة مئوية ولمدة عشرة دقائق.</w:t>
      </w:r>
    </w:p>
    <w:p w14:paraId="6652D9E2" w14:textId="77777777" w:rsidR="009F2A49" w:rsidRPr="00672098" w:rsidRDefault="009F2A49" w:rsidP="00EC63AB">
      <w:pPr>
        <w:jc w:val="both"/>
        <w:rPr>
          <w:rFonts w:ascii="Simplified Arabic" w:hAnsi="Simplified Arabic" w:cs="Simplified Arabic"/>
          <w:b/>
          <w:bCs/>
          <w:spacing w:val="5"/>
          <w:kern w:val="28"/>
          <w:sz w:val="28"/>
          <w:szCs w:val="28"/>
          <w:rtl/>
        </w:rPr>
      </w:pPr>
      <w:r w:rsidRPr="00672098">
        <w:rPr>
          <w:rFonts w:ascii="Simplified Arabic" w:hAnsi="Simplified Arabic" w:cs="Simplified Arabic"/>
          <w:sz w:val="28"/>
          <w:szCs w:val="28"/>
          <w:rtl/>
          <w:lang w:eastAsia="ar-SA"/>
        </w:rPr>
        <w:t xml:space="preserve">ثم تحفظ العينات في درجة حرارة </w:t>
      </w:r>
      <w:r w:rsidRPr="00672098">
        <w:rPr>
          <w:rFonts w:ascii="Simplified Arabic" w:hAnsi="Simplified Arabic" w:cs="Simplified Arabic"/>
          <w:sz w:val="28"/>
          <w:szCs w:val="28"/>
          <w:vertAlign w:val="superscript"/>
          <w:rtl/>
          <w:lang w:eastAsia="ar-SA"/>
        </w:rPr>
        <w:t>º</w:t>
      </w:r>
      <w:r w:rsidRPr="00672098">
        <w:rPr>
          <w:rFonts w:ascii="Simplified Arabic" w:hAnsi="Simplified Arabic" w:cs="Simplified Arabic"/>
          <w:sz w:val="28"/>
          <w:szCs w:val="28"/>
          <w:rtl/>
          <w:lang w:eastAsia="ar-SA"/>
        </w:rPr>
        <w:t>4م لتفصل الحزم بعدها بالترحيل على هلامة الآغاروز</w:t>
      </w:r>
    </w:p>
    <w:p w14:paraId="137DB0C2" w14:textId="77777777" w:rsidR="009F2A49" w:rsidRPr="00672098" w:rsidRDefault="009F2A49" w:rsidP="00672098">
      <w:pPr>
        <w:spacing w:line="240" w:lineRule="auto"/>
        <w:rPr>
          <w:rFonts w:ascii="Simplified Arabic" w:hAnsi="Simplified Arabic" w:cs="Simplified Arabic"/>
          <w:b/>
          <w:bCs/>
          <w:sz w:val="28"/>
          <w:szCs w:val="28"/>
          <w:rtl/>
        </w:rPr>
      </w:pPr>
      <w:r w:rsidRPr="00672098">
        <w:rPr>
          <w:rFonts w:ascii="Simplified Arabic" w:hAnsi="Simplified Arabic" w:cs="Simplified Arabic"/>
          <w:b/>
          <w:bCs/>
          <w:sz w:val="28"/>
          <w:szCs w:val="28"/>
          <w:rtl/>
        </w:rPr>
        <w:t>الرحلان الكهربائي والتلوين والتصوير:</w:t>
      </w:r>
    </w:p>
    <w:p w14:paraId="57F2CD67" w14:textId="77777777" w:rsidR="009F2A49" w:rsidRPr="00672098" w:rsidRDefault="00EC63AB" w:rsidP="00674D6C">
      <w:pPr>
        <w:contextualSpacing/>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9F2A49" w:rsidRPr="00672098">
        <w:rPr>
          <w:rFonts w:ascii="Simplified Arabic" w:hAnsi="Simplified Arabic" w:cs="Simplified Arabic"/>
          <w:sz w:val="28"/>
          <w:szCs w:val="28"/>
          <w:rtl/>
        </w:rPr>
        <w:t>سيتم الترحيل على هلامة</w:t>
      </w:r>
      <w:r w:rsidR="007111AE" w:rsidRPr="00672098">
        <w:rPr>
          <w:rFonts w:ascii="Simplified Arabic" w:hAnsi="Simplified Arabic" w:cs="Simplified Arabic"/>
          <w:sz w:val="28"/>
          <w:szCs w:val="28"/>
          <w:rtl/>
        </w:rPr>
        <w:t xml:space="preserve"> </w:t>
      </w:r>
      <w:r w:rsidR="009F2A49" w:rsidRPr="00672098">
        <w:rPr>
          <w:rFonts w:ascii="Simplified Arabic" w:hAnsi="Simplified Arabic" w:cs="Simplified Arabic"/>
          <w:sz w:val="28"/>
          <w:szCs w:val="28"/>
          <w:rtl/>
        </w:rPr>
        <w:t xml:space="preserve">الميتافورآجاروز4% في المحلول المنظم </w:t>
      </w:r>
      <w:r w:rsidR="009F2A49" w:rsidRPr="00672098">
        <w:rPr>
          <w:rFonts w:ascii="Simplified Arabic" w:hAnsi="Simplified Arabic" w:cs="Simplified Arabic"/>
          <w:sz w:val="28"/>
          <w:szCs w:val="28"/>
        </w:rPr>
        <w:t>1X TBE</w:t>
      </w:r>
      <w:r w:rsidR="009F2A49" w:rsidRPr="00672098">
        <w:rPr>
          <w:rFonts w:ascii="Simplified Arabic" w:hAnsi="Simplified Arabic" w:cs="Simplified Arabic"/>
          <w:sz w:val="28"/>
          <w:szCs w:val="28"/>
          <w:rtl/>
        </w:rPr>
        <w:t>والمكون من:</w:t>
      </w:r>
    </w:p>
    <w:p w14:paraId="18BEDAD6" w14:textId="77777777" w:rsidR="009F2A49" w:rsidRPr="00672098" w:rsidRDefault="009F2A49" w:rsidP="00674D6C">
      <w:pPr>
        <w:contextualSpacing/>
        <w:rPr>
          <w:rFonts w:ascii="Simplified Arabic" w:hAnsi="Simplified Arabic" w:cs="Simplified Arabic"/>
          <w:sz w:val="28"/>
          <w:szCs w:val="28"/>
          <w:rtl/>
        </w:rPr>
      </w:pPr>
      <w:r w:rsidRPr="00672098">
        <w:rPr>
          <w:rFonts w:ascii="Simplified Arabic" w:hAnsi="Simplified Arabic" w:cs="Simplified Arabic"/>
          <w:sz w:val="28"/>
          <w:szCs w:val="28"/>
          <w:rtl/>
          <w:lang w:bidi="ar-SY"/>
        </w:rPr>
        <w:t>{</w:t>
      </w:r>
      <w:r w:rsidRPr="00672098">
        <w:rPr>
          <w:rFonts w:ascii="Simplified Arabic" w:hAnsi="Simplified Arabic" w:cs="Simplified Arabic"/>
          <w:sz w:val="28"/>
          <w:szCs w:val="28"/>
        </w:rPr>
        <w:t>(10X TBE buffer = 108 g Tris borate + 55 g Boric acid + 9.2 EDTA, pH 8.0)</w:t>
      </w:r>
      <w:r w:rsidRPr="00672098">
        <w:rPr>
          <w:rFonts w:ascii="Simplified Arabic" w:hAnsi="Simplified Arabic" w:cs="Simplified Arabic"/>
          <w:sz w:val="28"/>
          <w:szCs w:val="28"/>
          <w:rtl/>
          <w:lang w:bidi="ar-SY"/>
        </w:rPr>
        <w:t xml:space="preserve">}والمضاف إليها </w:t>
      </w:r>
      <w:r w:rsidRPr="00672098">
        <w:rPr>
          <w:rFonts w:ascii="Simplified Arabic" w:hAnsi="Simplified Arabic" w:cs="Simplified Arabic"/>
          <w:sz w:val="28"/>
          <w:szCs w:val="28"/>
        </w:rPr>
        <w:t>5µl</w:t>
      </w:r>
      <w:r w:rsidRPr="00672098">
        <w:rPr>
          <w:rFonts w:ascii="Simplified Arabic" w:hAnsi="Simplified Arabic" w:cs="Simplified Arabic"/>
          <w:sz w:val="28"/>
          <w:szCs w:val="28"/>
          <w:rtl/>
        </w:rPr>
        <w:t xml:space="preserve"> من صبغة الايثيديومبرومايد (</w:t>
      </w:r>
      <w:r w:rsidRPr="00672098">
        <w:rPr>
          <w:rFonts w:ascii="Simplified Arabic" w:hAnsi="Simplified Arabic" w:cs="Simplified Arabic"/>
          <w:sz w:val="28"/>
          <w:szCs w:val="28"/>
        </w:rPr>
        <w:t>10 mg/ml</w:t>
      </w:r>
      <w:r w:rsidRPr="00672098">
        <w:rPr>
          <w:rFonts w:ascii="Simplified Arabic" w:hAnsi="Simplified Arabic" w:cs="Simplified Arabic"/>
          <w:sz w:val="28"/>
          <w:szCs w:val="28"/>
          <w:rtl/>
        </w:rPr>
        <w:t xml:space="preserve">)، حيث تحمل عينات الحمض النووي </w:t>
      </w:r>
      <w:r w:rsidRPr="00672098">
        <w:rPr>
          <w:rFonts w:ascii="Simplified Arabic" w:hAnsi="Simplified Arabic" w:cs="Simplified Arabic"/>
          <w:sz w:val="28"/>
          <w:szCs w:val="28"/>
        </w:rPr>
        <w:t>DNA</w:t>
      </w:r>
      <w:r w:rsidRPr="00672098">
        <w:rPr>
          <w:rFonts w:ascii="Simplified Arabic" w:hAnsi="Simplified Arabic" w:cs="Simplified Arabic"/>
          <w:sz w:val="28"/>
          <w:szCs w:val="28"/>
          <w:rtl/>
        </w:rPr>
        <w:t xml:space="preserve"> على هلامة الميتافور آجاروز بإضافة 5 ميكرولتر من سائل التحميل الخاص (</w:t>
      </w:r>
      <w:r w:rsidRPr="00672098">
        <w:rPr>
          <w:rFonts w:ascii="Simplified Arabic" w:hAnsi="Simplified Arabic" w:cs="Simplified Arabic"/>
          <w:sz w:val="28"/>
          <w:szCs w:val="28"/>
        </w:rPr>
        <w:t>1X Loading buffer Bromophenol blue</w:t>
      </w:r>
      <w:r w:rsidRPr="00672098">
        <w:rPr>
          <w:rFonts w:ascii="Simplified Arabic" w:hAnsi="Simplified Arabic" w:cs="Simplified Arabic"/>
          <w:sz w:val="28"/>
          <w:szCs w:val="28"/>
          <w:rtl/>
        </w:rPr>
        <w:t>) و المكون من:</w:t>
      </w:r>
    </w:p>
    <w:p w14:paraId="6CDE053A" w14:textId="77777777" w:rsidR="009F2A49" w:rsidRPr="00672098" w:rsidRDefault="009F2A49" w:rsidP="00674D6C">
      <w:pPr>
        <w:contextualSpacing/>
        <w:rPr>
          <w:rFonts w:ascii="Simplified Arabic" w:hAnsi="Simplified Arabic" w:cs="Simplified Arabic"/>
          <w:sz w:val="28"/>
          <w:szCs w:val="28"/>
          <w:rtl/>
        </w:rPr>
      </w:pPr>
      <w:r w:rsidRPr="00672098">
        <w:rPr>
          <w:rFonts w:ascii="Simplified Arabic" w:hAnsi="Simplified Arabic" w:cs="Simplified Arabic"/>
          <w:sz w:val="28"/>
          <w:szCs w:val="28"/>
        </w:rPr>
        <w:t xml:space="preserve"> (15% </w:t>
      </w:r>
      <w:proofErr w:type="spellStart"/>
      <w:r w:rsidRPr="00672098">
        <w:rPr>
          <w:rFonts w:ascii="Simplified Arabic" w:hAnsi="Simplified Arabic" w:cs="Simplified Arabic"/>
          <w:sz w:val="28"/>
          <w:szCs w:val="28"/>
        </w:rPr>
        <w:t>Ficoll</w:t>
      </w:r>
      <w:proofErr w:type="spellEnd"/>
      <w:r w:rsidRPr="00672098">
        <w:rPr>
          <w:rFonts w:ascii="Simplified Arabic" w:hAnsi="Simplified Arabic" w:cs="Simplified Arabic"/>
          <w:sz w:val="28"/>
          <w:szCs w:val="28"/>
        </w:rPr>
        <w:t xml:space="preserve"> 400 + 1.03 % Bromophenol blue + 0.03 % xylene </w:t>
      </w:r>
      <w:proofErr w:type="spellStart"/>
      <w:r w:rsidRPr="00672098">
        <w:rPr>
          <w:rFonts w:ascii="Simplified Arabic" w:hAnsi="Simplified Arabic" w:cs="Simplified Arabic"/>
          <w:sz w:val="28"/>
          <w:szCs w:val="28"/>
        </w:rPr>
        <w:t>cyanol</w:t>
      </w:r>
      <w:proofErr w:type="spellEnd"/>
      <w:r w:rsidRPr="00672098">
        <w:rPr>
          <w:rFonts w:ascii="Simplified Arabic" w:hAnsi="Simplified Arabic" w:cs="Simplified Arabic"/>
          <w:sz w:val="28"/>
          <w:szCs w:val="28"/>
        </w:rPr>
        <w:t xml:space="preserve"> FF + 0.4 % Orange G + 10 mM Tris-HCl + 50 mM EDTA)</w:t>
      </w:r>
    </w:p>
    <w:p w14:paraId="1C7B78D6" w14:textId="77777777" w:rsidR="009F2A49" w:rsidRPr="00672098" w:rsidRDefault="00EC63AB" w:rsidP="00674D6C">
      <w:pPr>
        <w:contextualSpacing/>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9F2A49" w:rsidRPr="00672098">
        <w:rPr>
          <w:rFonts w:ascii="Simplified Arabic" w:hAnsi="Simplified Arabic" w:cs="Simplified Arabic"/>
          <w:sz w:val="28"/>
          <w:szCs w:val="28"/>
          <w:rtl/>
        </w:rPr>
        <w:t>سيتم حقن مؤشر من الحمض النووي (</w:t>
      </w:r>
      <w:r w:rsidR="009F2A49" w:rsidRPr="00672098">
        <w:rPr>
          <w:rFonts w:ascii="Simplified Arabic" w:hAnsi="Simplified Arabic" w:cs="Simplified Arabic"/>
          <w:sz w:val="28"/>
          <w:szCs w:val="28"/>
        </w:rPr>
        <w:t>DNA</w:t>
      </w:r>
      <w:r w:rsidR="009F2A49" w:rsidRPr="00672098">
        <w:rPr>
          <w:rFonts w:ascii="Simplified Arabic" w:hAnsi="Simplified Arabic" w:cs="Simplified Arabic"/>
          <w:sz w:val="28"/>
          <w:szCs w:val="28"/>
          <w:rtl/>
        </w:rPr>
        <w:t>)</w:t>
      </w:r>
      <w:r w:rsidR="009F2A49" w:rsidRPr="00672098">
        <w:rPr>
          <w:rFonts w:ascii="Simplified Arabic" w:hAnsi="Simplified Arabic" w:cs="Simplified Arabic"/>
          <w:sz w:val="28"/>
          <w:szCs w:val="28"/>
        </w:rPr>
        <w:t xml:space="preserve"> 1Kpb </w:t>
      </w:r>
      <w:r w:rsidR="009F2A49" w:rsidRPr="00672098">
        <w:rPr>
          <w:rFonts w:ascii="Simplified Arabic" w:hAnsi="Simplified Arabic" w:cs="Simplified Arabic"/>
          <w:sz w:val="28"/>
          <w:szCs w:val="28"/>
          <w:rtl/>
        </w:rPr>
        <w:t>من شركة</w:t>
      </w:r>
      <w:r w:rsidR="009F2A49" w:rsidRPr="00672098">
        <w:rPr>
          <w:rFonts w:ascii="Simplified Arabic" w:hAnsi="Simplified Arabic" w:cs="Simplified Arabic"/>
          <w:sz w:val="28"/>
          <w:szCs w:val="28"/>
        </w:rPr>
        <w:t>(</w:t>
      </w:r>
      <w:proofErr w:type="spellStart"/>
      <w:r w:rsidR="009F2A49" w:rsidRPr="00672098">
        <w:rPr>
          <w:rFonts w:ascii="Simplified Arabic" w:hAnsi="Simplified Arabic" w:cs="Simplified Arabic"/>
          <w:sz w:val="28"/>
          <w:szCs w:val="28"/>
        </w:rPr>
        <w:t>Fermentas</w:t>
      </w:r>
      <w:proofErr w:type="spellEnd"/>
      <w:r w:rsidR="009F2A49" w:rsidRPr="00672098">
        <w:rPr>
          <w:rFonts w:ascii="Simplified Arabic" w:hAnsi="Simplified Arabic" w:cs="Simplified Arabic"/>
          <w:sz w:val="28"/>
          <w:szCs w:val="28"/>
        </w:rPr>
        <w:t xml:space="preserve">, Germany) </w:t>
      </w:r>
      <w:r w:rsidR="009F2A49" w:rsidRPr="00672098">
        <w:rPr>
          <w:rFonts w:ascii="Simplified Arabic" w:hAnsi="Simplified Arabic" w:cs="Simplified Arabic"/>
          <w:sz w:val="28"/>
          <w:szCs w:val="28"/>
          <w:rtl/>
        </w:rPr>
        <w:t xml:space="preserve">، وذلك لتحديد الحجم و الوزن الجزيئي للحزم الناتجة ليتم بعد ذلك الترحيل بمرور حقل كهربائي قدره 100 فولط وذلك لفصل </w:t>
      </w:r>
      <w:r w:rsidR="009F2A49" w:rsidRPr="00672098">
        <w:rPr>
          <w:rFonts w:ascii="Simplified Arabic" w:hAnsi="Simplified Arabic" w:cs="Simplified Arabic"/>
          <w:sz w:val="28"/>
          <w:szCs w:val="28"/>
          <w:rtl/>
        </w:rPr>
        <w:lastRenderedPageBreak/>
        <w:t>حزم الـحمض النووي</w:t>
      </w:r>
      <w:r w:rsidR="009F2A49" w:rsidRPr="00672098">
        <w:rPr>
          <w:rFonts w:ascii="Simplified Arabic" w:hAnsi="Simplified Arabic" w:cs="Simplified Arabic"/>
          <w:sz w:val="28"/>
          <w:szCs w:val="28"/>
        </w:rPr>
        <w:t xml:space="preserve"> DNA </w:t>
      </w:r>
      <w:r w:rsidR="009F2A49" w:rsidRPr="00672098">
        <w:rPr>
          <w:rFonts w:ascii="Simplified Arabic" w:hAnsi="Simplified Arabic" w:cs="Simplified Arabic"/>
          <w:sz w:val="28"/>
          <w:szCs w:val="28"/>
          <w:rtl/>
        </w:rPr>
        <w:t>الناتجة عن التضخيم، لتصور الهلامة بعد ذلك بجهاز تصوير هلامة الآجاروز</w:t>
      </w:r>
      <w:r w:rsidR="009F2A49" w:rsidRPr="00672098">
        <w:rPr>
          <w:rFonts w:ascii="Simplified Arabic" w:hAnsi="Simplified Arabic" w:cs="Simplified Arabic"/>
          <w:sz w:val="28"/>
          <w:szCs w:val="28"/>
        </w:rPr>
        <w:t xml:space="preserve">Image Analyzer </w:t>
      </w:r>
      <w:r w:rsidR="009F2A49" w:rsidRPr="00672098">
        <w:rPr>
          <w:rFonts w:ascii="Simplified Arabic" w:hAnsi="Simplified Arabic" w:cs="Simplified Arabic"/>
          <w:sz w:val="28"/>
          <w:szCs w:val="28"/>
          <w:rtl/>
        </w:rPr>
        <w:t xml:space="preserve">. </w:t>
      </w:r>
    </w:p>
    <w:p w14:paraId="47D75979" w14:textId="77777777" w:rsidR="00804838" w:rsidRPr="00672098" w:rsidRDefault="00E27426" w:rsidP="00672098">
      <w:pPr>
        <w:spacing w:line="240" w:lineRule="auto"/>
        <w:jc w:val="both"/>
        <w:rPr>
          <w:rFonts w:ascii="Simplified Arabic" w:hAnsi="Simplified Arabic" w:cs="Simplified Arabic"/>
          <w:b/>
          <w:bCs/>
          <w:sz w:val="28"/>
          <w:szCs w:val="28"/>
          <w:rtl/>
          <w:lang w:bidi="ar-SY"/>
        </w:rPr>
      </w:pPr>
      <w:r w:rsidRPr="00672098">
        <w:rPr>
          <w:rFonts w:ascii="Simplified Arabic" w:hAnsi="Simplified Arabic" w:cs="Simplified Arabic"/>
          <w:b/>
          <w:bCs/>
          <w:sz w:val="28"/>
          <w:szCs w:val="28"/>
          <w:rtl/>
          <w:lang w:bidi="ar-SY"/>
        </w:rPr>
        <w:t>التحليل الإحصائي:</w:t>
      </w:r>
    </w:p>
    <w:p w14:paraId="2B90457C" w14:textId="77777777" w:rsidR="00EC63AB" w:rsidRDefault="0041256E" w:rsidP="00674D6C">
      <w:pPr>
        <w:ind w:left="-1"/>
        <w:contextualSpacing/>
        <w:jc w:val="both"/>
        <w:rPr>
          <w:rFonts w:ascii="Simplified Arabic" w:hAnsi="Simplified Arabic" w:cs="Simplified Arabic"/>
          <w:sz w:val="28"/>
          <w:szCs w:val="28"/>
          <w:rtl/>
        </w:rPr>
      </w:pPr>
      <w:r w:rsidRPr="00672098">
        <w:rPr>
          <w:rFonts w:ascii="Simplified Arabic" w:hAnsi="Simplified Arabic" w:cs="Simplified Arabic"/>
          <w:sz w:val="28"/>
          <w:szCs w:val="28"/>
          <w:u w:val="single"/>
          <w:rtl/>
        </w:rPr>
        <w:t>بالنسبة للدراسة البيوكيميائية</w:t>
      </w:r>
      <w:r w:rsidRPr="00672098">
        <w:rPr>
          <w:rFonts w:ascii="Simplified Arabic" w:hAnsi="Simplified Arabic" w:cs="Simplified Arabic"/>
          <w:sz w:val="28"/>
          <w:szCs w:val="28"/>
          <w:rtl/>
        </w:rPr>
        <w:t xml:space="preserve">: </w:t>
      </w:r>
    </w:p>
    <w:p w14:paraId="58C6674F" w14:textId="77777777" w:rsidR="0041256E" w:rsidRPr="00672098" w:rsidRDefault="00EC63AB" w:rsidP="00674D6C">
      <w:pPr>
        <w:ind w:left="-1"/>
        <w:contextualSpacing/>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w:t>
      </w:r>
      <w:r w:rsidR="00ED4080" w:rsidRPr="00672098">
        <w:rPr>
          <w:rFonts w:ascii="Simplified Arabic" w:hAnsi="Simplified Arabic" w:cs="Simplified Arabic" w:hint="eastAsia"/>
          <w:sz w:val="28"/>
          <w:szCs w:val="28"/>
          <w:rtl/>
        </w:rPr>
        <w:t>سيتم</w:t>
      </w:r>
      <w:r w:rsidR="00ED4080" w:rsidRPr="00672098">
        <w:rPr>
          <w:rFonts w:ascii="Simplified Arabic" w:hAnsi="Simplified Arabic" w:cs="Simplified Arabic"/>
          <w:sz w:val="28"/>
          <w:szCs w:val="28"/>
          <w:rtl/>
        </w:rPr>
        <w:t xml:space="preserve"> تحليل البيانات إحصائيا ً باستخدام برامج احصائية لتحديد معامل الاختلاف وتحديد معنوية القيم المدروسة، واستخدام اختبار </w:t>
      </w:r>
      <w:r w:rsidR="00ED4080" w:rsidRPr="00672098">
        <w:rPr>
          <w:rFonts w:ascii="Simplified Arabic" w:hAnsi="Simplified Arabic" w:cs="Simplified Arabic"/>
          <w:sz w:val="28"/>
          <w:szCs w:val="28"/>
        </w:rPr>
        <w:t>LSD</w:t>
      </w:r>
      <w:r w:rsidR="00ED4080" w:rsidRPr="00672098">
        <w:rPr>
          <w:rFonts w:ascii="Simplified Arabic" w:hAnsi="Simplified Arabic" w:cs="Simplified Arabic" w:hint="cs"/>
          <w:sz w:val="28"/>
          <w:szCs w:val="28"/>
          <w:rtl/>
        </w:rPr>
        <w:t>(</w:t>
      </w:r>
      <w:r w:rsidR="00ED4080" w:rsidRPr="00672098">
        <w:rPr>
          <w:rFonts w:ascii="Simplified Arabic" w:hAnsi="Simplified Arabic" w:cs="Simplified Arabic"/>
          <w:sz w:val="28"/>
          <w:szCs w:val="28"/>
        </w:rPr>
        <w:t>Least Significant Difference</w:t>
      </w:r>
      <w:r w:rsidR="00ED4080" w:rsidRPr="00672098">
        <w:rPr>
          <w:rFonts w:ascii="Simplified Arabic" w:hAnsi="Simplified Arabic" w:cs="Simplified Arabic"/>
          <w:sz w:val="28"/>
          <w:szCs w:val="28"/>
          <w:rtl/>
        </w:rPr>
        <w:t>) لمقارنة المتوسطات وتحديد معنوية الفروق فيما بينها</w:t>
      </w:r>
      <w:r w:rsidR="00ED4080" w:rsidRPr="00672098">
        <w:rPr>
          <w:rFonts w:ascii="Simplified Arabic" w:hAnsi="Simplified Arabic" w:cs="Simplified Arabic" w:hint="cs"/>
          <w:sz w:val="28"/>
          <w:szCs w:val="28"/>
          <w:rtl/>
        </w:rPr>
        <w:t>.</w:t>
      </w:r>
    </w:p>
    <w:p w14:paraId="4E76238E" w14:textId="77777777" w:rsidR="00EC63AB" w:rsidRDefault="0041256E" w:rsidP="00EC63AB">
      <w:pPr>
        <w:jc w:val="both"/>
        <w:rPr>
          <w:rFonts w:ascii="Simplified Arabic" w:hAnsi="Simplified Arabic" w:cs="Simplified Arabic"/>
          <w:sz w:val="28"/>
          <w:szCs w:val="28"/>
          <w:rtl/>
        </w:rPr>
      </w:pPr>
      <w:r w:rsidRPr="00672098">
        <w:rPr>
          <w:rFonts w:ascii="Simplified Arabic" w:hAnsi="Simplified Arabic" w:cs="Simplified Arabic"/>
          <w:sz w:val="28"/>
          <w:szCs w:val="28"/>
          <w:u w:val="single"/>
          <w:rtl/>
        </w:rPr>
        <w:t>بالنسبة للدراسة الجزيئية:</w:t>
      </w:r>
      <w:r w:rsidRPr="00672098">
        <w:rPr>
          <w:rFonts w:ascii="Simplified Arabic" w:hAnsi="Simplified Arabic" w:cs="Simplified Arabic"/>
          <w:sz w:val="28"/>
          <w:szCs w:val="28"/>
          <w:rtl/>
        </w:rPr>
        <w:t xml:space="preserve"> </w:t>
      </w:r>
    </w:p>
    <w:p w14:paraId="253EE0F8" w14:textId="77777777" w:rsidR="00E27426" w:rsidRDefault="00EC63AB" w:rsidP="00EC63AB">
      <w:pPr>
        <w:jc w:val="both"/>
        <w:rPr>
          <w:rFonts w:asciiTheme="majorBidi" w:hAnsiTheme="majorBidi" w:cstheme="majorBidi"/>
          <w:sz w:val="28"/>
          <w:szCs w:val="28"/>
          <w:rtl/>
          <w:lang w:eastAsia="ar-SA"/>
        </w:rPr>
      </w:pPr>
      <w:r>
        <w:rPr>
          <w:rFonts w:ascii="Simplified Arabic" w:hAnsi="Simplified Arabic" w:cs="Simplified Arabic" w:hint="cs"/>
          <w:sz w:val="28"/>
          <w:szCs w:val="28"/>
          <w:rtl/>
        </w:rPr>
        <w:t xml:space="preserve">   </w:t>
      </w:r>
      <w:r w:rsidR="00E27426" w:rsidRPr="00672098">
        <w:rPr>
          <w:rFonts w:ascii="Simplified Arabic" w:hAnsi="Simplified Arabic" w:cs="Simplified Arabic"/>
          <w:sz w:val="28"/>
          <w:szCs w:val="28"/>
          <w:rtl/>
        </w:rPr>
        <w:t xml:space="preserve">ستجمع نتائج عملية الرحلان الكهربائي الناتجة عن تطبيق تقنية </w:t>
      </w:r>
      <w:r w:rsidR="00E27426" w:rsidRPr="00672098">
        <w:rPr>
          <w:rFonts w:ascii="Simplified Arabic" w:hAnsi="Simplified Arabic" w:cs="Simplified Arabic"/>
          <w:sz w:val="28"/>
          <w:szCs w:val="28"/>
        </w:rPr>
        <w:t>SSR</w:t>
      </w:r>
      <w:r w:rsidR="00E27426" w:rsidRPr="00672098">
        <w:rPr>
          <w:rFonts w:ascii="Simplified Arabic" w:hAnsi="Simplified Arabic" w:cs="Simplified Arabic"/>
          <w:sz w:val="28"/>
          <w:szCs w:val="28"/>
          <w:rtl/>
        </w:rPr>
        <w:t xml:space="preserve"> وتنظم في جداول لكل بادئة على حده اعتماداً على وجود أو غياب حزم الحمض النووي </w:t>
      </w:r>
      <w:r w:rsidR="00E27426" w:rsidRPr="00672098">
        <w:rPr>
          <w:rFonts w:ascii="Simplified Arabic" w:hAnsi="Simplified Arabic" w:cs="Simplified Arabic"/>
          <w:sz w:val="28"/>
          <w:szCs w:val="28"/>
        </w:rPr>
        <w:t>DNA</w:t>
      </w:r>
      <w:r w:rsidR="00E27426" w:rsidRPr="00672098">
        <w:rPr>
          <w:rFonts w:ascii="Simplified Arabic" w:hAnsi="Simplified Arabic" w:cs="Simplified Arabic"/>
          <w:sz w:val="28"/>
          <w:szCs w:val="28"/>
          <w:rtl/>
        </w:rPr>
        <w:t xml:space="preserve">  في العينات المدروسة، حيث  يدل الرقم 1 على وجود حزمة الـحمض النووي الواضحة فقط والرقم 0 يدل على غياب الحزمة بحسب (</w:t>
      </w:r>
      <w:r w:rsidR="00E27426" w:rsidRPr="00672098">
        <w:rPr>
          <w:rFonts w:ascii="Simplified Arabic" w:hAnsi="Simplified Arabic" w:cs="Simplified Arabic"/>
          <w:sz w:val="28"/>
          <w:szCs w:val="28"/>
        </w:rPr>
        <w:t>Nei</w:t>
      </w:r>
      <w:r w:rsidR="00313F0C" w:rsidRPr="00672098">
        <w:rPr>
          <w:rFonts w:ascii="Simplified Arabic" w:hAnsi="Simplified Arabic" w:cs="Simplified Arabic"/>
          <w:sz w:val="28"/>
          <w:szCs w:val="28"/>
        </w:rPr>
        <w:t>, 1987</w:t>
      </w:r>
      <w:r w:rsidR="00E27426" w:rsidRPr="00672098">
        <w:rPr>
          <w:rFonts w:ascii="Simplified Arabic" w:hAnsi="Simplified Arabic" w:cs="Simplified Arabic"/>
          <w:sz w:val="28"/>
          <w:szCs w:val="28"/>
          <w:rtl/>
        </w:rPr>
        <w:t xml:space="preserve"> </w:t>
      </w:r>
      <w:r w:rsidR="00E27426" w:rsidRPr="00672098">
        <w:rPr>
          <w:rFonts w:ascii="Simplified Arabic" w:hAnsi="Simplified Arabic" w:cs="Simplified Arabic"/>
          <w:sz w:val="28"/>
          <w:szCs w:val="28"/>
        </w:rPr>
        <w:t>(</w:t>
      </w:r>
      <w:r w:rsidR="00E27426" w:rsidRPr="00672098">
        <w:rPr>
          <w:rFonts w:ascii="Simplified Arabic" w:hAnsi="Simplified Arabic" w:cs="Simplified Arabic"/>
          <w:sz w:val="28"/>
          <w:szCs w:val="28"/>
          <w:rtl/>
        </w:rPr>
        <w:t xml:space="preserve">، وسيجرى التحليل الإحصائي باستخدام البرنامج </w:t>
      </w:r>
      <w:r w:rsidR="00E27426" w:rsidRPr="00672098">
        <w:rPr>
          <w:rFonts w:ascii="Simplified Arabic" w:hAnsi="Simplified Arabic" w:cs="Simplified Arabic"/>
          <w:sz w:val="28"/>
          <w:szCs w:val="28"/>
        </w:rPr>
        <w:t>V1.31 POPGENE</w:t>
      </w:r>
      <w:r w:rsidR="00E27426" w:rsidRPr="00672098">
        <w:rPr>
          <w:rFonts w:ascii="Simplified Arabic" w:hAnsi="Simplified Arabic" w:cs="Simplified Arabic"/>
          <w:sz w:val="28"/>
          <w:szCs w:val="28"/>
          <w:rtl/>
        </w:rPr>
        <w:t>(</w:t>
      </w:r>
      <w:r w:rsidR="00E27426" w:rsidRPr="00672098">
        <w:rPr>
          <w:rFonts w:ascii="Simplified Arabic" w:hAnsi="Simplified Arabic" w:cs="Simplified Arabic"/>
          <w:sz w:val="28"/>
          <w:szCs w:val="28"/>
        </w:rPr>
        <w:t>Yeh</w:t>
      </w:r>
      <w:r w:rsidR="00B93080" w:rsidRPr="00672098">
        <w:rPr>
          <w:rFonts w:ascii="Simplified Arabic" w:hAnsi="Simplified Arabic" w:cs="Simplified Arabic"/>
          <w:sz w:val="28"/>
          <w:szCs w:val="28"/>
        </w:rPr>
        <w:t>, 1999</w:t>
      </w:r>
      <w:r w:rsidR="00E27426" w:rsidRPr="00672098">
        <w:rPr>
          <w:rFonts w:ascii="Simplified Arabic" w:hAnsi="Simplified Arabic" w:cs="Simplified Arabic"/>
          <w:sz w:val="28"/>
          <w:szCs w:val="28"/>
          <w:rtl/>
        </w:rPr>
        <w:t>)، وتتم دراسة العلاقة الوراثية بين الطرز الوراثية المدروسة بتطبيق مصفوفة النسب المئوية للتوافق</w:t>
      </w:r>
      <w:r w:rsidR="00E27426" w:rsidRPr="00672098">
        <w:rPr>
          <w:rFonts w:ascii="Simplified Arabic" w:hAnsi="Simplified Arabic" w:cs="Simplified Arabic"/>
          <w:sz w:val="28"/>
          <w:szCs w:val="28"/>
        </w:rPr>
        <w:t>(PAV) Percent Agreement Values</w:t>
      </w:r>
      <w:r w:rsidR="00E27426" w:rsidRPr="00672098">
        <w:rPr>
          <w:rFonts w:ascii="Simplified Arabic" w:hAnsi="Simplified Arabic" w:cs="Simplified Arabic"/>
          <w:sz w:val="28"/>
          <w:szCs w:val="28"/>
          <w:rtl/>
        </w:rPr>
        <w:t xml:space="preserve"> ويتم إنشاء هذه المصفوفة وفقاً لعدد وحدات ا</w:t>
      </w:r>
      <w:r w:rsidR="00E91D72" w:rsidRPr="00672098">
        <w:rPr>
          <w:rFonts w:ascii="Simplified Arabic" w:hAnsi="Simplified Arabic" w:cs="Simplified Arabic"/>
          <w:sz w:val="28"/>
          <w:szCs w:val="28"/>
          <w:rtl/>
        </w:rPr>
        <w:t xml:space="preserve">لتضاعف المشتركة بينها وفقاً لـ </w:t>
      </w:r>
      <w:r w:rsidR="00E91D72" w:rsidRPr="00672098">
        <w:rPr>
          <w:rFonts w:ascii="Simplified Arabic" w:hAnsi="Simplified Arabic" w:cs="Simplified Arabic"/>
          <w:sz w:val="28"/>
          <w:szCs w:val="28"/>
        </w:rPr>
        <w:t>(Nei, (1972</w:t>
      </w:r>
      <w:r w:rsidR="00E91D72" w:rsidRPr="00672098">
        <w:rPr>
          <w:rFonts w:ascii="Simplified Arabic" w:hAnsi="Simplified Arabic" w:cs="Simplified Arabic"/>
          <w:sz w:val="28"/>
          <w:szCs w:val="28"/>
          <w:rtl/>
        </w:rPr>
        <w:t>.</w:t>
      </w:r>
      <w:r w:rsidR="00E27426" w:rsidRPr="00672098">
        <w:rPr>
          <w:rFonts w:ascii="Simplified Arabic" w:hAnsi="Simplified Arabic" w:cs="Simplified Arabic"/>
          <w:sz w:val="28"/>
          <w:szCs w:val="28"/>
          <w:rtl/>
        </w:rPr>
        <w:t xml:space="preserve"> ويجرى التحليل العنقودي اعتماداً على نتائج المسافة الوراثية ب</w:t>
      </w:r>
      <w:r w:rsidR="00E91D72" w:rsidRPr="00672098">
        <w:rPr>
          <w:rFonts w:ascii="Simplified Arabic" w:hAnsi="Simplified Arabic" w:cs="Simplified Arabic"/>
          <w:sz w:val="28"/>
          <w:szCs w:val="28"/>
          <w:rtl/>
        </w:rPr>
        <w:t xml:space="preserve">ين الطرز المدروسة وفقاً لمعادلة </w:t>
      </w:r>
      <w:r w:rsidR="002F0C70" w:rsidRPr="00672098">
        <w:rPr>
          <w:rFonts w:ascii="Simplified Arabic" w:hAnsi="Simplified Arabic" w:cs="Simplified Arabic"/>
          <w:sz w:val="28"/>
          <w:szCs w:val="28"/>
        </w:rPr>
        <w:t>(Nei, 1987</w:t>
      </w:r>
      <w:r w:rsidR="00E91D72" w:rsidRPr="00672098">
        <w:rPr>
          <w:rFonts w:ascii="Simplified Arabic" w:hAnsi="Simplified Arabic" w:cs="Simplified Arabic"/>
          <w:sz w:val="28"/>
          <w:szCs w:val="28"/>
        </w:rPr>
        <w:t>)</w:t>
      </w:r>
      <w:r w:rsidR="00E91D72" w:rsidRPr="00672098">
        <w:rPr>
          <w:rFonts w:ascii="Simplified Arabic" w:hAnsi="Simplified Arabic" w:cs="Simplified Arabic"/>
          <w:sz w:val="28"/>
          <w:szCs w:val="28"/>
          <w:rtl/>
        </w:rPr>
        <w:t xml:space="preserve">, </w:t>
      </w:r>
      <w:r w:rsidR="00E27426" w:rsidRPr="00672098">
        <w:rPr>
          <w:rFonts w:ascii="Simplified Arabic" w:hAnsi="Simplified Arabic" w:cs="Simplified Arabic"/>
          <w:sz w:val="28"/>
          <w:szCs w:val="28"/>
          <w:rtl/>
        </w:rPr>
        <w:t>وترسم شجرة القرابة الوراثية (</w:t>
      </w:r>
      <w:r w:rsidR="00E27426" w:rsidRPr="00672098">
        <w:rPr>
          <w:rFonts w:ascii="Simplified Arabic" w:hAnsi="Simplified Arabic" w:cs="Simplified Arabic"/>
          <w:sz w:val="28"/>
          <w:szCs w:val="28"/>
        </w:rPr>
        <w:t>Dendrogram</w:t>
      </w:r>
      <w:r w:rsidR="00E27426" w:rsidRPr="00672098">
        <w:rPr>
          <w:rFonts w:ascii="Simplified Arabic" w:hAnsi="Simplified Arabic" w:cs="Simplified Arabic"/>
          <w:sz w:val="28"/>
          <w:szCs w:val="28"/>
          <w:rtl/>
        </w:rPr>
        <w:t>) بتطبيق متوسطات المجموعات الزوجية غير المتزنة</w:t>
      </w:r>
      <w:r w:rsidR="00E27426" w:rsidRPr="00672098">
        <w:rPr>
          <w:rFonts w:ascii="Simplified Arabic" w:hAnsi="Simplified Arabic" w:cs="Simplified Arabic"/>
          <w:sz w:val="28"/>
          <w:szCs w:val="28"/>
          <w:rtl/>
          <w:lang w:eastAsia="ar-SA"/>
        </w:rPr>
        <w:t xml:space="preserve"> </w:t>
      </w:r>
      <w:r w:rsidR="00E27426" w:rsidRPr="00672098">
        <w:rPr>
          <w:rFonts w:ascii="Simplified Arabic" w:hAnsi="Simplified Arabic" w:cs="Simplified Arabic"/>
          <w:sz w:val="28"/>
          <w:szCs w:val="28"/>
          <w:lang w:eastAsia="ar-SA"/>
        </w:rPr>
        <w:t xml:space="preserve"> </w:t>
      </w:r>
      <w:r w:rsidR="00E27426" w:rsidRPr="00672098">
        <w:rPr>
          <w:rFonts w:asciiTheme="majorBidi" w:hAnsiTheme="majorBidi" w:cstheme="majorBidi"/>
          <w:sz w:val="28"/>
          <w:szCs w:val="28"/>
          <w:lang w:eastAsia="ar-SA"/>
        </w:rPr>
        <w:t>UPGMA</w:t>
      </w:r>
      <w:r w:rsidR="00E91D72" w:rsidRPr="00672098">
        <w:rPr>
          <w:rFonts w:asciiTheme="majorBidi" w:hAnsiTheme="majorBidi" w:cstheme="majorBidi"/>
          <w:sz w:val="28"/>
          <w:szCs w:val="28"/>
          <w:lang w:eastAsia="ar-SA"/>
        </w:rPr>
        <w:t xml:space="preserve"> (Unweighted Pair Group Method</w:t>
      </w:r>
      <w:r w:rsidR="00E27426" w:rsidRPr="00672098">
        <w:rPr>
          <w:rFonts w:asciiTheme="majorBidi" w:hAnsiTheme="majorBidi" w:cstheme="majorBidi"/>
          <w:sz w:val="28"/>
          <w:szCs w:val="28"/>
          <w:lang w:eastAsia="ar-SA"/>
        </w:rPr>
        <w:t xml:space="preserve"> with Arithmetic Averaging</w:t>
      </w:r>
      <w:r w:rsidR="00E91D72" w:rsidRPr="00672098">
        <w:rPr>
          <w:rFonts w:asciiTheme="majorBidi" w:hAnsiTheme="majorBidi" w:cstheme="majorBidi"/>
          <w:sz w:val="28"/>
          <w:szCs w:val="28"/>
          <w:lang w:eastAsia="ar-SA"/>
        </w:rPr>
        <w:t>)</w:t>
      </w:r>
      <w:r w:rsidR="002F0C70" w:rsidRPr="00672098">
        <w:rPr>
          <w:rFonts w:ascii="Simplified Arabic" w:hAnsi="Simplified Arabic" w:cs="Simplified Arabic"/>
          <w:sz w:val="28"/>
          <w:szCs w:val="28"/>
          <w:rtl/>
        </w:rPr>
        <w:t xml:space="preserve"> بحسب (</w:t>
      </w:r>
      <w:r w:rsidR="00B1087D" w:rsidRPr="00672098">
        <w:rPr>
          <w:rFonts w:asciiTheme="majorBidi" w:hAnsiTheme="majorBidi" w:cstheme="majorBidi"/>
          <w:sz w:val="28"/>
          <w:szCs w:val="28"/>
        </w:rPr>
        <w:t>Sneath</w:t>
      </w:r>
      <w:r w:rsidR="002F0C70" w:rsidRPr="00672098">
        <w:rPr>
          <w:rFonts w:asciiTheme="majorBidi" w:hAnsiTheme="majorBidi" w:cstheme="majorBidi"/>
          <w:sz w:val="28"/>
          <w:szCs w:val="28"/>
        </w:rPr>
        <w:t xml:space="preserve"> and Sokal</w:t>
      </w:r>
      <w:r w:rsidR="00B1087D" w:rsidRPr="00672098">
        <w:rPr>
          <w:rFonts w:asciiTheme="majorBidi" w:hAnsiTheme="majorBidi" w:cstheme="majorBidi"/>
          <w:sz w:val="28"/>
          <w:szCs w:val="28"/>
        </w:rPr>
        <w:t>, 1973</w:t>
      </w:r>
      <w:r w:rsidR="00B1087D" w:rsidRPr="00672098">
        <w:rPr>
          <w:rFonts w:asciiTheme="majorBidi" w:hAnsiTheme="majorBidi" w:cstheme="majorBidi"/>
          <w:sz w:val="28"/>
          <w:szCs w:val="28"/>
          <w:rtl/>
        </w:rPr>
        <w:t xml:space="preserve"> </w:t>
      </w:r>
      <w:r w:rsidR="00E27426" w:rsidRPr="00672098">
        <w:rPr>
          <w:rFonts w:asciiTheme="majorBidi" w:hAnsiTheme="majorBidi" w:cstheme="majorBidi"/>
          <w:sz w:val="28"/>
          <w:szCs w:val="28"/>
        </w:rPr>
        <w:t>(</w:t>
      </w:r>
      <w:r w:rsidR="00E27426" w:rsidRPr="00672098">
        <w:rPr>
          <w:rFonts w:asciiTheme="majorBidi" w:hAnsiTheme="majorBidi" w:cstheme="majorBidi"/>
          <w:sz w:val="28"/>
          <w:szCs w:val="28"/>
          <w:rtl/>
        </w:rPr>
        <w:t>.</w:t>
      </w:r>
    </w:p>
    <w:p w14:paraId="78495086" w14:textId="77777777" w:rsidR="00672098" w:rsidRPr="00672098" w:rsidRDefault="00672098" w:rsidP="00672098">
      <w:pPr>
        <w:ind w:left="360"/>
        <w:contextualSpacing/>
        <w:jc w:val="both"/>
        <w:rPr>
          <w:rFonts w:ascii="Simplified Arabic" w:hAnsi="Simplified Arabic" w:cs="Simplified Arabic"/>
          <w:sz w:val="28"/>
          <w:szCs w:val="28"/>
          <w:rtl/>
        </w:rPr>
      </w:pPr>
      <w:r w:rsidRPr="00672098">
        <w:rPr>
          <w:rFonts w:ascii="Simplified Arabic" w:hAnsi="Simplified Arabic" w:cs="Simplified Arabic" w:hint="cs"/>
          <w:sz w:val="28"/>
          <w:szCs w:val="28"/>
          <w:rtl/>
        </w:rPr>
        <w:t>-</w:t>
      </w:r>
      <w:r w:rsidRPr="00672098">
        <w:rPr>
          <w:rFonts w:ascii="Simplified Arabic" w:hAnsi="Simplified Arabic" w:cs="Simplified Arabic" w:hint="eastAsia"/>
          <w:sz w:val="28"/>
          <w:szCs w:val="28"/>
          <w:rtl/>
        </w:rPr>
        <w:t>يمكن</w:t>
      </w:r>
      <w:r w:rsidRPr="00672098">
        <w:rPr>
          <w:rFonts w:ascii="Simplified Arabic" w:hAnsi="Simplified Arabic" w:cs="Simplified Arabic"/>
          <w:sz w:val="28"/>
          <w:szCs w:val="28"/>
          <w:rtl/>
        </w:rPr>
        <w:t xml:space="preserve"> إجراء تعديل جزئي على خطة البحث بحيث لا يؤثر على أهدافها.</w:t>
      </w:r>
    </w:p>
    <w:p w14:paraId="2FA31AFE" w14:textId="77777777" w:rsidR="00672098" w:rsidRDefault="00672098" w:rsidP="002F0C70">
      <w:pPr>
        <w:spacing w:line="360" w:lineRule="auto"/>
        <w:jc w:val="both"/>
        <w:rPr>
          <w:rFonts w:asciiTheme="majorBidi" w:hAnsiTheme="majorBidi" w:cstheme="majorBidi"/>
          <w:sz w:val="28"/>
          <w:szCs w:val="28"/>
          <w:rtl/>
          <w:lang w:eastAsia="ar-SA"/>
        </w:rPr>
      </w:pPr>
    </w:p>
    <w:p w14:paraId="1F4F54EC" w14:textId="77777777" w:rsidR="00674D6C" w:rsidRDefault="00674D6C" w:rsidP="002F0C70">
      <w:pPr>
        <w:spacing w:line="360" w:lineRule="auto"/>
        <w:jc w:val="both"/>
        <w:rPr>
          <w:rFonts w:asciiTheme="majorBidi" w:hAnsiTheme="majorBidi" w:cstheme="majorBidi"/>
          <w:sz w:val="28"/>
          <w:szCs w:val="28"/>
          <w:rtl/>
          <w:lang w:eastAsia="ar-SA"/>
        </w:rPr>
      </w:pPr>
    </w:p>
    <w:p w14:paraId="4179A29F" w14:textId="77777777" w:rsidR="00674D6C" w:rsidRDefault="00674D6C" w:rsidP="002F0C70">
      <w:pPr>
        <w:spacing w:line="360" w:lineRule="auto"/>
        <w:jc w:val="both"/>
        <w:rPr>
          <w:rFonts w:asciiTheme="majorBidi" w:hAnsiTheme="majorBidi" w:cstheme="majorBidi"/>
          <w:sz w:val="28"/>
          <w:szCs w:val="28"/>
          <w:rtl/>
          <w:lang w:eastAsia="ar-SA"/>
        </w:rPr>
      </w:pPr>
    </w:p>
    <w:p w14:paraId="72609323" w14:textId="77777777" w:rsidR="00674D6C" w:rsidRDefault="00674D6C" w:rsidP="002F0C70">
      <w:pPr>
        <w:spacing w:line="360" w:lineRule="auto"/>
        <w:jc w:val="both"/>
        <w:rPr>
          <w:rFonts w:asciiTheme="majorBidi" w:hAnsiTheme="majorBidi" w:cstheme="majorBidi"/>
          <w:sz w:val="28"/>
          <w:szCs w:val="28"/>
          <w:rtl/>
          <w:lang w:eastAsia="ar-SA"/>
        </w:rPr>
      </w:pPr>
    </w:p>
    <w:p w14:paraId="7DF99CB3" w14:textId="77777777" w:rsidR="00633285" w:rsidRDefault="00633285" w:rsidP="00394CE6">
      <w:pPr>
        <w:spacing w:line="360" w:lineRule="auto"/>
        <w:rPr>
          <w:rFonts w:asciiTheme="majorBidi" w:hAnsiTheme="majorBidi" w:cstheme="majorBidi"/>
          <w:sz w:val="28"/>
          <w:szCs w:val="28"/>
          <w:rtl/>
          <w:lang w:eastAsia="ar-SA"/>
        </w:rPr>
      </w:pPr>
    </w:p>
    <w:p w14:paraId="6BFD69F3" w14:textId="77777777" w:rsidR="00633285" w:rsidRDefault="00633285" w:rsidP="00633285">
      <w:pPr>
        <w:bidi w:val="0"/>
        <w:rPr>
          <w:rFonts w:asciiTheme="majorBidi" w:hAnsiTheme="majorBidi" w:cstheme="majorBidi"/>
          <w:sz w:val="28"/>
          <w:szCs w:val="28"/>
          <w:lang w:eastAsia="ar-SA"/>
        </w:rPr>
      </w:pPr>
      <w:r>
        <w:rPr>
          <w:rFonts w:asciiTheme="majorBidi" w:hAnsiTheme="majorBidi" w:cstheme="majorBidi"/>
          <w:sz w:val="28"/>
          <w:szCs w:val="28"/>
          <w:rtl/>
          <w:lang w:eastAsia="ar-SA"/>
        </w:rPr>
        <w:br w:type="page"/>
      </w:r>
    </w:p>
    <w:p w14:paraId="73D670E8" w14:textId="77777777" w:rsidR="00394CE6" w:rsidRPr="00672098" w:rsidRDefault="00804838" w:rsidP="00394CE6">
      <w:pPr>
        <w:spacing w:line="360" w:lineRule="auto"/>
        <w:rPr>
          <w:rFonts w:ascii="Simplified Arabic" w:hAnsi="Simplified Arabic" w:cs="Simplified Arabic"/>
          <w:b/>
          <w:bCs/>
          <w:sz w:val="32"/>
          <w:szCs w:val="32"/>
          <w:rtl/>
        </w:rPr>
      </w:pPr>
      <w:r w:rsidRPr="00672098">
        <w:rPr>
          <w:rFonts w:ascii="Simplified Arabic" w:hAnsi="Simplified Arabic" w:cs="Simplified Arabic"/>
          <w:b/>
          <w:bCs/>
          <w:sz w:val="32"/>
          <w:szCs w:val="32"/>
          <w:rtl/>
          <w:lang w:bidi="ar-SY"/>
        </w:rPr>
        <w:lastRenderedPageBreak/>
        <w:t>المراجع:</w:t>
      </w:r>
    </w:p>
    <w:p w14:paraId="04B66833" w14:textId="77777777" w:rsidR="00394CE6" w:rsidRPr="00672098" w:rsidRDefault="00394CE6" w:rsidP="00394CE6">
      <w:pPr>
        <w:spacing w:line="360" w:lineRule="auto"/>
        <w:rPr>
          <w:rFonts w:ascii="Simplified Arabic" w:hAnsi="Simplified Arabic" w:cs="Simplified Arabic"/>
          <w:b/>
          <w:bCs/>
          <w:sz w:val="32"/>
          <w:szCs w:val="32"/>
          <w:rtl/>
          <w:lang w:bidi="ar-SY"/>
        </w:rPr>
      </w:pPr>
      <w:r w:rsidRPr="00672098">
        <w:rPr>
          <w:rFonts w:ascii="Simplified Arabic" w:hAnsi="Simplified Arabic" w:cs="Simplified Arabic"/>
          <w:b/>
          <w:bCs/>
          <w:sz w:val="32"/>
          <w:szCs w:val="32"/>
          <w:rtl/>
          <w:lang w:bidi="ar-SY"/>
        </w:rPr>
        <w:t>المراجع العربية:</w:t>
      </w:r>
    </w:p>
    <w:p w14:paraId="64C82000" w14:textId="77777777" w:rsidR="00F9485B" w:rsidRPr="00672098" w:rsidRDefault="00F9485B" w:rsidP="006B0DB4">
      <w:pPr>
        <w:tabs>
          <w:tab w:val="right" w:pos="90"/>
        </w:tabs>
        <w:spacing w:after="120"/>
        <w:jc w:val="both"/>
        <w:rPr>
          <w:rFonts w:ascii="Simplified Arabic" w:hAnsi="Simplified Arabic" w:cs="Simplified Arabic"/>
          <w:sz w:val="28"/>
          <w:szCs w:val="28"/>
          <w:lang w:val="en-GB"/>
        </w:rPr>
      </w:pPr>
      <w:r w:rsidRPr="00672098">
        <w:rPr>
          <w:rFonts w:ascii="Simplified Arabic" w:hAnsi="Simplified Arabic" w:cs="Simplified Arabic"/>
          <w:b/>
          <w:bCs/>
          <w:sz w:val="28"/>
          <w:szCs w:val="28"/>
          <w:rtl/>
          <w:lang w:val="en-GB"/>
        </w:rPr>
        <w:t>اشتر، سها .2009.</w:t>
      </w:r>
      <w:r w:rsidRPr="00672098">
        <w:rPr>
          <w:rFonts w:ascii="Simplified Arabic" w:hAnsi="Simplified Arabic" w:cs="Simplified Arabic"/>
          <w:sz w:val="28"/>
          <w:szCs w:val="28"/>
          <w:rtl/>
          <w:lang w:val="en-GB"/>
        </w:rPr>
        <w:t xml:space="preserve"> تقييم بعض الطرز الوراثية من الأقماح السورية (السداسية والرباعية) باستخدام معلمات بيوكيميائية و جزيئية مختلفة, رسالة دكتوراه- جامعة تشرين- كلية الزراعة-207 ص.</w:t>
      </w:r>
    </w:p>
    <w:p w14:paraId="6C809808" w14:textId="77777777" w:rsidR="00F9485B" w:rsidRPr="00672098" w:rsidRDefault="00F9485B" w:rsidP="006B0DB4">
      <w:pPr>
        <w:spacing w:after="0"/>
        <w:jc w:val="both"/>
        <w:rPr>
          <w:rFonts w:ascii="Simplified Arabic" w:eastAsia="Times New Roman" w:hAnsi="Simplified Arabic" w:cs="Simplified Arabic"/>
          <w:sz w:val="28"/>
          <w:szCs w:val="28"/>
          <w:rtl/>
        </w:rPr>
      </w:pPr>
      <w:r w:rsidRPr="00672098">
        <w:rPr>
          <w:rFonts w:ascii="Simplified Arabic" w:hAnsi="Simplified Arabic" w:cs="Simplified Arabic"/>
          <w:b/>
          <w:bCs/>
          <w:sz w:val="28"/>
          <w:szCs w:val="28"/>
          <w:rtl/>
        </w:rPr>
        <w:t xml:space="preserve">حياص, بشار؛ مهنا, أحمد, 2007- </w:t>
      </w:r>
      <w:r w:rsidRPr="00672098">
        <w:rPr>
          <w:rFonts w:ascii="Simplified Arabic" w:hAnsi="Simplified Arabic" w:cs="Simplified Arabic"/>
          <w:sz w:val="28"/>
          <w:szCs w:val="28"/>
          <w:rtl/>
        </w:rPr>
        <w:t>إنتاج محاصيل الحبوب والبقول,</w:t>
      </w:r>
      <w:r w:rsidRPr="00672098">
        <w:rPr>
          <w:rFonts w:ascii="Simplified Arabic" w:eastAsia="Times New Roman" w:hAnsi="Simplified Arabic" w:cs="Simplified Arabic"/>
          <w:sz w:val="28"/>
          <w:szCs w:val="28"/>
          <w:rtl/>
        </w:rPr>
        <w:t xml:space="preserve"> الجزء النظري, منشورات جامعة البعث, كلية الزراعة.</w:t>
      </w:r>
    </w:p>
    <w:p w14:paraId="1C556AA9" w14:textId="77777777" w:rsidR="00F9485B" w:rsidRPr="00672098" w:rsidRDefault="00F9485B" w:rsidP="006B0DB4">
      <w:pPr>
        <w:rPr>
          <w:rFonts w:ascii="Simplified Arabic" w:hAnsi="Simplified Arabic" w:cs="Simplified Arabic"/>
          <w:sz w:val="28"/>
          <w:szCs w:val="28"/>
          <w:rtl/>
        </w:rPr>
      </w:pPr>
      <w:r w:rsidRPr="00672098">
        <w:rPr>
          <w:rFonts w:ascii="Simplified Arabic" w:hAnsi="Simplified Arabic" w:cs="Simplified Arabic"/>
          <w:b/>
          <w:bCs/>
          <w:sz w:val="28"/>
          <w:szCs w:val="28"/>
          <w:rtl/>
        </w:rPr>
        <w:t>سيد, محمود هيثم, 2001.</w:t>
      </w:r>
      <w:r w:rsidRPr="00672098">
        <w:rPr>
          <w:rFonts w:ascii="Simplified Arabic" w:hAnsi="Simplified Arabic" w:cs="Simplified Arabic"/>
          <w:sz w:val="28"/>
          <w:szCs w:val="28"/>
          <w:rtl/>
        </w:rPr>
        <w:t xml:space="preserve"> استخدام مؤشرات من ال </w:t>
      </w:r>
      <w:r w:rsidRPr="00672098">
        <w:rPr>
          <w:rFonts w:ascii="Simplified Arabic" w:hAnsi="Simplified Arabic" w:cs="Simplified Arabic"/>
          <w:sz w:val="28"/>
          <w:szCs w:val="28"/>
        </w:rPr>
        <w:t>DNA</w:t>
      </w:r>
      <w:r w:rsidRPr="00672098">
        <w:rPr>
          <w:rFonts w:ascii="Simplified Arabic" w:hAnsi="Simplified Arabic" w:cs="Simplified Arabic"/>
          <w:sz w:val="28"/>
          <w:szCs w:val="28"/>
          <w:rtl/>
        </w:rPr>
        <w:t xml:space="preserve"> في انتخاب مورثات المقاومة للأمراض في الشعير, جامعة دمشق, كلية الزراعة, أطروحة دكتوراه.</w:t>
      </w:r>
    </w:p>
    <w:p w14:paraId="13E9A3B3" w14:textId="77777777" w:rsidR="00F9485B" w:rsidRPr="00672098" w:rsidRDefault="00F9485B" w:rsidP="006B0DB4">
      <w:pPr>
        <w:jc w:val="both"/>
        <w:rPr>
          <w:rFonts w:ascii="Simplified Arabic" w:hAnsi="Simplified Arabic" w:cs="Simplified Arabic"/>
          <w:sz w:val="28"/>
          <w:szCs w:val="28"/>
          <w:rtl/>
        </w:rPr>
      </w:pPr>
      <w:r w:rsidRPr="00672098">
        <w:rPr>
          <w:rFonts w:ascii="Simplified Arabic" w:hAnsi="Simplified Arabic" w:cs="Simplified Arabic"/>
          <w:b/>
          <w:bCs/>
          <w:sz w:val="28"/>
          <w:szCs w:val="28"/>
          <w:rtl/>
        </w:rPr>
        <w:t>شيخموس أحمد، شاهرلي مخلص، لاوند  سلام. 2013</w:t>
      </w:r>
      <w:r w:rsidRPr="00672098">
        <w:rPr>
          <w:rFonts w:ascii="Simplified Arabic" w:hAnsi="Simplified Arabic" w:cs="Simplified Arabic"/>
          <w:sz w:val="28"/>
          <w:szCs w:val="28"/>
          <w:rtl/>
        </w:rPr>
        <w:t xml:space="preserve">. التحسين الوراثي لبعض الطرز الوراثية للقمح  القاسي </w:t>
      </w:r>
      <w:r w:rsidRPr="00672098">
        <w:rPr>
          <w:rFonts w:ascii="Simplified Arabic" w:hAnsi="Simplified Arabic" w:cs="Simplified Arabic"/>
          <w:sz w:val="28"/>
          <w:szCs w:val="28"/>
        </w:rPr>
        <w:t>(</w:t>
      </w:r>
      <w:r w:rsidRPr="00672098">
        <w:rPr>
          <w:rFonts w:ascii="Simplified Arabic" w:hAnsi="Simplified Arabic" w:cs="Simplified Arabic"/>
          <w:i/>
          <w:iCs/>
          <w:sz w:val="28"/>
          <w:szCs w:val="28"/>
        </w:rPr>
        <w:t>Triticum</w:t>
      </w:r>
      <w:r w:rsidRPr="00672098">
        <w:rPr>
          <w:rFonts w:ascii="Simplified Arabic" w:hAnsi="Simplified Arabic" w:cs="Simplified Arabic"/>
          <w:sz w:val="28"/>
          <w:szCs w:val="28"/>
        </w:rPr>
        <w:t xml:space="preserve"> </w:t>
      </w:r>
      <w:r w:rsidRPr="00672098">
        <w:rPr>
          <w:rFonts w:ascii="Simplified Arabic" w:hAnsi="Simplified Arabic" w:cs="Simplified Arabic"/>
          <w:i/>
          <w:iCs/>
          <w:sz w:val="28"/>
          <w:szCs w:val="28"/>
        </w:rPr>
        <w:t>durum</w:t>
      </w:r>
      <w:r w:rsidRPr="00672098">
        <w:rPr>
          <w:rFonts w:ascii="Simplified Arabic" w:hAnsi="Simplified Arabic" w:cs="Simplified Arabic"/>
          <w:sz w:val="28"/>
          <w:szCs w:val="28"/>
        </w:rPr>
        <w:t>)</w:t>
      </w:r>
      <w:r w:rsidRPr="00672098">
        <w:rPr>
          <w:rFonts w:ascii="Simplified Arabic" w:hAnsi="Simplified Arabic" w:cs="Simplified Arabic"/>
          <w:sz w:val="28"/>
          <w:szCs w:val="28"/>
          <w:rtl/>
        </w:rPr>
        <w:t xml:space="preserve"> باستخدام المطفرات الفيزيائية والكيميائية. رسالة دكتوراة ، كلية الزراعة، جامعة دمشق، 175 صفحة. </w:t>
      </w:r>
    </w:p>
    <w:p w14:paraId="0539B664" w14:textId="77777777" w:rsidR="00F9485B" w:rsidRPr="00672098" w:rsidRDefault="00F9485B" w:rsidP="006B0DB4">
      <w:pPr>
        <w:jc w:val="both"/>
        <w:rPr>
          <w:rFonts w:ascii="Simplified Arabic" w:hAnsi="Simplified Arabic" w:cs="Simplified Arabic"/>
          <w:sz w:val="28"/>
          <w:szCs w:val="28"/>
          <w:rtl/>
        </w:rPr>
      </w:pPr>
      <w:r w:rsidRPr="00672098">
        <w:rPr>
          <w:rFonts w:ascii="Simplified Arabic" w:hAnsi="Simplified Arabic" w:cs="Simplified Arabic"/>
          <w:b/>
          <w:bCs/>
          <w:sz w:val="28"/>
          <w:szCs w:val="28"/>
          <w:rtl/>
        </w:rPr>
        <w:t>صالح، ميسون. 2012.</w:t>
      </w:r>
      <w:r w:rsidRPr="00672098">
        <w:rPr>
          <w:rFonts w:ascii="Simplified Arabic" w:hAnsi="Simplified Arabic" w:cs="Simplified Arabic"/>
          <w:sz w:val="28"/>
          <w:szCs w:val="28"/>
          <w:rtl/>
        </w:rPr>
        <w:t xml:space="preserve"> التأقلم البيئي لبعض الأصول الوراثية من القمح المبدئي والمزروع تحت ظروف الزراعة المطرية.</w:t>
      </w:r>
      <w:r w:rsidRPr="00672098">
        <w:rPr>
          <w:rFonts w:ascii="Simplified Arabic" w:hAnsi="Simplified Arabic" w:cs="Simplified Arabic"/>
          <w:sz w:val="28"/>
          <w:szCs w:val="28"/>
        </w:rPr>
        <w:t xml:space="preserve"> </w:t>
      </w:r>
      <w:r w:rsidRPr="00672098">
        <w:rPr>
          <w:rFonts w:ascii="Simplified Arabic" w:hAnsi="Simplified Arabic" w:cs="Simplified Arabic"/>
          <w:sz w:val="28"/>
          <w:szCs w:val="28"/>
          <w:rtl/>
        </w:rPr>
        <w:t xml:space="preserve">رسالة دكتوراه، كلية الزراعة، جامعة دمشق، 224 صفحة. </w:t>
      </w:r>
    </w:p>
    <w:p w14:paraId="1216BBD3" w14:textId="77777777" w:rsidR="00F9485B" w:rsidRPr="00672098" w:rsidRDefault="00F9485B" w:rsidP="006B0DB4">
      <w:pPr>
        <w:jc w:val="both"/>
        <w:rPr>
          <w:rFonts w:ascii="Simplified Arabic" w:hAnsi="Simplified Arabic" w:cs="Simplified Arabic"/>
          <w:sz w:val="28"/>
          <w:szCs w:val="28"/>
          <w:rtl/>
        </w:rPr>
      </w:pPr>
      <w:r w:rsidRPr="00672098">
        <w:rPr>
          <w:rFonts w:ascii="Simplified Arabic" w:hAnsi="Simplified Arabic" w:cs="Simplified Arabic"/>
          <w:b/>
          <w:bCs/>
          <w:sz w:val="28"/>
          <w:szCs w:val="28"/>
          <w:rtl/>
        </w:rPr>
        <w:t>عبد الحميد عماد، وديب طارق. 2003.</w:t>
      </w:r>
      <w:r w:rsidRPr="00672098">
        <w:rPr>
          <w:rFonts w:ascii="Simplified Arabic" w:hAnsi="Simplified Arabic" w:cs="Simplified Arabic"/>
          <w:sz w:val="28"/>
          <w:szCs w:val="28"/>
          <w:rtl/>
        </w:rPr>
        <w:t xml:space="preserve"> إنتاج محاصيل الحبوب وتكنولوجيتها، منشورات جامعة تشرين، 51 - 54.</w:t>
      </w:r>
    </w:p>
    <w:p w14:paraId="0D30488D" w14:textId="77777777" w:rsidR="00F9485B" w:rsidRPr="00672098" w:rsidRDefault="00F9485B" w:rsidP="006B0DB4">
      <w:pPr>
        <w:spacing w:after="0"/>
        <w:jc w:val="both"/>
        <w:rPr>
          <w:rFonts w:ascii="Simplified Arabic" w:eastAsia="Times New Roman" w:hAnsi="Simplified Arabic" w:cs="Simplified Arabic"/>
          <w:sz w:val="28"/>
          <w:szCs w:val="28"/>
          <w:rtl/>
        </w:rPr>
      </w:pPr>
      <w:r w:rsidRPr="00672098">
        <w:rPr>
          <w:rFonts w:ascii="Simplified Arabic" w:eastAsia="Times New Roman" w:hAnsi="Simplified Arabic" w:cs="Simplified Arabic"/>
          <w:b/>
          <w:bCs/>
          <w:sz w:val="28"/>
          <w:szCs w:val="28"/>
          <w:rtl/>
        </w:rPr>
        <w:t xml:space="preserve">علي, أحمد عمر؛ العودة, أيمن الشحادة؛ صبوح, محمود, 2008- </w:t>
      </w:r>
      <w:r w:rsidRPr="00672098">
        <w:rPr>
          <w:rFonts w:ascii="Simplified Arabic" w:eastAsia="Times New Roman" w:hAnsi="Simplified Arabic" w:cs="Simplified Arabic"/>
          <w:sz w:val="28"/>
          <w:szCs w:val="28"/>
          <w:rtl/>
        </w:rPr>
        <w:t>تأثير الإجهاد المائي في بعض صفات القمح الكمية ومحتوى الحبوب من البروتين, مجلة جامعة دمشق للعلوم الزراعية, 24(1): 219-236.</w:t>
      </w:r>
    </w:p>
    <w:p w14:paraId="105BF3DC" w14:textId="77777777" w:rsidR="00F9485B" w:rsidRPr="00672098" w:rsidRDefault="00F9485B" w:rsidP="006B0DB4">
      <w:pPr>
        <w:keepNext/>
        <w:spacing w:after="0"/>
        <w:ind w:right="567"/>
        <w:jc w:val="lowKashida"/>
        <w:rPr>
          <w:rFonts w:ascii="Simplified Arabic" w:hAnsi="Simplified Arabic" w:cs="Simplified Arabic"/>
          <w:sz w:val="28"/>
          <w:szCs w:val="28"/>
          <w:rtl/>
        </w:rPr>
      </w:pPr>
      <w:r w:rsidRPr="00672098">
        <w:rPr>
          <w:rFonts w:ascii="Simplified Arabic" w:hAnsi="Simplified Arabic" w:cs="Simplified Arabic"/>
          <w:b/>
          <w:bCs/>
          <w:sz w:val="28"/>
          <w:szCs w:val="28"/>
          <w:rtl/>
        </w:rPr>
        <w:lastRenderedPageBreak/>
        <w:t>العودة, أيمن الشحادة؛ صبوح, محمود؛ جودة, محمد عادل, 2005-</w:t>
      </w:r>
      <w:r w:rsidRPr="00672098">
        <w:rPr>
          <w:rFonts w:ascii="Simplified Arabic" w:hAnsi="Simplified Arabic" w:cs="Simplified Arabic"/>
          <w:sz w:val="28"/>
          <w:szCs w:val="28"/>
          <w:rtl/>
        </w:rPr>
        <w:t xml:space="preserve"> تقويم استجابة بعض الطرز الوراثية من القمح </w:t>
      </w:r>
      <w:r w:rsidRPr="00672098">
        <w:rPr>
          <w:rFonts w:ascii="Simplified Arabic" w:hAnsi="Simplified Arabic" w:cs="Simplified Arabic"/>
          <w:sz w:val="28"/>
          <w:szCs w:val="28"/>
        </w:rPr>
        <w:t>(</w:t>
      </w:r>
      <w:r w:rsidRPr="00672098">
        <w:rPr>
          <w:rFonts w:ascii="Simplified Arabic" w:hAnsi="Simplified Arabic" w:cs="Simplified Arabic"/>
          <w:i/>
          <w:iCs/>
          <w:sz w:val="28"/>
          <w:szCs w:val="28"/>
        </w:rPr>
        <w:t>Triticum spp.</w:t>
      </w:r>
      <w:r w:rsidRPr="00672098">
        <w:rPr>
          <w:rFonts w:ascii="Simplified Arabic" w:hAnsi="Simplified Arabic" w:cs="Simplified Arabic"/>
          <w:sz w:val="28"/>
          <w:szCs w:val="28"/>
        </w:rPr>
        <w:t>)</w:t>
      </w:r>
      <w:r w:rsidRPr="00672098">
        <w:rPr>
          <w:rFonts w:ascii="Simplified Arabic" w:hAnsi="Simplified Arabic" w:cs="Simplified Arabic"/>
          <w:sz w:val="28"/>
          <w:szCs w:val="28"/>
          <w:rtl/>
        </w:rPr>
        <w:t xml:space="preserve"> للإجهاد المائي في طور البادرة, مجلة جامعة دمشق للعلوم الزراعية. 21(1):15-36.</w:t>
      </w:r>
    </w:p>
    <w:p w14:paraId="32A6FFF6" w14:textId="77777777" w:rsidR="00F9485B" w:rsidRPr="00672098" w:rsidRDefault="00F9485B" w:rsidP="006B0DB4">
      <w:pPr>
        <w:keepNext/>
        <w:spacing w:after="0"/>
        <w:ind w:right="567"/>
        <w:jc w:val="both"/>
        <w:rPr>
          <w:rFonts w:ascii="Simplified Arabic" w:hAnsi="Simplified Arabic" w:cs="Simplified Arabic"/>
          <w:b/>
          <w:bCs/>
          <w:sz w:val="28"/>
          <w:szCs w:val="28"/>
        </w:rPr>
      </w:pPr>
      <w:r w:rsidRPr="00672098">
        <w:rPr>
          <w:rFonts w:ascii="Simplified Arabic" w:hAnsi="Simplified Arabic" w:cs="Simplified Arabic"/>
          <w:b/>
          <w:bCs/>
          <w:sz w:val="28"/>
          <w:szCs w:val="28"/>
          <w:rtl/>
        </w:rPr>
        <w:t>غنيم, فاديا</w:t>
      </w:r>
      <w:r w:rsidRPr="00672098">
        <w:rPr>
          <w:rFonts w:ascii="Simplified Arabic" w:eastAsia="SimSun" w:hAnsi="Simplified Arabic" w:cs="Simplified Arabic"/>
          <w:b/>
          <w:bCs/>
          <w:sz w:val="28"/>
          <w:szCs w:val="28"/>
          <w:rtl/>
        </w:rPr>
        <w:t>؛</w:t>
      </w:r>
      <w:r w:rsidRPr="00672098">
        <w:rPr>
          <w:rFonts w:ascii="Simplified Arabic" w:hAnsi="Simplified Arabic" w:cs="Simplified Arabic"/>
          <w:b/>
          <w:bCs/>
          <w:sz w:val="28"/>
          <w:szCs w:val="28"/>
          <w:rtl/>
        </w:rPr>
        <w:t xml:space="preserve"> خيتي, مأمون</w:t>
      </w:r>
      <w:r w:rsidRPr="00672098">
        <w:rPr>
          <w:rFonts w:ascii="Simplified Arabic" w:hAnsi="Simplified Arabic" w:cs="Simplified Arabic"/>
          <w:b/>
          <w:bCs/>
          <w:sz w:val="28"/>
          <w:szCs w:val="28"/>
        </w:rPr>
        <w:t xml:space="preserve"> </w:t>
      </w:r>
      <w:r w:rsidRPr="00672098">
        <w:rPr>
          <w:rFonts w:ascii="Simplified Arabic" w:eastAsia="SimSun" w:hAnsi="Simplified Arabic" w:cs="Simplified Arabic"/>
          <w:b/>
          <w:bCs/>
          <w:sz w:val="28"/>
          <w:szCs w:val="28"/>
          <w:rtl/>
        </w:rPr>
        <w:t>؛</w:t>
      </w:r>
      <w:r w:rsidRPr="00672098">
        <w:rPr>
          <w:rFonts w:ascii="Simplified Arabic" w:hAnsi="Simplified Arabic" w:cs="Simplified Arabic"/>
          <w:b/>
          <w:bCs/>
          <w:sz w:val="28"/>
          <w:szCs w:val="28"/>
          <w:rtl/>
        </w:rPr>
        <w:t>اللحام ,غسان,</w:t>
      </w:r>
      <w:r w:rsidRPr="00672098">
        <w:rPr>
          <w:rFonts w:ascii="Simplified Arabic" w:hAnsi="Simplified Arabic" w:cs="Simplified Arabic"/>
          <w:sz w:val="28"/>
          <w:szCs w:val="28"/>
          <w:rtl/>
        </w:rPr>
        <w:t xml:space="preserve"> </w:t>
      </w:r>
      <w:r w:rsidRPr="00672098">
        <w:rPr>
          <w:rFonts w:ascii="Simplified Arabic" w:hAnsi="Simplified Arabic" w:cs="Simplified Arabic"/>
          <w:b/>
          <w:bCs/>
          <w:sz w:val="28"/>
          <w:szCs w:val="28"/>
          <w:rtl/>
        </w:rPr>
        <w:t>2011-</w:t>
      </w:r>
      <w:r w:rsidRPr="00672098">
        <w:rPr>
          <w:rFonts w:ascii="Simplified Arabic" w:hAnsi="Simplified Arabic" w:cs="Simplified Arabic"/>
          <w:sz w:val="28"/>
          <w:szCs w:val="28"/>
          <w:rtl/>
        </w:rPr>
        <w:t xml:space="preserve"> اختبار مدى تحمل طرز من القمح للإجهاد الجفافي المحدث باستخدام بولي إيثيلين غليكول (PEG-6000)  خلال مرحلة الإنبات, ملخصـات أبحاث المؤتمـر العلمـي التاسع لهيئة البحوث العلمية الزراعية </w:t>
      </w:r>
      <w:r w:rsidRPr="00672098">
        <w:rPr>
          <w:rFonts w:ascii="Simplified Arabic" w:hAnsi="Simplified Arabic" w:cs="Simplified Arabic"/>
          <w:sz w:val="28"/>
          <w:szCs w:val="28"/>
        </w:rPr>
        <w:t>2011</w:t>
      </w:r>
      <w:r w:rsidRPr="00672098">
        <w:rPr>
          <w:rFonts w:ascii="Simplified Arabic" w:hAnsi="Simplified Arabic" w:cs="Simplified Arabic"/>
          <w:sz w:val="28"/>
          <w:szCs w:val="28"/>
          <w:rtl/>
        </w:rPr>
        <w:t>.</w:t>
      </w:r>
    </w:p>
    <w:p w14:paraId="4BB64D51" w14:textId="77777777" w:rsidR="00F9485B" w:rsidRPr="00672098" w:rsidRDefault="00F9485B" w:rsidP="006B0DB4">
      <w:pPr>
        <w:keepNext/>
        <w:spacing w:after="0"/>
        <w:ind w:right="567"/>
        <w:jc w:val="lowKashida"/>
        <w:rPr>
          <w:rFonts w:ascii="Simplified Arabic" w:hAnsi="Simplified Arabic" w:cs="Simplified Arabic"/>
          <w:sz w:val="28"/>
          <w:szCs w:val="28"/>
          <w:rtl/>
        </w:rPr>
      </w:pPr>
      <w:r w:rsidRPr="00672098">
        <w:rPr>
          <w:rFonts w:ascii="Simplified Arabic" w:hAnsi="Simplified Arabic" w:cs="Simplified Arabic"/>
          <w:b/>
          <w:bCs/>
          <w:sz w:val="28"/>
          <w:szCs w:val="28"/>
          <w:rtl/>
        </w:rPr>
        <w:t>اللحام, غسان؛ تدبير, زينب؛ المنصور, ريم؛ النجار, ورزان؛ بليش,رياض؛ علي,محمد؛ شهاب, سعود؛ الحنيش, ثامر</w:t>
      </w:r>
      <w:r w:rsidRPr="00672098">
        <w:rPr>
          <w:rFonts w:ascii="Simplified Arabic" w:hAnsi="Simplified Arabic" w:cs="Simplified Arabic"/>
          <w:sz w:val="28"/>
          <w:szCs w:val="28"/>
          <w:rtl/>
        </w:rPr>
        <w:t xml:space="preserve">, </w:t>
      </w:r>
      <w:r w:rsidRPr="00672098">
        <w:rPr>
          <w:rFonts w:ascii="Simplified Arabic" w:hAnsi="Simplified Arabic" w:cs="Simplified Arabic"/>
          <w:b/>
          <w:bCs/>
          <w:sz w:val="28"/>
          <w:szCs w:val="28"/>
          <w:rtl/>
        </w:rPr>
        <w:t>2016-</w:t>
      </w:r>
      <w:r w:rsidRPr="00672098">
        <w:rPr>
          <w:rFonts w:ascii="Simplified Arabic" w:hAnsi="Simplified Arabic" w:cs="Simplified Arabic"/>
          <w:sz w:val="28"/>
          <w:szCs w:val="28"/>
          <w:rtl/>
        </w:rPr>
        <w:t xml:space="preserve"> تقييم بعض المعايير المورفو- فيزيولوجية في تحمل طرز من القمح للإجهاد الحلولي باستخدام بولي إيثيلين غليكول </w:t>
      </w:r>
      <w:r w:rsidRPr="00672098">
        <w:rPr>
          <w:rFonts w:ascii="Simplified Arabic" w:hAnsi="Simplified Arabic" w:cs="Simplified Arabic"/>
          <w:color w:val="000000" w:themeColor="text1"/>
          <w:sz w:val="28"/>
          <w:szCs w:val="28"/>
        </w:rPr>
        <w:t xml:space="preserve"> .(PEG</w:t>
      </w:r>
      <w:proofErr w:type="gramStart"/>
      <w:r w:rsidRPr="00672098">
        <w:rPr>
          <w:rFonts w:ascii="Simplified Arabic" w:hAnsi="Simplified Arabic" w:cs="Simplified Arabic"/>
          <w:color w:val="000000" w:themeColor="text1"/>
          <w:sz w:val="28"/>
          <w:szCs w:val="28"/>
        </w:rPr>
        <w:t>6000)</w:t>
      </w:r>
      <w:r w:rsidRPr="00672098">
        <w:rPr>
          <w:rFonts w:ascii="Simplified Arabic" w:hAnsi="Simplified Arabic" w:cs="Simplified Arabic"/>
          <w:sz w:val="28"/>
          <w:szCs w:val="28"/>
          <w:rtl/>
        </w:rPr>
        <w:t>المجلة</w:t>
      </w:r>
      <w:proofErr w:type="gramEnd"/>
      <w:r w:rsidRPr="00672098">
        <w:rPr>
          <w:rFonts w:ascii="Simplified Arabic" w:hAnsi="Simplified Arabic" w:cs="Simplified Arabic"/>
          <w:sz w:val="28"/>
          <w:szCs w:val="28"/>
          <w:rtl/>
        </w:rPr>
        <w:t xml:space="preserve"> السورية للبحوث الزراعية. 3(2):133-143.</w:t>
      </w:r>
    </w:p>
    <w:p w14:paraId="2BC10B2C" w14:textId="77777777" w:rsidR="00F9485B" w:rsidRPr="00672098" w:rsidRDefault="00F9485B" w:rsidP="006B0DB4">
      <w:pPr>
        <w:jc w:val="both"/>
        <w:rPr>
          <w:rFonts w:ascii="Simplified Arabic" w:hAnsi="Simplified Arabic" w:cs="Simplified Arabic"/>
          <w:sz w:val="28"/>
          <w:szCs w:val="28"/>
          <w:rtl/>
        </w:rPr>
      </w:pPr>
      <w:r w:rsidRPr="00672098">
        <w:rPr>
          <w:rFonts w:ascii="Simplified Arabic" w:hAnsi="Simplified Arabic" w:cs="Simplified Arabic"/>
          <w:b/>
          <w:bCs/>
          <w:sz w:val="28"/>
          <w:szCs w:val="28"/>
          <w:rtl/>
        </w:rPr>
        <w:t xml:space="preserve">المجموعة الإحصائية الزراعية السنوية. 2014. </w:t>
      </w:r>
      <w:r w:rsidRPr="00672098">
        <w:rPr>
          <w:rFonts w:ascii="Simplified Arabic" w:hAnsi="Simplified Arabic" w:cs="Simplified Arabic"/>
          <w:sz w:val="28"/>
          <w:szCs w:val="28"/>
          <w:rtl/>
        </w:rPr>
        <w:t>منشورات وزارة الزراعة والإصلاح الزراعي، سورية.</w:t>
      </w:r>
    </w:p>
    <w:p w14:paraId="27D65C4B" w14:textId="77777777" w:rsidR="00F9485B" w:rsidRPr="00672098" w:rsidRDefault="00F9485B" w:rsidP="006B0DB4">
      <w:pPr>
        <w:tabs>
          <w:tab w:val="right" w:pos="90"/>
        </w:tabs>
        <w:spacing w:after="120"/>
        <w:jc w:val="both"/>
        <w:rPr>
          <w:rFonts w:ascii="Simplified Arabic" w:hAnsi="Simplified Arabic" w:cs="Simplified Arabic"/>
          <w:sz w:val="28"/>
          <w:szCs w:val="28"/>
          <w:rtl/>
          <w:lang w:val="en-GB"/>
        </w:rPr>
      </w:pPr>
      <w:r w:rsidRPr="00672098">
        <w:rPr>
          <w:rFonts w:ascii="Simplified Arabic" w:hAnsi="Simplified Arabic" w:cs="Simplified Arabic"/>
          <w:b/>
          <w:bCs/>
          <w:sz w:val="28"/>
          <w:szCs w:val="28"/>
          <w:rtl/>
          <w:lang w:val="en-GB"/>
        </w:rPr>
        <w:t xml:space="preserve">المنظمة العربية للتنمية الزراعية. 2014. </w:t>
      </w:r>
      <w:r w:rsidRPr="00672098">
        <w:rPr>
          <w:rFonts w:ascii="Simplified Arabic" w:hAnsi="Simplified Arabic" w:cs="Simplified Arabic"/>
          <w:sz w:val="28"/>
          <w:szCs w:val="28"/>
          <w:rtl/>
          <w:lang w:val="en-GB"/>
        </w:rPr>
        <w:t>الكتاب السنوي للإحصاءات الزراعية العربية</w:t>
      </w:r>
      <w:r w:rsidRPr="00672098">
        <w:rPr>
          <w:rFonts w:ascii="Simplified Arabic" w:hAnsi="Simplified Arabic" w:cs="Simplified Arabic"/>
          <w:sz w:val="28"/>
          <w:szCs w:val="28"/>
          <w:lang w:val="en-GB"/>
        </w:rPr>
        <w:t>_</w:t>
      </w:r>
      <w:r w:rsidRPr="00672098">
        <w:rPr>
          <w:rFonts w:ascii="Simplified Arabic" w:hAnsi="Simplified Arabic" w:cs="Simplified Arabic"/>
          <w:sz w:val="28"/>
          <w:szCs w:val="28"/>
          <w:rtl/>
          <w:lang w:val="en-GB"/>
        </w:rPr>
        <w:t xml:space="preserve"> المجلد رقم (34</w:t>
      </w:r>
      <w:r w:rsidRPr="00672098">
        <w:rPr>
          <w:rFonts w:ascii="Simplified Arabic" w:hAnsi="Simplified Arabic" w:cs="Simplified Arabic"/>
          <w:sz w:val="28"/>
          <w:szCs w:val="28"/>
          <w:lang w:val="en-GB"/>
        </w:rPr>
        <w:t>(</w:t>
      </w:r>
      <w:r w:rsidRPr="00672098">
        <w:rPr>
          <w:rFonts w:ascii="Simplified Arabic" w:hAnsi="Simplified Arabic" w:cs="Simplified Arabic"/>
          <w:sz w:val="28"/>
          <w:szCs w:val="28"/>
          <w:rtl/>
          <w:lang w:val="en-GB"/>
        </w:rPr>
        <w:t>.</w:t>
      </w:r>
    </w:p>
    <w:p w14:paraId="659F83C2" w14:textId="77777777" w:rsidR="00F9485B" w:rsidRPr="00672098" w:rsidRDefault="00F9485B" w:rsidP="006B0DB4">
      <w:pPr>
        <w:tabs>
          <w:tab w:val="right" w:pos="90"/>
        </w:tabs>
        <w:spacing w:after="120"/>
        <w:jc w:val="both"/>
        <w:rPr>
          <w:rFonts w:ascii="Simplified Arabic" w:hAnsi="Simplified Arabic" w:cs="Simplified Arabic"/>
          <w:sz w:val="28"/>
          <w:szCs w:val="28"/>
          <w:rtl/>
          <w:lang w:val="en-GB"/>
        </w:rPr>
      </w:pPr>
      <w:r w:rsidRPr="00672098">
        <w:rPr>
          <w:rFonts w:ascii="Simplified Arabic" w:hAnsi="Simplified Arabic" w:cs="Simplified Arabic"/>
          <w:b/>
          <w:bCs/>
          <w:sz w:val="28"/>
          <w:szCs w:val="28"/>
          <w:rtl/>
          <w:lang w:val="en-GB"/>
        </w:rPr>
        <w:t>المنظمة العربية للتنمية الزراعية. 2015.</w:t>
      </w:r>
      <w:r w:rsidRPr="00672098">
        <w:rPr>
          <w:rFonts w:ascii="Simplified Arabic" w:hAnsi="Simplified Arabic" w:cs="Simplified Arabic"/>
          <w:sz w:val="28"/>
          <w:szCs w:val="28"/>
          <w:rtl/>
          <w:lang w:val="en-GB"/>
        </w:rPr>
        <w:t xml:space="preserve"> الكتاب السنوي للإحصاءات الزراعية العربية</w:t>
      </w:r>
      <w:r w:rsidRPr="00672098">
        <w:rPr>
          <w:rFonts w:ascii="Simplified Arabic" w:hAnsi="Simplified Arabic" w:cs="Simplified Arabic"/>
          <w:sz w:val="28"/>
          <w:szCs w:val="28"/>
          <w:lang w:val="en-GB"/>
        </w:rPr>
        <w:t>_</w:t>
      </w:r>
      <w:r w:rsidRPr="00672098">
        <w:rPr>
          <w:rFonts w:ascii="Simplified Arabic" w:hAnsi="Simplified Arabic" w:cs="Simplified Arabic"/>
          <w:sz w:val="28"/>
          <w:szCs w:val="28"/>
          <w:rtl/>
          <w:lang w:val="en-GB"/>
        </w:rPr>
        <w:t xml:space="preserve"> المجلد رقم (35</w:t>
      </w:r>
      <w:r w:rsidRPr="00672098">
        <w:rPr>
          <w:rFonts w:ascii="Simplified Arabic" w:hAnsi="Simplified Arabic" w:cs="Simplified Arabic"/>
          <w:sz w:val="28"/>
          <w:szCs w:val="28"/>
          <w:lang w:val="en-GB"/>
        </w:rPr>
        <w:t>(</w:t>
      </w:r>
      <w:r w:rsidRPr="00672098">
        <w:rPr>
          <w:rFonts w:ascii="Simplified Arabic" w:hAnsi="Simplified Arabic" w:cs="Simplified Arabic"/>
          <w:sz w:val="28"/>
          <w:szCs w:val="28"/>
          <w:rtl/>
          <w:lang w:val="en-GB"/>
        </w:rPr>
        <w:t>.</w:t>
      </w:r>
    </w:p>
    <w:p w14:paraId="338E9380" w14:textId="77777777" w:rsidR="006B0DB4" w:rsidRDefault="006B0DB4" w:rsidP="004942C2">
      <w:pPr>
        <w:spacing w:line="360" w:lineRule="auto"/>
        <w:rPr>
          <w:rFonts w:ascii="Simplified Arabic" w:hAnsi="Simplified Arabic" w:cs="Simplified Arabic"/>
          <w:b/>
          <w:bCs/>
          <w:sz w:val="28"/>
          <w:szCs w:val="28"/>
          <w:rtl/>
          <w:lang w:bidi="ar-SY"/>
        </w:rPr>
      </w:pPr>
    </w:p>
    <w:p w14:paraId="7FBD7029" w14:textId="77777777" w:rsidR="006B0DB4" w:rsidRDefault="006B0DB4" w:rsidP="004942C2">
      <w:pPr>
        <w:spacing w:line="360" w:lineRule="auto"/>
        <w:rPr>
          <w:rFonts w:ascii="Simplified Arabic" w:hAnsi="Simplified Arabic" w:cs="Simplified Arabic"/>
          <w:b/>
          <w:bCs/>
          <w:sz w:val="28"/>
          <w:szCs w:val="28"/>
          <w:rtl/>
          <w:lang w:bidi="ar-SY"/>
        </w:rPr>
      </w:pPr>
    </w:p>
    <w:p w14:paraId="2184CCDB" w14:textId="77777777" w:rsidR="006B0DB4" w:rsidRDefault="006B0DB4" w:rsidP="004942C2">
      <w:pPr>
        <w:spacing w:line="360" w:lineRule="auto"/>
        <w:rPr>
          <w:rFonts w:ascii="Simplified Arabic" w:hAnsi="Simplified Arabic" w:cs="Simplified Arabic"/>
          <w:b/>
          <w:bCs/>
          <w:sz w:val="28"/>
          <w:szCs w:val="28"/>
          <w:rtl/>
          <w:lang w:bidi="ar-SY"/>
        </w:rPr>
      </w:pPr>
    </w:p>
    <w:p w14:paraId="7EB3C00D" w14:textId="77777777" w:rsidR="006B0DB4" w:rsidRDefault="006B0DB4" w:rsidP="004942C2">
      <w:pPr>
        <w:spacing w:line="360" w:lineRule="auto"/>
        <w:rPr>
          <w:rFonts w:ascii="Simplified Arabic" w:hAnsi="Simplified Arabic" w:cs="Simplified Arabic"/>
          <w:b/>
          <w:bCs/>
          <w:sz w:val="28"/>
          <w:szCs w:val="28"/>
          <w:rtl/>
          <w:lang w:bidi="ar-SY"/>
        </w:rPr>
      </w:pPr>
    </w:p>
    <w:p w14:paraId="50DBB266" w14:textId="77777777" w:rsidR="006B0DB4" w:rsidRDefault="006B0DB4" w:rsidP="004942C2">
      <w:pPr>
        <w:spacing w:line="360" w:lineRule="auto"/>
        <w:rPr>
          <w:rFonts w:ascii="Simplified Arabic" w:hAnsi="Simplified Arabic" w:cs="Simplified Arabic"/>
          <w:b/>
          <w:bCs/>
          <w:sz w:val="28"/>
          <w:szCs w:val="28"/>
          <w:rtl/>
          <w:lang w:bidi="ar-SY"/>
        </w:rPr>
      </w:pPr>
    </w:p>
    <w:p w14:paraId="1757E0AD" w14:textId="77777777" w:rsidR="006B0DB4" w:rsidRDefault="006B0DB4" w:rsidP="004942C2">
      <w:pPr>
        <w:spacing w:line="360" w:lineRule="auto"/>
        <w:rPr>
          <w:rFonts w:ascii="Simplified Arabic" w:hAnsi="Simplified Arabic" w:cs="Simplified Arabic"/>
          <w:b/>
          <w:bCs/>
          <w:sz w:val="28"/>
          <w:szCs w:val="28"/>
          <w:rtl/>
          <w:lang w:bidi="ar-SY"/>
        </w:rPr>
      </w:pPr>
    </w:p>
    <w:p w14:paraId="21531CB9" w14:textId="77777777" w:rsidR="006B0DB4" w:rsidRDefault="006B0DB4" w:rsidP="004942C2">
      <w:pPr>
        <w:spacing w:line="360" w:lineRule="auto"/>
        <w:rPr>
          <w:rFonts w:ascii="Simplified Arabic" w:hAnsi="Simplified Arabic" w:cs="Simplified Arabic"/>
          <w:b/>
          <w:bCs/>
          <w:sz w:val="28"/>
          <w:szCs w:val="28"/>
          <w:rtl/>
          <w:lang w:bidi="ar-SY"/>
        </w:rPr>
      </w:pPr>
    </w:p>
    <w:p w14:paraId="0C81B0D0" w14:textId="77777777" w:rsidR="004942C2" w:rsidRPr="00672098" w:rsidRDefault="00394CE6" w:rsidP="004942C2">
      <w:pPr>
        <w:spacing w:line="360" w:lineRule="auto"/>
        <w:rPr>
          <w:rFonts w:asciiTheme="majorBidi" w:hAnsiTheme="majorBidi" w:cstheme="majorBidi"/>
          <w:b/>
          <w:bCs/>
          <w:sz w:val="28"/>
          <w:szCs w:val="28"/>
          <w:rtl/>
        </w:rPr>
      </w:pPr>
      <w:r w:rsidRPr="00672098">
        <w:rPr>
          <w:rFonts w:ascii="Simplified Arabic" w:hAnsi="Simplified Arabic" w:cs="Simplified Arabic"/>
          <w:b/>
          <w:bCs/>
          <w:sz w:val="28"/>
          <w:szCs w:val="28"/>
          <w:rtl/>
          <w:lang w:bidi="ar-SY"/>
        </w:rPr>
        <w:lastRenderedPageBreak/>
        <w:t>المراجع الأجنبية:</w:t>
      </w:r>
    </w:p>
    <w:p w14:paraId="6668D99A" w14:textId="77777777" w:rsidR="00A6678B" w:rsidRPr="00672098" w:rsidRDefault="00A6678B" w:rsidP="00E663B6">
      <w:pPr>
        <w:tabs>
          <w:tab w:val="left" w:pos="-540"/>
          <w:tab w:val="right" w:pos="540"/>
        </w:tabs>
        <w:autoSpaceDE w:val="0"/>
        <w:autoSpaceDN w:val="0"/>
        <w:bidi w:val="0"/>
        <w:adjustRightInd w:val="0"/>
        <w:spacing w:line="360" w:lineRule="auto"/>
        <w:contextualSpacing/>
        <w:jc w:val="both"/>
        <w:rPr>
          <w:rFonts w:asciiTheme="majorBidi" w:eastAsia="Times New Roman" w:hAnsiTheme="majorBidi" w:cstheme="majorBidi"/>
          <w:sz w:val="28"/>
          <w:szCs w:val="28"/>
        </w:rPr>
      </w:pPr>
      <w:r w:rsidRPr="00672098">
        <w:rPr>
          <w:rFonts w:asciiTheme="majorBidi" w:eastAsia="Times New Roman" w:hAnsiTheme="majorBidi" w:cstheme="majorBidi"/>
          <w:b/>
          <w:bCs/>
          <w:sz w:val="28"/>
          <w:szCs w:val="28"/>
        </w:rPr>
        <w:t xml:space="preserve">Abdalla, </w:t>
      </w:r>
      <w:smartTag w:uri="urn:schemas-microsoft-com:office:smarttags" w:element="metricconverter">
        <w:smartTagPr>
          <w:attr w:name="ProductID" w:val="1 M"/>
        </w:smartTagPr>
        <w:r w:rsidRPr="00672098">
          <w:rPr>
            <w:rFonts w:asciiTheme="majorBidi" w:eastAsia="Times New Roman" w:hAnsiTheme="majorBidi" w:cstheme="majorBidi"/>
            <w:b/>
            <w:bCs/>
            <w:sz w:val="28"/>
            <w:szCs w:val="28"/>
          </w:rPr>
          <w:t>1 M</w:t>
        </w:r>
      </w:smartTag>
      <w:r w:rsidRPr="00672098">
        <w:rPr>
          <w:rFonts w:asciiTheme="majorBidi" w:eastAsia="Times New Roman" w:hAnsiTheme="majorBidi" w:cstheme="majorBidi"/>
          <w:b/>
          <w:bCs/>
          <w:sz w:val="28"/>
          <w:szCs w:val="28"/>
        </w:rPr>
        <w:t>.M and N.H. El-</w:t>
      </w:r>
      <w:proofErr w:type="spellStart"/>
      <w:r w:rsidRPr="00672098">
        <w:rPr>
          <w:rFonts w:asciiTheme="majorBidi" w:eastAsia="Times New Roman" w:hAnsiTheme="majorBidi" w:cstheme="majorBidi"/>
          <w:b/>
          <w:bCs/>
          <w:sz w:val="28"/>
          <w:szCs w:val="28"/>
        </w:rPr>
        <w:t>Khoshiban</w:t>
      </w:r>
      <w:proofErr w:type="spellEnd"/>
      <w:r w:rsidRPr="00672098">
        <w:rPr>
          <w:rFonts w:asciiTheme="majorBidi" w:eastAsia="Times New Roman" w:hAnsiTheme="majorBidi" w:cstheme="majorBidi"/>
          <w:b/>
          <w:bCs/>
          <w:sz w:val="28"/>
          <w:szCs w:val="28"/>
        </w:rPr>
        <w:t xml:space="preserve"> 2007.</w:t>
      </w:r>
      <w:r w:rsidRPr="00672098">
        <w:rPr>
          <w:rFonts w:asciiTheme="majorBidi" w:eastAsia="Times New Roman" w:hAnsiTheme="majorBidi" w:cstheme="majorBidi"/>
          <w:sz w:val="28"/>
          <w:szCs w:val="28"/>
        </w:rPr>
        <w:t xml:space="preserve"> The Influence of Water Stress on Growth, Relative Water Content, Photosynthetic Pigments, Some Metabolic and Hormonal Contents of two </w:t>
      </w:r>
      <w:proofErr w:type="spellStart"/>
      <w:r w:rsidRPr="00672098">
        <w:rPr>
          <w:rFonts w:asciiTheme="majorBidi" w:eastAsia="Times New Roman" w:hAnsiTheme="majorBidi" w:cstheme="majorBidi"/>
          <w:i/>
          <w:iCs/>
          <w:sz w:val="28"/>
          <w:szCs w:val="28"/>
        </w:rPr>
        <w:t>Triticium</w:t>
      </w:r>
      <w:proofErr w:type="spellEnd"/>
      <w:r w:rsidRPr="00672098">
        <w:rPr>
          <w:rFonts w:asciiTheme="majorBidi" w:eastAsia="Times New Roman" w:hAnsiTheme="majorBidi" w:cstheme="majorBidi"/>
          <w:i/>
          <w:iCs/>
          <w:sz w:val="28"/>
          <w:szCs w:val="28"/>
        </w:rPr>
        <w:t xml:space="preserve"> </w:t>
      </w:r>
      <w:proofErr w:type="spellStart"/>
      <w:r w:rsidRPr="00672098">
        <w:rPr>
          <w:rFonts w:asciiTheme="majorBidi" w:eastAsia="Times New Roman" w:hAnsiTheme="majorBidi" w:cstheme="majorBidi"/>
          <w:i/>
          <w:iCs/>
          <w:sz w:val="28"/>
          <w:szCs w:val="28"/>
        </w:rPr>
        <w:t>aestivum</w:t>
      </w:r>
      <w:proofErr w:type="spellEnd"/>
      <w:r w:rsidRPr="00672098">
        <w:rPr>
          <w:rFonts w:asciiTheme="majorBidi" w:eastAsia="Times New Roman" w:hAnsiTheme="majorBidi" w:cstheme="majorBidi"/>
          <w:i/>
          <w:iCs/>
          <w:sz w:val="28"/>
          <w:szCs w:val="28"/>
        </w:rPr>
        <w:t xml:space="preserve"> </w:t>
      </w:r>
      <w:proofErr w:type="spellStart"/>
      <w:proofErr w:type="gramStart"/>
      <w:r w:rsidRPr="00672098">
        <w:rPr>
          <w:rFonts w:asciiTheme="majorBidi" w:eastAsia="Times New Roman" w:hAnsiTheme="majorBidi" w:cstheme="majorBidi"/>
          <w:sz w:val="28"/>
          <w:szCs w:val="28"/>
        </w:rPr>
        <w:t>cultivars.Journal</w:t>
      </w:r>
      <w:proofErr w:type="spellEnd"/>
      <w:proofErr w:type="gramEnd"/>
      <w:r w:rsidRPr="00672098">
        <w:rPr>
          <w:rFonts w:asciiTheme="majorBidi" w:eastAsia="Times New Roman" w:hAnsiTheme="majorBidi" w:cstheme="majorBidi"/>
          <w:sz w:val="28"/>
          <w:szCs w:val="28"/>
        </w:rPr>
        <w:t xml:space="preserve"> of Applied Sciences Research, 3(12): 2062-2074.</w:t>
      </w:r>
    </w:p>
    <w:p w14:paraId="5F70D211" w14:textId="77777777" w:rsidR="00A6678B" w:rsidRPr="00672098" w:rsidRDefault="00A6678B" w:rsidP="00E663B6">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Ahmad, S.; R. Ahmad; and M.Y. Ashraf  2009.</w:t>
      </w:r>
      <w:r w:rsidRPr="00672098">
        <w:rPr>
          <w:rFonts w:asciiTheme="majorBidi" w:hAnsiTheme="majorBidi" w:cstheme="majorBidi"/>
          <w:sz w:val="28"/>
          <w:szCs w:val="28"/>
        </w:rPr>
        <w:t xml:space="preserve"> Sunflower (</w:t>
      </w:r>
      <w:r w:rsidRPr="00672098">
        <w:rPr>
          <w:rFonts w:asciiTheme="majorBidi" w:hAnsiTheme="majorBidi" w:cstheme="majorBidi"/>
          <w:i/>
          <w:iCs/>
          <w:sz w:val="28"/>
          <w:szCs w:val="28"/>
        </w:rPr>
        <w:t>Helianthus annuus L</w:t>
      </w:r>
      <w:r w:rsidRPr="00672098">
        <w:rPr>
          <w:rFonts w:asciiTheme="majorBidi" w:hAnsiTheme="majorBidi" w:cstheme="majorBidi"/>
          <w:sz w:val="28"/>
          <w:szCs w:val="28"/>
        </w:rPr>
        <w:t>.) response to drought stress at germination and seedling growth stages. Pak. J. Bot., 41(2): 647-654.</w:t>
      </w:r>
    </w:p>
    <w:p w14:paraId="0637D050" w14:textId="77777777" w:rsidR="00A6678B" w:rsidRPr="00672098" w:rsidRDefault="00A6678B" w:rsidP="00E663B6">
      <w:pPr>
        <w:bidi w:val="0"/>
        <w:spacing w:before="240" w:line="360" w:lineRule="auto"/>
        <w:contextualSpacing/>
        <w:jc w:val="both"/>
        <w:rPr>
          <w:rFonts w:asciiTheme="majorBidi" w:eastAsia="Times New Roman" w:hAnsiTheme="majorBidi" w:cstheme="majorBidi"/>
          <w:sz w:val="28"/>
          <w:szCs w:val="28"/>
        </w:rPr>
      </w:pPr>
      <w:proofErr w:type="spellStart"/>
      <w:r w:rsidRPr="00672098">
        <w:rPr>
          <w:rFonts w:asciiTheme="majorBidi" w:eastAsia="Times New Roman" w:hAnsiTheme="majorBidi" w:cstheme="majorBidi"/>
          <w:b/>
          <w:bCs/>
          <w:sz w:val="28"/>
          <w:szCs w:val="28"/>
        </w:rPr>
        <w:t>AlJbawi,E</w:t>
      </w:r>
      <w:proofErr w:type="spellEnd"/>
      <w:r w:rsidRPr="00672098">
        <w:rPr>
          <w:rFonts w:asciiTheme="majorBidi" w:eastAsia="Times New Roman" w:hAnsiTheme="majorBidi" w:cstheme="majorBidi"/>
          <w:b/>
          <w:bCs/>
          <w:sz w:val="28"/>
          <w:szCs w:val="28"/>
        </w:rPr>
        <w:t xml:space="preserve">. and  </w:t>
      </w:r>
      <w:proofErr w:type="spellStart"/>
      <w:r w:rsidRPr="00672098">
        <w:rPr>
          <w:rFonts w:asciiTheme="majorBidi" w:eastAsia="Times New Roman" w:hAnsiTheme="majorBidi" w:cstheme="majorBidi"/>
          <w:b/>
          <w:bCs/>
          <w:sz w:val="28"/>
          <w:szCs w:val="28"/>
        </w:rPr>
        <w:t>F.Abbas</w:t>
      </w:r>
      <w:proofErr w:type="spellEnd"/>
      <w:r w:rsidRPr="00672098">
        <w:rPr>
          <w:rFonts w:asciiTheme="majorBidi" w:eastAsia="Times New Roman" w:hAnsiTheme="majorBidi" w:cstheme="majorBidi"/>
          <w:b/>
          <w:bCs/>
          <w:sz w:val="28"/>
          <w:szCs w:val="28"/>
        </w:rPr>
        <w:t xml:space="preserve"> 2013. </w:t>
      </w:r>
      <w:r w:rsidRPr="00672098">
        <w:rPr>
          <w:rFonts w:asciiTheme="majorBidi" w:eastAsia="Times New Roman" w:hAnsiTheme="majorBidi" w:cstheme="majorBidi"/>
          <w:sz w:val="28"/>
          <w:szCs w:val="28"/>
        </w:rPr>
        <w:t xml:space="preserve">The Effect of Length during Drought Stress on Sugar Beet (Beta </w:t>
      </w:r>
      <w:proofErr w:type="spellStart"/>
      <w:r w:rsidRPr="00672098">
        <w:rPr>
          <w:rFonts w:asciiTheme="majorBidi" w:eastAsia="Times New Roman" w:hAnsiTheme="majorBidi" w:cstheme="majorBidi"/>
          <w:sz w:val="28"/>
          <w:szCs w:val="28"/>
        </w:rPr>
        <w:t>vulgarisL</w:t>
      </w:r>
      <w:proofErr w:type="spellEnd"/>
      <w:r w:rsidRPr="00672098">
        <w:rPr>
          <w:rFonts w:asciiTheme="majorBidi" w:eastAsia="Times New Roman" w:hAnsiTheme="majorBidi" w:cstheme="majorBidi"/>
          <w:sz w:val="28"/>
          <w:szCs w:val="28"/>
        </w:rPr>
        <w:t>.) Yield and Quality. Persian Gulf Crop Protection.  2(1):  35-43..</w:t>
      </w:r>
    </w:p>
    <w:p w14:paraId="263F4363" w14:textId="77777777" w:rsidR="00A6678B" w:rsidRPr="00672098" w:rsidRDefault="00A6678B" w:rsidP="00E663B6">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Al-Mascari. A.; Al-</w:t>
      </w:r>
      <w:proofErr w:type="spellStart"/>
      <w:r w:rsidRPr="00672098">
        <w:rPr>
          <w:rFonts w:asciiTheme="majorBidi" w:hAnsiTheme="majorBidi" w:cstheme="majorBidi"/>
          <w:b/>
          <w:bCs/>
          <w:sz w:val="28"/>
          <w:szCs w:val="28"/>
        </w:rPr>
        <w:t>Busaidi</w:t>
      </w:r>
      <w:proofErr w:type="spellEnd"/>
      <w:r w:rsidRPr="00672098">
        <w:rPr>
          <w:rFonts w:asciiTheme="majorBidi" w:hAnsiTheme="majorBidi" w:cstheme="majorBidi"/>
          <w:b/>
          <w:bCs/>
          <w:sz w:val="28"/>
          <w:szCs w:val="28"/>
        </w:rPr>
        <w:t>, W.; Al-</w:t>
      </w:r>
      <w:proofErr w:type="spellStart"/>
      <w:r w:rsidRPr="00672098">
        <w:rPr>
          <w:rFonts w:asciiTheme="majorBidi" w:hAnsiTheme="majorBidi" w:cstheme="majorBidi"/>
          <w:b/>
          <w:bCs/>
          <w:sz w:val="28"/>
          <w:szCs w:val="28"/>
        </w:rPr>
        <w:t>Nadabi</w:t>
      </w:r>
      <w:proofErr w:type="spellEnd"/>
      <w:r w:rsidRPr="00672098">
        <w:rPr>
          <w:rFonts w:asciiTheme="majorBidi" w:hAnsiTheme="majorBidi" w:cstheme="majorBidi"/>
          <w:b/>
          <w:bCs/>
          <w:sz w:val="28"/>
          <w:szCs w:val="28"/>
        </w:rPr>
        <w:t>, H.; Al-Fahdi, A.; khan, M.M. 2016.</w:t>
      </w:r>
      <w:r w:rsidRPr="00672098">
        <w:rPr>
          <w:rFonts w:asciiTheme="majorBidi" w:hAnsiTheme="majorBidi" w:cstheme="majorBidi"/>
          <w:sz w:val="28"/>
          <w:szCs w:val="28"/>
        </w:rPr>
        <w:t xml:space="preserve"> Effects of Drought Stress on Wheat (</w:t>
      </w:r>
      <w:r w:rsidRPr="00672098">
        <w:rPr>
          <w:rFonts w:asciiTheme="majorBidi" w:hAnsiTheme="majorBidi" w:cstheme="majorBidi"/>
          <w:i/>
          <w:iCs/>
          <w:sz w:val="28"/>
          <w:szCs w:val="28"/>
        </w:rPr>
        <w:t xml:space="preserve">Triticum </w:t>
      </w:r>
      <w:proofErr w:type="spellStart"/>
      <w:r w:rsidRPr="00672098">
        <w:rPr>
          <w:rFonts w:asciiTheme="majorBidi" w:hAnsiTheme="majorBidi" w:cstheme="majorBidi"/>
          <w:i/>
          <w:iCs/>
          <w:sz w:val="28"/>
          <w:szCs w:val="28"/>
        </w:rPr>
        <w:t>aestivum</w:t>
      </w:r>
      <w:proofErr w:type="spellEnd"/>
      <w:r w:rsidRPr="00672098">
        <w:rPr>
          <w:rFonts w:asciiTheme="majorBidi" w:hAnsiTheme="majorBidi" w:cstheme="majorBidi"/>
          <w:i/>
          <w:iCs/>
          <w:sz w:val="28"/>
          <w:szCs w:val="28"/>
        </w:rPr>
        <w:t xml:space="preserve"> L</w:t>
      </w:r>
      <w:r w:rsidRPr="00672098">
        <w:rPr>
          <w:rFonts w:asciiTheme="majorBidi" w:hAnsiTheme="majorBidi" w:cstheme="majorBidi"/>
          <w:sz w:val="28"/>
          <w:szCs w:val="28"/>
        </w:rPr>
        <w:t>.) cv. Coolly, International Conference on Agricultural, Food, Biological and Health Sciences (AFBHS-16), 128-130.</w:t>
      </w:r>
    </w:p>
    <w:p w14:paraId="6408FAE3" w14:textId="77777777" w:rsidR="00A6678B" w:rsidRPr="00672098" w:rsidRDefault="00A6678B" w:rsidP="00E663B6">
      <w:pPr>
        <w:spacing w:line="360" w:lineRule="auto"/>
        <w:jc w:val="right"/>
        <w:rPr>
          <w:rFonts w:asciiTheme="majorBidi" w:hAnsiTheme="majorBidi" w:cstheme="majorBidi"/>
          <w:sz w:val="28"/>
          <w:szCs w:val="28"/>
          <w:rtl/>
        </w:rPr>
      </w:pPr>
      <w:r w:rsidRPr="00672098">
        <w:rPr>
          <w:rFonts w:asciiTheme="majorBidi" w:hAnsiTheme="majorBidi" w:cstheme="majorBidi"/>
          <w:b/>
          <w:bCs/>
          <w:sz w:val="28"/>
          <w:szCs w:val="28"/>
          <w:lang w:bidi="ar-SY"/>
        </w:rPr>
        <w:t xml:space="preserve">Baldy, G. 1974. </w:t>
      </w:r>
      <w:r w:rsidRPr="00672098">
        <w:rPr>
          <w:rFonts w:asciiTheme="majorBidi" w:hAnsiTheme="majorBidi" w:cstheme="majorBidi"/>
          <w:sz w:val="28"/>
          <w:szCs w:val="28"/>
          <w:lang w:bidi="ar-SY"/>
        </w:rPr>
        <w:t xml:space="preserve">Contribution à </w:t>
      </w:r>
      <w:proofErr w:type="spellStart"/>
      <w:r w:rsidRPr="00672098">
        <w:rPr>
          <w:rFonts w:asciiTheme="majorBidi" w:hAnsiTheme="majorBidi" w:cstheme="majorBidi"/>
          <w:sz w:val="28"/>
          <w:szCs w:val="28"/>
          <w:lang w:bidi="ar-SY"/>
        </w:rPr>
        <w:t>l'étude</w:t>
      </w:r>
      <w:proofErr w:type="spellEnd"/>
      <w:r w:rsidRPr="00672098">
        <w:rPr>
          <w:rFonts w:asciiTheme="majorBidi" w:hAnsiTheme="majorBidi" w:cstheme="majorBidi"/>
          <w:sz w:val="28"/>
          <w:szCs w:val="28"/>
          <w:lang w:bidi="ar-SY"/>
        </w:rPr>
        <w:t xml:space="preserve"> </w:t>
      </w:r>
      <w:proofErr w:type="spellStart"/>
      <w:r w:rsidRPr="00672098">
        <w:rPr>
          <w:rFonts w:asciiTheme="majorBidi" w:hAnsiTheme="majorBidi" w:cstheme="majorBidi"/>
          <w:sz w:val="28"/>
          <w:szCs w:val="28"/>
          <w:lang w:bidi="ar-SY"/>
        </w:rPr>
        <w:t>fréquentielle</w:t>
      </w:r>
      <w:proofErr w:type="spellEnd"/>
      <w:r w:rsidRPr="00672098">
        <w:rPr>
          <w:rFonts w:asciiTheme="majorBidi" w:hAnsiTheme="majorBidi" w:cstheme="majorBidi"/>
          <w:sz w:val="28"/>
          <w:szCs w:val="28"/>
          <w:lang w:bidi="ar-SY"/>
        </w:rPr>
        <w:t xml:space="preserve"> des conditions </w:t>
      </w:r>
      <w:proofErr w:type="spellStart"/>
      <w:r w:rsidRPr="00672098">
        <w:rPr>
          <w:rFonts w:asciiTheme="majorBidi" w:hAnsiTheme="majorBidi" w:cstheme="majorBidi"/>
          <w:sz w:val="28"/>
          <w:szCs w:val="28"/>
          <w:lang w:bidi="ar-SY"/>
        </w:rPr>
        <w:t>climatiques</w:t>
      </w:r>
      <w:proofErr w:type="spellEnd"/>
      <w:r w:rsidRPr="00672098">
        <w:rPr>
          <w:rFonts w:asciiTheme="majorBidi" w:hAnsiTheme="majorBidi" w:cstheme="majorBidi"/>
          <w:sz w:val="28"/>
          <w:szCs w:val="28"/>
          <w:lang w:bidi="ar-SY"/>
        </w:rPr>
        <w:t xml:space="preserve"> et de </w:t>
      </w:r>
      <w:proofErr w:type="spellStart"/>
      <w:r w:rsidRPr="00672098">
        <w:rPr>
          <w:rFonts w:asciiTheme="majorBidi" w:hAnsiTheme="majorBidi" w:cstheme="majorBidi"/>
          <w:sz w:val="28"/>
          <w:szCs w:val="28"/>
          <w:lang w:bidi="ar-SY"/>
        </w:rPr>
        <w:t>leurs</w:t>
      </w:r>
      <w:proofErr w:type="spellEnd"/>
      <w:r w:rsidRPr="00672098">
        <w:rPr>
          <w:rFonts w:asciiTheme="majorBidi" w:hAnsiTheme="majorBidi" w:cstheme="majorBidi"/>
          <w:sz w:val="28"/>
          <w:szCs w:val="28"/>
          <w:lang w:bidi="ar-SY"/>
        </w:rPr>
        <w:t xml:space="preserve"> influences sur la production des </w:t>
      </w:r>
      <w:proofErr w:type="spellStart"/>
      <w:r w:rsidRPr="00672098">
        <w:rPr>
          <w:rFonts w:asciiTheme="majorBidi" w:hAnsiTheme="majorBidi" w:cstheme="majorBidi"/>
          <w:sz w:val="28"/>
          <w:szCs w:val="28"/>
          <w:lang w:bidi="ar-SY"/>
        </w:rPr>
        <w:t>principales</w:t>
      </w:r>
      <w:proofErr w:type="spellEnd"/>
      <w:r w:rsidRPr="00672098">
        <w:rPr>
          <w:rFonts w:asciiTheme="majorBidi" w:hAnsiTheme="majorBidi" w:cstheme="majorBidi"/>
          <w:sz w:val="28"/>
          <w:szCs w:val="28"/>
          <w:lang w:bidi="ar-SY"/>
        </w:rPr>
        <w:t xml:space="preserve"> zones </w:t>
      </w:r>
      <w:proofErr w:type="spellStart"/>
      <w:r w:rsidRPr="00672098">
        <w:rPr>
          <w:rFonts w:asciiTheme="majorBidi" w:hAnsiTheme="majorBidi" w:cstheme="majorBidi"/>
          <w:sz w:val="28"/>
          <w:szCs w:val="28"/>
          <w:lang w:bidi="ar-SY"/>
        </w:rPr>
        <w:t>céréalières</w:t>
      </w:r>
      <w:proofErr w:type="spellEnd"/>
      <w:r w:rsidRPr="00672098">
        <w:rPr>
          <w:rFonts w:asciiTheme="majorBidi" w:hAnsiTheme="majorBidi" w:cstheme="majorBidi"/>
          <w:sz w:val="28"/>
          <w:szCs w:val="28"/>
          <w:lang w:bidi="ar-SY"/>
        </w:rPr>
        <w:t xml:space="preserve">. Document du </w:t>
      </w:r>
      <w:proofErr w:type="spellStart"/>
      <w:r w:rsidRPr="00672098">
        <w:rPr>
          <w:rFonts w:asciiTheme="majorBidi" w:hAnsiTheme="majorBidi" w:cstheme="majorBidi"/>
          <w:sz w:val="28"/>
          <w:szCs w:val="28"/>
          <w:lang w:bidi="ar-SY"/>
        </w:rPr>
        <w:t>Projet</w:t>
      </w:r>
      <w:proofErr w:type="spellEnd"/>
      <w:r w:rsidRPr="00672098">
        <w:rPr>
          <w:rFonts w:asciiTheme="majorBidi" w:hAnsiTheme="majorBidi" w:cstheme="majorBidi"/>
          <w:sz w:val="28"/>
          <w:szCs w:val="28"/>
          <w:lang w:bidi="ar-SY"/>
        </w:rPr>
        <w:t xml:space="preserve"> </w:t>
      </w:r>
      <w:proofErr w:type="spellStart"/>
      <w:r w:rsidRPr="00672098">
        <w:rPr>
          <w:rFonts w:asciiTheme="majorBidi" w:hAnsiTheme="majorBidi" w:cstheme="majorBidi"/>
          <w:sz w:val="28"/>
          <w:szCs w:val="28"/>
          <w:lang w:bidi="ar-SY"/>
        </w:rPr>
        <w:t>céréale</w:t>
      </w:r>
      <w:proofErr w:type="spellEnd"/>
      <w:r w:rsidRPr="00672098">
        <w:rPr>
          <w:rFonts w:asciiTheme="majorBidi" w:hAnsiTheme="majorBidi" w:cstheme="majorBidi"/>
          <w:sz w:val="28"/>
          <w:szCs w:val="28"/>
          <w:lang w:bidi="ar-SY"/>
        </w:rPr>
        <w:t>, 170p.</w:t>
      </w:r>
    </w:p>
    <w:p w14:paraId="478DD312" w14:textId="77777777" w:rsidR="00A6678B" w:rsidRPr="00672098" w:rsidRDefault="00A6678B" w:rsidP="00E663B6">
      <w:pPr>
        <w:spacing w:line="360" w:lineRule="auto"/>
        <w:jc w:val="right"/>
        <w:rPr>
          <w:rFonts w:asciiTheme="majorBidi" w:hAnsiTheme="majorBidi" w:cstheme="majorBidi"/>
          <w:sz w:val="28"/>
          <w:szCs w:val="28"/>
          <w:rtl/>
        </w:rPr>
      </w:pPr>
      <w:r w:rsidRPr="00672098">
        <w:rPr>
          <w:rFonts w:asciiTheme="majorBidi" w:hAnsiTheme="majorBidi" w:cstheme="majorBidi"/>
          <w:b/>
          <w:bCs/>
          <w:sz w:val="28"/>
          <w:szCs w:val="28"/>
        </w:rPr>
        <w:t xml:space="preserve">Bazzaz, F. A.; D. D. Ackerly and E. G. Reekie 2002. </w:t>
      </w:r>
      <w:r w:rsidRPr="00672098">
        <w:rPr>
          <w:rFonts w:asciiTheme="majorBidi" w:hAnsiTheme="majorBidi" w:cstheme="majorBidi"/>
          <w:sz w:val="28"/>
          <w:szCs w:val="28"/>
        </w:rPr>
        <w:t xml:space="preserve"> Reproductive allocation in plant .In Seeds, the ecology and regeneration of plant communities.</w:t>
      </w:r>
    </w:p>
    <w:p w14:paraId="26E73601" w14:textId="77777777" w:rsidR="00A6678B" w:rsidRPr="00672098" w:rsidRDefault="00A6678B" w:rsidP="00E663B6">
      <w:pPr>
        <w:bidi w:val="0"/>
        <w:spacing w:line="360" w:lineRule="auto"/>
        <w:jc w:val="both"/>
        <w:rPr>
          <w:rFonts w:asciiTheme="majorBidi" w:hAnsiTheme="majorBidi" w:cstheme="majorBidi"/>
          <w:sz w:val="28"/>
          <w:szCs w:val="28"/>
          <w:rtl/>
        </w:rPr>
      </w:pPr>
      <w:r w:rsidRPr="00672098">
        <w:rPr>
          <w:rFonts w:asciiTheme="majorBidi" w:hAnsiTheme="majorBidi" w:cstheme="majorBidi"/>
          <w:b/>
          <w:bCs/>
          <w:sz w:val="28"/>
          <w:szCs w:val="28"/>
        </w:rPr>
        <w:t xml:space="preserve">Bressan, R. A., D. E. Nelson, N. M. </w:t>
      </w:r>
      <w:proofErr w:type="spellStart"/>
      <w:r w:rsidRPr="00672098">
        <w:rPr>
          <w:rFonts w:asciiTheme="majorBidi" w:hAnsiTheme="majorBidi" w:cstheme="majorBidi"/>
          <w:b/>
          <w:bCs/>
          <w:sz w:val="28"/>
          <w:szCs w:val="28"/>
        </w:rPr>
        <w:t>Iraki</w:t>
      </w:r>
      <w:proofErr w:type="spellEnd"/>
      <w:r w:rsidRPr="00672098">
        <w:rPr>
          <w:rFonts w:asciiTheme="majorBidi" w:hAnsiTheme="majorBidi" w:cstheme="majorBidi"/>
          <w:b/>
          <w:bCs/>
          <w:sz w:val="28"/>
          <w:szCs w:val="28"/>
        </w:rPr>
        <w:t xml:space="preserve">, P. C. Larson, N. K. Singh, P. M. Hasegawa and N. C. </w:t>
      </w:r>
      <w:proofErr w:type="spellStart"/>
      <w:r w:rsidRPr="00672098">
        <w:rPr>
          <w:rFonts w:asciiTheme="majorBidi" w:hAnsiTheme="majorBidi" w:cstheme="majorBidi"/>
          <w:b/>
          <w:bCs/>
          <w:sz w:val="28"/>
          <w:szCs w:val="28"/>
        </w:rPr>
        <w:t>Carpita</w:t>
      </w:r>
      <w:proofErr w:type="spellEnd"/>
      <w:r w:rsidRPr="00672098">
        <w:rPr>
          <w:rFonts w:asciiTheme="majorBidi" w:hAnsiTheme="majorBidi" w:cstheme="majorBidi"/>
          <w:b/>
          <w:bCs/>
          <w:sz w:val="28"/>
          <w:szCs w:val="28"/>
        </w:rPr>
        <w:t xml:space="preserve"> 1990.</w:t>
      </w:r>
      <w:r w:rsidRPr="00672098">
        <w:rPr>
          <w:rFonts w:asciiTheme="majorBidi" w:hAnsiTheme="majorBidi" w:cstheme="majorBidi"/>
          <w:sz w:val="28"/>
          <w:szCs w:val="28"/>
        </w:rPr>
        <w:t xml:space="preserve"> Reduced cell expansion in cell walls of plant cells adapted NaCl, environmental injury to </w:t>
      </w:r>
      <w:proofErr w:type="spellStart"/>
      <w:r w:rsidRPr="00672098">
        <w:rPr>
          <w:rFonts w:asciiTheme="majorBidi" w:hAnsiTheme="majorBidi" w:cstheme="majorBidi"/>
          <w:sz w:val="28"/>
          <w:szCs w:val="28"/>
        </w:rPr>
        <w:t>plantes</w:t>
      </w:r>
      <w:proofErr w:type="spellEnd"/>
      <w:r w:rsidRPr="00672098">
        <w:rPr>
          <w:rFonts w:asciiTheme="majorBidi" w:hAnsiTheme="majorBidi" w:cstheme="majorBidi"/>
          <w:sz w:val="28"/>
          <w:szCs w:val="28"/>
        </w:rPr>
        <w:t xml:space="preserve"> CF. Katter maned. J, Academic Press, San Diego, P. 137.</w:t>
      </w:r>
      <w:r w:rsidRPr="00672098">
        <w:rPr>
          <w:rFonts w:asciiTheme="majorBidi" w:hAnsiTheme="majorBidi" w:cstheme="majorBidi"/>
          <w:vanish/>
          <w:sz w:val="28"/>
          <w:szCs w:val="28"/>
          <w:rtl/>
        </w:rPr>
        <w:t>ز</w:t>
      </w:r>
      <w:r w:rsidRPr="00672098">
        <w:rPr>
          <w:rFonts w:asciiTheme="majorBidi" w:hAnsiTheme="majorBidi" w:cstheme="majorBidi"/>
          <w:vanish/>
          <w:sz w:val="28"/>
          <w:szCs w:val="28"/>
          <w:rtl/>
        </w:rPr>
        <w:cr/>
        <w:t xml:space="preserve"> النباتات تشيخ الأوراق بسرعة (</w:t>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r w:rsidRPr="00672098">
        <w:rPr>
          <w:rFonts w:asciiTheme="majorBidi" w:hAnsiTheme="majorBidi" w:cstheme="majorBidi"/>
          <w:vanish/>
          <w:sz w:val="28"/>
          <w:szCs w:val="28"/>
          <w:rtl/>
        </w:rPr>
        <w:pgNum/>
      </w:r>
    </w:p>
    <w:p w14:paraId="0F0F7D63"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Chahal. C.S. and S .S. Gosal. 2002.</w:t>
      </w:r>
      <w:r w:rsidRPr="00672098">
        <w:rPr>
          <w:rFonts w:asciiTheme="majorBidi" w:hAnsiTheme="majorBidi" w:cstheme="majorBidi"/>
          <w:sz w:val="28"/>
          <w:szCs w:val="28"/>
        </w:rPr>
        <w:t xml:space="preserve"> Principals and procedures of -plant breeding .</w:t>
      </w:r>
      <w:r w:rsidRPr="00672098">
        <w:rPr>
          <w:rFonts w:asciiTheme="majorBidi" w:hAnsiTheme="majorBidi" w:cstheme="majorBidi"/>
          <w:sz w:val="28"/>
          <w:szCs w:val="28"/>
          <w:rtl/>
        </w:rPr>
        <w:t xml:space="preserve"> </w:t>
      </w:r>
      <w:r w:rsidRPr="00672098">
        <w:rPr>
          <w:rFonts w:asciiTheme="majorBidi" w:hAnsiTheme="majorBidi" w:cstheme="majorBidi"/>
          <w:sz w:val="28"/>
          <w:szCs w:val="28"/>
        </w:rPr>
        <w:t>Alpha Science International . United Kingdom. 604.</w:t>
      </w:r>
    </w:p>
    <w:p w14:paraId="6049FB35" w14:textId="77777777" w:rsidR="00A6678B" w:rsidRPr="00672098" w:rsidRDefault="00A6678B" w:rsidP="00D01850">
      <w:pPr>
        <w:bidi w:val="0"/>
        <w:spacing w:line="360" w:lineRule="auto"/>
        <w:jc w:val="both"/>
        <w:rPr>
          <w:rFonts w:asciiTheme="majorBidi" w:hAnsiTheme="majorBidi" w:cstheme="majorBidi"/>
          <w:sz w:val="28"/>
          <w:szCs w:val="28"/>
          <w:rtl/>
        </w:rPr>
      </w:pPr>
      <w:proofErr w:type="spellStart"/>
      <w:r w:rsidRPr="00672098">
        <w:rPr>
          <w:rFonts w:asciiTheme="majorBidi" w:hAnsiTheme="majorBidi" w:cstheme="majorBidi"/>
          <w:b/>
          <w:bCs/>
          <w:sz w:val="28"/>
          <w:szCs w:val="28"/>
        </w:rPr>
        <w:lastRenderedPageBreak/>
        <w:t>Chenyang</w:t>
      </w:r>
      <w:proofErr w:type="spellEnd"/>
      <w:r w:rsidRPr="00672098">
        <w:rPr>
          <w:rFonts w:asciiTheme="majorBidi" w:hAnsiTheme="majorBidi" w:cstheme="majorBidi"/>
          <w:b/>
          <w:bCs/>
          <w:sz w:val="28"/>
          <w:szCs w:val="28"/>
        </w:rPr>
        <w:t xml:space="preserve">, H., W. </w:t>
      </w:r>
      <w:proofErr w:type="spellStart"/>
      <w:r w:rsidRPr="00672098">
        <w:rPr>
          <w:rFonts w:asciiTheme="majorBidi" w:hAnsiTheme="majorBidi" w:cstheme="majorBidi"/>
          <w:b/>
          <w:bCs/>
          <w:sz w:val="28"/>
          <w:szCs w:val="28"/>
        </w:rPr>
        <w:t>Lafen</w:t>
      </w:r>
      <w:proofErr w:type="spellEnd"/>
      <w:r w:rsidRPr="00672098">
        <w:rPr>
          <w:rFonts w:asciiTheme="majorBidi" w:hAnsiTheme="majorBidi" w:cstheme="majorBidi"/>
          <w:b/>
          <w:bCs/>
          <w:sz w:val="28"/>
          <w:szCs w:val="28"/>
        </w:rPr>
        <w:t xml:space="preserve">., Z. </w:t>
      </w:r>
      <w:proofErr w:type="spellStart"/>
      <w:r w:rsidRPr="00672098">
        <w:rPr>
          <w:rFonts w:asciiTheme="majorBidi" w:hAnsiTheme="majorBidi" w:cstheme="majorBidi"/>
          <w:b/>
          <w:bCs/>
          <w:sz w:val="28"/>
          <w:szCs w:val="28"/>
        </w:rPr>
        <w:t>Xueyong</w:t>
      </w:r>
      <w:proofErr w:type="spellEnd"/>
      <w:r w:rsidRPr="00672098">
        <w:rPr>
          <w:rFonts w:asciiTheme="majorBidi" w:hAnsiTheme="majorBidi" w:cstheme="majorBidi"/>
          <w:b/>
          <w:bCs/>
          <w:sz w:val="28"/>
          <w:szCs w:val="28"/>
        </w:rPr>
        <w:t xml:space="preserve">., Y. </w:t>
      </w:r>
      <w:proofErr w:type="spellStart"/>
      <w:r w:rsidRPr="00672098">
        <w:rPr>
          <w:rFonts w:asciiTheme="majorBidi" w:hAnsiTheme="majorBidi" w:cstheme="majorBidi"/>
          <w:b/>
          <w:bCs/>
          <w:sz w:val="28"/>
          <w:szCs w:val="28"/>
        </w:rPr>
        <w:t>Guangxia</w:t>
      </w:r>
      <w:proofErr w:type="spellEnd"/>
      <w:r w:rsidRPr="00672098">
        <w:rPr>
          <w:rFonts w:asciiTheme="majorBidi" w:hAnsiTheme="majorBidi" w:cstheme="majorBidi"/>
          <w:b/>
          <w:bCs/>
          <w:sz w:val="28"/>
          <w:szCs w:val="28"/>
        </w:rPr>
        <w:t xml:space="preserve">., D. </w:t>
      </w:r>
      <w:proofErr w:type="spellStart"/>
      <w:r w:rsidRPr="00672098">
        <w:rPr>
          <w:rFonts w:asciiTheme="majorBidi" w:hAnsiTheme="majorBidi" w:cstheme="majorBidi"/>
          <w:b/>
          <w:bCs/>
          <w:sz w:val="28"/>
          <w:szCs w:val="28"/>
        </w:rPr>
        <w:t>Yushen</w:t>
      </w:r>
      <w:proofErr w:type="spellEnd"/>
      <w:r w:rsidRPr="00672098">
        <w:rPr>
          <w:rFonts w:asciiTheme="majorBidi" w:hAnsiTheme="majorBidi" w:cstheme="majorBidi"/>
          <w:b/>
          <w:bCs/>
          <w:sz w:val="28"/>
          <w:szCs w:val="28"/>
        </w:rPr>
        <w:t xml:space="preserve">., J. </w:t>
      </w:r>
      <w:proofErr w:type="spellStart"/>
      <w:r w:rsidRPr="00672098">
        <w:rPr>
          <w:rFonts w:asciiTheme="majorBidi" w:hAnsiTheme="majorBidi" w:cstheme="majorBidi"/>
          <w:b/>
          <w:bCs/>
          <w:sz w:val="28"/>
          <w:szCs w:val="28"/>
        </w:rPr>
        <w:t>Jizeng</w:t>
      </w:r>
      <w:proofErr w:type="spellEnd"/>
      <w:r w:rsidRPr="00672098">
        <w:rPr>
          <w:rFonts w:asciiTheme="majorBidi" w:hAnsiTheme="majorBidi" w:cstheme="majorBidi"/>
          <w:b/>
          <w:bCs/>
          <w:sz w:val="28"/>
          <w:szCs w:val="28"/>
        </w:rPr>
        <w:t xml:space="preserve">., L. Xu., S. </w:t>
      </w:r>
      <w:proofErr w:type="spellStart"/>
      <w:r w:rsidRPr="00672098">
        <w:rPr>
          <w:rFonts w:asciiTheme="majorBidi" w:hAnsiTheme="majorBidi" w:cstheme="majorBidi"/>
          <w:b/>
          <w:bCs/>
          <w:sz w:val="28"/>
          <w:szCs w:val="28"/>
        </w:rPr>
        <w:t>Xunwu</w:t>
      </w:r>
      <w:proofErr w:type="spellEnd"/>
      <w:r w:rsidRPr="00672098">
        <w:rPr>
          <w:rFonts w:asciiTheme="majorBidi" w:hAnsiTheme="majorBidi" w:cstheme="majorBidi"/>
          <w:b/>
          <w:bCs/>
          <w:sz w:val="28"/>
          <w:szCs w:val="28"/>
        </w:rPr>
        <w:t xml:space="preserve">., L. </w:t>
      </w:r>
      <w:proofErr w:type="spellStart"/>
      <w:r w:rsidRPr="00672098">
        <w:rPr>
          <w:rFonts w:asciiTheme="majorBidi" w:hAnsiTheme="majorBidi" w:cstheme="majorBidi"/>
          <w:b/>
          <w:bCs/>
          <w:sz w:val="28"/>
          <w:szCs w:val="28"/>
        </w:rPr>
        <w:t>Sancai</w:t>
      </w:r>
      <w:proofErr w:type="spellEnd"/>
      <w:r w:rsidRPr="00672098">
        <w:rPr>
          <w:rFonts w:asciiTheme="majorBidi" w:hAnsiTheme="majorBidi" w:cstheme="majorBidi"/>
          <w:b/>
          <w:bCs/>
          <w:sz w:val="28"/>
          <w:szCs w:val="28"/>
        </w:rPr>
        <w:t xml:space="preserve">., and C. </w:t>
      </w:r>
      <w:proofErr w:type="spellStart"/>
      <w:r w:rsidRPr="00672098">
        <w:rPr>
          <w:rFonts w:asciiTheme="majorBidi" w:hAnsiTheme="majorBidi" w:cstheme="majorBidi"/>
          <w:b/>
          <w:bCs/>
          <w:sz w:val="28"/>
          <w:szCs w:val="28"/>
        </w:rPr>
        <w:t>Yongsheng</w:t>
      </w:r>
      <w:proofErr w:type="spellEnd"/>
      <w:r w:rsidRPr="00672098">
        <w:rPr>
          <w:rFonts w:asciiTheme="majorBidi" w:hAnsiTheme="majorBidi" w:cstheme="majorBidi"/>
          <w:b/>
          <w:bCs/>
          <w:sz w:val="28"/>
          <w:szCs w:val="28"/>
        </w:rPr>
        <w:t>. 2006.</w:t>
      </w:r>
      <w:r w:rsidRPr="00672098">
        <w:rPr>
          <w:rFonts w:asciiTheme="majorBidi" w:hAnsiTheme="majorBidi" w:cstheme="majorBidi"/>
          <w:sz w:val="28"/>
          <w:szCs w:val="28"/>
        </w:rPr>
        <w:t xml:space="preserve"> Genetic diversity in Chinese modern wheat varieties </w:t>
      </w:r>
      <w:proofErr w:type="spellStart"/>
      <w:r w:rsidRPr="00672098">
        <w:rPr>
          <w:rFonts w:asciiTheme="majorBidi" w:hAnsiTheme="majorBidi" w:cstheme="majorBidi"/>
          <w:sz w:val="28"/>
          <w:szCs w:val="28"/>
        </w:rPr>
        <w:t>revealedby</w:t>
      </w:r>
      <w:proofErr w:type="spellEnd"/>
      <w:r w:rsidRPr="00672098">
        <w:rPr>
          <w:rFonts w:asciiTheme="majorBidi" w:hAnsiTheme="majorBidi" w:cstheme="majorBidi"/>
          <w:sz w:val="28"/>
          <w:szCs w:val="28"/>
        </w:rPr>
        <w:t xml:space="preserve"> microsatellite markers. Science in China: series C Life Sciences. 49: 218-226.</w:t>
      </w:r>
    </w:p>
    <w:p w14:paraId="1136FB98"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 xml:space="preserve">Close. T.J, A.A. </w:t>
      </w:r>
      <w:proofErr w:type="spellStart"/>
      <w:r w:rsidRPr="00672098">
        <w:rPr>
          <w:rFonts w:asciiTheme="majorBidi" w:hAnsiTheme="majorBidi" w:cstheme="majorBidi"/>
          <w:b/>
          <w:bCs/>
          <w:sz w:val="28"/>
          <w:szCs w:val="28"/>
        </w:rPr>
        <w:t>korll</w:t>
      </w:r>
      <w:proofErr w:type="spellEnd"/>
      <w:r w:rsidRPr="00672098">
        <w:rPr>
          <w:rFonts w:asciiTheme="majorBidi" w:hAnsiTheme="majorBidi" w:cstheme="majorBidi"/>
          <w:b/>
          <w:bCs/>
          <w:sz w:val="28"/>
          <w:szCs w:val="28"/>
        </w:rPr>
        <w:t>, and P.M. chandler. 1989.</w:t>
      </w:r>
      <w:r w:rsidRPr="00672098">
        <w:rPr>
          <w:rFonts w:asciiTheme="majorBidi" w:hAnsiTheme="majorBidi" w:cstheme="majorBidi"/>
          <w:sz w:val="28"/>
          <w:szCs w:val="28"/>
        </w:rPr>
        <w:t xml:space="preserve"> A cDNA - based comparison of dehydration – induced proteins (dehydrins) in barely and corn. Plant Mol Biol . ; 13 (1) : 95 – 108.</w:t>
      </w:r>
    </w:p>
    <w:p w14:paraId="055EB9CF"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 xml:space="preserve">Close. T.J, N.C. Meyer, and J. </w:t>
      </w:r>
      <w:proofErr w:type="spellStart"/>
      <w:r w:rsidRPr="00672098">
        <w:rPr>
          <w:rFonts w:asciiTheme="majorBidi" w:hAnsiTheme="majorBidi" w:cstheme="majorBidi"/>
          <w:b/>
          <w:bCs/>
          <w:sz w:val="28"/>
          <w:szCs w:val="28"/>
        </w:rPr>
        <w:t>Rdik</w:t>
      </w:r>
      <w:proofErr w:type="spellEnd"/>
      <w:r w:rsidRPr="00672098">
        <w:rPr>
          <w:rFonts w:asciiTheme="majorBidi" w:hAnsiTheme="majorBidi" w:cstheme="majorBidi"/>
          <w:b/>
          <w:bCs/>
          <w:sz w:val="28"/>
          <w:szCs w:val="28"/>
        </w:rPr>
        <w:t>. 1995.</w:t>
      </w:r>
      <w:r w:rsidRPr="00672098">
        <w:rPr>
          <w:rFonts w:asciiTheme="majorBidi" w:hAnsiTheme="majorBidi" w:cstheme="majorBidi"/>
          <w:sz w:val="28"/>
          <w:szCs w:val="28"/>
        </w:rPr>
        <w:t xml:space="preserve"> Nucleotide sequence of a gene encoding a585 kilodalton barley dehydrin that lacks of serine tract. Plant physiol. ; 107 (1): 289- 290.</w:t>
      </w:r>
    </w:p>
    <w:p w14:paraId="1E0AE789"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Danyluk. J, A. Perron , M. Houde, A. Limin, B. fowler, N. Benhamou,  and f. Sarhan. 1998.</w:t>
      </w:r>
      <w:r w:rsidRPr="00672098">
        <w:rPr>
          <w:rFonts w:asciiTheme="majorBidi" w:hAnsiTheme="majorBidi" w:cstheme="majorBidi"/>
          <w:sz w:val="28"/>
          <w:szCs w:val="28"/>
        </w:rPr>
        <w:t xml:space="preserve"> Accumulation of an acidic dehydrin in the vicinity of the plasma membrane during cold acclimation of wheat. Planet cell; 10: 623 – 638.</w:t>
      </w:r>
    </w:p>
    <w:p w14:paraId="23612220" w14:textId="77777777" w:rsidR="00A6678B" w:rsidRPr="00672098" w:rsidRDefault="00A6678B" w:rsidP="00D01850">
      <w:pPr>
        <w:bidi w:val="0"/>
        <w:spacing w:before="240" w:after="0"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Eleuch</w:t>
      </w:r>
      <w:proofErr w:type="spellEnd"/>
      <w:r w:rsidRPr="00672098">
        <w:rPr>
          <w:rFonts w:asciiTheme="majorBidi" w:hAnsiTheme="majorBidi" w:cstheme="majorBidi"/>
          <w:b/>
          <w:bCs/>
          <w:sz w:val="28"/>
          <w:szCs w:val="28"/>
        </w:rPr>
        <w:t xml:space="preserve">. L, A. Jalil, S. Grando, S. Ceccarelli, M. </w:t>
      </w:r>
      <w:proofErr w:type="spellStart"/>
      <w:r w:rsidRPr="00672098">
        <w:rPr>
          <w:rFonts w:asciiTheme="majorBidi" w:hAnsiTheme="majorBidi" w:cstheme="majorBidi"/>
          <w:b/>
          <w:bCs/>
          <w:sz w:val="28"/>
          <w:szCs w:val="28"/>
        </w:rPr>
        <w:t>Schmising</w:t>
      </w:r>
      <w:proofErr w:type="spellEnd"/>
      <w:r w:rsidRPr="00672098">
        <w:rPr>
          <w:rFonts w:asciiTheme="majorBidi" w:hAnsiTheme="majorBidi" w:cstheme="majorBidi"/>
          <w:b/>
          <w:bCs/>
          <w:sz w:val="28"/>
          <w:szCs w:val="28"/>
        </w:rPr>
        <w:t xml:space="preserve">, H. Tsujimoto, A. Hajer, A. </w:t>
      </w:r>
      <w:proofErr w:type="spellStart"/>
      <w:r w:rsidRPr="00672098">
        <w:rPr>
          <w:rFonts w:asciiTheme="majorBidi" w:hAnsiTheme="majorBidi" w:cstheme="majorBidi"/>
          <w:b/>
          <w:bCs/>
          <w:sz w:val="28"/>
          <w:szCs w:val="28"/>
        </w:rPr>
        <w:t>Daaloul</w:t>
      </w:r>
      <w:proofErr w:type="spellEnd"/>
      <w:r w:rsidRPr="00672098">
        <w:rPr>
          <w:rFonts w:asciiTheme="majorBidi" w:hAnsiTheme="majorBidi" w:cstheme="majorBidi"/>
          <w:b/>
          <w:bCs/>
          <w:sz w:val="28"/>
          <w:szCs w:val="28"/>
        </w:rPr>
        <w:t xml:space="preserve"> and M. Baum. 2008.</w:t>
      </w:r>
      <w:r w:rsidRPr="00672098">
        <w:rPr>
          <w:rFonts w:asciiTheme="majorBidi" w:hAnsiTheme="majorBidi" w:cstheme="majorBidi"/>
          <w:sz w:val="28"/>
          <w:szCs w:val="28"/>
        </w:rPr>
        <w:t xml:space="preserve"> Genetic Diversity and association analysis for salinity tolerance, heading date and plant height of wheat </w:t>
      </w:r>
      <w:proofErr w:type="spellStart"/>
      <w:r w:rsidRPr="00672098">
        <w:rPr>
          <w:rFonts w:asciiTheme="majorBidi" w:hAnsiTheme="majorBidi" w:cstheme="majorBidi"/>
          <w:sz w:val="28"/>
          <w:szCs w:val="28"/>
        </w:rPr>
        <w:t>gemoplasm</w:t>
      </w:r>
      <w:proofErr w:type="spellEnd"/>
      <w:r w:rsidRPr="00672098">
        <w:rPr>
          <w:rFonts w:asciiTheme="majorBidi" w:hAnsiTheme="majorBidi" w:cstheme="majorBidi"/>
          <w:sz w:val="28"/>
          <w:szCs w:val="28"/>
        </w:rPr>
        <w:t xml:space="preserve"> using simple sequence repeat markers. J. </w:t>
      </w:r>
      <w:proofErr w:type="spellStart"/>
      <w:r w:rsidRPr="00672098">
        <w:rPr>
          <w:rFonts w:asciiTheme="majorBidi" w:hAnsiTheme="majorBidi" w:cstheme="majorBidi"/>
          <w:sz w:val="28"/>
          <w:szCs w:val="28"/>
        </w:rPr>
        <w:t>Integr</w:t>
      </w:r>
      <w:proofErr w:type="spellEnd"/>
      <w:r w:rsidRPr="00672098">
        <w:rPr>
          <w:rFonts w:asciiTheme="majorBidi" w:hAnsiTheme="majorBidi" w:cstheme="majorBidi"/>
          <w:sz w:val="28"/>
          <w:szCs w:val="28"/>
        </w:rPr>
        <w:t xml:space="preserve">. Plant </w:t>
      </w:r>
      <w:proofErr w:type="spellStart"/>
      <w:r w:rsidRPr="00672098">
        <w:rPr>
          <w:rFonts w:asciiTheme="majorBidi" w:hAnsiTheme="majorBidi" w:cstheme="majorBidi"/>
          <w:sz w:val="28"/>
          <w:szCs w:val="28"/>
        </w:rPr>
        <w:t>Biolo</w:t>
      </w:r>
      <w:proofErr w:type="spellEnd"/>
      <w:r w:rsidRPr="00672098">
        <w:rPr>
          <w:rFonts w:asciiTheme="majorBidi" w:hAnsiTheme="majorBidi" w:cstheme="majorBidi"/>
          <w:sz w:val="28"/>
          <w:szCs w:val="28"/>
        </w:rPr>
        <w:t>. 50(8):1005-1015.</w:t>
      </w:r>
    </w:p>
    <w:p w14:paraId="6066F7AB"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FAO (Food and Agricultural Organization of The United Nation). 2010</w:t>
      </w:r>
      <w:r w:rsidRPr="00672098">
        <w:rPr>
          <w:rFonts w:asciiTheme="majorBidi" w:hAnsiTheme="majorBidi" w:cstheme="majorBidi"/>
          <w:sz w:val="28"/>
          <w:szCs w:val="28"/>
        </w:rPr>
        <w:t>. Food Outlook. June 2010</w:t>
      </w:r>
    </w:p>
    <w:p w14:paraId="6938575A" w14:textId="77777777" w:rsidR="00A6678B" w:rsidRPr="00672098" w:rsidRDefault="00A6678B" w:rsidP="00E663B6">
      <w:pPr>
        <w:autoSpaceDE w:val="0"/>
        <w:autoSpaceDN w:val="0"/>
        <w:bidi w:val="0"/>
        <w:adjustRightInd w:val="0"/>
        <w:spacing w:before="240" w:after="0" w:line="360" w:lineRule="auto"/>
        <w:contextualSpacing/>
        <w:jc w:val="both"/>
        <w:rPr>
          <w:rFonts w:asciiTheme="majorBidi" w:eastAsia="Times New Roman" w:hAnsiTheme="majorBidi" w:cstheme="majorBidi"/>
          <w:sz w:val="28"/>
          <w:szCs w:val="28"/>
          <w:lang w:bidi="ar-SY"/>
        </w:rPr>
      </w:pPr>
      <w:proofErr w:type="spellStart"/>
      <w:r w:rsidRPr="00672098">
        <w:rPr>
          <w:rFonts w:asciiTheme="majorBidi" w:eastAsia="Times New Roman" w:hAnsiTheme="majorBidi" w:cstheme="majorBidi"/>
          <w:b/>
          <w:bCs/>
          <w:sz w:val="28"/>
          <w:szCs w:val="28"/>
        </w:rPr>
        <w:t>Farooq,M</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A.Wahid</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N.Kobayashi</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D.Fujita</w:t>
      </w:r>
      <w:proofErr w:type="spellEnd"/>
      <w:r w:rsidRPr="00672098">
        <w:rPr>
          <w:rFonts w:asciiTheme="majorBidi" w:eastAsia="Times New Roman" w:hAnsiTheme="majorBidi" w:cstheme="majorBidi"/>
          <w:b/>
          <w:bCs/>
          <w:sz w:val="28"/>
          <w:szCs w:val="28"/>
        </w:rPr>
        <w:t xml:space="preserve"> and </w:t>
      </w:r>
      <w:proofErr w:type="spellStart"/>
      <w:r w:rsidRPr="00672098">
        <w:rPr>
          <w:rFonts w:asciiTheme="majorBidi" w:eastAsia="Times New Roman" w:hAnsiTheme="majorBidi" w:cstheme="majorBidi"/>
          <w:b/>
          <w:bCs/>
          <w:sz w:val="28"/>
          <w:szCs w:val="28"/>
        </w:rPr>
        <w:t>S.M.A.Basra</w:t>
      </w:r>
      <w:proofErr w:type="spellEnd"/>
      <w:r w:rsidRPr="00672098">
        <w:rPr>
          <w:rFonts w:asciiTheme="majorBidi" w:eastAsia="Times New Roman" w:hAnsiTheme="majorBidi" w:cstheme="majorBidi"/>
          <w:b/>
          <w:bCs/>
          <w:sz w:val="28"/>
          <w:szCs w:val="28"/>
        </w:rPr>
        <w:t xml:space="preserve"> 2009. </w:t>
      </w:r>
      <w:r w:rsidRPr="00672098">
        <w:rPr>
          <w:rFonts w:asciiTheme="majorBidi" w:eastAsia="Times New Roman" w:hAnsiTheme="majorBidi" w:cstheme="majorBidi"/>
          <w:sz w:val="28"/>
          <w:szCs w:val="28"/>
        </w:rPr>
        <w:t>Plant drought stress: effects, mechanisms and management, Agron. Sustain. Dev. 29:185–212.</w:t>
      </w:r>
    </w:p>
    <w:p w14:paraId="317BF7AE" w14:textId="77777777" w:rsidR="00A6678B" w:rsidRPr="00672098" w:rsidRDefault="00A6678B" w:rsidP="00E663B6">
      <w:pPr>
        <w:tabs>
          <w:tab w:val="left" w:pos="-540"/>
          <w:tab w:val="right" w:pos="540"/>
        </w:tabs>
        <w:bidi w:val="0"/>
        <w:spacing w:before="240" w:line="360" w:lineRule="auto"/>
        <w:contextualSpacing/>
        <w:jc w:val="both"/>
        <w:rPr>
          <w:rFonts w:asciiTheme="majorBidi" w:eastAsia="Times New Roman" w:hAnsiTheme="majorBidi" w:cstheme="majorBidi"/>
          <w:sz w:val="28"/>
          <w:szCs w:val="28"/>
        </w:rPr>
      </w:pPr>
      <w:proofErr w:type="spellStart"/>
      <w:r w:rsidRPr="00672098">
        <w:rPr>
          <w:rFonts w:asciiTheme="majorBidi" w:eastAsia="Times New Roman" w:hAnsiTheme="majorBidi" w:cstheme="majorBidi"/>
          <w:b/>
          <w:bCs/>
          <w:sz w:val="28"/>
          <w:szCs w:val="28"/>
        </w:rPr>
        <w:t>Farshadfar</w:t>
      </w:r>
      <w:proofErr w:type="spellEnd"/>
      <w:r w:rsidRPr="00672098">
        <w:rPr>
          <w:rFonts w:asciiTheme="majorBidi" w:eastAsia="Times New Roman" w:hAnsiTheme="majorBidi" w:cstheme="majorBidi"/>
          <w:b/>
          <w:bCs/>
          <w:sz w:val="28"/>
          <w:szCs w:val="28"/>
        </w:rPr>
        <w:t xml:space="preserve">, H., H. Ghasempour., H. </w:t>
      </w:r>
      <w:proofErr w:type="spellStart"/>
      <w:r w:rsidRPr="00672098">
        <w:rPr>
          <w:rFonts w:asciiTheme="majorBidi" w:eastAsia="Times New Roman" w:hAnsiTheme="majorBidi" w:cstheme="majorBidi"/>
          <w:b/>
          <w:bCs/>
          <w:sz w:val="28"/>
          <w:szCs w:val="28"/>
        </w:rPr>
        <w:t>Vaezi</w:t>
      </w:r>
      <w:proofErr w:type="spellEnd"/>
      <w:r w:rsidRPr="00672098">
        <w:rPr>
          <w:rFonts w:asciiTheme="majorBidi" w:eastAsia="Times New Roman" w:hAnsiTheme="majorBidi" w:cstheme="majorBidi"/>
          <w:b/>
          <w:bCs/>
          <w:sz w:val="28"/>
          <w:szCs w:val="28"/>
        </w:rPr>
        <w:t>. (2008).</w:t>
      </w:r>
      <w:r w:rsidRPr="00672098">
        <w:rPr>
          <w:rFonts w:asciiTheme="majorBidi" w:eastAsia="Times New Roman" w:hAnsiTheme="majorBidi" w:cstheme="majorBidi"/>
          <w:sz w:val="28"/>
          <w:szCs w:val="28"/>
        </w:rPr>
        <w:t xml:space="preserve"> Molecular Aspects of drought tolerance in bread wheat (</w:t>
      </w:r>
      <w:proofErr w:type="spellStart"/>
      <w:r w:rsidRPr="00672098">
        <w:rPr>
          <w:rFonts w:asciiTheme="majorBidi" w:eastAsia="Times New Roman" w:hAnsiTheme="majorBidi" w:cstheme="majorBidi"/>
          <w:i/>
          <w:iCs/>
          <w:sz w:val="28"/>
          <w:szCs w:val="28"/>
        </w:rPr>
        <w:t>T.aestivum</w:t>
      </w:r>
      <w:proofErr w:type="spellEnd"/>
      <w:r w:rsidRPr="00672098">
        <w:rPr>
          <w:rFonts w:asciiTheme="majorBidi" w:eastAsia="Times New Roman" w:hAnsiTheme="majorBidi" w:cstheme="majorBidi"/>
          <w:sz w:val="28"/>
          <w:szCs w:val="28"/>
        </w:rPr>
        <w:t>). Pakistan journal of Biological Sciences. 11(1): 118-122.</w:t>
      </w:r>
    </w:p>
    <w:p w14:paraId="7BD99BD5" w14:textId="77777777" w:rsidR="00A6678B" w:rsidRPr="00672098" w:rsidRDefault="00A6678B" w:rsidP="00E663B6">
      <w:pPr>
        <w:tabs>
          <w:tab w:val="left" w:pos="-540"/>
          <w:tab w:val="right" w:pos="540"/>
        </w:tabs>
        <w:bidi w:val="0"/>
        <w:spacing w:before="240" w:line="360" w:lineRule="auto"/>
        <w:contextualSpacing/>
        <w:jc w:val="both"/>
        <w:rPr>
          <w:rFonts w:asciiTheme="majorBidi" w:eastAsia="Times New Roman" w:hAnsiTheme="majorBidi" w:cstheme="majorBidi"/>
          <w:sz w:val="28"/>
          <w:szCs w:val="28"/>
        </w:rPr>
      </w:pPr>
      <w:proofErr w:type="spellStart"/>
      <w:r w:rsidRPr="00672098">
        <w:rPr>
          <w:rFonts w:asciiTheme="majorBidi" w:eastAsia="Times New Roman" w:hAnsiTheme="majorBidi" w:cstheme="majorBidi"/>
          <w:b/>
          <w:bCs/>
          <w:sz w:val="28"/>
          <w:szCs w:val="28"/>
        </w:rPr>
        <w:lastRenderedPageBreak/>
        <w:t>Farshadfar,H</w:t>
      </w:r>
      <w:proofErr w:type="spellEnd"/>
      <w:r w:rsidRPr="00672098">
        <w:rPr>
          <w:rFonts w:asciiTheme="majorBidi" w:eastAsia="Times New Roman" w:hAnsiTheme="majorBidi" w:cstheme="majorBidi"/>
          <w:b/>
          <w:bCs/>
          <w:sz w:val="28"/>
          <w:szCs w:val="28"/>
        </w:rPr>
        <w:t xml:space="preserve">.; H. Ghasempour; H. </w:t>
      </w:r>
      <w:proofErr w:type="spellStart"/>
      <w:r w:rsidRPr="00672098">
        <w:rPr>
          <w:rFonts w:asciiTheme="majorBidi" w:eastAsia="Times New Roman" w:hAnsiTheme="majorBidi" w:cstheme="majorBidi"/>
          <w:b/>
          <w:bCs/>
          <w:sz w:val="28"/>
          <w:szCs w:val="28"/>
        </w:rPr>
        <w:t>Vaezi</w:t>
      </w:r>
      <w:proofErr w:type="spellEnd"/>
      <w:r w:rsidRPr="00672098">
        <w:rPr>
          <w:rFonts w:asciiTheme="majorBidi" w:eastAsia="Times New Roman" w:hAnsiTheme="majorBidi" w:cstheme="majorBidi"/>
          <w:b/>
          <w:bCs/>
          <w:sz w:val="28"/>
          <w:szCs w:val="28"/>
        </w:rPr>
        <w:t xml:space="preserve">  2008.</w:t>
      </w:r>
      <w:r w:rsidRPr="00672098">
        <w:rPr>
          <w:rFonts w:asciiTheme="majorBidi" w:eastAsia="Times New Roman" w:hAnsiTheme="majorBidi" w:cstheme="majorBidi"/>
          <w:sz w:val="28"/>
          <w:szCs w:val="28"/>
        </w:rPr>
        <w:t xml:space="preserve"> Molecular Aspects of drought tolerance in bread wheat (</w:t>
      </w:r>
      <w:proofErr w:type="spellStart"/>
      <w:r w:rsidRPr="00672098">
        <w:rPr>
          <w:rFonts w:asciiTheme="majorBidi" w:eastAsia="Times New Roman" w:hAnsiTheme="majorBidi" w:cstheme="majorBidi"/>
          <w:i/>
          <w:iCs/>
          <w:sz w:val="28"/>
          <w:szCs w:val="28"/>
        </w:rPr>
        <w:t>T.aestivum</w:t>
      </w:r>
      <w:proofErr w:type="spellEnd"/>
      <w:r w:rsidRPr="00672098">
        <w:rPr>
          <w:rFonts w:asciiTheme="majorBidi" w:eastAsia="Times New Roman" w:hAnsiTheme="majorBidi" w:cstheme="majorBidi"/>
          <w:sz w:val="28"/>
          <w:szCs w:val="28"/>
        </w:rPr>
        <w:t>). Pakistan journal of Biological Sciences. 11(1): 118-122.</w:t>
      </w:r>
    </w:p>
    <w:p w14:paraId="663C4179" w14:textId="77777777" w:rsidR="00A6678B" w:rsidRPr="00672098" w:rsidRDefault="00A6678B" w:rsidP="00D01850">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Galiba</w:t>
      </w:r>
      <w:proofErr w:type="spellEnd"/>
      <w:r w:rsidRPr="00672098">
        <w:rPr>
          <w:rFonts w:asciiTheme="majorBidi" w:hAnsiTheme="majorBidi" w:cstheme="majorBidi"/>
          <w:b/>
          <w:bCs/>
          <w:sz w:val="28"/>
          <w:szCs w:val="28"/>
        </w:rPr>
        <w:t xml:space="preserve">. G, A. </w:t>
      </w:r>
      <w:proofErr w:type="spellStart"/>
      <w:r w:rsidRPr="00672098">
        <w:rPr>
          <w:rFonts w:asciiTheme="majorBidi" w:hAnsiTheme="majorBidi" w:cstheme="majorBidi"/>
          <w:b/>
          <w:bCs/>
          <w:sz w:val="28"/>
          <w:szCs w:val="28"/>
        </w:rPr>
        <w:t>Quarris</w:t>
      </w:r>
      <w:proofErr w:type="spellEnd"/>
      <w:r w:rsidRPr="00672098">
        <w:rPr>
          <w:rFonts w:asciiTheme="majorBidi" w:hAnsiTheme="majorBidi" w:cstheme="majorBidi"/>
          <w:b/>
          <w:bCs/>
          <w:sz w:val="28"/>
          <w:szCs w:val="28"/>
        </w:rPr>
        <w:t xml:space="preserve">., J. Sutka., A. </w:t>
      </w:r>
      <w:proofErr w:type="spellStart"/>
      <w:r w:rsidRPr="00672098">
        <w:rPr>
          <w:rFonts w:asciiTheme="majorBidi" w:hAnsiTheme="majorBidi" w:cstheme="majorBidi"/>
          <w:b/>
          <w:bCs/>
          <w:sz w:val="28"/>
          <w:szCs w:val="28"/>
        </w:rPr>
        <w:t>Morgounov</w:t>
      </w:r>
      <w:proofErr w:type="spellEnd"/>
      <w:r w:rsidRPr="00672098">
        <w:rPr>
          <w:rFonts w:asciiTheme="majorBidi" w:hAnsiTheme="majorBidi" w:cstheme="majorBidi"/>
          <w:b/>
          <w:bCs/>
          <w:sz w:val="28"/>
          <w:szCs w:val="28"/>
        </w:rPr>
        <w:t>., and J. W. snap. 1995.</w:t>
      </w:r>
      <w:r w:rsidRPr="00672098">
        <w:rPr>
          <w:rFonts w:asciiTheme="majorBidi" w:hAnsiTheme="majorBidi" w:cstheme="majorBidi"/>
          <w:sz w:val="28"/>
          <w:szCs w:val="28"/>
        </w:rPr>
        <w:t xml:space="preserve"> RFLP mapping of the vernalization (Vrn1) and frost resistance (Fr1) genes on chromosome 5A of Wheat. Theor apple Genet, 90: 1174-1179.</w:t>
      </w:r>
    </w:p>
    <w:p w14:paraId="30A8ABFB"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Graner,A</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A.Jahoor</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J.Schondelmaier</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H.Siedler</w:t>
      </w:r>
      <w:proofErr w:type="spellEnd"/>
      <w:r w:rsidRPr="00672098">
        <w:rPr>
          <w:rFonts w:asciiTheme="majorBidi" w:hAnsiTheme="majorBidi" w:cstheme="majorBidi"/>
          <w:b/>
          <w:bCs/>
          <w:sz w:val="28"/>
          <w:szCs w:val="28"/>
        </w:rPr>
        <w:t xml:space="preserve">; K. Pillen;  </w:t>
      </w:r>
      <w:proofErr w:type="spellStart"/>
      <w:r w:rsidRPr="00672098">
        <w:rPr>
          <w:rFonts w:asciiTheme="majorBidi" w:hAnsiTheme="majorBidi" w:cstheme="majorBidi"/>
          <w:b/>
          <w:bCs/>
          <w:sz w:val="28"/>
          <w:szCs w:val="28"/>
        </w:rPr>
        <w:t>G.Fischbeck</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G.Wenzel</w:t>
      </w:r>
      <w:proofErr w:type="spellEnd"/>
      <w:r w:rsidRPr="00672098">
        <w:rPr>
          <w:rFonts w:asciiTheme="majorBidi" w:hAnsiTheme="majorBidi" w:cstheme="majorBidi"/>
          <w:b/>
          <w:bCs/>
          <w:sz w:val="28"/>
          <w:szCs w:val="28"/>
        </w:rPr>
        <w:t>; and R.G. Herrmann, 1991.</w:t>
      </w:r>
      <w:r w:rsidRPr="00672098">
        <w:rPr>
          <w:rFonts w:asciiTheme="majorBidi" w:hAnsiTheme="majorBidi" w:cstheme="majorBidi"/>
          <w:sz w:val="28"/>
          <w:szCs w:val="28"/>
        </w:rPr>
        <w:t xml:space="preserve"> Construction of an RFLP map of barley. Theor Appl Genet 83,250–256.</w:t>
      </w:r>
    </w:p>
    <w:p w14:paraId="51DA7AAC"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Gupta,P.K</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R.K.Varshney</w:t>
      </w:r>
      <w:proofErr w:type="spellEnd"/>
      <w:r w:rsidRPr="00672098">
        <w:rPr>
          <w:rFonts w:asciiTheme="majorBidi" w:hAnsiTheme="majorBidi" w:cstheme="majorBidi"/>
          <w:b/>
          <w:bCs/>
          <w:sz w:val="28"/>
          <w:szCs w:val="28"/>
        </w:rPr>
        <w:t xml:space="preserve">, 2000. </w:t>
      </w:r>
      <w:r w:rsidRPr="00672098">
        <w:rPr>
          <w:rFonts w:asciiTheme="majorBidi" w:hAnsiTheme="majorBidi" w:cstheme="majorBidi"/>
          <w:sz w:val="28"/>
          <w:szCs w:val="28"/>
        </w:rPr>
        <w:t>The development and use of</w:t>
      </w:r>
      <w:r w:rsidRPr="00672098">
        <w:rPr>
          <w:rFonts w:asciiTheme="majorBidi" w:hAnsiTheme="majorBidi" w:cstheme="majorBidi"/>
          <w:b/>
          <w:bCs/>
          <w:sz w:val="28"/>
          <w:szCs w:val="28"/>
        </w:rPr>
        <w:t xml:space="preserve"> </w:t>
      </w:r>
      <w:r w:rsidRPr="00672098">
        <w:rPr>
          <w:rFonts w:asciiTheme="majorBidi" w:hAnsiTheme="majorBidi" w:cstheme="majorBidi"/>
          <w:sz w:val="28"/>
          <w:szCs w:val="28"/>
        </w:rPr>
        <w:t xml:space="preserve">microsatellite markers for genetic analysis and plant breeding with emphasis on bread </w:t>
      </w:r>
      <w:proofErr w:type="spellStart"/>
      <w:r w:rsidRPr="00672098">
        <w:rPr>
          <w:rFonts w:asciiTheme="majorBidi" w:hAnsiTheme="majorBidi" w:cstheme="majorBidi"/>
          <w:sz w:val="28"/>
          <w:szCs w:val="28"/>
        </w:rPr>
        <w:t>weat</w:t>
      </w:r>
      <w:proofErr w:type="spellEnd"/>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Euphytica</w:t>
      </w:r>
      <w:proofErr w:type="spellEnd"/>
      <w:r w:rsidRPr="00672098">
        <w:rPr>
          <w:rFonts w:asciiTheme="majorBidi" w:hAnsiTheme="majorBidi" w:cstheme="majorBidi"/>
          <w:sz w:val="28"/>
          <w:szCs w:val="28"/>
        </w:rPr>
        <w:t xml:space="preserve"> 113: 163- 185.</w:t>
      </w:r>
    </w:p>
    <w:p w14:paraId="45A1050E" w14:textId="77777777" w:rsidR="00A6678B" w:rsidRPr="00672098" w:rsidRDefault="00A6678B" w:rsidP="00D01850">
      <w:pPr>
        <w:bidi w:val="0"/>
        <w:spacing w:line="360" w:lineRule="auto"/>
        <w:jc w:val="both"/>
        <w:rPr>
          <w:rFonts w:asciiTheme="majorBidi" w:hAnsiTheme="majorBidi" w:cstheme="majorBidi"/>
          <w:sz w:val="28"/>
          <w:szCs w:val="28"/>
          <w:rtl/>
        </w:rPr>
      </w:pPr>
      <w:proofErr w:type="spellStart"/>
      <w:r w:rsidRPr="00672098">
        <w:rPr>
          <w:rFonts w:asciiTheme="majorBidi" w:hAnsiTheme="majorBidi" w:cstheme="majorBidi"/>
          <w:b/>
          <w:bCs/>
          <w:sz w:val="28"/>
          <w:szCs w:val="28"/>
        </w:rPr>
        <w:t>Hassgan</w:t>
      </w:r>
      <w:proofErr w:type="spellEnd"/>
      <w:r w:rsidRPr="00672098">
        <w:rPr>
          <w:rFonts w:asciiTheme="majorBidi" w:hAnsiTheme="majorBidi" w:cstheme="majorBidi"/>
          <w:b/>
          <w:bCs/>
          <w:sz w:val="28"/>
          <w:szCs w:val="28"/>
        </w:rPr>
        <w:t>, M.N., M.Z. EL-Bastawisy., A. EL-</w:t>
      </w:r>
      <w:proofErr w:type="spellStart"/>
      <w:r w:rsidRPr="00672098">
        <w:rPr>
          <w:rFonts w:asciiTheme="majorBidi" w:hAnsiTheme="majorBidi" w:cstheme="majorBidi"/>
          <w:b/>
          <w:bCs/>
          <w:sz w:val="28"/>
          <w:szCs w:val="28"/>
        </w:rPr>
        <w:t>Sayed.K</w:t>
      </w:r>
      <w:proofErr w:type="spellEnd"/>
      <w:r w:rsidRPr="00672098">
        <w:rPr>
          <w:rFonts w:asciiTheme="majorBidi" w:hAnsiTheme="majorBidi" w:cstheme="majorBidi"/>
          <w:b/>
          <w:bCs/>
          <w:sz w:val="28"/>
          <w:szCs w:val="28"/>
        </w:rPr>
        <w:t xml:space="preserve">., T.H. </w:t>
      </w:r>
      <w:proofErr w:type="spellStart"/>
      <w:r w:rsidRPr="00672098">
        <w:rPr>
          <w:rFonts w:asciiTheme="majorBidi" w:hAnsiTheme="majorBidi" w:cstheme="majorBidi"/>
          <w:b/>
          <w:bCs/>
          <w:sz w:val="28"/>
          <w:szCs w:val="28"/>
        </w:rPr>
        <w:t>Ebeed</w:t>
      </w:r>
      <w:proofErr w:type="spellEnd"/>
      <w:r w:rsidRPr="00672098">
        <w:rPr>
          <w:rFonts w:asciiTheme="majorBidi" w:hAnsiTheme="majorBidi" w:cstheme="majorBidi"/>
          <w:b/>
          <w:bCs/>
          <w:sz w:val="28"/>
          <w:szCs w:val="28"/>
        </w:rPr>
        <w:t>., M.M. Nemat Alla.2015.</w:t>
      </w:r>
      <w:r w:rsidRPr="00672098">
        <w:rPr>
          <w:rFonts w:asciiTheme="majorBidi" w:hAnsiTheme="majorBidi" w:cstheme="majorBidi"/>
          <w:sz w:val="28"/>
          <w:szCs w:val="28"/>
        </w:rPr>
        <w:t xml:space="preserve"> Roles of dehydrin genes in wheat tolerance to drought stress. Journal of Advanced </w:t>
      </w:r>
      <w:proofErr w:type="spellStart"/>
      <w:r w:rsidRPr="00672098">
        <w:rPr>
          <w:rFonts w:asciiTheme="majorBidi" w:hAnsiTheme="majorBidi" w:cstheme="majorBidi"/>
          <w:sz w:val="28"/>
          <w:szCs w:val="28"/>
        </w:rPr>
        <w:t>Rescerch</w:t>
      </w:r>
      <w:proofErr w:type="spellEnd"/>
      <w:r w:rsidRPr="00672098">
        <w:rPr>
          <w:rFonts w:asciiTheme="majorBidi" w:hAnsiTheme="majorBidi" w:cstheme="majorBidi"/>
          <w:sz w:val="28"/>
          <w:szCs w:val="28"/>
        </w:rPr>
        <w:t xml:space="preserve"> .No(6):179-188.</w:t>
      </w:r>
    </w:p>
    <w:p w14:paraId="4D4BCB7E"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Huang,J</w:t>
      </w:r>
      <w:proofErr w:type="spellEnd"/>
      <w:r w:rsidRPr="00672098">
        <w:rPr>
          <w:rFonts w:asciiTheme="majorBidi" w:hAnsiTheme="majorBidi" w:cstheme="majorBidi"/>
          <w:b/>
          <w:bCs/>
          <w:sz w:val="28"/>
          <w:szCs w:val="28"/>
        </w:rPr>
        <w:t xml:space="preserve">. and </w:t>
      </w:r>
      <w:proofErr w:type="spellStart"/>
      <w:r w:rsidRPr="00672098">
        <w:rPr>
          <w:rFonts w:asciiTheme="majorBidi" w:hAnsiTheme="majorBidi" w:cstheme="majorBidi"/>
          <w:b/>
          <w:bCs/>
          <w:sz w:val="28"/>
          <w:szCs w:val="28"/>
        </w:rPr>
        <w:t>M.Sun</w:t>
      </w:r>
      <w:proofErr w:type="spellEnd"/>
      <w:r w:rsidRPr="00672098">
        <w:rPr>
          <w:rFonts w:asciiTheme="majorBidi" w:hAnsiTheme="majorBidi" w:cstheme="majorBidi"/>
          <w:b/>
          <w:bCs/>
          <w:sz w:val="28"/>
          <w:szCs w:val="28"/>
        </w:rPr>
        <w:t>, 2000.</w:t>
      </w:r>
      <w:r w:rsidRPr="00672098">
        <w:rPr>
          <w:rFonts w:asciiTheme="majorBidi" w:hAnsiTheme="majorBidi" w:cstheme="majorBidi"/>
          <w:sz w:val="28"/>
          <w:szCs w:val="28"/>
        </w:rPr>
        <w:t xml:space="preserve"> Genetic diversity and relationships of sweet potato and its wild relatives in Ipomoea series Batatas (Convolvulaceae) as revealed by inter-simple sequence repeat (ISSR) and restriction analysis of chloroplast DNA. Theor. Appl. Genet., 100: 1050-1060.   • </w:t>
      </w:r>
      <w:proofErr w:type="spellStart"/>
      <w:r w:rsidRPr="00672098">
        <w:rPr>
          <w:rFonts w:asciiTheme="majorBidi" w:hAnsiTheme="majorBidi" w:cstheme="majorBidi"/>
          <w:b/>
          <w:bCs/>
          <w:sz w:val="28"/>
          <w:szCs w:val="28"/>
        </w:rPr>
        <w:t>Jain,A.C</w:t>
      </w:r>
      <w:proofErr w:type="spellEnd"/>
      <w:r w:rsidRPr="00672098">
        <w:rPr>
          <w:rFonts w:asciiTheme="majorBidi" w:hAnsiTheme="majorBidi" w:cstheme="majorBidi"/>
          <w:b/>
          <w:bCs/>
          <w:sz w:val="28"/>
          <w:szCs w:val="28"/>
        </w:rPr>
        <w:t xml:space="preserve">. and </w:t>
      </w:r>
      <w:proofErr w:type="spellStart"/>
      <w:r w:rsidRPr="00672098">
        <w:rPr>
          <w:rFonts w:asciiTheme="majorBidi" w:hAnsiTheme="majorBidi" w:cstheme="majorBidi"/>
          <w:b/>
          <w:bCs/>
          <w:sz w:val="28"/>
          <w:szCs w:val="28"/>
        </w:rPr>
        <w:t>P.L.Bhalla</w:t>
      </w:r>
      <w:proofErr w:type="spellEnd"/>
      <w:r w:rsidRPr="00672098">
        <w:rPr>
          <w:rFonts w:asciiTheme="majorBidi" w:hAnsiTheme="majorBidi" w:cstheme="majorBidi"/>
          <w:b/>
          <w:bCs/>
          <w:sz w:val="28"/>
          <w:szCs w:val="28"/>
        </w:rPr>
        <w:t>, 1999.</w:t>
      </w:r>
      <w:r w:rsidRPr="00672098">
        <w:rPr>
          <w:rFonts w:asciiTheme="majorBidi" w:hAnsiTheme="majorBidi" w:cstheme="majorBidi"/>
          <w:sz w:val="28"/>
          <w:szCs w:val="28"/>
        </w:rPr>
        <w:t xml:space="preserve"> Evaluation of genetic diversity and genome fingerprinting of Pandorea (Bignoniaceae) by (RAPD) and inter- SSR PCR. Genome, 42: 714-719.</w:t>
      </w:r>
    </w:p>
    <w:p w14:paraId="6FCA7FB4" w14:textId="77777777" w:rsidR="00660342" w:rsidRPr="00672098" w:rsidRDefault="005B4749" w:rsidP="00FC4A61">
      <w:pPr>
        <w:bidi w:val="0"/>
        <w:spacing w:line="360" w:lineRule="auto"/>
        <w:ind w:left="142"/>
        <w:rPr>
          <w:rFonts w:asciiTheme="majorBidi" w:hAnsiTheme="majorBidi" w:cstheme="majorBidi"/>
          <w:sz w:val="28"/>
          <w:szCs w:val="28"/>
        </w:rPr>
      </w:pPr>
      <w:proofErr w:type="spellStart"/>
      <w:r w:rsidRPr="00672098">
        <w:rPr>
          <w:rFonts w:asciiTheme="majorBidi" w:hAnsiTheme="majorBidi" w:cstheme="majorBidi"/>
          <w:b/>
          <w:bCs/>
          <w:sz w:val="28"/>
          <w:szCs w:val="28"/>
        </w:rPr>
        <w:t>Hul,L</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MARF</w:t>
      </w:r>
      <w:r w:rsidR="00660342" w:rsidRPr="00672098">
        <w:rPr>
          <w:rFonts w:asciiTheme="majorBidi" w:hAnsiTheme="majorBidi" w:cstheme="majorBidi"/>
          <w:b/>
          <w:bCs/>
          <w:sz w:val="28"/>
          <w:szCs w:val="28"/>
        </w:rPr>
        <w:t>.Muhammad</w:t>
      </w:r>
      <w:proofErr w:type="spellEnd"/>
      <w:r w:rsidR="00660342" w:rsidRPr="00672098">
        <w:rPr>
          <w:rFonts w:asciiTheme="majorBidi" w:hAnsiTheme="majorBidi" w:cstheme="majorBidi"/>
          <w:b/>
          <w:bCs/>
          <w:sz w:val="28"/>
          <w:szCs w:val="28"/>
        </w:rPr>
        <w:t xml:space="preserve">; </w:t>
      </w:r>
      <w:proofErr w:type="spellStart"/>
      <w:r w:rsidR="00660342" w:rsidRPr="00672098">
        <w:rPr>
          <w:rFonts w:asciiTheme="majorBidi" w:hAnsiTheme="majorBidi" w:cstheme="majorBidi"/>
          <w:b/>
          <w:bCs/>
          <w:sz w:val="28"/>
          <w:szCs w:val="28"/>
        </w:rPr>
        <w:t>L.Xlang</w:t>
      </w:r>
      <w:proofErr w:type="spellEnd"/>
      <w:r w:rsidR="00660342" w:rsidRPr="00672098">
        <w:rPr>
          <w:rFonts w:asciiTheme="majorBidi" w:hAnsiTheme="majorBidi" w:cstheme="majorBidi"/>
          <w:b/>
          <w:bCs/>
          <w:sz w:val="28"/>
          <w:szCs w:val="28"/>
        </w:rPr>
        <w:t xml:space="preserve">; </w:t>
      </w:r>
      <w:proofErr w:type="spellStart"/>
      <w:r w:rsidR="00660342" w:rsidRPr="00672098">
        <w:rPr>
          <w:rFonts w:asciiTheme="majorBidi" w:hAnsiTheme="majorBidi" w:cstheme="majorBidi"/>
          <w:b/>
          <w:bCs/>
          <w:sz w:val="28"/>
          <w:szCs w:val="28"/>
        </w:rPr>
        <w:t>Z.Jin</w:t>
      </w:r>
      <w:proofErr w:type="spellEnd"/>
      <w:r w:rsidR="00660342" w:rsidRPr="00672098">
        <w:rPr>
          <w:rFonts w:asciiTheme="majorBidi" w:hAnsiTheme="majorBidi" w:cstheme="majorBidi"/>
          <w:b/>
          <w:bCs/>
          <w:sz w:val="28"/>
          <w:szCs w:val="28"/>
        </w:rPr>
        <w:t xml:space="preserve">; </w:t>
      </w:r>
      <w:proofErr w:type="spellStart"/>
      <w:r w:rsidR="00660342" w:rsidRPr="00672098">
        <w:rPr>
          <w:rFonts w:asciiTheme="majorBidi" w:hAnsiTheme="majorBidi" w:cstheme="majorBidi"/>
          <w:b/>
          <w:bCs/>
          <w:sz w:val="28"/>
          <w:szCs w:val="28"/>
        </w:rPr>
        <w:t>Y.Fel</w:t>
      </w:r>
      <w:proofErr w:type="spellEnd"/>
      <w:r w:rsidR="00660342" w:rsidRPr="00672098">
        <w:rPr>
          <w:rFonts w:asciiTheme="majorBidi" w:hAnsiTheme="majorBidi" w:cstheme="majorBidi"/>
          <w:b/>
          <w:bCs/>
          <w:sz w:val="28"/>
          <w:szCs w:val="28"/>
        </w:rPr>
        <w:t xml:space="preserve"> and </w:t>
      </w:r>
      <w:proofErr w:type="spellStart"/>
      <w:r w:rsidR="00660342" w:rsidRPr="00672098">
        <w:rPr>
          <w:rFonts w:asciiTheme="majorBidi" w:hAnsiTheme="majorBidi" w:cstheme="majorBidi"/>
          <w:b/>
          <w:bCs/>
          <w:sz w:val="28"/>
          <w:szCs w:val="28"/>
        </w:rPr>
        <w:t>X.Z.Hul</w:t>
      </w:r>
      <w:proofErr w:type="spellEnd"/>
      <w:r w:rsidR="00660342" w:rsidRPr="00672098">
        <w:rPr>
          <w:rFonts w:asciiTheme="majorBidi" w:hAnsiTheme="majorBidi" w:cstheme="majorBidi"/>
          <w:b/>
          <w:bCs/>
          <w:sz w:val="28"/>
          <w:szCs w:val="28"/>
        </w:rPr>
        <w:t xml:space="preserve">, 2015. </w:t>
      </w:r>
      <w:r w:rsidR="00660342" w:rsidRPr="00672098">
        <w:rPr>
          <w:rFonts w:asciiTheme="majorBidi" w:hAnsiTheme="majorBidi" w:cstheme="majorBidi"/>
          <w:sz w:val="28"/>
          <w:szCs w:val="28"/>
        </w:rPr>
        <w:t xml:space="preserve">Physiological and Comparative Proteomic Analysis Reveals Different Drought  </w:t>
      </w:r>
      <w:proofErr w:type="spellStart"/>
      <w:r w:rsidR="00660342" w:rsidRPr="00672098">
        <w:rPr>
          <w:rFonts w:asciiTheme="majorBidi" w:hAnsiTheme="majorBidi" w:cstheme="majorBidi"/>
          <w:sz w:val="28"/>
          <w:szCs w:val="28"/>
        </w:rPr>
        <w:t>Responsesin</w:t>
      </w:r>
      <w:proofErr w:type="spellEnd"/>
      <w:r w:rsidR="00660342" w:rsidRPr="00672098">
        <w:rPr>
          <w:rFonts w:asciiTheme="majorBidi" w:hAnsiTheme="majorBidi" w:cstheme="majorBidi"/>
          <w:sz w:val="28"/>
          <w:szCs w:val="28"/>
        </w:rPr>
        <w:t xml:space="preserve"> Roots and Leaves of Drought Tolerant Wild Wheat (Triticum </w:t>
      </w:r>
      <w:proofErr w:type="spellStart"/>
      <w:r w:rsidR="00660342" w:rsidRPr="00672098">
        <w:rPr>
          <w:rFonts w:asciiTheme="majorBidi" w:hAnsiTheme="majorBidi" w:cstheme="majorBidi"/>
          <w:sz w:val="28"/>
          <w:szCs w:val="28"/>
        </w:rPr>
        <w:t>boeoticum</w:t>
      </w:r>
      <w:proofErr w:type="spellEnd"/>
      <w:r w:rsidR="00660342" w:rsidRPr="00672098">
        <w:rPr>
          <w:rFonts w:asciiTheme="majorBidi" w:hAnsiTheme="majorBidi" w:cstheme="majorBidi"/>
          <w:sz w:val="28"/>
          <w:szCs w:val="28"/>
        </w:rPr>
        <w:t>).</w:t>
      </w:r>
      <w:r w:rsidR="007E29DB" w:rsidRPr="00672098">
        <w:rPr>
          <w:rFonts w:asciiTheme="majorBidi" w:hAnsiTheme="majorBidi" w:cstheme="majorBidi"/>
          <w:sz w:val="28"/>
          <w:szCs w:val="28"/>
        </w:rPr>
        <w:t xml:space="preserve"> .</w:t>
      </w:r>
      <w:proofErr w:type="spellStart"/>
      <w:r w:rsidR="007E29DB" w:rsidRPr="00672098">
        <w:rPr>
          <w:rFonts w:asciiTheme="majorBidi" w:hAnsiTheme="majorBidi" w:cstheme="majorBidi"/>
          <w:sz w:val="28"/>
          <w:szCs w:val="28"/>
        </w:rPr>
        <w:t>PLoS</w:t>
      </w:r>
      <w:proofErr w:type="spellEnd"/>
      <w:r w:rsidR="007E29DB" w:rsidRPr="00672098">
        <w:rPr>
          <w:rFonts w:asciiTheme="majorBidi" w:hAnsiTheme="majorBidi" w:cstheme="majorBidi"/>
          <w:sz w:val="28"/>
          <w:szCs w:val="28"/>
        </w:rPr>
        <w:t xml:space="preserve"> ONE.10 (4).</w:t>
      </w:r>
    </w:p>
    <w:p w14:paraId="469221EA" w14:textId="77777777" w:rsidR="00A6678B" w:rsidRPr="00672098" w:rsidRDefault="00A6678B" w:rsidP="00A6678B">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lastRenderedPageBreak/>
        <w:t>ICARDA. 2003.</w:t>
      </w:r>
      <w:r w:rsidRPr="00672098">
        <w:rPr>
          <w:rFonts w:asciiTheme="majorBidi" w:hAnsiTheme="majorBidi" w:cstheme="majorBidi"/>
          <w:sz w:val="28"/>
          <w:szCs w:val="28"/>
        </w:rPr>
        <w:t xml:space="preserve"> Durum wheat germplasm improvement for increased productivity, yield stability, and grain quality in West Asia and North Africa. Annual Report. 18-20 International Triticeae Mapping Initiative (ITMI) Wheat mapping workshop (1994). Proc. of the 4th public workshop, McGuire PE and </w:t>
      </w:r>
      <w:proofErr w:type="spellStart"/>
      <w:r w:rsidRPr="00672098">
        <w:rPr>
          <w:rFonts w:asciiTheme="majorBidi" w:hAnsiTheme="majorBidi" w:cstheme="majorBidi"/>
          <w:sz w:val="28"/>
          <w:szCs w:val="28"/>
        </w:rPr>
        <w:t>Qualset</w:t>
      </w:r>
      <w:proofErr w:type="spellEnd"/>
      <w:r w:rsidRPr="00672098">
        <w:rPr>
          <w:rFonts w:asciiTheme="majorBidi" w:hAnsiTheme="majorBidi" w:cstheme="majorBidi"/>
          <w:sz w:val="28"/>
          <w:szCs w:val="28"/>
        </w:rPr>
        <w:t xml:space="preserve"> CO (eds), San Diego CA USA.</w:t>
      </w:r>
    </w:p>
    <w:p w14:paraId="6F2BDBDB" w14:textId="77777777" w:rsidR="00A6678B" w:rsidRPr="00672098" w:rsidRDefault="00A6678B" w:rsidP="00D01850">
      <w:pPr>
        <w:tabs>
          <w:tab w:val="right" w:pos="90"/>
        </w:tabs>
        <w:bidi w:val="0"/>
        <w:spacing w:after="0" w:line="360" w:lineRule="auto"/>
        <w:jc w:val="both"/>
        <w:rPr>
          <w:rFonts w:asciiTheme="majorBidi" w:hAnsiTheme="majorBidi" w:cstheme="majorBidi"/>
          <w:sz w:val="28"/>
          <w:szCs w:val="28"/>
          <w:lang w:val="en-GB"/>
        </w:rPr>
      </w:pPr>
      <w:r w:rsidRPr="00672098">
        <w:rPr>
          <w:rFonts w:asciiTheme="majorBidi" w:eastAsiaTheme="minorEastAsia" w:hAnsiTheme="majorBidi" w:cstheme="majorBidi"/>
          <w:b/>
          <w:bCs/>
          <w:sz w:val="28"/>
          <w:szCs w:val="28"/>
        </w:rPr>
        <w:t>International Grains Council .2016.</w:t>
      </w:r>
      <w:r w:rsidRPr="00672098">
        <w:rPr>
          <w:rFonts w:asciiTheme="majorBidi" w:eastAsiaTheme="minorEastAsia" w:hAnsiTheme="majorBidi" w:cstheme="majorBidi"/>
          <w:sz w:val="28"/>
          <w:szCs w:val="28"/>
        </w:rPr>
        <w:t xml:space="preserve"> Grain Market Report GMR 469 – 25 August. </w:t>
      </w:r>
    </w:p>
    <w:p w14:paraId="009E5633"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Jajarmi</w:t>
      </w:r>
      <w:proofErr w:type="spellEnd"/>
      <w:r w:rsidRPr="00672098">
        <w:rPr>
          <w:rFonts w:asciiTheme="majorBidi" w:hAnsiTheme="majorBidi" w:cstheme="majorBidi"/>
          <w:b/>
          <w:bCs/>
          <w:sz w:val="28"/>
          <w:szCs w:val="28"/>
        </w:rPr>
        <w:t>, V. 2009.</w:t>
      </w:r>
      <w:r w:rsidRPr="00672098">
        <w:rPr>
          <w:rFonts w:asciiTheme="majorBidi" w:hAnsiTheme="majorBidi" w:cstheme="majorBidi"/>
          <w:sz w:val="28"/>
          <w:szCs w:val="28"/>
        </w:rPr>
        <w:t xml:space="preserve">  Effect of water stress on germination indices in seven wheat cultivar. World Acad. Sci. Eng. Tech., 49: 105-106.</w:t>
      </w:r>
    </w:p>
    <w:p w14:paraId="555D9CE5"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Kastori</w:t>
      </w:r>
      <w:proofErr w:type="spellEnd"/>
      <w:r w:rsidRPr="00672098">
        <w:rPr>
          <w:rFonts w:asciiTheme="majorBidi" w:hAnsiTheme="majorBidi" w:cstheme="majorBidi"/>
          <w:b/>
          <w:bCs/>
          <w:sz w:val="28"/>
          <w:szCs w:val="28"/>
        </w:rPr>
        <w:t xml:space="preserve">, R. R.; </w:t>
      </w:r>
      <w:proofErr w:type="spellStart"/>
      <w:r w:rsidRPr="00672098">
        <w:rPr>
          <w:rFonts w:asciiTheme="majorBidi" w:hAnsiTheme="majorBidi" w:cstheme="majorBidi"/>
          <w:b/>
          <w:bCs/>
          <w:sz w:val="28"/>
          <w:szCs w:val="28"/>
        </w:rPr>
        <w:t>Dencic</w:t>
      </w:r>
      <w:proofErr w:type="spellEnd"/>
      <w:r w:rsidRPr="00672098">
        <w:rPr>
          <w:rFonts w:asciiTheme="majorBidi" w:hAnsiTheme="majorBidi" w:cstheme="majorBidi"/>
          <w:b/>
          <w:bCs/>
          <w:sz w:val="28"/>
          <w:szCs w:val="28"/>
        </w:rPr>
        <w:t xml:space="preserve">, S. S.; and </w:t>
      </w:r>
      <w:proofErr w:type="spellStart"/>
      <w:r w:rsidRPr="00672098">
        <w:rPr>
          <w:rFonts w:asciiTheme="majorBidi" w:hAnsiTheme="majorBidi" w:cstheme="majorBidi"/>
          <w:b/>
          <w:bCs/>
          <w:sz w:val="28"/>
          <w:szCs w:val="28"/>
        </w:rPr>
        <w:t>Pletrovic</w:t>
      </w:r>
      <w:proofErr w:type="spellEnd"/>
      <w:r w:rsidRPr="00672098">
        <w:rPr>
          <w:rFonts w:asciiTheme="majorBidi" w:hAnsiTheme="majorBidi" w:cstheme="majorBidi"/>
          <w:b/>
          <w:bCs/>
          <w:sz w:val="28"/>
          <w:szCs w:val="28"/>
        </w:rPr>
        <w:t xml:space="preserve"> M.J. 1999</w:t>
      </w:r>
      <w:r w:rsidRPr="00672098">
        <w:rPr>
          <w:rFonts w:asciiTheme="majorBidi" w:hAnsiTheme="majorBidi" w:cstheme="majorBidi"/>
          <w:sz w:val="28"/>
          <w:szCs w:val="28"/>
        </w:rPr>
        <w:t>. Effect of water stress on two wheat cultivars with different levels of drought resistance. Natural Science, No. 96, P.61-71.</w:t>
      </w:r>
    </w:p>
    <w:p w14:paraId="0358EA24" w14:textId="77777777" w:rsidR="00A6678B" w:rsidRPr="00672098" w:rsidRDefault="00A6678B" w:rsidP="00E663B6">
      <w:pPr>
        <w:spacing w:line="360" w:lineRule="auto"/>
        <w:jc w:val="right"/>
        <w:rPr>
          <w:rFonts w:asciiTheme="majorBidi" w:hAnsiTheme="majorBidi" w:cstheme="majorBidi"/>
          <w:sz w:val="28"/>
          <w:szCs w:val="28"/>
          <w:rtl/>
        </w:rPr>
      </w:pPr>
      <w:r w:rsidRPr="00672098">
        <w:rPr>
          <w:rFonts w:asciiTheme="majorBidi" w:hAnsiTheme="majorBidi" w:cstheme="majorBidi"/>
          <w:sz w:val="28"/>
          <w:szCs w:val="28"/>
          <w:rtl/>
        </w:rPr>
        <w:t>.</w:t>
      </w:r>
    </w:p>
    <w:p w14:paraId="051B2A11" w14:textId="77777777" w:rsidR="00A6678B" w:rsidRPr="00672098" w:rsidRDefault="00A6678B" w:rsidP="00E663B6">
      <w:pPr>
        <w:bidi w:val="0"/>
        <w:spacing w:line="360" w:lineRule="auto"/>
        <w:jc w:val="both"/>
        <w:rPr>
          <w:rFonts w:asciiTheme="majorBidi" w:hAnsiTheme="majorBidi" w:cstheme="majorBidi"/>
          <w:sz w:val="28"/>
          <w:szCs w:val="28"/>
        </w:rPr>
      </w:pPr>
      <w:r w:rsidRPr="00672098">
        <w:rPr>
          <w:rFonts w:asciiTheme="majorBidi" w:hAnsiTheme="majorBidi" w:cstheme="majorBidi"/>
          <w:sz w:val="28"/>
          <w:szCs w:val="28"/>
        </w:rPr>
        <w:t xml:space="preserve"> </w:t>
      </w:r>
      <w:proofErr w:type="spellStart"/>
      <w:r w:rsidRPr="00672098">
        <w:rPr>
          <w:rFonts w:asciiTheme="majorBidi" w:hAnsiTheme="majorBidi" w:cstheme="majorBidi"/>
          <w:b/>
          <w:bCs/>
          <w:sz w:val="28"/>
          <w:szCs w:val="28"/>
        </w:rPr>
        <w:t>Kaydam</w:t>
      </w:r>
      <w:proofErr w:type="spellEnd"/>
      <w:r w:rsidRPr="00672098">
        <w:rPr>
          <w:rFonts w:asciiTheme="majorBidi" w:hAnsiTheme="majorBidi" w:cstheme="majorBidi"/>
          <w:b/>
          <w:bCs/>
          <w:sz w:val="28"/>
          <w:szCs w:val="28"/>
        </w:rPr>
        <w:t xml:space="preserve">, D.; and M. </w:t>
      </w:r>
      <w:proofErr w:type="spellStart"/>
      <w:r w:rsidRPr="00672098">
        <w:rPr>
          <w:rFonts w:asciiTheme="majorBidi" w:hAnsiTheme="majorBidi" w:cstheme="majorBidi"/>
          <w:b/>
          <w:bCs/>
          <w:sz w:val="28"/>
          <w:szCs w:val="28"/>
        </w:rPr>
        <w:t>Yagnur</w:t>
      </w:r>
      <w:proofErr w:type="spellEnd"/>
      <w:r w:rsidRPr="00672098">
        <w:rPr>
          <w:rFonts w:asciiTheme="majorBidi" w:hAnsiTheme="majorBidi" w:cstheme="majorBidi"/>
          <w:b/>
          <w:bCs/>
          <w:sz w:val="28"/>
          <w:szCs w:val="28"/>
        </w:rPr>
        <w:t xml:space="preserve"> 2008.</w:t>
      </w:r>
      <w:r w:rsidRPr="00672098">
        <w:rPr>
          <w:rFonts w:asciiTheme="majorBidi" w:hAnsiTheme="majorBidi" w:cstheme="majorBidi"/>
          <w:sz w:val="28"/>
          <w:szCs w:val="28"/>
        </w:rPr>
        <w:t xml:space="preserve"> Germination, seedling growth and relative water content of shoot in different seed sizes of triticale under osmotic stress of water and NaCl. African J. of </w:t>
      </w:r>
      <w:proofErr w:type="spellStart"/>
      <w:r w:rsidRPr="00672098">
        <w:rPr>
          <w:rFonts w:asciiTheme="majorBidi" w:hAnsiTheme="majorBidi" w:cstheme="majorBidi"/>
          <w:sz w:val="28"/>
          <w:szCs w:val="28"/>
        </w:rPr>
        <w:t>Biotec</w:t>
      </w:r>
      <w:proofErr w:type="spellEnd"/>
      <w:r w:rsidRPr="00672098">
        <w:rPr>
          <w:rFonts w:asciiTheme="majorBidi" w:hAnsiTheme="majorBidi" w:cstheme="majorBidi"/>
          <w:sz w:val="28"/>
          <w:szCs w:val="28"/>
        </w:rPr>
        <w:t>., 7(16): 2862-2868.</w:t>
      </w:r>
    </w:p>
    <w:p w14:paraId="7E29907C"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 xml:space="preserve">Kazemi </w:t>
      </w:r>
      <w:proofErr w:type="spellStart"/>
      <w:r w:rsidRPr="00672098">
        <w:rPr>
          <w:rFonts w:asciiTheme="majorBidi" w:hAnsiTheme="majorBidi" w:cstheme="majorBidi"/>
          <w:b/>
          <w:bCs/>
          <w:sz w:val="28"/>
          <w:szCs w:val="28"/>
        </w:rPr>
        <w:t>Arbat</w:t>
      </w:r>
      <w:proofErr w:type="spellEnd"/>
      <w:r w:rsidRPr="00672098">
        <w:rPr>
          <w:rFonts w:asciiTheme="majorBidi" w:hAnsiTheme="majorBidi" w:cstheme="majorBidi"/>
          <w:b/>
          <w:bCs/>
          <w:sz w:val="28"/>
          <w:szCs w:val="28"/>
        </w:rPr>
        <w:t>, H. 2009.</w:t>
      </w:r>
      <w:r w:rsidRPr="00672098">
        <w:rPr>
          <w:rFonts w:asciiTheme="majorBidi" w:hAnsiTheme="majorBidi" w:cstheme="majorBidi"/>
          <w:sz w:val="28"/>
          <w:szCs w:val="28"/>
        </w:rPr>
        <w:t xml:space="preserve"> Especial farming, cereals (First Volume). Iran University Press. 318 Pages.</w:t>
      </w:r>
    </w:p>
    <w:p w14:paraId="1B98DBBC" w14:textId="77777777" w:rsidR="00A6678B" w:rsidRPr="00672098" w:rsidRDefault="00A6678B" w:rsidP="00E663B6">
      <w:pPr>
        <w:spacing w:line="360" w:lineRule="auto"/>
        <w:jc w:val="right"/>
        <w:rPr>
          <w:rFonts w:asciiTheme="majorBidi" w:hAnsiTheme="majorBidi" w:cstheme="majorBidi"/>
          <w:b/>
          <w:bCs/>
          <w:sz w:val="28"/>
          <w:szCs w:val="28"/>
          <w:rtl/>
        </w:rPr>
      </w:pPr>
      <w:r w:rsidRPr="00672098">
        <w:rPr>
          <w:rFonts w:asciiTheme="majorBidi" w:hAnsiTheme="majorBidi" w:cstheme="majorBidi"/>
          <w:b/>
          <w:bCs/>
          <w:sz w:val="28"/>
          <w:szCs w:val="28"/>
        </w:rPr>
        <w:t xml:space="preserve">Kramer, P.J., Boyer, J.S. 1995. </w:t>
      </w:r>
      <w:r w:rsidRPr="00672098">
        <w:rPr>
          <w:rFonts w:asciiTheme="majorBidi" w:hAnsiTheme="majorBidi" w:cstheme="majorBidi"/>
          <w:sz w:val="28"/>
          <w:szCs w:val="28"/>
        </w:rPr>
        <w:t>Water relations of plants and soils. Academic Press, California</w:t>
      </w:r>
      <w:r w:rsidRPr="00672098">
        <w:rPr>
          <w:rFonts w:asciiTheme="majorBidi" w:hAnsiTheme="majorBidi" w:cstheme="majorBidi"/>
          <w:b/>
          <w:bCs/>
          <w:sz w:val="28"/>
          <w:szCs w:val="28"/>
        </w:rPr>
        <w:t xml:space="preserve">; Lavergne, J.; and J.M. </w:t>
      </w:r>
      <w:proofErr w:type="spellStart"/>
      <w:r w:rsidRPr="00672098">
        <w:rPr>
          <w:rFonts w:asciiTheme="majorBidi" w:hAnsiTheme="majorBidi" w:cstheme="majorBidi"/>
          <w:b/>
          <w:bCs/>
          <w:sz w:val="28"/>
          <w:szCs w:val="28"/>
        </w:rPr>
        <w:t>Briantais</w:t>
      </w:r>
      <w:proofErr w:type="spellEnd"/>
      <w:r w:rsidRPr="00672098">
        <w:rPr>
          <w:rFonts w:asciiTheme="majorBidi" w:hAnsiTheme="majorBidi" w:cstheme="majorBidi"/>
          <w:b/>
          <w:bCs/>
          <w:sz w:val="28"/>
          <w:szCs w:val="28"/>
        </w:rPr>
        <w:t xml:space="preserve"> 1996. </w:t>
      </w:r>
      <w:r w:rsidRPr="00672098">
        <w:rPr>
          <w:rFonts w:asciiTheme="majorBidi" w:hAnsiTheme="majorBidi" w:cstheme="majorBidi"/>
          <w:sz w:val="28"/>
          <w:szCs w:val="28"/>
        </w:rPr>
        <w:t>Photosystem-II heterogeneity. In: Ort DR and Yocum CF (eds). Oxygenic photosynthesis: The light reactions, Kluwer Academic Publishers, Dordrecht, pp 265-287.</w:t>
      </w:r>
    </w:p>
    <w:p w14:paraId="52328A58"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Lookhart, G and S. Bean 2000.</w:t>
      </w:r>
      <w:r w:rsidRPr="00672098">
        <w:rPr>
          <w:rFonts w:asciiTheme="majorBidi" w:hAnsiTheme="majorBidi" w:cstheme="majorBidi"/>
          <w:sz w:val="28"/>
          <w:szCs w:val="28"/>
        </w:rPr>
        <w:t xml:space="preserve"> Cereal Proteins: Composition for their major fractions and methods for identification. In: Kulp K. and J. G. Ponte Jr(Eds.) Handbook of Cereal Science and Technology(2nd Edition). Marcel </w:t>
      </w:r>
      <w:proofErr w:type="spellStart"/>
      <w:r w:rsidRPr="00672098">
        <w:rPr>
          <w:rFonts w:asciiTheme="majorBidi" w:hAnsiTheme="majorBidi" w:cstheme="majorBidi"/>
          <w:sz w:val="28"/>
          <w:szCs w:val="28"/>
        </w:rPr>
        <w:t>Dekkar</w:t>
      </w:r>
      <w:proofErr w:type="spellEnd"/>
      <w:r w:rsidRPr="00672098">
        <w:rPr>
          <w:rFonts w:asciiTheme="majorBidi" w:hAnsiTheme="majorBidi" w:cstheme="majorBidi"/>
          <w:sz w:val="28"/>
          <w:szCs w:val="28"/>
        </w:rPr>
        <w:t xml:space="preserve"> Inc., New York, USA, Pp: 363-383.</w:t>
      </w:r>
    </w:p>
    <w:p w14:paraId="77F24402"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lastRenderedPageBreak/>
        <w:t>Maniatis. T, E. F. Fritsch, and J. Sambrook. 1982.</w:t>
      </w:r>
      <w:r w:rsidRPr="00672098">
        <w:rPr>
          <w:rFonts w:asciiTheme="majorBidi" w:hAnsiTheme="majorBidi" w:cstheme="majorBidi"/>
          <w:sz w:val="28"/>
          <w:szCs w:val="28"/>
        </w:rPr>
        <w:t xml:space="preserve"> Molecular cloning, a laboratory manual (Cold Spring Harbor: Cold Spring Harbor Laboratory).</w:t>
      </w:r>
    </w:p>
    <w:p w14:paraId="2427EC1A"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Moud</w:t>
      </w:r>
      <w:proofErr w:type="spellEnd"/>
      <w:r w:rsidRPr="00672098">
        <w:rPr>
          <w:rFonts w:asciiTheme="majorBidi" w:hAnsiTheme="majorBidi" w:cstheme="majorBidi"/>
          <w:b/>
          <w:bCs/>
          <w:sz w:val="28"/>
          <w:szCs w:val="28"/>
        </w:rPr>
        <w:t xml:space="preserve">, A. M. and  </w:t>
      </w:r>
      <w:proofErr w:type="spellStart"/>
      <w:r w:rsidRPr="00672098">
        <w:rPr>
          <w:rFonts w:asciiTheme="majorBidi" w:hAnsiTheme="majorBidi" w:cstheme="majorBidi"/>
          <w:b/>
          <w:bCs/>
          <w:sz w:val="28"/>
          <w:szCs w:val="28"/>
        </w:rPr>
        <w:t>K.Maghsoudi</w:t>
      </w:r>
      <w:proofErr w:type="spellEnd"/>
      <w:r w:rsidRPr="00672098">
        <w:rPr>
          <w:rFonts w:asciiTheme="majorBidi" w:hAnsiTheme="majorBidi" w:cstheme="majorBidi"/>
          <w:b/>
          <w:bCs/>
          <w:sz w:val="28"/>
          <w:szCs w:val="28"/>
        </w:rPr>
        <w:t xml:space="preserve"> 2008</w:t>
      </w:r>
      <w:r w:rsidRPr="00672098">
        <w:rPr>
          <w:rFonts w:asciiTheme="majorBidi" w:hAnsiTheme="majorBidi" w:cstheme="majorBidi"/>
          <w:sz w:val="28"/>
          <w:szCs w:val="28"/>
        </w:rPr>
        <w:t>. Salt stress effects on respiration and growth of germinated seeds of different wheat (</w:t>
      </w:r>
      <w:r w:rsidRPr="00672098">
        <w:rPr>
          <w:rFonts w:asciiTheme="majorBidi" w:hAnsiTheme="majorBidi" w:cstheme="majorBidi"/>
          <w:i/>
          <w:iCs/>
          <w:sz w:val="28"/>
          <w:szCs w:val="28"/>
        </w:rPr>
        <w:t xml:space="preserve">Triticum </w:t>
      </w:r>
      <w:proofErr w:type="spellStart"/>
      <w:r w:rsidRPr="00672098">
        <w:rPr>
          <w:rFonts w:asciiTheme="majorBidi" w:hAnsiTheme="majorBidi" w:cstheme="majorBidi"/>
          <w:i/>
          <w:iCs/>
          <w:sz w:val="28"/>
          <w:szCs w:val="28"/>
        </w:rPr>
        <w:t>aestivum</w:t>
      </w:r>
      <w:proofErr w:type="spellEnd"/>
      <w:r w:rsidRPr="00672098">
        <w:rPr>
          <w:rFonts w:asciiTheme="majorBidi" w:hAnsiTheme="majorBidi" w:cstheme="majorBidi"/>
          <w:i/>
          <w:iCs/>
          <w:sz w:val="28"/>
          <w:szCs w:val="28"/>
        </w:rPr>
        <w:t xml:space="preserve"> L</w:t>
      </w:r>
      <w:r w:rsidRPr="00672098">
        <w:rPr>
          <w:rFonts w:asciiTheme="majorBidi" w:hAnsiTheme="majorBidi" w:cstheme="majorBidi"/>
          <w:sz w:val="28"/>
          <w:szCs w:val="28"/>
        </w:rPr>
        <w:t>.) cultivars. World Journal of Agricultural Sciences. 4 (3): 351-358.</w:t>
      </w:r>
    </w:p>
    <w:p w14:paraId="2A996029" w14:textId="77777777" w:rsidR="00A6678B" w:rsidRDefault="00A6678B" w:rsidP="00E663B6">
      <w:pPr>
        <w:tabs>
          <w:tab w:val="left" w:pos="-540"/>
          <w:tab w:val="right" w:pos="540"/>
        </w:tabs>
        <w:autoSpaceDE w:val="0"/>
        <w:autoSpaceDN w:val="0"/>
        <w:bidi w:val="0"/>
        <w:adjustRightInd w:val="0"/>
        <w:spacing w:before="240" w:line="360" w:lineRule="auto"/>
        <w:contextualSpacing/>
        <w:jc w:val="both"/>
        <w:rPr>
          <w:rFonts w:asciiTheme="majorBidi" w:eastAsia="Times New Roman" w:hAnsiTheme="majorBidi" w:cstheme="majorBidi"/>
          <w:sz w:val="28"/>
          <w:szCs w:val="28"/>
        </w:rPr>
      </w:pPr>
      <w:proofErr w:type="spellStart"/>
      <w:r w:rsidRPr="00672098">
        <w:rPr>
          <w:rFonts w:asciiTheme="majorBidi" w:eastAsia="Times New Roman" w:hAnsiTheme="majorBidi" w:cstheme="majorBidi"/>
          <w:b/>
          <w:bCs/>
          <w:sz w:val="28"/>
          <w:szCs w:val="28"/>
        </w:rPr>
        <w:t>Nanjo,T</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M.Kobayashi</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Y.Yoshiba</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Y.Kakubari</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K.Yamaguchi</w:t>
      </w:r>
      <w:proofErr w:type="spellEnd"/>
      <w:r w:rsidRPr="00672098">
        <w:rPr>
          <w:rFonts w:asciiTheme="majorBidi" w:eastAsia="Times New Roman" w:hAnsiTheme="majorBidi" w:cstheme="majorBidi"/>
          <w:b/>
          <w:bCs/>
          <w:sz w:val="28"/>
          <w:szCs w:val="28"/>
        </w:rPr>
        <w:t xml:space="preserve">-Shinozaki and </w:t>
      </w:r>
      <w:proofErr w:type="spellStart"/>
      <w:r w:rsidRPr="00672098">
        <w:rPr>
          <w:rFonts w:asciiTheme="majorBidi" w:eastAsia="Times New Roman" w:hAnsiTheme="majorBidi" w:cstheme="majorBidi"/>
          <w:b/>
          <w:bCs/>
          <w:sz w:val="28"/>
          <w:szCs w:val="28"/>
        </w:rPr>
        <w:t>k.Shinozaki</w:t>
      </w:r>
      <w:proofErr w:type="spellEnd"/>
      <w:r w:rsidRPr="00672098">
        <w:rPr>
          <w:rFonts w:asciiTheme="majorBidi" w:eastAsia="Times New Roman" w:hAnsiTheme="majorBidi" w:cstheme="majorBidi"/>
          <w:b/>
          <w:bCs/>
          <w:sz w:val="28"/>
          <w:szCs w:val="28"/>
        </w:rPr>
        <w:t xml:space="preserve"> 1999.</w:t>
      </w:r>
      <w:r w:rsidRPr="00672098">
        <w:rPr>
          <w:rFonts w:asciiTheme="majorBidi" w:eastAsia="Times New Roman" w:hAnsiTheme="majorBidi" w:cstheme="majorBidi"/>
          <w:sz w:val="28"/>
          <w:szCs w:val="28"/>
        </w:rPr>
        <w:t xml:space="preserve"> Antisense suppression of praline degradation improves tolerance to freezing and salinity in Arabidopsis thaliana. FEBS Lett. 461:205-210.</w:t>
      </w:r>
    </w:p>
    <w:p w14:paraId="590AE002" w14:textId="77777777" w:rsidR="00EB3476" w:rsidRPr="00EB3476" w:rsidRDefault="00EB3476" w:rsidP="00EB3476">
      <w:pPr>
        <w:tabs>
          <w:tab w:val="left" w:pos="-540"/>
          <w:tab w:val="left" w:pos="720"/>
        </w:tabs>
        <w:bidi w:val="0"/>
        <w:spacing w:before="240"/>
        <w:contextualSpacing/>
        <w:jc w:val="both"/>
        <w:rPr>
          <w:rFonts w:ascii="Times New Roman" w:eastAsia="Times New Roman" w:hAnsi="Times New Roman" w:cs="Times New Roman"/>
          <w:sz w:val="28"/>
          <w:szCs w:val="28"/>
          <w:lang w:bidi="ar-SY"/>
        </w:rPr>
      </w:pPr>
      <w:r>
        <w:rPr>
          <w:rFonts w:ascii="Times New Roman" w:eastAsia="Times New Roman" w:hAnsi="Times New Roman" w:cs="Times New Roman"/>
          <w:b/>
          <w:bCs/>
          <w:sz w:val="28"/>
          <w:szCs w:val="28"/>
          <w:lang w:bidi="ar-SY"/>
        </w:rPr>
        <w:t>Nayer, M. and R. Heidari. 2008</w:t>
      </w:r>
      <w:r w:rsidRPr="002C0E90">
        <w:rPr>
          <w:rFonts w:ascii="Times New Roman" w:eastAsia="Times New Roman" w:hAnsi="Times New Roman" w:cs="Times New Roman"/>
          <w:b/>
          <w:bCs/>
          <w:sz w:val="28"/>
          <w:szCs w:val="28"/>
          <w:lang w:bidi="ar-SY"/>
        </w:rPr>
        <w:t>.</w:t>
      </w:r>
      <w:r w:rsidRPr="002C0E90">
        <w:rPr>
          <w:rFonts w:ascii="Times New Roman" w:eastAsia="Times New Roman" w:hAnsi="Times New Roman" w:cs="Times New Roman"/>
          <w:sz w:val="28"/>
          <w:szCs w:val="28"/>
          <w:lang w:bidi="ar-SY"/>
        </w:rPr>
        <w:t xml:space="preserve"> Water stress induced by polyethylene glycol 6000 and sodium chloride in two maize cultivars. Pakistan journal of Bi</w:t>
      </w:r>
      <w:r>
        <w:rPr>
          <w:rFonts w:ascii="Times New Roman" w:eastAsia="Times New Roman" w:hAnsi="Times New Roman" w:cs="Times New Roman"/>
          <w:sz w:val="28"/>
          <w:szCs w:val="28"/>
          <w:lang w:bidi="ar-SY"/>
        </w:rPr>
        <w:t>ological Sciences. 11(1):92-97.</w:t>
      </w:r>
    </w:p>
    <w:p w14:paraId="114081C6" w14:textId="77777777" w:rsidR="00A6678B" w:rsidRPr="00672098" w:rsidRDefault="00A6678B" w:rsidP="00D01850">
      <w:pPr>
        <w:tabs>
          <w:tab w:val="right" w:pos="90"/>
        </w:tabs>
        <w:bidi w:val="0"/>
        <w:spacing w:after="120" w:line="360" w:lineRule="auto"/>
        <w:jc w:val="both"/>
        <w:rPr>
          <w:rFonts w:asciiTheme="majorBidi" w:hAnsiTheme="majorBidi" w:cstheme="majorBidi"/>
          <w:sz w:val="28"/>
          <w:szCs w:val="28"/>
        </w:rPr>
      </w:pPr>
      <w:r w:rsidRPr="00672098">
        <w:rPr>
          <w:rFonts w:asciiTheme="majorBidi" w:hAnsiTheme="majorBidi" w:cstheme="majorBidi"/>
          <w:b/>
          <w:bCs/>
          <w:sz w:val="28"/>
          <w:szCs w:val="28"/>
        </w:rPr>
        <w:t>Nei, S. M.1972.</w:t>
      </w:r>
      <w:r w:rsidRPr="00672098">
        <w:rPr>
          <w:rFonts w:asciiTheme="majorBidi" w:hAnsiTheme="majorBidi" w:cstheme="majorBidi"/>
          <w:sz w:val="28"/>
          <w:szCs w:val="28"/>
        </w:rPr>
        <w:t xml:space="preserve"> Interspecific gene differences and evolutionary time estimated from electrophoretic data on.</w:t>
      </w:r>
    </w:p>
    <w:p w14:paraId="72BF429F"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Nei, S.M. 1987.</w:t>
      </w:r>
      <w:r w:rsidRPr="00672098">
        <w:rPr>
          <w:rFonts w:asciiTheme="majorBidi" w:hAnsiTheme="majorBidi" w:cstheme="majorBidi"/>
          <w:sz w:val="28"/>
          <w:szCs w:val="28"/>
        </w:rPr>
        <w:t xml:space="preserve"> Estimation of average heterozygosity and genetic distance from a small number of individuals. Genetics 89: 583-590.</w:t>
      </w:r>
    </w:p>
    <w:p w14:paraId="283F1A12" w14:textId="77777777" w:rsidR="00FA0A14" w:rsidRDefault="00A6678B" w:rsidP="00FA0A14">
      <w:pPr>
        <w:tabs>
          <w:tab w:val="right" w:pos="540"/>
        </w:tabs>
        <w:autoSpaceDE w:val="0"/>
        <w:autoSpaceDN w:val="0"/>
        <w:bidi w:val="0"/>
        <w:adjustRightInd w:val="0"/>
        <w:spacing w:before="240" w:line="360" w:lineRule="auto"/>
        <w:contextualSpacing/>
        <w:jc w:val="both"/>
        <w:rPr>
          <w:rFonts w:asciiTheme="majorBidi" w:eastAsia="Times New Roman" w:hAnsiTheme="majorBidi" w:cstheme="majorBidi"/>
          <w:sz w:val="28"/>
          <w:szCs w:val="28"/>
        </w:rPr>
      </w:pPr>
      <w:proofErr w:type="spellStart"/>
      <w:r w:rsidRPr="00672098">
        <w:rPr>
          <w:rFonts w:asciiTheme="majorBidi" w:eastAsia="Times New Roman" w:hAnsiTheme="majorBidi" w:cstheme="majorBidi"/>
          <w:b/>
          <w:bCs/>
          <w:sz w:val="28"/>
          <w:szCs w:val="28"/>
        </w:rPr>
        <w:t>Nejad,T.S</w:t>
      </w:r>
      <w:proofErr w:type="spellEnd"/>
      <w:r w:rsidRPr="00672098">
        <w:rPr>
          <w:rFonts w:asciiTheme="majorBidi" w:eastAsia="Times New Roman" w:hAnsiTheme="majorBidi" w:cstheme="majorBidi"/>
          <w:b/>
          <w:bCs/>
          <w:sz w:val="28"/>
          <w:szCs w:val="28"/>
        </w:rPr>
        <w:t xml:space="preserve">.; </w:t>
      </w:r>
      <w:proofErr w:type="spellStart"/>
      <w:r w:rsidRPr="00672098">
        <w:rPr>
          <w:rFonts w:asciiTheme="majorBidi" w:eastAsia="Times New Roman" w:hAnsiTheme="majorBidi" w:cstheme="majorBidi"/>
          <w:b/>
          <w:bCs/>
          <w:sz w:val="28"/>
          <w:szCs w:val="28"/>
        </w:rPr>
        <w:t>A.Bakhshande</w:t>
      </w:r>
      <w:proofErr w:type="spellEnd"/>
      <w:r w:rsidRPr="00672098">
        <w:rPr>
          <w:rFonts w:asciiTheme="majorBidi" w:eastAsia="Times New Roman" w:hAnsiTheme="majorBidi" w:cstheme="majorBidi"/>
          <w:b/>
          <w:bCs/>
          <w:sz w:val="28"/>
          <w:szCs w:val="28"/>
        </w:rPr>
        <w:t xml:space="preserve"> and A. </w:t>
      </w:r>
      <w:proofErr w:type="spellStart"/>
      <w:r w:rsidRPr="00672098">
        <w:rPr>
          <w:rFonts w:asciiTheme="majorBidi" w:eastAsia="Times New Roman" w:hAnsiTheme="majorBidi" w:cstheme="majorBidi"/>
          <w:b/>
          <w:bCs/>
          <w:sz w:val="28"/>
          <w:szCs w:val="28"/>
        </w:rPr>
        <w:t>jazayeri</w:t>
      </w:r>
      <w:proofErr w:type="spellEnd"/>
      <w:r w:rsidRPr="00672098">
        <w:rPr>
          <w:rFonts w:asciiTheme="majorBidi" w:eastAsia="Times New Roman" w:hAnsiTheme="majorBidi" w:cstheme="majorBidi"/>
          <w:b/>
          <w:bCs/>
          <w:sz w:val="28"/>
          <w:szCs w:val="28"/>
        </w:rPr>
        <w:t xml:space="preserve"> (2010).</w:t>
      </w:r>
      <w:r w:rsidRPr="00672098">
        <w:rPr>
          <w:rFonts w:asciiTheme="majorBidi" w:eastAsia="Times New Roman" w:hAnsiTheme="majorBidi" w:cstheme="majorBidi"/>
          <w:sz w:val="28"/>
          <w:szCs w:val="28"/>
        </w:rPr>
        <w:t xml:space="preserve"> Calculated linear regression equations of motion K+ and Na+ ions and compare moving process these elements in corn roots. Report and Opinion. 2(3): 15-22.</w:t>
      </w:r>
    </w:p>
    <w:p w14:paraId="6B406B40" w14:textId="445266D0" w:rsidR="00FA0A14" w:rsidRPr="00FA0A14" w:rsidRDefault="00FA0A14" w:rsidP="00FA0A14">
      <w:pPr>
        <w:tabs>
          <w:tab w:val="right" w:pos="540"/>
        </w:tabs>
        <w:autoSpaceDE w:val="0"/>
        <w:autoSpaceDN w:val="0"/>
        <w:bidi w:val="0"/>
        <w:adjustRightInd w:val="0"/>
        <w:spacing w:before="240" w:line="360" w:lineRule="auto"/>
        <w:contextualSpacing/>
        <w:jc w:val="both"/>
        <w:rPr>
          <w:rFonts w:asciiTheme="majorBidi" w:eastAsia="Times New Roman" w:hAnsiTheme="majorBidi" w:cstheme="majorBidi"/>
          <w:sz w:val="28"/>
          <w:szCs w:val="28"/>
        </w:rPr>
      </w:pPr>
      <w:r w:rsidRPr="00FA0A14">
        <w:rPr>
          <w:rFonts w:asciiTheme="majorBidi" w:hAnsiTheme="majorBidi" w:cstheme="majorBidi"/>
          <w:b/>
          <w:bCs/>
          <w:sz w:val="28"/>
          <w:szCs w:val="28"/>
        </w:rPr>
        <w:t xml:space="preserve">Nye, A. H. and P.B. H. Tinker. (1977). </w:t>
      </w:r>
      <w:r w:rsidRPr="00FA0A14">
        <w:rPr>
          <w:rFonts w:asciiTheme="majorBidi" w:hAnsiTheme="majorBidi" w:cstheme="majorBidi"/>
          <w:sz w:val="28"/>
          <w:szCs w:val="28"/>
        </w:rPr>
        <w:t>Solutes movement in the Soil–root</w:t>
      </w:r>
    </w:p>
    <w:p w14:paraId="2FA81722" w14:textId="77777777" w:rsidR="00FA0A14" w:rsidRPr="00FA0A14" w:rsidRDefault="00FA0A14" w:rsidP="00FA0A14">
      <w:pPr>
        <w:bidi w:val="0"/>
        <w:spacing w:line="360" w:lineRule="auto"/>
        <w:jc w:val="both"/>
        <w:rPr>
          <w:rFonts w:asciiTheme="majorBidi" w:hAnsiTheme="majorBidi" w:cstheme="majorBidi"/>
          <w:sz w:val="28"/>
          <w:szCs w:val="28"/>
        </w:rPr>
      </w:pPr>
      <w:r w:rsidRPr="00FA0A14">
        <w:rPr>
          <w:rFonts w:asciiTheme="majorBidi" w:hAnsiTheme="majorBidi" w:cstheme="majorBidi"/>
          <w:sz w:val="28"/>
          <w:szCs w:val="28"/>
        </w:rPr>
        <w:t xml:space="preserve">system. Black </w:t>
      </w:r>
      <w:proofErr w:type="gramStart"/>
      <w:r w:rsidRPr="00FA0A14">
        <w:rPr>
          <w:rFonts w:asciiTheme="majorBidi" w:hAnsiTheme="majorBidi" w:cstheme="majorBidi"/>
          <w:sz w:val="28"/>
          <w:szCs w:val="28"/>
        </w:rPr>
        <w:t>Well ,</w:t>
      </w:r>
      <w:proofErr w:type="gramEnd"/>
      <w:r w:rsidRPr="00FA0A14">
        <w:rPr>
          <w:rFonts w:asciiTheme="majorBidi" w:hAnsiTheme="majorBidi" w:cstheme="majorBidi"/>
          <w:sz w:val="28"/>
          <w:szCs w:val="28"/>
        </w:rPr>
        <w:t xml:space="preserve"> Oxford.</w:t>
      </w:r>
    </w:p>
    <w:p w14:paraId="78001787" w14:textId="4C388737" w:rsidR="00A6678B" w:rsidRPr="00672098" w:rsidRDefault="00A6678B" w:rsidP="00FA0A14">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Fenner, M. Ed. 2002.</w:t>
      </w:r>
      <w:r w:rsidRPr="00672098">
        <w:rPr>
          <w:rFonts w:asciiTheme="majorBidi" w:hAnsiTheme="majorBidi" w:cstheme="majorBidi"/>
          <w:sz w:val="28"/>
          <w:szCs w:val="28"/>
        </w:rPr>
        <w:t xml:space="preserve"> 2nd Ed .Wallingford, CAB International. 1-29.</w:t>
      </w:r>
    </w:p>
    <w:p w14:paraId="36938A55" w14:textId="77777777" w:rsidR="00A6678B" w:rsidRPr="00672098" w:rsidRDefault="00A6678B" w:rsidP="00E663B6">
      <w:pPr>
        <w:spacing w:line="360" w:lineRule="auto"/>
        <w:jc w:val="right"/>
        <w:rPr>
          <w:rFonts w:asciiTheme="majorBidi" w:hAnsiTheme="majorBidi" w:cstheme="majorBidi"/>
          <w:sz w:val="28"/>
          <w:szCs w:val="28"/>
          <w:rtl/>
        </w:rPr>
      </w:pPr>
      <w:r w:rsidRPr="00672098">
        <w:rPr>
          <w:rFonts w:asciiTheme="majorBidi" w:hAnsiTheme="majorBidi" w:cstheme="majorBidi"/>
          <w:b/>
          <w:bCs/>
          <w:sz w:val="28"/>
          <w:szCs w:val="28"/>
        </w:rPr>
        <w:t xml:space="preserve">Oosterhuis, D.M.; </w:t>
      </w:r>
      <w:proofErr w:type="spellStart"/>
      <w:proofErr w:type="gramStart"/>
      <w:r w:rsidRPr="00672098">
        <w:rPr>
          <w:rFonts w:asciiTheme="majorBidi" w:hAnsiTheme="majorBidi" w:cstheme="majorBidi"/>
          <w:b/>
          <w:bCs/>
          <w:sz w:val="28"/>
          <w:szCs w:val="28"/>
        </w:rPr>
        <w:t>S.Walker</w:t>
      </w:r>
      <w:proofErr w:type="spellEnd"/>
      <w:proofErr w:type="gramEnd"/>
      <w:r w:rsidRPr="00672098">
        <w:rPr>
          <w:rFonts w:asciiTheme="majorBidi" w:hAnsiTheme="majorBidi" w:cstheme="majorBidi"/>
          <w:b/>
          <w:bCs/>
          <w:sz w:val="28"/>
          <w:szCs w:val="28"/>
        </w:rPr>
        <w:t xml:space="preserve">  1987.</w:t>
      </w:r>
      <w:r w:rsidRPr="00672098">
        <w:rPr>
          <w:rFonts w:asciiTheme="majorBidi" w:hAnsiTheme="majorBidi" w:cstheme="majorBidi"/>
          <w:sz w:val="28"/>
          <w:szCs w:val="28"/>
        </w:rPr>
        <w:t xml:space="preserve"> Stomata resistance </w:t>
      </w:r>
      <w:proofErr w:type="spellStart"/>
      <w:r w:rsidRPr="00672098">
        <w:rPr>
          <w:rFonts w:asciiTheme="majorBidi" w:hAnsiTheme="majorBidi" w:cstheme="majorBidi"/>
          <w:sz w:val="28"/>
          <w:szCs w:val="28"/>
        </w:rPr>
        <w:t>measurment</w:t>
      </w:r>
      <w:proofErr w:type="spellEnd"/>
      <w:r w:rsidRPr="00672098">
        <w:rPr>
          <w:rFonts w:asciiTheme="majorBidi" w:hAnsiTheme="majorBidi" w:cstheme="majorBidi"/>
          <w:sz w:val="28"/>
          <w:szCs w:val="28"/>
        </w:rPr>
        <w:t xml:space="preserve"> as indicator of water deficit stress in wheat and soybeans. South Africa journal of plant and soil, 4(3): 113-126.</w:t>
      </w:r>
    </w:p>
    <w:p w14:paraId="552EB51F"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Pereyra,M.A</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C.A.Zalazar</w:t>
      </w:r>
      <w:proofErr w:type="spellEnd"/>
      <w:r w:rsidRPr="00672098">
        <w:rPr>
          <w:rFonts w:asciiTheme="majorBidi" w:hAnsiTheme="majorBidi" w:cstheme="majorBidi"/>
          <w:b/>
          <w:bCs/>
          <w:sz w:val="28"/>
          <w:szCs w:val="28"/>
        </w:rPr>
        <w:t xml:space="preserve">; and </w:t>
      </w:r>
      <w:proofErr w:type="spellStart"/>
      <w:r w:rsidRPr="00672098">
        <w:rPr>
          <w:rFonts w:asciiTheme="majorBidi" w:hAnsiTheme="majorBidi" w:cstheme="majorBidi"/>
          <w:b/>
          <w:bCs/>
          <w:sz w:val="28"/>
          <w:szCs w:val="28"/>
        </w:rPr>
        <w:t>C.A.Barassia</w:t>
      </w:r>
      <w:proofErr w:type="spellEnd"/>
      <w:r w:rsidRPr="00672098">
        <w:rPr>
          <w:rFonts w:asciiTheme="majorBidi" w:hAnsiTheme="majorBidi" w:cstheme="majorBidi"/>
          <w:b/>
          <w:bCs/>
          <w:sz w:val="28"/>
          <w:szCs w:val="28"/>
        </w:rPr>
        <w:t xml:space="preserve"> 2006.</w:t>
      </w:r>
      <w:r w:rsidRPr="00672098">
        <w:rPr>
          <w:rFonts w:asciiTheme="majorBidi" w:hAnsiTheme="majorBidi" w:cstheme="majorBidi"/>
          <w:sz w:val="28"/>
          <w:szCs w:val="28"/>
        </w:rPr>
        <w:t xml:space="preserve"> Phospholipids in </w:t>
      </w:r>
      <w:proofErr w:type="spellStart"/>
      <w:r w:rsidRPr="00672098">
        <w:rPr>
          <w:rFonts w:asciiTheme="majorBidi" w:hAnsiTheme="majorBidi" w:cstheme="majorBidi"/>
          <w:sz w:val="28"/>
          <w:szCs w:val="28"/>
        </w:rPr>
        <w:t>Azospirillum</w:t>
      </w:r>
      <w:proofErr w:type="spellEnd"/>
      <w:r w:rsidRPr="00672098">
        <w:rPr>
          <w:rFonts w:asciiTheme="majorBidi" w:hAnsiTheme="majorBidi" w:cstheme="majorBidi"/>
          <w:sz w:val="28"/>
          <w:szCs w:val="28"/>
        </w:rPr>
        <w:t xml:space="preserve">- inoculated wheat seedlings exposed to water stress. Plant Physiol. </w:t>
      </w:r>
      <w:proofErr w:type="spellStart"/>
      <w:r w:rsidRPr="00672098">
        <w:rPr>
          <w:rFonts w:asciiTheme="majorBidi" w:hAnsiTheme="majorBidi" w:cstheme="majorBidi"/>
          <w:sz w:val="28"/>
          <w:szCs w:val="28"/>
        </w:rPr>
        <w:t>Biotec</w:t>
      </w:r>
      <w:proofErr w:type="spellEnd"/>
      <w:r w:rsidRPr="00672098">
        <w:rPr>
          <w:rFonts w:asciiTheme="majorBidi" w:hAnsiTheme="majorBidi" w:cstheme="majorBidi"/>
          <w:sz w:val="28"/>
          <w:szCs w:val="28"/>
        </w:rPr>
        <w:t>., 44: 873-879.</w:t>
      </w:r>
    </w:p>
    <w:p w14:paraId="7BE742B8"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lastRenderedPageBreak/>
        <w:t xml:space="preserve">Powell W., M. Morgante, J.J. Doyle, J. </w:t>
      </w:r>
      <w:proofErr w:type="spellStart"/>
      <w:r w:rsidRPr="00672098">
        <w:rPr>
          <w:rFonts w:asciiTheme="majorBidi" w:hAnsiTheme="majorBidi" w:cstheme="majorBidi"/>
          <w:b/>
          <w:bCs/>
          <w:sz w:val="28"/>
          <w:szCs w:val="28"/>
        </w:rPr>
        <w:t>Mcnical</w:t>
      </w:r>
      <w:proofErr w:type="spellEnd"/>
      <w:r w:rsidRPr="00672098">
        <w:rPr>
          <w:rFonts w:asciiTheme="majorBidi" w:hAnsiTheme="majorBidi" w:cstheme="majorBidi"/>
          <w:b/>
          <w:bCs/>
          <w:sz w:val="28"/>
          <w:szCs w:val="28"/>
        </w:rPr>
        <w:t>, S.V. Tingey, and A.J. Rafalski. (1996).</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Genepool</w:t>
      </w:r>
      <w:proofErr w:type="spellEnd"/>
      <w:r w:rsidRPr="00672098">
        <w:rPr>
          <w:rFonts w:asciiTheme="majorBidi" w:hAnsiTheme="majorBidi" w:cstheme="majorBidi"/>
          <w:sz w:val="28"/>
          <w:szCs w:val="28"/>
        </w:rPr>
        <w:t xml:space="preserve"> Variation in Genus Glycine Subgenus Soja Revealed by polymorphic Nuclear and chloroplast microsatellites, Genetics 144:793-803.</w:t>
      </w:r>
    </w:p>
    <w:p w14:paraId="71F79297"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Pratap,V</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Y.K.Sharma</w:t>
      </w:r>
      <w:proofErr w:type="spellEnd"/>
      <w:r w:rsidRPr="00672098">
        <w:rPr>
          <w:rFonts w:asciiTheme="majorBidi" w:hAnsiTheme="majorBidi" w:cstheme="majorBidi"/>
          <w:b/>
          <w:bCs/>
          <w:sz w:val="28"/>
          <w:szCs w:val="28"/>
        </w:rPr>
        <w:t xml:space="preserve"> 2010.</w:t>
      </w:r>
      <w:r w:rsidRPr="00672098">
        <w:rPr>
          <w:rFonts w:asciiTheme="majorBidi" w:hAnsiTheme="majorBidi" w:cstheme="majorBidi"/>
          <w:sz w:val="28"/>
          <w:szCs w:val="28"/>
        </w:rPr>
        <w:t xml:space="preserve"> Impact of osmotic stress on seed germination and seedling growth in black gram (</w:t>
      </w:r>
      <w:r w:rsidRPr="00672098">
        <w:rPr>
          <w:rFonts w:asciiTheme="majorBidi" w:hAnsiTheme="majorBidi" w:cstheme="majorBidi"/>
          <w:i/>
          <w:iCs/>
          <w:sz w:val="28"/>
          <w:szCs w:val="28"/>
        </w:rPr>
        <w:t>Phaseolus mungo</w:t>
      </w:r>
      <w:r w:rsidRPr="00672098">
        <w:rPr>
          <w:rFonts w:asciiTheme="majorBidi" w:hAnsiTheme="majorBidi" w:cstheme="majorBidi"/>
          <w:sz w:val="28"/>
          <w:szCs w:val="28"/>
        </w:rPr>
        <w:t>). J. Env. Biol., 31(5) 721-726.</w:t>
      </w:r>
    </w:p>
    <w:p w14:paraId="41BF8D89" w14:textId="77777777" w:rsidR="00A6678B" w:rsidRPr="00672098" w:rsidRDefault="00A6678B" w:rsidP="00A6678B">
      <w:pPr>
        <w:bidi w:val="0"/>
        <w:spacing w:line="360" w:lineRule="auto"/>
        <w:jc w:val="both"/>
        <w:rPr>
          <w:rFonts w:asciiTheme="majorBidi" w:hAnsiTheme="majorBidi" w:cstheme="majorBidi"/>
          <w:b/>
          <w:bCs/>
          <w:sz w:val="28"/>
          <w:szCs w:val="28"/>
        </w:rPr>
      </w:pPr>
      <w:proofErr w:type="spellStart"/>
      <w:r w:rsidRPr="00672098">
        <w:rPr>
          <w:rFonts w:asciiTheme="majorBidi" w:hAnsiTheme="majorBidi" w:cstheme="majorBidi"/>
          <w:b/>
          <w:bCs/>
          <w:sz w:val="28"/>
          <w:szCs w:val="28"/>
        </w:rPr>
        <w:t>Qi,X</w:t>
      </w:r>
      <w:proofErr w:type="spellEnd"/>
      <w:r w:rsidRPr="00672098">
        <w:rPr>
          <w:rFonts w:asciiTheme="majorBidi" w:hAnsiTheme="majorBidi" w:cstheme="majorBidi"/>
          <w:b/>
          <w:bCs/>
          <w:sz w:val="28"/>
          <w:szCs w:val="28"/>
        </w:rPr>
        <w:t>.; P. Stam; P. Lindhout. 1996.</w:t>
      </w:r>
      <w:r w:rsidRPr="00672098">
        <w:rPr>
          <w:rFonts w:asciiTheme="majorBidi" w:hAnsiTheme="majorBidi" w:cstheme="majorBidi"/>
          <w:sz w:val="28"/>
          <w:szCs w:val="28"/>
        </w:rPr>
        <w:t xml:space="preserve"> Comparison and integration of four barley genetic maps. Genome 39,379–394.</w:t>
      </w:r>
    </w:p>
    <w:p w14:paraId="6CA5A326"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Rafalski. J.A. and S.V. Tingey. 1993</w:t>
      </w:r>
      <w:r w:rsidRPr="00672098">
        <w:rPr>
          <w:rFonts w:asciiTheme="majorBidi" w:hAnsiTheme="majorBidi" w:cstheme="majorBidi"/>
          <w:sz w:val="28"/>
          <w:szCs w:val="28"/>
          <w:rtl/>
        </w:rPr>
        <w:t>.</w:t>
      </w:r>
      <w:r w:rsidRPr="00672098">
        <w:rPr>
          <w:rFonts w:asciiTheme="majorBidi" w:hAnsiTheme="majorBidi" w:cstheme="majorBidi"/>
          <w:sz w:val="28"/>
          <w:szCs w:val="28"/>
        </w:rPr>
        <w:t xml:space="preserve"> Genetic diagnostics in plant </w:t>
      </w:r>
      <w:r w:rsidRPr="00672098">
        <w:rPr>
          <w:rFonts w:asciiTheme="majorBidi" w:hAnsiTheme="majorBidi" w:cstheme="majorBidi"/>
          <w:sz w:val="28"/>
          <w:szCs w:val="28"/>
          <w:rtl/>
        </w:rPr>
        <w:t xml:space="preserve"> </w:t>
      </w:r>
      <w:r w:rsidRPr="00672098">
        <w:rPr>
          <w:rFonts w:asciiTheme="majorBidi" w:hAnsiTheme="majorBidi" w:cstheme="majorBidi"/>
          <w:sz w:val="28"/>
          <w:szCs w:val="28"/>
        </w:rPr>
        <w:t>breeding: RAPDs, microsatellites and machines. Trends</w:t>
      </w:r>
      <w:r w:rsidRPr="00672098">
        <w:rPr>
          <w:rFonts w:asciiTheme="majorBidi" w:hAnsiTheme="majorBidi" w:cstheme="majorBidi"/>
          <w:sz w:val="28"/>
          <w:szCs w:val="28"/>
          <w:rtl/>
        </w:rPr>
        <w:t xml:space="preserve"> </w:t>
      </w:r>
      <w:r w:rsidRPr="00672098">
        <w:rPr>
          <w:rFonts w:asciiTheme="majorBidi" w:hAnsiTheme="majorBidi" w:cstheme="majorBidi"/>
          <w:sz w:val="28"/>
          <w:szCs w:val="28"/>
        </w:rPr>
        <w:t>Genetics.</w:t>
      </w:r>
      <w:r w:rsidRPr="00672098">
        <w:rPr>
          <w:rFonts w:asciiTheme="majorBidi" w:hAnsiTheme="majorBidi" w:cstheme="majorBidi"/>
          <w:sz w:val="28"/>
          <w:szCs w:val="28"/>
          <w:rtl/>
        </w:rPr>
        <w:t xml:space="preserve"> </w:t>
      </w:r>
      <w:r w:rsidRPr="00672098">
        <w:rPr>
          <w:rFonts w:asciiTheme="majorBidi" w:hAnsiTheme="majorBidi" w:cstheme="majorBidi"/>
          <w:sz w:val="28"/>
          <w:szCs w:val="28"/>
        </w:rPr>
        <w:t>9(8), 275-280.</w:t>
      </w:r>
    </w:p>
    <w:p w14:paraId="2970D59A" w14:textId="77777777" w:rsidR="00A6678B" w:rsidRPr="00672098" w:rsidRDefault="00A6678B" w:rsidP="00E663B6">
      <w:pPr>
        <w:bidi w:val="0"/>
        <w:spacing w:after="0" w:line="360" w:lineRule="auto"/>
        <w:jc w:val="both"/>
        <w:rPr>
          <w:rFonts w:asciiTheme="majorBidi" w:eastAsia="Times New Roman" w:hAnsiTheme="majorBidi" w:cstheme="majorBidi"/>
          <w:sz w:val="28"/>
          <w:szCs w:val="28"/>
          <w:lang w:eastAsia="ar-SA"/>
        </w:rPr>
      </w:pPr>
      <w:proofErr w:type="spellStart"/>
      <w:r w:rsidRPr="00672098">
        <w:rPr>
          <w:rFonts w:asciiTheme="majorBidi" w:eastAsia="Times New Roman" w:hAnsiTheme="majorBidi" w:cstheme="majorBidi"/>
          <w:b/>
          <w:bCs/>
          <w:sz w:val="28"/>
          <w:szCs w:val="28"/>
          <w:lang w:eastAsia="ar-SA"/>
        </w:rPr>
        <w:t>Rampino,P</w:t>
      </w:r>
      <w:proofErr w:type="spellEnd"/>
      <w:r w:rsidRPr="00672098">
        <w:rPr>
          <w:rFonts w:asciiTheme="majorBidi" w:eastAsia="Times New Roman" w:hAnsiTheme="majorBidi" w:cstheme="majorBidi"/>
          <w:b/>
          <w:bCs/>
          <w:sz w:val="28"/>
          <w:szCs w:val="28"/>
          <w:lang w:eastAsia="ar-SA"/>
        </w:rPr>
        <w:t xml:space="preserve">.; </w:t>
      </w:r>
      <w:proofErr w:type="spellStart"/>
      <w:r w:rsidRPr="00672098">
        <w:rPr>
          <w:rFonts w:asciiTheme="majorBidi" w:eastAsia="Times New Roman" w:hAnsiTheme="majorBidi" w:cstheme="majorBidi"/>
          <w:b/>
          <w:bCs/>
          <w:sz w:val="28"/>
          <w:szCs w:val="28"/>
          <w:lang w:eastAsia="ar-SA"/>
        </w:rPr>
        <w:t>S.Pataleo</w:t>
      </w:r>
      <w:proofErr w:type="spellEnd"/>
      <w:r w:rsidRPr="00672098">
        <w:rPr>
          <w:rFonts w:asciiTheme="majorBidi" w:eastAsia="Times New Roman" w:hAnsiTheme="majorBidi" w:cstheme="majorBidi"/>
          <w:b/>
          <w:bCs/>
          <w:sz w:val="28"/>
          <w:szCs w:val="28"/>
          <w:lang w:eastAsia="ar-SA"/>
        </w:rPr>
        <w:t xml:space="preserve">; </w:t>
      </w:r>
      <w:proofErr w:type="spellStart"/>
      <w:r w:rsidRPr="00672098">
        <w:rPr>
          <w:rFonts w:asciiTheme="majorBidi" w:eastAsia="Times New Roman" w:hAnsiTheme="majorBidi" w:cstheme="majorBidi"/>
          <w:b/>
          <w:bCs/>
          <w:sz w:val="28"/>
          <w:szCs w:val="28"/>
          <w:lang w:eastAsia="ar-SA"/>
        </w:rPr>
        <w:t>C.Gerardi</w:t>
      </w:r>
      <w:proofErr w:type="spellEnd"/>
      <w:r w:rsidRPr="00672098">
        <w:rPr>
          <w:rFonts w:asciiTheme="majorBidi" w:eastAsia="Times New Roman" w:hAnsiTheme="majorBidi" w:cstheme="majorBidi"/>
          <w:b/>
          <w:bCs/>
          <w:sz w:val="28"/>
          <w:szCs w:val="28"/>
          <w:lang w:eastAsia="ar-SA"/>
        </w:rPr>
        <w:t xml:space="preserve">; </w:t>
      </w:r>
      <w:proofErr w:type="spellStart"/>
      <w:r w:rsidRPr="00672098">
        <w:rPr>
          <w:rFonts w:asciiTheme="majorBidi" w:eastAsia="Times New Roman" w:hAnsiTheme="majorBidi" w:cstheme="majorBidi"/>
          <w:b/>
          <w:bCs/>
          <w:sz w:val="28"/>
          <w:szCs w:val="28"/>
          <w:lang w:eastAsia="ar-SA"/>
        </w:rPr>
        <w:t>G.Mita</w:t>
      </w:r>
      <w:proofErr w:type="spellEnd"/>
      <w:r w:rsidRPr="00672098">
        <w:rPr>
          <w:rFonts w:asciiTheme="majorBidi" w:eastAsia="Times New Roman" w:hAnsiTheme="majorBidi" w:cstheme="majorBidi"/>
          <w:b/>
          <w:bCs/>
          <w:sz w:val="28"/>
          <w:szCs w:val="28"/>
          <w:lang w:eastAsia="ar-SA"/>
        </w:rPr>
        <w:t xml:space="preserve">; and </w:t>
      </w:r>
      <w:proofErr w:type="spellStart"/>
      <w:r w:rsidRPr="00672098">
        <w:rPr>
          <w:rFonts w:asciiTheme="majorBidi" w:eastAsia="Times New Roman" w:hAnsiTheme="majorBidi" w:cstheme="majorBidi"/>
          <w:b/>
          <w:bCs/>
          <w:sz w:val="28"/>
          <w:szCs w:val="28"/>
          <w:lang w:eastAsia="ar-SA"/>
        </w:rPr>
        <w:t>C.Perrotta</w:t>
      </w:r>
      <w:proofErr w:type="spellEnd"/>
      <w:r w:rsidRPr="00672098">
        <w:rPr>
          <w:rFonts w:asciiTheme="majorBidi" w:eastAsia="Times New Roman" w:hAnsiTheme="majorBidi" w:cstheme="majorBidi"/>
          <w:b/>
          <w:bCs/>
          <w:sz w:val="28"/>
          <w:szCs w:val="28"/>
          <w:lang w:eastAsia="ar-SA"/>
        </w:rPr>
        <w:t xml:space="preserve"> 2006.</w:t>
      </w:r>
      <w:r w:rsidRPr="00672098">
        <w:rPr>
          <w:rFonts w:asciiTheme="majorBidi" w:eastAsia="Times New Roman" w:hAnsiTheme="majorBidi" w:cstheme="majorBidi"/>
          <w:sz w:val="28"/>
          <w:szCs w:val="28"/>
          <w:lang w:eastAsia="ar-SA"/>
        </w:rPr>
        <w:t xml:space="preserve"> Drought stress response in wheat: physiological and molecular analysis of resistant and sensitive genotypes. Plant Cell Environ., 29: 2143-2152.</w:t>
      </w:r>
    </w:p>
    <w:p w14:paraId="68BF44E4"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Ramsay,L</w:t>
      </w:r>
      <w:proofErr w:type="spellEnd"/>
      <w:r w:rsidRPr="00672098">
        <w:rPr>
          <w:rFonts w:asciiTheme="majorBidi" w:hAnsiTheme="majorBidi" w:cstheme="majorBidi"/>
          <w:b/>
          <w:bCs/>
          <w:sz w:val="28"/>
          <w:szCs w:val="28"/>
        </w:rPr>
        <w:t xml:space="preserve">.; M. Macaulay; S. Degli </w:t>
      </w:r>
      <w:proofErr w:type="spellStart"/>
      <w:r w:rsidRPr="00672098">
        <w:rPr>
          <w:rFonts w:asciiTheme="majorBidi" w:hAnsiTheme="majorBidi" w:cstheme="majorBidi"/>
          <w:b/>
          <w:bCs/>
          <w:sz w:val="28"/>
          <w:szCs w:val="28"/>
        </w:rPr>
        <w:t>Ivanissevich</w:t>
      </w:r>
      <w:proofErr w:type="spellEnd"/>
      <w:r w:rsidRPr="00672098">
        <w:rPr>
          <w:rFonts w:asciiTheme="majorBidi" w:hAnsiTheme="majorBidi" w:cstheme="majorBidi"/>
          <w:b/>
          <w:bCs/>
          <w:sz w:val="28"/>
          <w:szCs w:val="28"/>
        </w:rPr>
        <w:t xml:space="preserve">; K. Maclean; L. </w:t>
      </w:r>
      <w:proofErr w:type="spellStart"/>
      <w:r w:rsidRPr="00672098">
        <w:rPr>
          <w:rFonts w:asciiTheme="majorBidi" w:hAnsiTheme="majorBidi" w:cstheme="majorBidi"/>
          <w:b/>
          <w:bCs/>
          <w:sz w:val="28"/>
          <w:szCs w:val="28"/>
        </w:rPr>
        <w:t>Carsdle</w:t>
      </w:r>
      <w:proofErr w:type="spellEnd"/>
      <w:r w:rsidRPr="00672098">
        <w:rPr>
          <w:rFonts w:asciiTheme="majorBidi" w:hAnsiTheme="majorBidi" w:cstheme="majorBidi"/>
          <w:b/>
          <w:bCs/>
          <w:sz w:val="28"/>
          <w:szCs w:val="28"/>
        </w:rPr>
        <w:t xml:space="preserve">; J. Fuller; </w:t>
      </w:r>
      <w:proofErr w:type="spellStart"/>
      <w:r w:rsidRPr="00672098">
        <w:rPr>
          <w:rFonts w:asciiTheme="majorBidi" w:hAnsiTheme="majorBidi" w:cstheme="majorBidi"/>
          <w:b/>
          <w:bCs/>
          <w:sz w:val="28"/>
          <w:szCs w:val="28"/>
        </w:rPr>
        <w:t>K.j</w:t>
      </w:r>
      <w:proofErr w:type="spellEnd"/>
      <w:r w:rsidRPr="00672098">
        <w:rPr>
          <w:rFonts w:asciiTheme="majorBidi" w:hAnsiTheme="majorBidi" w:cstheme="majorBidi"/>
          <w:b/>
          <w:bCs/>
          <w:sz w:val="28"/>
          <w:szCs w:val="28"/>
        </w:rPr>
        <w:t xml:space="preserve">. Edwards; S. Tuvesson; M. Morgante; A. Massari; E. </w:t>
      </w:r>
      <w:proofErr w:type="spellStart"/>
      <w:r w:rsidRPr="00672098">
        <w:rPr>
          <w:rFonts w:asciiTheme="majorBidi" w:hAnsiTheme="majorBidi" w:cstheme="majorBidi"/>
          <w:b/>
          <w:bCs/>
          <w:sz w:val="28"/>
          <w:szCs w:val="28"/>
        </w:rPr>
        <w:t>Maestri</w:t>
      </w:r>
      <w:proofErr w:type="spellEnd"/>
      <w:r w:rsidRPr="00672098">
        <w:rPr>
          <w:rFonts w:asciiTheme="majorBidi" w:hAnsiTheme="majorBidi" w:cstheme="majorBidi"/>
          <w:b/>
          <w:bCs/>
          <w:sz w:val="28"/>
          <w:szCs w:val="28"/>
        </w:rPr>
        <w:t xml:space="preserve">; N. </w:t>
      </w:r>
      <w:proofErr w:type="spellStart"/>
      <w:r w:rsidRPr="00672098">
        <w:rPr>
          <w:rFonts w:asciiTheme="majorBidi" w:hAnsiTheme="majorBidi" w:cstheme="majorBidi"/>
          <w:b/>
          <w:bCs/>
          <w:sz w:val="28"/>
          <w:szCs w:val="28"/>
        </w:rPr>
        <w:t>Marmiroli</w:t>
      </w:r>
      <w:proofErr w:type="spellEnd"/>
      <w:r w:rsidRPr="00672098">
        <w:rPr>
          <w:rFonts w:asciiTheme="majorBidi" w:hAnsiTheme="majorBidi" w:cstheme="majorBidi"/>
          <w:b/>
          <w:bCs/>
          <w:sz w:val="28"/>
          <w:szCs w:val="28"/>
        </w:rPr>
        <w:t xml:space="preserve">; T. </w:t>
      </w:r>
      <w:proofErr w:type="spellStart"/>
      <w:r w:rsidRPr="00672098">
        <w:rPr>
          <w:rFonts w:asciiTheme="majorBidi" w:hAnsiTheme="majorBidi" w:cstheme="majorBidi"/>
          <w:b/>
          <w:bCs/>
          <w:sz w:val="28"/>
          <w:szCs w:val="28"/>
        </w:rPr>
        <w:t>Sjakste</w:t>
      </w:r>
      <w:proofErr w:type="spellEnd"/>
      <w:r w:rsidRPr="00672098">
        <w:rPr>
          <w:rFonts w:asciiTheme="majorBidi" w:hAnsiTheme="majorBidi" w:cstheme="majorBidi"/>
          <w:b/>
          <w:bCs/>
          <w:sz w:val="28"/>
          <w:szCs w:val="28"/>
        </w:rPr>
        <w:t>; M. Ganal; W. Powell and R. Waugh. 2000.</w:t>
      </w:r>
      <w:r w:rsidRPr="00672098">
        <w:rPr>
          <w:rFonts w:asciiTheme="majorBidi" w:hAnsiTheme="majorBidi" w:cstheme="majorBidi"/>
          <w:sz w:val="28"/>
          <w:szCs w:val="28"/>
        </w:rPr>
        <w:t xml:space="preserve"> A simple sequence repeat- based linkage map of barley. Genetics 156, 1997- 2005.</w:t>
      </w:r>
    </w:p>
    <w:p w14:paraId="0CC2D7C4"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Rhoades, J. D., G. C. Topp., W. D. Reynolds., and R. E. Green. 1992.</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Instrumentel</w:t>
      </w:r>
      <w:proofErr w:type="spellEnd"/>
      <w:r w:rsidRPr="00672098">
        <w:rPr>
          <w:rFonts w:asciiTheme="majorBidi" w:hAnsiTheme="majorBidi" w:cstheme="majorBidi"/>
          <w:sz w:val="28"/>
          <w:szCs w:val="28"/>
        </w:rPr>
        <w:t xml:space="preserve"> field methods of salinity appraisal. Eds., SSSA Special Publication. No. 30. Madison, pp: 231-248.</w:t>
      </w:r>
    </w:p>
    <w:p w14:paraId="29DC3420" w14:textId="77777777" w:rsidR="00A6678B" w:rsidRPr="00672098" w:rsidRDefault="00A6678B" w:rsidP="00E663B6">
      <w:pPr>
        <w:spacing w:line="360" w:lineRule="auto"/>
        <w:jc w:val="right"/>
        <w:rPr>
          <w:rFonts w:asciiTheme="majorBidi" w:hAnsiTheme="majorBidi" w:cstheme="majorBidi"/>
          <w:b/>
          <w:bCs/>
          <w:sz w:val="28"/>
          <w:szCs w:val="28"/>
          <w:rtl/>
        </w:rPr>
      </w:pPr>
      <w:r w:rsidRPr="00672098">
        <w:rPr>
          <w:rFonts w:asciiTheme="majorBidi" w:hAnsiTheme="majorBidi" w:cstheme="majorBidi"/>
          <w:b/>
          <w:bCs/>
          <w:sz w:val="28"/>
          <w:szCs w:val="28"/>
        </w:rPr>
        <w:t>Richards, R.A.;  J.B.</w:t>
      </w:r>
      <w:r w:rsidRPr="00672098">
        <w:rPr>
          <w:rFonts w:asciiTheme="majorBidi" w:hAnsiTheme="majorBidi" w:cstheme="majorBidi"/>
          <w:sz w:val="28"/>
          <w:szCs w:val="28"/>
        </w:rPr>
        <w:t xml:space="preserve"> </w:t>
      </w:r>
      <w:proofErr w:type="spellStart"/>
      <w:r w:rsidRPr="00672098">
        <w:rPr>
          <w:rFonts w:asciiTheme="majorBidi" w:hAnsiTheme="majorBidi" w:cstheme="majorBidi"/>
          <w:b/>
          <w:bCs/>
          <w:sz w:val="28"/>
          <w:szCs w:val="28"/>
        </w:rPr>
        <w:t>Passioura</w:t>
      </w:r>
      <w:proofErr w:type="spellEnd"/>
      <w:r w:rsidRPr="00672098">
        <w:rPr>
          <w:rFonts w:asciiTheme="majorBidi" w:hAnsiTheme="majorBidi" w:cstheme="majorBidi"/>
          <w:b/>
          <w:bCs/>
          <w:sz w:val="28"/>
          <w:szCs w:val="28"/>
        </w:rPr>
        <w:t xml:space="preserve">   1981-</w:t>
      </w:r>
      <w:r w:rsidRPr="00672098">
        <w:rPr>
          <w:rFonts w:asciiTheme="majorBidi" w:hAnsiTheme="majorBidi" w:cstheme="majorBidi"/>
          <w:sz w:val="28"/>
          <w:szCs w:val="28"/>
        </w:rPr>
        <w:t xml:space="preserve"> Seminal root morphology and water use of wheat I. Environmental effects. Crop Sci, 21(2): 249-252</w:t>
      </w:r>
      <w:r w:rsidRPr="00672098">
        <w:rPr>
          <w:rFonts w:asciiTheme="majorBidi" w:hAnsiTheme="majorBidi" w:cstheme="majorBidi"/>
          <w:b/>
          <w:bCs/>
          <w:sz w:val="28"/>
          <w:szCs w:val="28"/>
          <w:rtl/>
        </w:rPr>
        <w:t>.</w:t>
      </w:r>
    </w:p>
    <w:p w14:paraId="7FC872C2"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Robertson.  M. 2003.</w:t>
      </w:r>
      <w:r w:rsidRPr="00672098">
        <w:rPr>
          <w:rFonts w:asciiTheme="majorBidi" w:hAnsiTheme="majorBidi" w:cstheme="majorBidi"/>
          <w:sz w:val="28"/>
          <w:szCs w:val="28"/>
        </w:rPr>
        <w:t xml:space="preserve"> Increased dehydrin promoter activity caused by Hv SPY is independent of the ABA response pathway. Plant J. 34(1): 39-46.</w:t>
      </w:r>
    </w:p>
    <w:p w14:paraId="47E77317"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lastRenderedPageBreak/>
        <w:t>Roder</w:t>
      </w:r>
      <w:proofErr w:type="spellEnd"/>
      <w:r w:rsidRPr="00672098">
        <w:rPr>
          <w:rFonts w:asciiTheme="majorBidi" w:hAnsiTheme="majorBidi" w:cstheme="majorBidi"/>
          <w:b/>
          <w:bCs/>
          <w:sz w:val="28"/>
          <w:szCs w:val="28"/>
        </w:rPr>
        <w:t>, M.S.; J. Plaschke; S.U. Konig; A. Borner; M.E. Sorrells; S.D. Tanksley; and M.W. Ganal 1995.</w:t>
      </w:r>
      <w:r w:rsidRPr="00672098">
        <w:rPr>
          <w:rFonts w:asciiTheme="majorBidi" w:hAnsiTheme="majorBidi" w:cstheme="majorBidi"/>
          <w:sz w:val="28"/>
          <w:szCs w:val="28"/>
        </w:rPr>
        <w:t xml:space="preserve"> Abundance</w:t>
      </w:r>
      <w:r w:rsidRPr="00672098">
        <w:rPr>
          <w:rFonts w:asciiTheme="majorBidi" w:hAnsiTheme="majorBidi" w:cstheme="majorBidi"/>
          <w:sz w:val="28"/>
          <w:szCs w:val="28"/>
          <w:rtl/>
        </w:rPr>
        <w:t xml:space="preserve">، </w:t>
      </w:r>
      <w:r w:rsidRPr="00672098">
        <w:rPr>
          <w:rFonts w:asciiTheme="majorBidi" w:hAnsiTheme="majorBidi" w:cstheme="majorBidi"/>
          <w:sz w:val="28"/>
          <w:szCs w:val="28"/>
        </w:rPr>
        <w:t>variability and chromosomal location of microsatellites in wheat. Mol. Gen. Genet., 246: 327-333.</w:t>
      </w:r>
    </w:p>
    <w:p w14:paraId="15370184" w14:textId="77777777" w:rsidR="00A6678B" w:rsidRPr="00672098" w:rsidRDefault="00A6678B" w:rsidP="00E663B6">
      <w:pPr>
        <w:spacing w:line="360" w:lineRule="auto"/>
        <w:jc w:val="right"/>
        <w:rPr>
          <w:rFonts w:asciiTheme="majorBidi" w:hAnsiTheme="majorBidi" w:cstheme="majorBidi"/>
          <w:sz w:val="28"/>
          <w:szCs w:val="28"/>
          <w:rtl/>
        </w:rPr>
      </w:pPr>
      <w:r w:rsidRPr="00672098">
        <w:rPr>
          <w:rFonts w:asciiTheme="majorBidi" w:hAnsiTheme="majorBidi" w:cstheme="majorBidi"/>
          <w:b/>
          <w:bCs/>
          <w:sz w:val="28"/>
          <w:szCs w:val="28"/>
        </w:rPr>
        <w:t xml:space="preserve">Saab, I.N., Sharp. R.E. 2004. </w:t>
      </w:r>
      <w:r w:rsidRPr="00672098">
        <w:rPr>
          <w:rFonts w:asciiTheme="majorBidi" w:hAnsiTheme="majorBidi" w:cstheme="majorBidi"/>
          <w:sz w:val="28"/>
          <w:szCs w:val="28"/>
        </w:rPr>
        <w:t>Non-hydraulic signals from maize roots in drying soil: inhibition of leaf elongation but not stomatal conductance. Planta, 179: 466-474.</w:t>
      </w:r>
    </w:p>
    <w:p w14:paraId="7A41D55B"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Sneath, P. and  R. Sokal. 1973</w:t>
      </w:r>
      <w:r w:rsidRPr="00672098">
        <w:rPr>
          <w:rFonts w:asciiTheme="majorBidi" w:hAnsiTheme="majorBidi" w:cstheme="majorBidi"/>
          <w:sz w:val="28"/>
          <w:szCs w:val="28"/>
        </w:rPr>
        <w:t>. Numerical Taxonomy. San Francisco: W. H. Freeman</w:t>
      </w:r>
    </w:p>
    <w:p w14:paraId="4AA2EAEF" w14:textId="77777777" w:rsidR="00A6678B" w:rsidRPr="00672098" w:rsidRDefault="00A6678B" w:rsidP="00D01850">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Sofalian</w:t>
      </w:r>
      <w:proofErr w:type="spellEnd"/>
      <w:r w:rsidRPr="00672098">
        <w:rPr>
          <w:rFonts w:asciiTheme="majorBidi" w:hAnsiTheme="majorBidi" w:cstheme="majorBidi"/>
          <w:b/>
          <w:bCs/>
          <w:sz w:val="28"/>
          <w:szCs w:val="28"/>
        </w:rPr>
        <w:t xml:space="preserve">, O., N. </w:t>
      </w:r>
      <w:proofErr w:type="spellStart"/>
      <w:r w:rsidRPr="00672098">
        <w:rPr>
          <w:rFonts w:asciiTheme="majorBidi" w:hAnsiTheme="majorBidi" w:cstheme="majorBidi"/>
          <w:b/>
          <w:bCs/>
          <w:sz w:val="28"/>
          <w:szCs w:val="28"/>
        </w:rPr>
        <w:t>Chaparzadeh</w:t>
      </w:r>
      <w:proofErr w:type="spellEnd"/>
      <w:r w:rsidRPr="00672098">
        <w:rPr>
          <w:rFonts w:asciiTheme="majorBidi" w:hAnsiTheme="majorBidi" w:cstheme="majorBidi"/>
          <w:b/>
          <w:bCs/>
          <w:sz w:val="28"/>
          <w:szCs w:val="28"/>
        </w:rPr>
        <w:t xml:space="preserve"> and M. Dolati, 2009.</w:t>
      </w:r>
      <w:r w:rsidRPr="00672098">
        <w:rPr>
          <w:rFonts w:asciiTheme="majorBidi" w:hAnsiTheme="majorBidi" w:cstheme="majorBidi"/>
          <w:sz w:val="28"/>
          <w:szCs w:val="28"/>
        </w:rPr>
        <w:t xml:space="preserve"> Genetic diversity in spring wheat landraces from northwest of Iran assessed by SSR markers. </w:t>
      </w:r>
      <w:proofErr w:type="spellStart"/>
      <w:r w:rsidRPr="00672098">
        <w:rPr>
          <w:rFonts w:asciiTheme="majorBidi" w:hAnsiTheme="majorBidi" w:cstheme="majorBidi"/>
          <w:sz w:val="28"/>
          <w:szCs w:val="28"/>
        </w:rPr>
        <w:t>Notul</w:t>
      </w:r>
      <w:proofErr w:type="spellEnd"/>
      <w:r w:rsidRPr="00672098">
        <w:rPr>
          <w:rFonts w:asciiTheme="majorBidi" w:hAnsiTheme="majorBidi" w:cstheme="majorBidi"/>
          <w:sz w:val="28"/>
          <w:szCs w:val="28"/>
        </w:rPr>
        <w:t>. Bot. Hort. Agric., Cluj-Napoca, 37: 252-256.</w:t>
      </w:r>
    </w:p>
    <w:p w14:paraId="671BBBCC"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Staub,J.E</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F.C.Serquen</w:t>
      </w:r>
      <w:proofErr w:type="spellEnd"/>
      <w:r w:rsidRPr="00672098">
        <w:rPr>
          <w:rFonts w:asciiTheme="majorBidi" w:hAnsiTheme="majorBidi" w:cstheme="majorBidi"/>
          <w:b/>
          <w:bCs/>
          <w:sz w:val="28"/>
          <w:szCs w:val="28"/>
        </w:rPr>
        <w:t xml:space="preserve"> and </w:t>
      </w:r>
      <w:proofErr w:type="spellStart"/>
      <w:r w:rsidRPr="00672098">
        <w:rPr>
          <w:rFonts w:asciiTheme="majorBidi" w:hAnsiTheme="majorBidi" w:cstheme="majorBidi"/>
          <w:b/>
          <w:bCs/>
          <w:sz w:val="28"/>
          <w:szCs w:val="28"/>
        </w:rPr>
        <w:t>M.Gupta</w:t>
      </w:r>
      <w:proofErr w:type="spellEnd"/>
      <w:r w:rsidRPr="00672098">
        <w:rPr>
          <w:rFonts w:asciiTheme="majorBidi" w:hAnsiTheme="majorBidi" w:cstheme="majorBidi"/>
          <w:b/>
          <w:bCs/>
          <w:sz w:val="28"/>
          <w:szCs w:val="28"/>
        </w:rPr>
        <w:t xml:space="preserve">, 1996. </w:t>
      </w:r>
      <w:r w:rsidRPr="00672098">
        <w:rPr>
          <w:rFonts w:asciiTheme="majorBidi" w:hAnsiTheme="majorBidi" w:cstheme="majorBidi"/>
          <w:sz w:val="28"/>
          <w:szCs w:val="28"/>
        </w:rPr>
        <w:t>Genetic markers, map construction, and their application in planet breeding. Hort Science, 31(5): 729-739.</w:t>
      </w:r>
    </w:p>
    <w:p w14:paraId="2E006D4F" w14:textId="77777777" w:rsidR="00A6678B" w:rsidRPr="00672098" w:rsidRDefault="00A6678B" w:rsidP="00E663B6">
      <w:pPr>
        <w:bidi w:val="0"/>
        <w:spacing w:line="360" w:lineRule="auto"/>
        <w:jc w:val="both"/>
        <w:rPr>
          <w:rFonts w:asciiTheme="majorBidi" w:hAnsiTheme="majorBidi" w:cstheme="majorBidi"/>
          <w:b/>
          <w:bCs/>
          <w:sz w:val="28"/>
          <w:szCs w:val="28"/>
        </w:rPr>
      </w:pPr>
      <w:proofErr w:type="spellStart"/>
      <w:r w:rsidRPr="00672098">
        <w:rPr>
          <w:rFonts w:asciiTheme="majorBidi" w:hAnsiTheme="majorBidi" w:cstheme="majorBidi"/>
          <w:b/>
          <w:bCs/>
          <w:sz w:val="28"/>
          <w:szCs w:val="28"/>
        </w:rPr>
        <w:t>Strogonov,B.P</w:t>
      </w:r>
      <w:proofErr w:type="spellEnd"/>
      <w:r w:rsidRPr="00672098">
        <w:rPr>
          <w:rFonts w:asciiTheme="majorBidi" w:hAnsiTheme="majorBidi" w:cstheme="majorBidi"/>
          <w:b/>
          <w:bCs/>
          <w:sz w:val="28"/>
          <w:szCs w:val="28"/>
        </w:rPr>
        <w:t>. 1964.</w:t>
      </w:r>
      <w:r w:rsidRPr="00672098">
        <w:rPr>
          <w:rFonts w:asciiTheme="majorBidi" w:hAnsiTheme="majorBidi" w:cstheme="majorBidi"/>
          <w:sz w:val="28"/>
          <w:szCs w:val="28"/>
        </w:rPr>
        <w:t xml:space="preserve"> Physiological basis of salt tolerance of plants. </w:t>
      </w:r>
      <w:proofErr w:type="spellStart"/>
      <w:r w:rsidRPr="00672098">
        <w:rPr>
          <w:rFonts w:asciiTheme="majorBidi" w:hAnsiTheme="majorBidi" w:cstheme="majorBidi"/>
          <w:sz w:val="28"/>
          <w:szCs w:val="28"/>
        </w:rPr>
        <w:t>Translatedfrom</w:t>
      </w:r>
      <w:proofErr w:type="spellEnd"/>
      <w:r w:rsidRPr="00672098">
        <w:rPr>
          <w:rFonts w:asciiTheme="majorBidi" w:hAnsiTheme="majorBidi" w:cstheme="majorBidi"/>
          <w:sz w:val="28"/>
          <w:szCs w:val="28"/>
        </w:rPr>
        <w:t xml:space="preserve"> Russian by A. </w:t>
      </w:r>
      <w:proofErr w:type="spellStart"/>
      <w:r w:rsidRPr="00672098">
        <w:rPr>
          <w:rFonts w:asciiTheme="majorBidi" w:hAnsiTheme="majorBidi" w:cstheme="majorBidi"/>
          <w:sz w:val="28"/>
          <w:szCs w:val="28"/>
        </w:rPr>
        <w:t>Poljakoff</w:t>
      </w:r>
      <w:proofErr w:type="spellEnd"/>
      <w:r w:rsidRPr="00672098">
        <w:rPr>
          <w:rFonts w:asciiTheme="majorBidi" w:hAnsiTheme="majorBidi" w:cstheme="majorBidi"/>
          <w:sz w:val="28"/>
          <w:szCs w:val="28"/>
        </w:rPr>
        <w:t>-Mayber and A. M. Mayber, Program for Scientific Translations Ltd., 279 p.</w:t>
      </w:r>
    </w:p>
    <w:p w14:paraId="616E2E43" w14:textId="77777777" w:rsidR="00A6678B" w:rsidRPr="00672098" w:rsidRDefault="00A6678B" w:rsidP="00D01850">
      <w:pPr>
        <w:autoSpaceDE w:val="0"/>
        <w:autoSpaceDN w:val="0"/>
        <w:bidi w:val="0"/>
        <w:adjustRightInd w:val="0"/>
        <w:spacing w:after="0" w:line="360" w:lineRule="auto"/>
        <w:jc w:val="both"/>
        <w:rPr>
          <w:rFonts w:asciiTheme="majorBidi" w:hAnsiTheme="majorBidi" w:cstheme="majorBidi"/>
          <w:sz w:val="28"/>
          <w:szCs w:val="28"/>
        </w:rPr>
      </w:pPr>
      <w:r w:rsidRPr="00672098">
        <w:rPr>
          <w:rFonts w:asciiTheme="majorBidi" w:hAnsiTheme="majorBidi" w:cstheme="majorBidi"/>
          <w:b/>
          <w:bCs/>
          <w:sz w:val="28"/>
          <w:szCs w:val="28"/>
        </w:rPr>
        <w:t>Sweigart. A, K. Karoly, A. Jones, and H.J. Willis. 1999.</w:t>
      </w:r>
      <w:r w:rsidRPr="00672098">
        <w:rPr>
          <w:rFonts w:asciiTheme="majorBidi" w:hAnsiTheme="majorBidi" w:cstheme="majorBidi"/>
          <w:sz w:val="28"/>
          <w:szCs w:val="28"/>
        </w:rPr>
        <w:t xml:space="preserve"> The distribution of individual inbreeding coefficients and pairwise relatedness in population of </w:t>
      </w:r>
      <w:proofErr w:type="spellStart"/>
      <w:r w:rsidRPr="00672098">
        <w:rPr>
          <w:rFonts w:asciiTheme="majorBidi" w:hAnsiTheme="majorBidi" w:cstheme="majorBidi"/>
          <w:sz w:val="28"/>
          <w:szCs w:val="28"/>
        </w:rPr>
        <w:t>Mimulusguttalus</w:t>
      </w:r>
      <w:proofErr w:type="spellEnd"/>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Herditiy</w:t>
      </w:r>
      <w:proofErr w:type="spellEnd"/>
      <w:r w:rsidRPr="00672098">
        <w:rPr>
          <w:rFonts w:asciiTheme="majorBidi" w:hAnsiTheme="majorBidi" w:cstheme="majorBidi"/>
          <w:sz w:val="28"/>
          <w:szCs w:val="28"/>
        </w:rPr>
        <w:t xml:space="preserve"> 83:625 - 632.</w:t>
      </w:r>
    </w:p>
    <w:p w14:paraId="5AF1B3E1" w14:textId="77777777" w:rsidR="00A6678B" w:rsidRPr="00672098" w:rsidRDefault="00A6678B" w:rsidP="00E663B6">
      <w:pPr>
        <w:bidi w:val="0"/>
        <w:spacing w:before="240" w:after="240" w:line="360" w:lineRule="auto"/>
        <w:jc w:val="both"/>
        <w:rPr>
          <w:rFonts w:asciiTheme="majorBidi" w:eastAsia="Times New Roman" w:hAnsiTheme="majorBidi" w:cstheme="majorBidi"/>
          <w:sz w:val="28"/>
          <w:szCs w:val="28"/>
          <w:lang w:eastAsia="ar-SA"/>
        </w:rPr>
      </w:pPr>
      <w:proofErr w:type="spellStart"/>
      <w:r w:rsidRPr="00672098">
        <w:rPr>
          <w:rFonts w:asciiTheme="majorBidi" w:eastAsia="Times New Roman" w:hAnsiTheme="majorBidi" w:cstheme="majorBidi"/>
          <w:b/>
          <w:bCs/>
          <w:sz w:val="28"/>
          <w:szCs w:val="28"/>
          <w:lang w:eastAsia="ar-SA"/>
        </w:rPr>
        <w:t>Tas,S</w:t>
      </w:r>
      <w:proofErr w:type="spellEnd"/>
      <w:r w:rsidRPr="00672098">
        <w:rPr>
          <w:rFonts w:asciiTheme="majorBidi" w:eastAsia="Times New Roman" w:hAnsiTheme="majorBidi" w:cstheme="majorBidi"/>
          <w:b/>
          <w:bCs/>
          <w:sz w:val="28"/>
          <w:szCs w:val="28"/>
          <w:lang w:eastAsia="ar-SA"/>
        </w:rPr>
        <w:t xml:space="preserve">.; </w:t>
      </w:r>
      <w:proofErr w:type="spellStart"/>
      <w:r w:rsidRPr="00672098">
        <w:rPr>
          <w:rFonts w:asciiTheme="majorBidi" w:eastAsia="Times New Roman" w:hAnsiTheme="majorBidi" w:cstheme="majorBidi"/>
          <w:b/>
          <w:bCs/>
          <w:sz w:val="28"/>
          <w:szCs w:val="28"/>
          <w:lang w:eastAsia="ar-SA"/>
        </w:rPr>
        <w:t>B.Tas</w:t>
      </w:r>
      <w:proofErr w:type="spellEnd"/>
      <w:r w:rsidRPr="00672098">
        <w:rPr>
          <w:rFonts w:asciiTheme="majorBidi" w:eastAsia="Times New Roman" w:hAnsiTheme="majorBidi" w:cstheme="majorBidi"/>
          <w:b/>
          <w:bCs/>
          <w:sz w:val="28"/>
          <w:szCs w:val="28"/>
          <w:lang w:eastAsia="ar-SA"/>
        </w:rPr>
        <w:t xml:space="preserve"> 2007</w:t>
      </w:r>
      <w:r w:rsidRPr="00672098">
        <w:rPr>
          <w:rFonts w:asciiTheme="majorBidi" w:eastAsia="Times New Roman" w:hAnsiTheme="majorBidi" w:cstheme="majorBidi"/>
          <w:sz w:val="28"/>
          <w:szCs w:val="28"/>
          <w:lang w:eastAsia="ar-SA"/>
        </w:rPr>
        <w:t>. Some physiological responses of drought stress in wheat genotypes with different ploidy in Turkey. World. J. Agric. Sci., 3: 178-183.</w:t>
      </w:r>
    </w:p>
    <w:p w14:paraId="058E9C07" w14:textId="77777777" w:rsidR="00A6678B" w:rsidRPr="00672098" w:rsidRDefault="00A6678B" w:rsidP="00D01850">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Teulat</w:t>
      </w:r>
      <w:proofErr w:type="spellEnd"/>
      <w:r w:rsidRPr="00672098">
        <w:rPr>
          <w:rFonts w:asciiTheme="majorBidi" w:hAnsiTheme="majorBidi" w:cstheme="majorBidi"/>
          <w:b/>
          <w:bCs/>
          <w:sz w:val="28"/>
          <w:szCs w:val="28"/>
        </w:rPr>
        <w:t xml:space="preserve">. B, N. </w:t>
      </w:r>
      <w:proofErr w:type="spellStart"/>
      <w:r w:rsidRPr="00672098">
        <w:rPr>
          <w:rFonts w:asciiTheme="majorBidi" w:hAnsiTheme="majorBidi" w:cstheme="majorBidi"/>
          <w:b/>
          <w:bCs/>
          <w:sz w:val="28"/>
          <w:szCs w:val="28"/>
        </w:rPr>
        <w:t>Zoumarou</w:t>
      </w:r>
      <w:proofErr w:type="spellEnd"/>
      <w:r w:rsidRPr="00672098">
        <w:rPr>
          <w:rFonts w:asciiTheme="majorBidi" w:hAnsiTheme="majorBidi" w:cstheme="majorBidi"/>
          <w:b/>
          <w:bCs/>
          <w:sz w:val="28"/>
          <w:szCs w:val="28"/>
        </w:rPr>
        <w:t xml:space="preserve"> - Wallis, B. Rotter, M. Ben Salem, H. Bahri, and D. This. 2003.</w:t>
      </w:r>
      <w:r w:rsidRPr="00672098">
        <w:rPr>
          <w:rFonts w:asciiTheme="majorBidi" w:hAnsiTheme="majorBidi" w:cstheme="majorBidi"/>
          <w:sz w:val="28"/>
          <w:szCs w:val="28"/>
        </w:rPr>
        <w:t xml:space="preserve"> QTL for relative water content in field- grown barley and their  stability across Mediterranean environments. Theor Apple Genet. 108 (1): 181 – 188.</w:t>
      </w:r>
    </w:p>
    <w:p w14:paraId="4B04717D"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lastRenderedPageBreak/>
        <w:t>Thomson,A.M</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R.A.Brown</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M.J.Rosenberg</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R.C.Izaurralde</w:t>
      </w:r>
      <w:proofErr w:type="spellEnd"/>
      <w:r w:rsidRPr="00672098">
        <w:rPr>
          <w:rFonts w:asciiTheme="majorBidi" w:hAnsiTheme="majorBidi" w:cstheme="majorBidi"/>
          <w:b/>
          <w:bCs/>
          <w:sz w:val="28"/>
          <w:szCs w:val="28"/>
        </w:rPr>
        <w:t>; and V. Benson 2005.</w:t>
      </w:r>
      <w:r w:rsidRPr="00672098">
        <w:rPr>
          <w:rFonts w:asciiTheme="majorBidi" w:hAnsiTheme="majorBidi" w:cstheme="majorBidi"/>
          <w:sz w:val="28"/>
          <w:szCs w:val="28"/>
        </w:rPr>
        <w:t xml:space="preserve"> Climate change impacts for the conterminous USA: </w:t>
      </w:r>
      <w:proofErr w:type="spellStart"/>
      <w:r w:rsidRPr="00672098">
        <w:rPr>
          <w:rFonts w:asciiTheme="majorBidi" w:hAnsiTheme="majorBidi" w:cstheme="majorBidi"/>
          <w:sz w:val="28"/>
          <w:szCs w:val="28"/>
        </w:rPr>
        <w:t>Anintegrated</w:t>
      </w:r>
      <w:proofErr w:type="spellEnd"/>
      <w:r w:rsidRPr="00672098">
        <w:rPr>
          <w:rFonts w:asciiTheme="majorBidi" w:hAnsiTheme="majorBidi" w:cstheme="majorBidi"/>
          <w:sz w:val="28"/>
          <w:szCs w:val="28"/>
        </w:rPr>
        <w:t xml:space="preserve"> assessment. Part 3. Dry land production of grain and forage crops. Clim. Change, 69: 43-65.</w:t>
      </w:r>
    </w:p>
    <w:p w14:paraId="0482A40D"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Turner,N.C</w:t>
      </w:r>
      <w:proofErr w:type="spellEnd"/>
      <w:r w:rsidRPr="00672098">
        <w:rPr>
          <w:rFonts w:asciiTheme="majorBidi" w:hAnsiTheme="majorBidi" w:cstheme="majorBidi"/>
          <w:b/>
          <w:bCs/>
          <w:sz w:val="28"/>
          <w:szCs w:val="28"/>
        </w:rPr>
        <w:t>. 1979.</w:t>
      </w:r>
      <w:r w:rsidRPr="00672098">
        <w:rPr>
          <w:rFonts w:asciiTheme="majorBidi" w:hAnsiTheme="majorBidi" w:cstheme="majorBidi"/>
          <w:sz w:val="28"/>
          <w:szCs w:val="28"/>
        </w:rPr>
        <w:t xml:space="preserve"> Drought resistance and adaptation to water deficits in crops plants. Dans, Stress Physiology in Crop Plants, Mussell, H. et Staples, R.C. (</w:t>
      </w:r>
      <w:proofErr w:type="spellStart"/>
      <w:r w:rsidRPr="00672098">
        <w:rPr>
          <w:rFonts w:asciiTheme="majorBidi" w:hAnsiTheme="majorBidi" w:cstheme="majorBidi"/>
          <w:sz w:val="28"/>
          <w:szCs w:val="28"/>
        </w:rPr>
        <w:t>éds</w:t>
      </w:r>
      <w:proofErr w:type="spellEnd"/>
      <w:r w:rsidRPr="00672098">
        <w:rPr>
          <w:rFonts w:asciiTheme="majorBidi" w:hAnsiTheme="majorBidi" w:cstheme="majorBidi"/>
          <w:sz w:val="28"/>
          <w:szCs w:val="28"/>
        </w:rPr>
        <w:t xml:space="preserve">). Wiley </w:t>
      </w:r>
      <w:proofErr w:type="spellStart"/>
      <w:r w:rsidRPr="00672098">
        <w:rPr>
          <w:rFonts w:asciiTheme="majorBidi" w:hAnsiTheme="majorBidi" w:cstheme="majorBidi"/>
          <w:sz w:val="28"/>
          <w:szCs w:val="28"/>
        </w:rPr>
        <w:t>Intersciences</w:t>
      </w:r>
      <w:proofErr w:type="spellEnd"/>
      <w:r w:rsidRPr="00672098">
        <w:rPr>
          <w:rFonts w:asciiTheme="majorBidi" w:hAnsiTheme="majorBidi" w:cstheme="majorBidi"/>
          <w:sz w:val="28"/>
          <w:szCs w:val="28"/>
        </w:rPr>
        <w:t>, New York, pp. 303- 37</w:t>
      </w:r>
    </w:p>
    <w:p w14:paraId="22DC3FD2"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Turner,N.C</w:t>
      </w:r>
      <w:proofErr w:type="spellEnd"/>
      <w:r w:rsidRPr="00672098">
        <w:rPr>
          <w:rFonts w:asciiTheme="majorBidi" w:hAnsiTheme="majorBidi" w:cstheme="majorBidi"/>
          <w:b/>
          <w:bCs/>
          <w:sz w:val="28"/>
          <w:szCs w:val="28"/>
        </w:rPr>
        <w:t xml:space="preserve">. 1986. </w:t>
      </w:r>
      <w:r w:rsidRPr="00672098">
        <w:rPr>
          <w:rFonts w:asciiTheme="majorBidi" w:hAnsiTheme="majorBidi" w:cstheme="majorBidi"/>
          <w:sz w:val="28"/>
          <w:szCs w:val="28"/>
        </w:rPr>
        <w:t xml:space="preserve">Adaptation to water </w:t>
      </w:r>
      <w:proofErr w:type="spellStart"/>
      <w:r w:rsidRPr="00672098">
        <w:rPr>
          <w:rFonts w:asciiTheme="majorBidi" w:hAnsiTheme="majorBidi" w:cstheme="majorBidi"/>
          <w:sz w:val="28"/>
          <w:szCs w:val="28"/>
        </w:rPr>
        <w:t>deficit.A</w:t>
      </w:r>
      <w:proofErr w:type="spellEnd"/>
      <w:r w:rsidRPr="00672098">
        <w:rPr>
          <w:rFonts w:asciiTheme="majorBidi" w:hAnsiTheme="majorBidi" w:cstheme="majorBidi"/>
          <w:sz w:val="28"/>
          <w:szCs w:val="28"/>
        </w:rPr>
        <w:t xml:space="preserve"> changing.</w:t>
      </w:r>
    </w:p>
    <w:p w14:paraId="76891E7F"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Valifard,M</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A.Moradshahi</w:t>
      </w:r>
      <w:proofErr w:type="spellEnd"/>
      <w:r w:rsidRPr="00672098">
        <w:rPr>
          <w:rFonts w:asciiTheme="majorBidi" w:hAnsiTheme="majorBidi" w:cstheme="majorBidi"/>
          <w:b/>
          <w:bCs/>
          <w:sz w:val="28"/>
          <w:szCs w:val="28"/>
        </w:rPr>
        <w:t xml:space="preserve">; and </w:t>
      </w:r>
      <w:proofErr w:type="spellStart"/>
      <w:r w:rsidRPr="00672098">
        <w:rPr>
          <w:rFonts w:asciiTheme="majorBidi" w:hAnsiTheme="majorBidi" w:cstheme="majorBidi"/>
          <w:b/>
          <w:bCs/>
          <w:sz w:val="28"/>
          <w:szCs w:val="28"/>
        </w:rPr>
        <w:t>B.Kholdebarin</w:t>
      </w:r>
      <w:proofErr w:type="spellEnd"/>
      <w:r w:rsidRPr="00672098">
        <w:rPr>
          <w:rFonts w:asciiTheme="majorBidi" w:hAnsiTheme="majorBidi" w:cstheme="majorBidi"/>
          <w:b/>
          <w:bCs/>
          <w:sz w:val="28"/>
          <w:szCs w:val="28"/>
        </w:rPr>
        <w:t xml:space="preserve"> 2012.</w:t>
      </w:r>
      <w:r w:rsidRPr="00672098">
        <w:rPr>
          <w:rFonts w:asciiTheme="majorBidi" w:hAnsiTheme="majorBidi" w:cstheme="majorBidi"/>
          <w:sz w:val="28"/>
          <w:szCs w:val="28"/>
        </w:rPr>
        <w:t xml:space="preserve"> Biochemical and physiological responses of two wheat (</w:t>
      </w:r>
      <w:r w:rsidRPr="00672098">
        <w:rPr>
          <w:rFonts w:asciiTheme="majorBidi" w:hAnsiTheme="majorBidi" w:cstheme="majorBidi"/>
          <w:i/>
          <w:iCs/>
          <w:sz w:val="28"/>
          <w:szCs w:val="28"/>
        </w:rPr>
        <w:t xml:space="preserve">Triticum </w:t>
      </w:r>
      <w:proofErr w:type="spellStart"/>
      <w:r w:rsidRPr="00672098">
        <w:rPr>
          <w:rFonts w:asciiTheme="majorBidi" w:hAnsiTheme="majorBidi" w:cstheme="majorBidi"/>
          <w:i/>
          <w:iCs/>
          <w:sz w:val="28"/>
          <w:szCs w:val="28"/>
        </w:rPr>
        <w:t>aestivum</w:t>
      </w:r>
      <w:proofErr w:type="spellEnd"/>
      <w:r w:rsidRPr="00672098">
        <w:rPr>
          <w:rFonts w:asciiTheme="majorBidi" w:hAnsiTheme="majorBidi" w:cstheme="majorBidi"/>
          <w:i/>
          <w:iCs/>
          <w:sz w:val="28"/>
          <w:szCs w:val="28"/>
        </w:rPr>
        <w:t xml:space="preserve"> L</w:t>
      </w:r>
      <w:r w:rsidRPr="00672098">
        <w:rPr>
          <w:rFonts w:asciiTheme="majorBidi" w:hAnsiTheme="majorBidi" w:cstheme="majorBidi"/>
          <w:sz w:val="28"/>
          <w:szCs w:val="28"/>
        </w:rPr>
        <w:t xml:space="preserve">.) cultivars to drought stress applied at seedling stage. J. </w:t>
      </w:r>
      <w:proofErr w:type="spellStart"/>
      <w:r w:rsidRPr="00672098">
        <w:rPr>
          <w:rFonts w:asciiTheme="majorBidi" w:hAnsiTheme="majorBidi" w:cstheme="majorBidi"/>
          <w:sz w:val="28"/>
          <w:szCs w:val="28"/>
        </w:rPr>
        <w:t>Agr</w:t>
      </w:r>
      <w:proofErr w:type="spellEnd"/>
      <w:r w:rsidRPr="00672098">
        <w:rPr>
          <w:rFonts w:asciiTheme="majorBidi" w:hAnsiTheme="majorBidi" w:cstheme="majorBidi"/>
          <w:sz w:val="28"/>
          <w:szCs w:val="28"/>
        </w:rPr>
        <w:t>. Sci. Tech., 14: 1567-1578.</w:t>
      </w:r>
    </w:p>
    <w:p w14:paraId="0563EBB8" w14:textId="77777777" w:rsidR="00A6678B" w:rsidRPr="00672098" w:rsidRDefault="00A6678B" w:rsidP="00D01850">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Wang.YZ</w:t>
      </w:r>
      <w:proofErr w:type="spellEnd"/>
      <w:r w:rsidRPr="00672098">
        <w:rPr>
          <w:rFonts w:asciiTheme="majorBidi" w:hAnsiTheme="majorBidi" w:cstheme="majorBidi"/>
          <w:b/>
          <w:bCs/>
          <w:sz w:val="28"/>
          <w:szCs w:val="28"/>
        </w:rPr>
        <w:t>. HB. XU., HL. Zhu., Y. Tao., GX. Zhang., LX. Zhang., CQ. Zhang., ZZ. Zhang., ZQ. Ma.2014.</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Classifiaction</w:t>
      </w:r>
      <w:proofErr w:type="spellEnd"/>
      <w:r w:rsidRPr="00672098">
        <w:rPr>
          <w:rFonts w:asciiTheme="majorBidi" w:hAnsiTheme="majorBidi" w:cstheme="majorBidi"/>
          <w:sz w:val="28"/>
          <w:szCs w:val="28"/>
        </w:rPr>
        <w:t xml:space="preserve"> and expression diversification of wheat dehydrin genes. Plant Science. Vol(214):113-120.</w:t>
      </w:r>
    </w:p>
    <w:p w14:paraId="6556B5CD" w14:textId="77777777" w:rsidR="00A6678B" w:rsidRPr="00672098" w:rsidRDefault="00A6678B" w:rsidP="00D01850">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 xml:space="preserve">Williams, J.G.K., A. R. </w:t>
      </w:r>
      <w:proofErr w:type="spellStart"/>
      <w:r w:rsidRPr="00672098">
        <w:rPr>
          <w:rFonts w:asciiTheme="majorBidi" w:hAnsiTheme="majorBidi" w:cstheme="majorBidi"/>
          <w:b/>
          <w:bCs/>
          <w:sz w:val="28"/>
          <w:szCs w:val="28"/>
        </w:rPr>
        <w:t>Kubelik</w:t>
      </w:r>
      <w:proofErr w:type="spellEnd"/>
      <w:r w:rsidRPr="00672098">
        <w:rPr>
          <w:rFonts w:asciiTheme="majorBidi" w:hAnsiTheme="majorBidi" w:cstheme="majorBidi"/>
          <w:b/>
          <w:bCs/>
          <w:sz w:val="28"/>
          <w:szCs w:val="28"/>
        </w:rPr>
        <w:t>, K.J. Livak, J.A. Rafalski and S.V. Tingey. 1990</w:t>
      </w:r>
      <w:r w:rsidRPr="00672098">
        <w:rPr>
          <w:rFonts w:asciiTheme="majorBidi" w:hAnsiTheme="majorBidi" w:cstheme="majorBidi"/>
          <w:sz w:val="28"/>
          <w:szCs w:val="28"/>
        </w:rPr>
        <w:t>. DNA polymorphisms amplified by arbitrary primers are useful as genetic markers. Nucleic Acids Research 18 (22): 6531-6535.</w:t>
      </w:r>
    </w:p>
    <w:p w14:paraId="4A897002" w14:textId="77777777" w:rsidR="00A6678B" w:rsidRPr="00672098" w:rsidRDefault="00A6678B" w:rsidP="00E663B6">
      <w:pPr>
        <w:autoSpaceDE w:val="0"/>
        <w:autoSpaceDN w:val="0"/>
        <w:bidi w:val="0"/>
        <w:adjustRightInd w:val="0"/>
        <w:spacing w:before="240" w:line="360" w:lineRule="auto"/>
        <w:contextualSpacing/>
        <w:jc w:val="both"/>
        <w:rPr>
          <w:rFonts w:asciiTheme="majorBidi" w:eastAsia="MinionPro-Regular" w:hAnsiTheme="majorBidi" w:cstheme="majorBidi"/>
          <w:sz w:val="28"/>
          <w:szCs w:val="28"/>
        </w:rPr>
      </w:pPr>
      <w:r w:rsidRPr="00672098">
        <w:rPr>
          <w:rFonts w:asciiTheme="majorBidi" w:eastAsia="MinionPro-Regular" w:hAnsiTheme="majorBidi" w:cstheme="majorBidi"/>
          <w:b/>
          <w:bCs/>
          <w:sz w:val="28"/>
          <w:szCs w:val="28"/>
        </w:rPr>
        <w:t xml:space="preserve">Yang F, A. D. and </w:t>
      </w:r>
      <w:proofErr w:type="spellStart"/>
      <w:r w:rsidRPr="00672098">
        <w:rPr>
          <w:rFonts w:asciiTheme="majorBidi" w:eastAsia="MinionPro-Regular" w:hAnsiTheme="majorBidi" w:cstheme="majorBidi"/>
          <w:b/>
          <w:bCs/>
          <w:sz w:val="28"/>
          <w:szCs w:val="28"/>
        </w:rPr>
        <w:t>H.Li.Jorgensen</w:t>
      </w:r>
      <w:proofErr w:type="spellEnd"/>
      <w:r w:rsidRPr="00672098">
        <w:rPr>
          <w:rFonts w:asciiTheme="majorBidi" w:eastAsia="MinionPro-Regular" w:hAnsiTheme="majorBidi" w:cstheme="majorBidi"/>
          <w:b/>
          <w:bCs/>
          <w:sz w:val="28"/>
          <w:szCs w:val="28"/>
        </w:rPr>
        <w:t xml:space="preserve"> 2011.</w:t>
      </w:r>
      <w:r w:rsidRPr="00672098">
        <w:rPr>
          <w:rFonts w:asciiTheme="majorBidi" w:eastAsia="MinionPro-Regular" w:hAnsiTheme="majorBidi" w:cstheme="majorBidi"/>
          <w:sz w:val="28"/>
          <w:szCs w:val="28"/>
        </w:rPr>
        <w:t xml:space="preserve"> Implications of </w:t>
      </w:r>
      <w:proofErr w:type="spellStart"/>
      <w:r w:rsidRPr="00672098">
        <w:rPr>
          <w:rFonts w:asciiTheme="majorBidi" w:eastAsia="MinionPro-Regular" w:hAnsiTheme="majorBidi" w:cstheme="majorBidi"/>
          <w:sz w:val="28"/>
          <w:szCs w:val="28"/>
        </w:rPr>
        <w:t>hightemperature</w:t>
      </w:r>
      <w:proofErr w:type="spellEnd"/>
      <w:r w:rsidRPr="00672098">
        <w:rPr>
          <w:rFonts w:asciiTheme="majorBidi" w:eastAsia="MinionPro-Regular" w:hAnsiTheme="majorBidi" w:cstheme="majorBidi"/>
          <w:sz w:val="28"/>
          <w:szCs w:val="28"/>
        </w:rPr>
        <w:t xml:space="preserve"> events and water deficits on protein profiles in wheat (</w:t>
      </w:r>
      <w:r w:rsidRPr="00672098">
        <w:rPr>
          <w:rFonts w:asciiTheme="majorBidi" w:eastAsia="MinionPro-Regular" w:hAnsiTheme="majorBidi" w:cstheme="majorBidi"/>
          <w:i/>
          <w:iCs/>
          <w:sz w:val="28"/>
          <w:szCs w:val="28"/>
        </w:rPr>
        <w:t xml:space="preserve">Triticum </w:t>
      </w:r>
      <w:proofErr w:type="spellStart"/>
      <w:r w:rsidRPr="00672098">
        <w:rPr>
          <w:rFonts w:asciiTheme="majorBidi" w:eastAsia="MinionPro-Regular" w:hAnsiTheme="majorBidi" w:cstheme="majorBidi"/>
          <w:i/>
          <w:iCs/>
          <w:sz w:val="28"/>
          <w:szCs w:val="28"/>
        </w:rPr>
        <w:t>aestivum</w:t>
      </w:r>
      <w:proofErr w:type="spellEnd"/>
      <w:r w:rsidRPr="00672098">
        <w:rPr>
          <w:rFonts w:asciiTheme="majorBidi" w:eastAsia="MinionPro-Regular" w:hAnsiTheme="majorBidi" w:cstheme="majorBidi"/>
          <w:i/>
          <w:iCs/>
          <w:sz w:val="28"/>
          <w:szCs w:val="28"/>
        </w:rPr>
        <w:t xml:space="preserve"> </w:t>
      </w:r>
      <w:r w:rsidRPr="00672098">
        <w:rPr>
          <w:rFonts w:asciiTheme="majorBidi" w:eastAsia="MinionPro-Regular" w:hAnsiTheme="majorBidi" w:cstheme="majorBidi"/>
          <w:sz w:val="28"/>
          <w:szCs w:val="28"/>
        </w:rPr>
        <w:t xml:space="preserve">L. cv. </w:t>
      </w:r>
      <w:proofErr w:type="spellStart"/>
      <w:r w:rsidRPr="00672098">
        <w:rPr>
          <w:rFonts w:asciiTheme="majorBidi" w:eastAsia="MinionPro-Regular" w:hAnsiTheme="majorBidi" w:cstheme="majorBidi"/>
          <w:sz w:val="28"/>
          <w:szCs w:val="28"/>
        </w:rPr>
        <w:t>Vinjett</w:t>
      </w:r>
      <w:proofErr w:type="spellEnd"/>
      <w:r w:rsidRPr="00672098">
        <w:rPr>
          <w:rFonts w:asciiTheme="majorBidi" w:eastAsia="MinionPro-Regular" w:hAnsiTheme="majorBidi" w:cstheme="majorBidi"/>
          <w:sz w:val="28"/>
          <w:szCs w:val="28"/>
        </w:rPr>
        <w:t xml:space="preserve">) grain, </w:t>
      </w:r>
      <w:r w:rsidRPr="00672098">
        <w:rPr>
          <w:rFonts w:asciiTheme="majorBidi" w:eastAsia="MinionPro-Regular" w:hAnsiTheme="majorBidi" w:cstheme="majorBidi"/>
          <w:i/>
          <w:iCs/>
          <w:sz w:val="28"/>
          <w:szCs w:val="28"/>
        </w:rPr>
        <w:t>Proteomics</w:t>
      </w:r>
      <w:r w:rsidRPr="00672098">
        <w:rPr>
          <w:rFonts w:asciiTheme="majorBidi" w:eastAsia="MinionPro-Regular" w:hAnsiTheme="majorBidi" w:cstheme="majorBidi"/>
          <w:sz w:val="28"/>
          <w:szCs w:val="28"/>
        </w:rPr>
        <w:t>, vol. 11, no. 9, pp. 1684–1695, 2011.</w:t>
      </w:r>
    </w:p>
    <w:p w14:paraId="159AE435" w14:textId="77777777" w:rsidR="00A6678B" w:rsidRPr="00672098" w:rsidRDefault="00A6678B" w:rsidP="00E663B6">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Yekhlef,N</w:t>
      </w:r>
      <w:proofErr w:type="spellEnd"/>
      <w:r w:rsidRPr="00672098">
        <w:rPr>
          <w:rFonts w:asciiTheme="majorBidi" w:hAnsiTheme="majorBidi" w:cstheme="majorBidi"/>
          <w:b/>
          <w:bCs/>
          <w:sz w:val="28"/>
          <w:szCs w:val="28"/>
        </w:rPr>
        <w:t>. 2001.</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Photosynthèse</w:t>
      </w:r>
      <w:proofErr w:type="spellEnd"/>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activité</w:t>
      </w:r>
      <w:proofErr w:type="spellEnd"/>
      <w:r w:rsidRPr="00672098">
        <w:rPr>
          <w:rFonts w:asciiTheme="majorBidi" w:hAnsiTheme="majorBidi" w:cstheme="majorBidi"/>
          <w:sz w:val="28"/>
          <w:szCs w:val="28"/>
        </w:rPr>
        <w:t xml:space="preserve"> photo </w:t>
      </w:r>
      <w:proofErr w:type="spellStart"/>
      <w:r w:rsidRPr="00672098">
        <w:rPr>
          <w:rFonts w:asciiTheme="majorBidi" w:hAnsiTheme="majorBidi" w:cstheme="majorBidi"/>
          <w:sz w:val="28"/>
          <w:szCs w:val="28"/>
        </w:rPr>
        <w:t>chimique</w:t>
      </w:r>
      <w:proofErr w:type="spellEnd"/>
      <w:r w:rsidRPr="00672098">
        <w:rPr>
          <w:rFonts w:asciiTheme="majorBidi" w:hAnsiTheme="majorBidi" w:cstheme="majorBidi"/>
          <w:sz w:val="28"/>
          <w:szCs w:val="28"/>
        </w:rPr>
        <w:t xml:space="preserve"> et </w:t>
      </w:r>
      <w:proofErr w:type="spellStart"/>
      <w:r w:rsidRPr="00672098">
        <w:rPr>
          <w:rFonts w:asciiTheme="majorBidi" w:hAnsiTheme="majorBidi" w:cstheme="majorBidi"/>
          <w:sz w:val="28"/>
          <w:szCs w:val="28"/>
        </w:rPr>
        <w:t>tolérance</w:t>
      </w:r>
      <w:proofErr w:type="spellEnd"/>
      <w:r w:rsidRPr="00672098">
        <w:rPr>
          <w:rFonts w:asciiTheme="majorBidi" w:hAnsiTheme="majorBidi" w:cstheme="majorBidi"/>
          <w:sz w:val="28"/>
          <w:szCs w:val="28"/>
        </w:rPr>
        <w:t xml:space="preserve"> au </w:t>
      </w:r>
      <w:proofErr w:type="spellStart"/>
      <w:r w:rsidRPr="00672098">
        <w:rPr>
          <w:rFonts w:asciiTheme="majorBidi" w:hAnsiTheme="majorBidi" w:cstheme="majorBidi"/>
          <w:sz w:val="28"/>
          <w:szCs w:val="28"/>
        </w:rPr>
        <w:t>déficit</w:t>
      </w:r>
      <w:proofErr w:type="spellEnd"/>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hydrique</w:t>
      </w:r>
      <w:proofErr w:type="spellEnd"/>
      <w:r w:rsidRPr="00672098">
        <w:rPr>
          <w:rFonts w:asciiTheme="majorBidi" w:hAnsiTheme="majorBidi" w:cstheme="majorBidi"/>
          <w:sz w:val="28"/>
          <w:szCs w:val="28"/>
        </w:rPr>
        <w:t xml:space="preserve"> chez le </w:t>
      </w:r>
      <w:proofErr w:type="spellStart"/>
      <w:r w:rsidRPr="00672098">
        <w:rPr>
          <w:rFonts w:asciiTheme="majorBidi" w:hAnsiTheme="majorBidi" w:cstheme="majorBidi"/>
          <w:sz w:val="28"/>
          <w:szCs w:val="28"/>
        </w:rPr>
        <w:t>blé</w:t>
      </w:r>
      <w:proofErr w:type="spellEnd"/>
      <w:r w:rsidRPr="00672098">
        <w:rPr>
          <w:rFonts w:asciiTheme="majorBidi" w:hAnsiTheme="majorBidi" w:cstheme="majorBidi"/>
          <w:sz w:val="28"/>
          <w:szCs w:val="28"/>
        </w:rPr>
        <w:t xml:space="preserve"> dur (Triticum durum </w:t>
      </w:r>
      <w:proofErr w:type="spellStart"/>
      <w:r w:rsidRPr="00672098">
        <w:rPr>
          <w:rFonts w:asciiTheme="majorBidi" w:hAnsiTheme="majorBidi" w:cstheme="majorBidi"/>
          <w:sz w:val="28"/>
          <w:szCs w:val="28"/>
        </w:rPr>
        <w:t>Desf</w:t>
      </w:r>
      <w:proofErr w:type="spellEnd"/>
      <w:r w:rsidRPr="00672098">
        <w:rPr>
          <w:rFonts w:asciiTheme="majorBidi" w:hAnsiTheme="majorBidi" w:cstheme="majorBidi"/>
          <w:sz w:val="28"/>
          <w:szCs w:val="28"/>
        </w:rPr>
        <w:t>.).</w:t>
      </w:r>
      <w:proofErr w:type="spellStart"/>
      <w:r w:rsidRPr="00672098">
        <w:rPr>
          <w:rFonts w:asciiTheme="majorBidi" w:hAnsiTheme="majorBidi" w:cstheme="majorBidi"/>
          <w:sz w:val="28"/>
          <w:szCs w:val="28"/>
        </w:rPr>
        <w:t>Thèse</w:t>
      </w:r>
      <w:proofErr w:type="spellEnd"/>
      <w:r w:rsidRPr="00672098">
        <w:rPr>
          <w:rFonts w:asciiTheme="majorBidi" w:hAnsiTheme="majorBidi" w:cstheme="majorBidi"/>
          <w:sz w:val="28"/>
          <w:szCs w:val="28"/>
        </w:rPr>
        <w:t xml:space="preserve"> d'état, Fac des </w:t>
      </w:r>
      <w:proofErr w:type="spellStart"/>
      <w:r w:rsidRPr="00672098">
        <w:rPr>
          <w:rFonts w:asciiTheme="majorBidi" w:hAnsiTheme="majorBidi" w:cstheme="majorBidi"/>
          <w:sz w:val="28"/>
          <w:szCs w:val="28"/>
        </w:rPr>
        <w:t>science.DSN.Universite</w:t>
      </w:r>
      <w:proofErr w:type="spellEnd"/>
      <w:r w:rsidRPr="00672098">
        <w:rPr>
          <w:rFonts w:asciiTheme="majorBidi" w:hAnsiTheme="majorBidi" w:cstheme="majorBidi"/>
          <w:sz w:val="28"/>
          <w:szCs w:val="28"/>
        </w:rPr>
        <w:t xml:space="preserve"> Constantine,146 pages.</w:t>
      </w:r>
    </w:p>
    <w:p w14:paraId="723172CF" w14:textId="77777777" w:rsidR="00A6678B" w:rsidRPr="00672098" w:rsidRDefault="00A6678B" w:rsidP="00D01850">
      <w:pPr>
        <w:autoSpaceDE w:val="0"/>
        <w:autoSpaceDN w:val="0"/>
        <w:bidi w:val="0"/>
        <w:adjustRightInd w:val="0"/>
        <w:spacing w:after="0" w:line="360" w:lineRule="auto"/>
        <w:jc w:val="both"/>
        <w:outlineLvl w:val="0"/>
        <w:rPr>
          <w:rFonts w:asciiTheme="majorBidi" w:hAnsiTheme="majorBidi" w:cstheme="majorBidi"/>
          <w:sz w:val="28"/>
          <w:szCs w:val="28"/>
        </w:rPr>
      </w:pPr>
      <w:r w:rsidRPr="00672098">
        <w:rPr>
          <w:rFonts w:asciiTheme="majorBidi" w:hAnsiTheme="majorBidi" w:cstheme="majorBidi"/>
          <w:b/>
          <w:bCs/>
          <w:sz w:val="28"/>
          <w:szCs w:val="28"/>
        </w:rPr>
        <w:t xml:space="preserve">Yu. Y.G, M.A. </w:t>
      </w:r>
      <w:proofErr w:type="spellStart"/>
      <w:r w:rsidRPr="00672098">
        <w:rPr>
          <w:rFonts w:asciiTheme="majorBidi" w:hAnsiTheme="majorBidi" w:cstheme="majorBidi"/>
          <w:b/>
          <w:bCs/>
          <w:sz w:val="28"/>
          <w:szCs w:val="28"/>
        </w:rPr>
        <w:t>Saghai</w:t>
      </w:r>
      <w:proofErr w:type="spellEnd"/>
      <w:r w:rsidRPr="00672098">
        <w:rPr>
          <w:rFonts w:asciiTheme="majorBidi" w:hAnsiTheme="majorBidi" w:cstheme="majorBidi"/>
          <w:b/>
          <w:bCs/>
          <w:sz w:val="28"/>
          <w:szCs w:val="28"/>
        </w:rPr>
        <w:t xml:space="preserve"> Maroof, G.R. Buss, P.J. Maughan, and S.A. Tolin.</w:t>
      </w:r>
      <w:r w:rsidRPr="00672098">
        <w:rPr>
          <w:rFonts w:asciiTheme="majorBidi" w:hAnsiTheme="majorBidi" w:cstheme="majorBidi"/>
          <w:b/>
          <w:bCs/>
          <w:sz w:val="28"/>
          <w:szCs w:val="28"/>
          <w:rtl/>
        </w:rPr>
        <w:t xml:space="preserve"> </w:t>
      </w:r>
      <w:r w:rsidRPr="00672098">
        <w:rPr>
          <w:rFonts w:asciiTheme="majorBidi" w:hAnsiTheme="majorBidi" w:cstheme="majorBidi"/>
          <w:b/>
          <w:bCs/>
          <w:sz w:val="28"/>
          <w:szCs w:val="28"/>
        </w:rPr>
        <w:t>1994</w:t>
      </w:r>
      <w:r w:rsidRPr="00672098">
        <w:rPr>
          <w:rFonts w:asciiTheme="majorBidi" w:hAnsiTheme="majorBidi" w:cstheme="majorBidi"/>
          <w:sz w:val="28"/>
          <w:szCs w:val="28"/>
          <w:rtl/>
        </w:rPr>
        <w:t>.</w:t>
      </w:r>
      <w:r w:rsidRPr="00672098">
        <w:rPr>
          <w:rFonts w:asciiTheme="majorBidi" w:hAnsiTheme="majorBidi" w:cstheme="majorBidi"/>
          <w:sz w:val="28"/>
          <w:szCs w:val="28"/>
        </w:rPr>
        <w:t xml:space="preserve"> RFLP and microsatellite mapping of a gene for soybean</w:t>
      </w:r>
      <w:r w:rsidRPr="00672098">
        <w:rPr>
          <w:rFonts w:asciiTheme="majorBidi" w:hAnsiTheme="majorBidi" w:cstheme="majorBidi"/>
          <w:sz w:val="28"/>
          <w:szCs w:val="28"/>
          <w:rtl/>
        </w:rPr>
        <w:t xml:space="preserve"> </w:t>
      </w:r>
      <w:r w:rsidRPr="00672098">
        <w:rPr>
          <w:rFonts w:asciiTheme="majorBidi" w:hAnsiTheme="majorBidi" w:cstheme="majorBidi"/>
          <w:sz w:val="28"/>
          <w:szCs w:val="28"/>
        </w:rPr>
        <w:t>mosaic virus resistance. Phytopathology 84: 60-64.</w:t>
      </w:r>
    </w:p>
    <w:p w14:paraId="6E0E59D2" w14:textId="77777777" w:rsidR="00A6678B" w:rsidRPr="00672098" w:rsidRDefault="00A6678B" w:rsidP="00A6678B">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lastRenderedPageBreak/>
        <w:t>Zhang. H.M., L.S. Zhang., L. Liu., W.N. Zhu., and W.B. Yang. 2013.</w:t>
      </w:r>
      <w:r w:rsidRPr="00672098">
        <w:rPr>
          <w:rFonts w:asciiTheme="majorBidi" w:hAnsiTheme="majorBidi" w:cstheme="majorBidi"/>
          <w:sz w:val="28"/>
          <w:szCs w:val="28"/>
        </w:rPr>
        <w:t xml:space="preserve"> Changes of dehydrin profiles induced by drought in winter wheat at different developmental stages. BIOLOGICAL PLANTARUM. 57(4):797-800.</w:t>
      </w:r>
    </w:p>
    <w:p w14:paraId="3798B969" w14:textId="77777777" w:rsidR="00A6678B" w:rsidRPr="00672098" w:rsidRDefault="00A6678B" w:rsidP="00A6678B">
      <w:pPr>
        <w:bidi w:val="0"/>
        <w:spacing w:line="360" w:lineRule="auto"/>
        <w:jc w:val="both"/>
        <w:rPr>
          <w:rFonts w:asciiTheme="majorBidi" w:hAnsiTheme="majorBidi" w:cstheme="majorBidi"/>
          <w:sz w:val="28"/>
          <w:szCs w:val="28"/>
        </w:rPr>
      </w:pPr>
      <w:proofErr w:type="spellStart"/>
      <w:r w:rsidRPr="00672098">
        <w:rPr>
          <w:rFonts w:asciiTheme="majorBidi" w:hAnsiTheme="majorBidi" w:cstheme="majorBidi"/>
          <w:b/>
          <w:bCs/>
          <w:sz w:val="28"/>
          <w:szCs w:val="28"/>
        </w:rPr>
        <w:t>Zhang.N</w:t>
      </w:r>
      <w:proofErr w:type="spellEnd"/>
      <w:r w:rsidRPr="00672098">
        <w:rPr>
          <w:rFonts w:asciiTheme="majorBidi" w:hAnsiTheme="majorBidi" w:cstheme="majorBidi"/>
          <w:b/>
          <w:bCs/>
          <w:sz w:val="28"/>
          <w:szCs w:val="28"/>
        </w:rPr>
        <w:t xml:space="preserve">., </w:t>
      </w:r>
      <w:proofErr w:type="spellStart"/>
      <w:r w:rsidRPr="00672098">
        <w:rPr>
          <w:rFonts w:asciiTheme="majorBidi" w:hAnsiTheme="majorBidi" w:cstheme="majorBidi"/>
          <w:b/>
          <w:bCs/>
          <w:sz w:val="28"/>
          <w:szCs w:val="28"/>
        </w:rPr>
        <w:t>M.Sh.Sun</w:t>
      </w:r>
      <w:proofErr w:type="spellEnd"/>
      <w:r w:rsidRPr="00672098">
        <w:rPr>
          <w:rFonts w:asciiTheme="majorBidi" w:hAnsiTheme="majorBidi" w:cstheme="majorBidi"/>
          <w:b/>
          <w:bCs/>
          <w:sz w:val="28"/>
          <w:szCs w:val="28"/>
        </w:rPr>
        <w:t>. LU. Liu., F.R. Meng., J.P. Ren., J. Yin., and Ch. LIY.2015.</w:t>
      </w:r>
      <w:r w:rsidRPr="00672098">
        <w:rPr>
          <w:rFonts w:asciiTheme="majorBidi" w:hAnsiTheme="majorBidi" w:cstheme="majorBidi"/>
          <w:sz w:val="28"/>
          <w:szCs w:val="28"/>
        </w:rPr>
        <w:t xml:space="preserve"> </w:t>
      </w:r>
      <w:proofErr w:type="spellStart"/>
      <w:r w:rsidRPr="00672098">
        <w:rPr>
          <w:rFonts w:asciiTheme="majorBidi" w:hAnsiTheme="majorBidi" w:cstheme="majorBidi"/>
          <w:sz w:val="28"/>
          <w:szCs w:val="28"/>
        </w:rPr>
        <w:t>Charactarization</w:t>
      </w:r>
      <w:proofErr w:type="spellEnd"/>
      <w:r w:rsidRPr="00672098">
        <w:rPr>
          <w:rFonts w:asciiTheme="majorBidi" w:hAnsiTheme="majorBidi" w:cstheme="majorBidi"/>
          <w:sz w:val="28"/>
          <w:szCs w:val="28"/>
        </w:rPr>
        <w:t xml:space="preserve"> of Dehydrin gene  TaDHN-1and its response to abiotic stress in </w:t>
      </w:r>
      <w:proofErr w:type="spellStart"/>
      <w:r w:rsidRPr="00672098">
        <w:rPr>
          <w:rFonts w:asciiTheme="majorBidi" w:hAnsiTheme="majorBidi" w:cstheme="majorBidi"/>
          <w:sz w:val="28"/>
          <w:szCs w:val="28"/>
        </w:rPr>
        <w:t>wheat.China</w:t>
      </w:r>
      <w:proofErr w:type="spellEnd"/>
      <w:r w:rsidRPr="00672098">
        <w:rPr>
          <w:rFonts w:asciiTheme="majorBidi" w:hAnsiTheme="majorBidi" w:cstheme="majorBidi"/>
          <w:sz w:val="28"/>
          <w:szCs w:val="28"/>
        </w:rPr>
        <w:t xml:space="preserve"> Agriculture Science. Vol(46):849-858.</w:t>
      </w:r>
    </w:p>
    <w:p w14:paraId="790DCF2D" w14:textId="77777777" w:rsidR="00A6678B" w:rsidRPr="00FC4A61" w:rsidRDefault="00A6678B" w:rsidP="00A6678B">
      <w:pPr>
        <w:bidi w:val="0"/>
        <w:spacing w:line="360" w:lineRule="auto"/>
        <w:jc w:val="both"/>
        <w:rPr>
          <w:rFonts w:asciiTheme="majorBidi" w:hAnsiTheme="majorBidi" w:cstheme="majorBidi"/>
          <w:sz w:val="28"/>
          <w:szCs w:val="28"/>
        </w:rPr>
      </w:pPr>
      <w:r w:rsidRPr="00672098">
        <w:rPr>
          <w:rFonts w:asciiTheme="majorBidi" w:hAnsiTheme="majorBidi" w:cstheme="majorBidi"/>
          <w:b/>
          <w:bCs/>
          <w:sz w:val="28"/>
          <w:szCs w:val="28"/>
        </w:rPr>
        <w:t>Zhao, X.; and G. Kochert 1992.</w:t>
      </w:r>
      <w:r w:rsidRPr="00672098">
        <w:rPr>
          <w:rFonts w:asciiTheme="majorBidi" w:hAnsiTheme="majorBidi" w:cstheme="majorBidi"/>
          <w:sz w:val="28"/>
          <w:szCs w:val="28"/>
        </w:rPr>
        <w:t xml:space="preserve"> Characterization and genetic mapping of a short, highly repeated, interspersed DNA sequence from  rice (Oryza sativa L.). Mol. Gen. Genet., 23(1): 353-359.</w:t>
      </w:r>
    </w:p>
    <w:sectPr w:rsidR="00A6678B" w:rsidRPr="00FC4A61" w:rsidSect="00FB6477">
      <w:footerReference w:type="default" r:id="rId9"/>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8879" w14:textId="77777777" w:rsidR="00EF460B" w:rsidRDefault="00EF460B" w:rsidP="005E6B27">
      <w:pPr>
        <w:spacing w:after="0" w:line="240" w:lineRule="auto"/>
      </w:pPr>
      <w:r>
        <w:separator/>
      </w:r>
    </w:p>
  </w:endnote>
  <w:endnote w:type="continuationSeparator" w:id="0">
    <w:p w14:paraId="3FA6DB30" w14:textId="77777777" w:rsidR="00EF460B" w:rsidRDefault="00EF460B" w:rsidP="005E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nionPro-Regula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8480018"/>
      <w:docPartObj>
        <w:docPartGallery w:val="Page Numbers (Bottom of Page)"/>
        <w:docPartUnique/>
      </w:docPartObj>
    </w:sdtPr>
    <w:sdtEndPr/>
    <w:sdtContent>
      <w:p w14:paraId="51DA20F8" w14:textId="77777777" w:rsidR="003547ED" w:rsidRDefault="003547ED">
        <w:pPr>
          <w:pStyle w:val="Footer"/>
          <w:jc w:val="center"/>
        </w:pPr>
        <w:r>
          <w:fldChar w:fldCharType="begin"/>
        </w:r>
        <w:r>
          <w:instrText>PAGE   \* MERGEFORMAT</w:instrText>
        </w:r>
        <w:r>
          <w:fldChar w:fldCharType="separate"/>
        </w:r>
        <w:r w:rsidR="00023E3F" w:rsidRPr="00023E3F">
          <w:rPr>
            <w:noProof/>
            <w:rtl/>
            <w:lang w:val="ar-SA"/>
          </w:rPr>
          <w:t>32</w:t>
        </w:r>
        <w:r>
          <w:fldChar w:fldCharType="end"/>
        </w:r>
      </w:p>
    </w:sdtContent>
  </w:sdt>
  <w:p w14:paraId="382FB8B0" w14:textId="77777777" w:rsidR="003547ED" w:rsidRDefault="00354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AC1A" w14:textId="77777777" w:rsidR="00EF460B" w:rsidRDefault="00EF460B" w:rsidP="005E6B27">
      <w:pPr>
        <w:spacing w:after="0" w:line="240" w:lineRule="auto"/>
      </w:pPr>
      <w:r>
        <w:separator/>
      </w:r>
    </w:p>
  </w:footnote>
  <w:footnote w:type="continuationSeparator" w:id="0">
    <w:p w14:paraId="2BABE070" w14:textId="77777777" w:rsidR="00EF460B" w:rsidRDefault="00EF460B" w:rsidP="005E6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E2E"/>
    <w:multiLevelType w:val="hybridMultilevel"/>
    <w:tmpl w:val="A9CC87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7453D"/>
    <w:multiLevelType w:val="hybridMultilevel"/>
    <w:tmpl w:val="BA06E972"/>
    <w:lvl w:ilvl="0" w:tplc="4BE04452">
      <w:start w:val="1"/>
      <w:numFmt w:val="bullet"/>
      <w:lvlText w:val="-"/>
      <w:lvlJc w:val="left"/>
      <w:pPr>
        <w:ind w:left="1440"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84B8D"/>
    <w:multiLevelType w:val="hybridMultilevel"/>
    <w:tmpl w:val="BF1E6CA2"/>
    <w:lvl w:ilvl="0" w:tplc="2B48C1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0E5F"/>
    <w:multiLevelType w:val="hybridMultilevel"/>
    <w:tmpl w:val="C3E24714"/>
    <w:lvl w:ilvl="0" w:tplc="809A13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22A60"/>
    <w:multiLevelType w:val="hybridMultilevel"/>
    <w:tmpl w:val="7F323954"/>
    <w:lvl w:ilvl="0" w:tplc="CA92EE6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61C4B"/>
    <w:multiLevelType w:val="hybridMultilevel"/>
    <w:tmpl w:val="3BB02168"/>
    <w:lvl w:ilvl="0" w:tplc="04090001">
      <w:start w:val="1"/>
      <w:numFmt w:val="bullet"/>
      <w:lvlText w:val=""/>
      <w:lvlJc w:val="left"/>
      <w:pPr>
        <w:ind w:left="501" w:hanging="360"/>
      </w:pPr>
      <w:rPr>
        <w:rFonts w:ascii="Symbol" w:hAnsi="Symbol" w:hint="default"/>
        <w:b w:val="0"/>
        <w:bCs w:val="0"/>
        <w:sz w:val="26"/>
        <w:szCs w:val="26"/>
      </w:rPr>
    </w:lvl>
    <w:lvl w:ilvl="1" w:tplc="04090003">
      <w:start w:val="1"/>
      <w:numFmt w:val="bullet"/>
      <w:lvlText w:val="o"/>
      <w:lvlJc w:val="left"/>
      <w:pPr>
        <w:ind w:left="1013" w:hanging="360"/>
      </w:pPr>
      <w:rPr>
        <w:rFonts w:ascii="Courier New" w:hAnsi="Courier New" w:cs="Courier New" w:hint="default"/>
      </w:rPr>
    </w:lvl>
    <w:lvl w:ilvl="2" w:tplc="04090005">
      <w:start w:val="1"/>
      <w:numFmt w:val="decimal"/>
      <w:lvlText w:val="%3."/>
      <w:lvlJc w:val="left"/>
      <w:pPr>
        <w:tabs>
          <w:tab w:val="num" w:pos="1733"/>
        </w:tabs>
        <w:ind w:left="1733" w:hanging="360"/>
      </w:pPr>
    </w:lvl>
    <w:lvl w:ilvl="3" w:tplc="04090001">
      <w:start w:val="1"/>
      <w:numFmt w:val="decimal"/>
      <w:lvlText w:val="%4."/>
      <w:lvlJc w:val="left"/>
      <w:pPr>
        <w:tabs>
          <w:tab w:val="num" w:pos="2453"/>
        </w:tabs>
        <w:ind w:left="2453" w:hanging="360"/>
      </w:pPr>
    </w:lvl>
    <w:lvl w:ilvl="4" w:tplc="04090003">
      <w:start w:val="1"/>
      <w:numFmt w:val="decimal"/>
      <w:lvlText w:val="%5."/>
      <w:lvlJc w:val="left"/>
      <w:pPr>
        <w:tabs>
          <w:tab w:val="num" w:pos="3173"/>
        </w:tabs>
        <w:ind w:left="3173" w:hanging="360"/>
      </w:pPr>
    </w:lvl>
    <w:lvl w:ilvl="5" w:tplc="04090005">
      <w:start w:val="1"/>
      <w:numFmt w:val="decimal"/>
      <w:lvlText w:val="%6."/>
      <w:lvlJc w:val="left"/>
      <w:pPr>
        <w:tabs>
          <w:tab w:val="num" w:pos="3893"/>
        </w:tabs>
        <w:ind w:left="3893" w:hanging="360"/>
      </w:pPr>
    </w:lvl>
    <w:lvl w:ilvl="6" w:tplc="04090001">
      <w:start w:val="1"/>
      <w:numFmt w:val="decimal"/>
      <w:lvlText w:val="%7."/>
      <w:lvlJc w:val="left"/>
      <w:pPr>
        <w:tabs>
          <w:tab w:val="num" w:pos="4613"/>
        </w:tabs>
        <w:ind w:left="4613" w:hanging="360"/>
      </w:pPr>
    </w:lvl>
    <w:lvl w:ilvl="7" w:tplc="04090003">
      <w:start w:val="1"/>
      <w:numFmt w:val="decimal"/>
      <w:lvlText w:val="%8."/>
      <w:lvlJc w:val="left"/>
      <w:pPr>
        <w:tabs>
          <w:tab w:val="num" w:pos="5333"/>
        </w:tabs>
        <w:ind w:left="5333" w:hanging="360"/>
      </w:pPr>
    </w:lvl>
    <w:lvl w:ilvl="8" w:tplc="04090005">
      <w:start w:val="1"/>
      <w:numFmt w:val="decimal"/>
      <w:lvlText w:val="%9."/>
      <w:lvlJc w:val="left"/>
      <w:pPr>
        <w:tabs>
          <w:tab w:val="num" w:pos="6053"/>
        </w:tabs>
        <w:ind w:left="6053" w:hanging="360"/>
      </w:pPr>
    </w:lvl>
  </w:abstractNum>
  <w:abstractNum w:abstractNumId="6" w15:restartNumberingAfterBreak="0">
    <w:nsid w:val="3EA45A9F"/>
    <w:multiLevelType w:val="hybridMultilevel"/>
    <w:tmpl w:val="7592EFD8"/>
    <w:lvl w:ilvl="0" w:tplc="B0423F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952B1D"/>
    <w:multiLevelType w:val="hybridMultilevel"/>
    <w:tmpl w:val="753AD09E"/>
    <w:lvl w:ilvl="0" w:tplc="DCB6F182">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D2920"/>
    <w:multiLevelType w:val="hybridMultilevel"/>
    <w:tmpl w:val="D7822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A648E"/>
    <w:multiLevelType w:val="hybridMultilevel"/>
    <w:tmpl w:val="2E42F65E"/>
    <w:lvl w:ilvl="0" w:tplc="6A5CB638">
      <w:start w:val="1"/>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0" w15:restartNumberingAfterBreak="0">
    <w:nsid w:val="67CE2444"/>
    <w:multiLevelType w:val="hybridMultilevel"/>
    <w:tmpl w:val="21040A92"/>
    <w:lvl w:ilvl="0" w:tplc="AB04364A">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01E15"/>
    <w:multiLevelType w:val="hybridMultilevel"/>
    <w:tmpl w:val="A23ED3D2"/>
    <w:lvl w:ilvl="0" w:tplc="AF0AB0BE">
      <w:start w:val="1"/>
      <w:numFmt w:val="decimal"/>
      <w:lvlText w:val="%1-"/>
      <w:lvlJc w:val="left"/>
      <w:pPr>
        <w:ind w:left="720" w:hanging="360"/>
      </w:pPr>
      <w:rPr>
        <w:rFonts w:hint="default"/>
        <w:b/>
        <w:bCs/>
        <w:sz w:val="32"/>
        <w:szCs w:val="32"/>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2076">
    <w:abstractNumId w:val="2"/>
  </w:num>
  <w:num w:numId="2" w16cid:durableId="987440625">
    <w:abstractNumId w:val="1"/>
  </w:num>
  <w:num w:numId="3" w16cid:durableId="1680737264">
    <w:abstractNumId w:val="8"/>
  </w:num>
  <w:num w:numId="4" w16cid:durableId="1540239908">
    <w:abstractNumId w:val="7"/>
  </w:num>
  <w:num w:numId="5" w16cid:durableId="1611739193">
    <w:abstractNumId w:val="5"/>
  </w:num>
  <w:num w:numId="6" w16cid:durableId="1022585751">
    <w:abstractNumId w:val="0"/>
  </w:num>
  <w:num w:numId="7" w16cid:durableId="759255930">
    <w:abstractNumId w:val="10"/>
  </w:num>
  <w:num w:numId="8" w16cid:durableId="2123449237">
    <w:abstractNumId w:val="11"/>
  </w:num>
  <w:num w:numId="9" w16cid:durableId="1774279182">
    <w:abstractNumId w:val="9"/>
  </w:num>
  <w:num w:numId="10" w16cid:durableId="1828978712">
    <w:abstractNumId w:val="3"/>
  </w:num>
  <w:num w:numId="11" w16cid:durableId="1550386350">
    <w:abstractNumId w:val="4"/>
  </w:num>
  <w:num w:numId="12" w16cid:durableId="408114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5DC"/>
    <w:rsid w:val="00007FC1"/>
    <w:rsid w:val="00023E3F"/>
    <w:rsid w:val="00035A09"/>
    <w:rsid w:val="000512CF"/>
    <w:rsid w:val="000557D0"/>
    <w:rsid w:val="000571C4"/>
    <w:rsid w:val="00061365"/>
    <w:rsid w:val="000651C9"/>
    <w:rsid w:val="000820E5"/>
    <w:rsid w:val="00092603"/>
    <w:rsid w:val="00095C53"/>
    <w:rsid w:val="00095C89"/>
    <w:rsid w:val="000A4367"/>
    <w:rsid w:val="000A4F66"/>
    <w:rsid w:val="000A541D"/>
    <w:rsid w:val="000A6B45"/>
    <w:rsid w:val="000C0F3C"/>
    <w:rsid w:val="000D4077"/>
    <w:rsid w:val="000D5BC0"/>
    <w:rsid w:val="00106B05"/>
    <w:rsid w:val="0014168E"/>
    <w:rsid w:val="00141AA5"/>
    <w:rsid w:val="001451EA"/>
    <w:rsid w:val="00147FBF"/>
    <w:rsid w:val="00154867"/>
    <w:rsid w:val="00181C07"/>
    <w:rsid w:val="0018718F"/>
    <w:rsid w:val="001D135B"/>
    <w:rsid w:val="001D2CF2"/>
    <w:rsid w:val="001D4C60"/>
    <w:rsid w:val="001D7FB5"/>
    <w:rsid w:val="001E799A"/>
    <w:rsid w:val="001F64F8"/>
    <w:rsid w:val="002033DE"/>
    <w:rsid w:val="00206877"/>
    <w:rsid w:val="00215D26"/>
    <w:rsid w:val="002300E6"/>
    <w:rsid w:val="00240009"/>
    <w:rsid w:val="00241D7A"/>
    <w:rsid w:val="00252E31"/>
    <w:rsid w:val="00264310"/>
    <w:rsid w:val="00276654"/>
    <w:rsid w:val="00281426"/>
    <w:rsid w:val="00283EA3"/>
    <w:rsid w:val="0028600C"/>
    <w:rsid w:val="00290510"/>
    <w:rsid w:val="002923A1"/>
    <w:rsid w:val="00293EF1"/>
    <w:rsid w:val="002A1996"/>
    <w:rsid w:val="002C1F96"/>
    <w:rsid w:val="002F0C70"/>
    <w:rsid w:val="002F0E69"/>
    <w:rsid w:val="0030480A"/>
    <w:rsid w:val="003050A4"/>
    <w:rsid w:val="00313F0C"/>
    <w:rsid w:val="003214A9"/>
    <w:rsid w:val="00335E56"/>
    <w:rsid w:val="00336603"/>
    <w:rsid w:val="00345A53"/>
    <w:rsid w:val="003547ED"/>
    <w:rsid w:val="003559B1"/>
    <w:rsid w:val="00376CE0"/>
    <w:rsid w:val="0038662D"/>
    <w:rsid w:val="00387C61"/>
    <w:rsid w:val="00394CE6"/>
    <w:rsid w:val="003B2328"/>
    <w:rsid w:val="003B23A5"/>
    <w:rsid w:val="003B26B2"/>
    <w:rsid w:val="003B48F4"/>
    <w:rsid w:val="003B577A"/>
    <w:rsid w:val="003C3E7F"/>
    <w:rsid w:val="004035E0"/>
    <w:rsid w:val="0041044E"/>
    <w:rsid w:val="0041256E"/>
    <w:rsid w:val="00412933"/>
    <w:rsid w:val="004210A5"/>
    <w:rsid w:val="00421F24"/>
    <w:rsid w:val="0042471B"/>
    <w:rsid w:val="004262F6"/>
    <w:rsid w:val="00433DC4"/>
    <w:rsid w:val="00434999"/>
    <w:rsid w:val="00460548"/>
    <w:rsid w:val="00461A1C"/>
    <w:rsid w:val="004636AD"/>
    <w:rsid w:val="00470FB1"/>
    <w:rsid w:val="00477E51"/>
    <w:rsid w:val="004808FA"/>
    <w:rsid w:val="00484269"/>
    <w:rsid w:val="004942C2"/>
    <w:rsid w:val="004957CB"/>
    <w:rsid w:val="004A573B"/>
    <w:rsid w:val="004C33F7"/>
    <w:rsid w:val="004D7086"/>
    <w:rsid w:val="004E5D3A"/>
    <w:rsid w:val="004E6279"/>
    <w:rsid w:val="004E7834"/>
    <w:rsid w:val="0050258B"/>
    <w:rsid w:val="00510E2E"/>
    <w:rsid w:val="00515152"/>
    <w:rsid w:val="00517EF8"/>
    <w:rsid w:val="00532463"/>
    <w:rsid w:val="005342DF"/>
    <w:rsid w:val="00536E68"/>
    <w:rsid w:val="00562F90"/>
    <w:rsid w:val="005674B5"/>
    <w:rsid w:val="005717D1"/>
    <w:rsid w:val="00577867"/>
    <w:rsid w:val="005B4749"/>
    <w:rsid w:val="005C697F"/>
    <w:rsid w:val="005C7CB0"/>
    <w:rsid w:val="005D670A"/>
    <w:rsid w:val="005E2579"/>
    <w:rsid w:val="005E6B27"/>
    <w:rsid w:val="00600C36"/>
    <w:rsid w:val="0062039F"/>
    <w:rsid w:val="00633285"/>
    <w:rsid w:val="00633C20"/>
    <w:rsid w:val="00660342"/>
    <w:rsid w:val="00660CCB"/>
    <w:rsid w:val="00672098"/>
    <w:rsid w:val="00674D6C"/>
    <w:rsid w:val="00692574"/>
    <w:rsid w:val="00695B14"/>
    <w:rsid w:val="006A3F3E"/>
    <w:rsid w:val="006B0DB4"/>
    <w:rsid w:val="006B5BBE"/>
    <w:rsid w:val="006C7F2B"/>
    <w:rsid w:val="006E0072"/>
    <w:rsid w:val="006E4148"/>
    <w:rsid w:val="006F7D24"/>
    <w:rsid w:val="00706614"/>
    <w:rsid w:val="007111AE"/>
    <w:rsid w:val="007117F2"/>
    <w:rsid w:val="00714C0D"/>
    <w:rsid w:val="0071742D"/>
    <w:rsid w:val="00740746"/>
    <w:rsid w:val="00750B33"/>
    <w:rsid w:val="0076680D"/>
    <w:rsid w:val="00772031"/>
    <w:rsid w:val="00776671"/>
    <w:rsid w:val="007832AF"/>
    <w:rsid w:val="0079312F"/>
    <w:rsid w:val="007948C7"/>
    <w:rsid w:val="007B1634"/>
    <w:rsid w:val="007B3C32"/>
    <w:rsid w:val="007C15C1"/>
    <w:rsid w:val="007C5C8A"/>
    <w:rsid w:val="007D0E85"/>
    <w:rsid w:val="007D62D3"/>
    <w:rsid w:val="007E2969"/>
    <w:rsid w:val="007E29DB"/>
    <w:rsid w:val="007E5A6A"/>
    <w:rsid w:val="007E7664"/>
    <w:rsid w:val="007F5CA6"/>
    <w:rsid w:val="007F7DC9"/>
    <w:rsid w:val="00804838"/>
    <w:rsid w:val="00806DFD"/>
    <w:rsid w:val="008120F5"/>
    <w:rsid w:val="0081593E"/>
    <w:rsid w:val="00845BA8"/>
    <w:rsid w:val="00847D40"/>
    <w:rsid w:val="00851D96"/>
    <w:rsid w:val="00870A6E"/>
    <w:rsid w:val="008760C9"/>
    <w:rsid w:val="00881458"/>
    <w:rsid w:val="00883D40"/>
    <w:rsid w:val="00883FAF"/>
    <w:rsid w:val="008A2907"/>
    <w:rsid w:val="008C47EC"/>
    <w:rsid w:val="008E2256"/>
    <w:rsid w:val="008E56FE"/>
    <w:rsid w:val="008F30A6"/>
    <w:rsid w:val="008F41B1"/>
    <w:rsid w:val="009024D3"/>
    <w:rsid w:val="00905EFF"/>
    <w:rsid w:val="00912707"/>
    <w:rsid w:val="00913A61"/>
    <w:rsid w:val="009151FE"/>
    <w:rsid w:val="00917F4C"/>
    <w:rsid w:val="00933FFC"/>
    <w:rsid w:val="009479C1"/>
    <w:rsid w:val="009516EC"/>
    <w:rsid w:val="009534AC"/>
    <w:rsid w:val="00957910"/>
    <w:rsid w:val="009600A8"/>
    <w:rsid w:val="009647C4"/>
    <w:rsid w:val="00974F2E"/>
    <w:rsid w:val="0099212C"/>
    <w:rsid w:val="009943D5"/>
    <w:rsid w:val="009A6D8E"/>
    <w:rsid w:val="009B3072"/>
    <w:rsid w:val="009C6041"/>
    <w:rsid w:val="009D2166"/>
    <w:rsid w:val="009F2A49"/>
    <w:rsid w:val="00A0367E"/>
    <w:rsid w:val="00A07ADC"/>
    <w:rsid w:val="00A37BA2"/>
    <w:rsid w:val="00A46673"/>
    <w:rsid w:val="00A46FB7"/>
    <w:rsid w:val="00A62FB3"/>
    <w:rsid w:val="00A65797"/>
    <w:rsid w:val="00A6678B"/>
    <w:rsid w:val="00A72ECF"/>
    <w:rsid w:val="00A74DCF"/>
    <w:rsid w:val="00A87086"/>
    <w:rsid w:val="00AB15AD"/>
    <w:rsid w:val="00AC2FC7"/>
    <w:rsid w:val="00AC7153"/>
    <w:rsid w:val="00AF7A78"/>
    <w:rsid w:val="00B03467"/>
    <w:rsid w:val="00B1087D"/>
    <w:rsid w:val="00B151A2"/>
    <w:rsid w:val="00B34728"/>
    <w:rsid w:val="00B4031C"/>
    <w:rsid w:val="00B42783"/>
    <w:rsid w:val="00B75715"/>
    <w:rsid w:val="00B75D22"/>
    <w:rsid w:val="00B9055E"/>
    <w:rsid w:val="00B9128B"/>
    <w:rsid w:val="00B91E2E"/>
    <w:rsid w:val="00B93080"/>
    <w:rsid w:val="00BA5E11"/>
    <w:rsid w:val="00BB12E7"/>
    <w:rsid w:val="00BC29C6"/>
    <w:rsid w:val="00BC7C52"/>
    <w:rsid w:val="00BE3379"/>
    <w:rsid w:val="00C13CE8"/>
    <w:rsid w:val="00C17718"/>
    <w:rsid w:val="00C25904"/>
    <w:rsid w:val="00C43B04"/>
    <w:rsid w:val="00C635D8"/>
    <w:rsid w:val="00C64C28"/>
    <w:rsid w:val="00C73245"/>
    <w:rsid w:val="00C768C0"/>
    <w:rsid w:val="00CB273A"/>
    <w:rsid w:val="00CB6CF8"/>
    <w:rsid w:val="00CC1B2C"/>
    <w:rsid w:val="00CC6250"/>
    <w:rsid w:val="00CC7BCD"/>
    <w:rsid w:val="00CE401B"/>
    <w:rsid w:val="00CF1BEF"/>
    <w:rsid w:val="00D01850"/>
    <w:rsid w:val="00D04F3C"/>
    <w:rsid w:val="00D05AE4"/>
    <w:rsid w:val="00D068C9"/>
    <w:rsid w:val="00D10BBF"/>
    <w:rsid w:val="00D119A9"/>
    <w:rsid w:val="00D12520"/>
    <w:rsid w:val="00D33C85"/>
    <w:rsid w:val="00D4479E"/>
    <w:rsid w:val="00D5407D"/>
    <w:rsid w:val="00D66F0E"/>
    <w:rsid w:val="00D745C8"/>
    <w:rsid w:val="00D75E5F"/>
    <w:rsid w:val="00D9471C"/>
    <w:rsid w:val="00DA33B6"/>
    <w:rsid w:val="00DC2109"/>
    <w:rsid w:val="00DD25A1"/>
    <w:rsid w:val="00DD4768"/>
    <w:rsid w:val="00DE58A6"/>
    <w:rsid w:val="00DE7B90"/>
    <w:rsid w:val="00DE7D7A"/>
    <w:rsid w:val="00DF411F"/>
    <w:rsid w:val="00E0230C"/>
    <w:rsid w:val="00E03227"/>
    <w:rsid w:val="00E05128"/>
    <w:rsid w:val="00E14737"/>
    <w:rsid w:val="00E17723"/>
    <w:rsid w:val="00E24321"/>
    <w:rsid w:val="00E27426"/>
    <w:rsid w:val="00E31B87"/>
    <w:rsid w:val="00E455DA"/>
    <w:rsid w:val="00E46FEE"/>
    <w:rsid w:val="00E505DC"/>
    <w:rsid w:val="00E513B9"/>
    <w:rsid w:val="00E57E09"/>
    <w:rsid w:val="00E6181E"/>
    <w:rsid w:val="00E63B2F"/>
    <w:rsid w:val="00E663B6"/>
    <w:rsid w:val="00E91D72"/>
    <w:rsid w:val="00E91FB6"/>
    <w:rsid w:val="00EA48D3"/>
    <w:rsid w:val="00EB3476"/>
    <w:rsid w:val="00EC04C9"/>
    <w:rsid w:val="00EC153E"/>
    <w:rsid w:val="00EC3A78"/>
    <w:rsid w:val="00EC403E"/>
    <w:rsid w:val="00EC63AB"/>
    <w:rsid w:val="00ED4080"/>
    <w:rsid w:val="00ED43A7"/>
    <w:rsid w:val="00EE7134"/>
    <w:rsid w:val="00EF460B"/>
    <w:rsid w:val="00EF7DAD"/>
    <w:rsid w:val="00F11B5C"/>
    <w:rsid w:val="00F27761"/>
    <w:rsid w:val="00F32663"/>
    <w:rsid w:val="00F5182C"/>
    <w:rsid w:val="00F66A24"/>
    <w:rsid w:val="00F74573"/>
    <w:rsid w:val="00F860F4"/>
    <w:rsid w:val="00F87A57"/>
    <w:rsid w:val="00F90962"/>
    <w:rsid w:val="00F9485B"/>
    <w:rsid w:val="00FA0A14"/>
    <w:rsid w:val="00FB6477"/>
    <w:rsid w:val="00FC47C1"/>
    <w:rsid w:val="00FC4A61"/>
    <w:rsid w:val="00FF2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397571B"/>
  <w15:docId w15:val="{FBB52296-AFF9-41A7-8271-DD7EC780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D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505DC"/>
    <w:pPr>
      <w:ind w:left="720"/>
      <w:contextualSpacing/>
    </w:pPr>
  </w:style>
  <w:style w:type="paragraph" w:customStyle="1" w:styleId="12">
    <w:name w:val="سرد الفقرات12"/>
    <w:basedOn w:val="Normal"/>
    <w:uiPriority w:val="34"/>
    <w:qFormat/>
    <w:rsid w:val="00EC153E"/>
    <w:pPr>
      <w:spacing w:after="0" w:line="240" w:lineRule="auto"/>
      <w:ind w:left="720"/>
      <w:contextualSpacing/>
      <w:jc w:val="lowKashida"/>
    </w:pPr>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0C0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F3C"/>
    <w:rPr>
      <w:rFonts w:ascii="Tahoma" w:hAnsi="Tahoma" w:cs="Tahoma"/>
      <w:sz w:val="16"/>
      <w:szCs w:val="16"/>
    </w:rPr>
  </w:style>
  <w:style w:type="character" w:customStyle="1" w:styleId="ListParagraphChar">
    <w:name w:val="List Paragraph Char"/>
    <w:basedOn w:val="DefaultParagraphFont"/>
    <w:link w:val="ListParagraph"/>
    <w:uiPriority w:val="34"/>
    <w:rsid w:val="00D66F0E"/>
  </w:style>
  <w:style w:type="paragraph" w:styleId="Header">
    <w:name w:val="header"/>
    <w:basedOn w:val="Normal"/>
    <w:link w:val="HeaderChar"/>
    <w:uiPriority w:val="99"/>
    <w:unhideWhenUsed/>
    <w:rsid w:val="005E6B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E6B27"/>
  </w:style>
  <w:style w:type="paragraph" w:styleId="Footer">
    <w:name w:val="footer"/>
    <w:basedOn w:val="Normal"/>
    <w:link w:val="FooterChar"/>
    <w:uiPriority w:val="99"/>
    <w:unhideWhenUsed/>
    <w:rsid w:val="005E6B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E6B27"/>
  </w:style>
  <w:style w:type="table" w:styleId="TableGrid">
    <w:name w:val="Table Grid"/>
    <w:basedOn w:val="TableNormal"/>
    <w:uiPriority w:val="59"/>
    <w:rsid w:val="007C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F0C55-896E-4C0C-B28F-1C2596BD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19884</TotalTime>
  <Pages>32</Pages>
  <Words>7566</Words>
  <Characters>43128</Characters>
  <Application>Microsoft Office Word</Application>
  <DocSecurity>0</DocSecurity>
  <Lines>359</Lines>
  <Paragraphs>101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abd alrahman karaja</cp:lastModifiedBy>
  <cp:revision>170</cp:revision>
  <cp:lastPrinted>2018-04-11T08:41:00Z</cp:lastPrinted>
  <dcterms:created xsi:type="dcterms:W3CDTF">2018-02-21T11:52:00Z</dcterms:created>
  <dcterms:modified xsi:type="dcterms:W3CDTF">2022-04-15T04:55:00Z</dcterms:modified>
</cp:coreProperties>
</file>