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0FED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tl/>
        </w:rPr>
      </w:pPr>
      <w:r w:rsidRPr="00DB3F61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(Lookhart and Bean, 2000)</w:t>
      </w:r>
      <w:r w:rsidRPr="00C75370">
        <w:rPr>
          <w:rFonts w:ascii="Simplified Arabic" w:hAnsi="Simplified Arabic" w:cs="Simplified Arabic"/>
          <w:color w:val="000000" w:themeColor="text1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6"/>
          <w:szCs w:val="26"/>
          <w:highlight w:val="yellow"/>
          <w:rtl/>
          <w:lang w:bidi="ar-DZ"/>
        </w:rPr>
        <w:t xml:space="preserve">د.فاطمة </w:t>
      </w:r>
      <w:r w:rsidRPr="00684F30">
        <w:rPr>
          <w:rFonts w:ascii="Simplified Arabic" w:hAnsi="Simplified Arabic" w:cs="Simplified Arabic" w:hint="cs"/>
          <w:b/>
          <w:bCs/>
          <w:color w:val="000000" w:themeColor="text1"/>
          <w:sz w:val="26"/>
          <w:szCs w:val="26"/>
          <w:highlight w:val="yellow"/>
          <w:rtl/>
          <w:lang w:bidi="ar-DZ"/>
        </w:rPr>
        <w:t>الجنعير</w:t>
      </w:r>
      <w:r w:rsidRPr="00C75370">
        <w:rPr>
          <w:rtl/>
        </w:rPr>
        <w:t xml:space="preserve"> </w:t>
      </w:r>
    </w:p>
    <w:p w14:paraId="6909D116" w14:textId="77777777" w:rsidR="00703D29" w:rsidRPr="003F06BE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C75370">
        <w:rPr>
          <w:rFonts w:ascii="Simplified Arabic" w:hAnsi="Simplified Arabic" w:cs="Simplified Arabic"/>
          <w:color w:val="000000" w:themeColor="text1"/>
          <w:sz w:val="26"/>
          <w:szCs w:val="26"/>
          <w:rtl/>
          <w:lang w:bidi="ar-DZ"/>
        </w:rPr>
        <w:t xml:space="preserve">( </w:t>
      </w:r>
      <w:r w:rsidRPr="00C75370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Kent and Evers, 1994</w:t>
      </w:r>
      <w:r w:rsidRPr="00C75370">
        <w:rPr>
          <w:rFonts w:ascii="Simplified Arabic" w:hAnsi="Simplified Arabic" w:cs="Simplified Arabic"/>
          <w:color w:val="000000" w:themeColor="text1"/>
          <w:sz w:val="26"/>
          <w:szCs w:val="26"/>
          <w:rtl/>
          <w:lang w:bidi="ar-DZ"/>
        </w:rPr>
        <w:t>)</w:t>
      </w:r>
      <w:r>
        <w:rPr>
          <w:rFonts w:ascii="Simplified Arabic" w:hAnsi="Simplified Arabic" w:cs="Simplified Arabic" w:hint="cs"/>
          <w:color w:val="000000" w:themeColor="text1"/>
          <w:sz w:val="26"/>
          <w:szCs w:val="26"/>
          <w:rtl/>
          <w:lang w:bidi="ar-DZ"/>
        </w:rPr>
        <w:t>,</w:t>
      </w:r>
      <w:r w:rsidRPr="00C75370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 xml:space="preserve"> </w:t>
      </w:r>
      <w:r w:rsidRPr="00386A1B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>قمح/أمين</w:t>
      </w:r>
    </w:p>
    <w:p w14:paraId="38A7189A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386A1B">
        <w:rPr>
          <w:rFonts w:ascii="Simplified Arabic" w:hAnsi="Simplified Arabic" w:cs="Simplified Arabic"/>
          <w:color w:val="000000" w:themeColor="text1"/>
          <w:sz w:val="26"/>
          <w:szCs w:val="26"/>
          <w:rtl/>
          <w:lang w:bidi="ar-DZ"/>
        </w:rPr>
        <w:t>(</w:t>
      </w:r>
      <w:r w:rsidRPr="00386A1B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Dixon et al. 2009</w:t>
      </w:r>
      <w:r>
        <w:rPr>
          <w:rFonts w:ascii="Simplified Arabic" w:hAnsi="Simplified Arabic" w:cs="Simplified Arabic"/>
          <w:color w:val="000000" w:themeColor="text1"/>
          <w:sz w:val="26"/>
          <w:szCs w:val="26"/>
          <w:rtl/>
          <w:lang w:bidi="ar-DZ"/>
        </w:rPr>
        <w:t>)</w:t>
      </w:r>
      <w:bookmarkStart w:id="0" w:name="_Hlk91595419"/>
      <w:r w:rsidRPr="003717E2">
        <w:rPr>
          <w:rFonts w:ascii="Simplified Arabic" w:hAnsi="Simplified Arabic" w:cs="Simplified Arabic" w:hint="cs"/>
          <w:b/>
          <w:bCs/>
          <w:sz w:val="28"/>
          <w:szCs w:val="28"/>
          <w:highlight w:val="yellow"/>
          <w:rtl/>
          <w:lang w:bidi="ar-DZ"/>
        </w:rPr>
        <w:t>قمح/سامي</w:t>
      </w:r>
      <w:bookmarkEnd w:id="0"/>
    </w:p>
    <w:p w14:paraId="7D679D17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430AF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(</w:t>
      </w:r>
      <w:r w:rsidRPr="00430AFB">
        <w:rPr>
          <w:rFonts w:ascii="Simplified Arabic" w:hAnsi="Simplified Arabic" w:cs="Simplified Arabic"/>
          <w:b/>
          <w:bCs/>
          <w:sz w:val="28"/>
          <w:szCs w:val="28"/>
        </w:rPr>
        <w:t>International Grain Council, 20</w:t>
      </w:r>
      <w:r>
        <w:rPr>
          <w:rFonts w:ascii="Simplified Arabic" w:hAnsi="Simplified Arabic" w:cs="Simplified Arabic"/>
          <w:b/>
          <w:bCs/>
          <w:sz w:val="28"/>
          <w:szCs w:val="28"/>
        </w:rPr>
        <w:t>21</w:t>
      </w:r>
      <w:r w:rsidRPr="00430AFB">
        <w:rPr>
          <w:rFonts w:ascii="Simplified Arabic" w:hAnsi="Simplified Arabic" w:cs="Simplified Arabic"/>
          <w:b/>
          <w:bCs/>
          <w:sz w:val="28"/>
          <w:szCs w:val="28"/>
          <w:rtl/>
        </w:rPr>
        <w:t>).</w:t>
      </w:r>
      <w:r w:rsidRPr="00430AFB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Pr="007C53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>خطة البحث بعد السيمنار</w:t>
      </w:r>
    </w:p>
    <w:p w14:paraId="0B0270B2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5521A">
        <w:rPr>
          <w:rFonts w:ascii="Simplified Arabic" w:hAnsi="Simplified Arabic" w:cs="Simplified Arabic"/>
          <w:color w:val="000000" w:themeColor="text1"/>
          <w:sz w:val="26"/>
          <w:szCs w:val="26"/>
          <w:highlight w:val="yellow"/>
          <w:rtl/>
        </w:rPr>
        <w:t>.</w:t>
      </w:r>
      <w:r w:rsidRPr="0015521A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 xml:space="preserve"> قمح بعد الخطة مجلد جديد/</w:t>
      </w:r>
      <w:r w:rsidRPr="0015521A">
        <w:rPr>
          <w:highlight w:val="yellow"/>
        </w:rPr>
        <w:t xml:space="preserve"> </w:t>
      </w:r>
      <w:r w:rsidRPr="0015521A">
        <w:rPr>
          <w:rFonts w:ascii="Simplified Arabic" w:hAnsi="Simplified Arabic" w:cs="Simplified Arabic"/>
          <w:sz w:val="28"/>
          <w:szCs w:val="28"/>
          <w:highlight w:val="yellow"/>
        </w:rPr>
        <w:t>Arab_food_Security_Report_2019 (1</w:t>
      </w:r>
      <w:r w:rsidRPr="0015521A">
        <w:rPr>
          <w:rFonts w:ascii="Simplified Arabic" w:hAnsi="Simplified Arabic" w:cs="Simplified Arabic"/>
          <w:sz w:val="28"/>
          <w:szCs w:val="28"/>
          <w:highlight w:val="yellow"/>
          <w:rtl/>
        </w:rPr>
        <w:t>)</w:t>
      </w:r>
      <w:r w:rsidRPr="0015521A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 xml:space="preserve"> /المنظمة العربية للتنمية الزراعية/2019/</w:t>
      </w:r>
      <w:r w:rsidRPr="0015521A">
        <w:rPr>
          <w:rFonts w:ascii="Simplified Arabic" w:hAnsi="Simplified Arabic" w:cs="Simplified Arabic"/>
          <w:sz w:val="28"/>
          <w:szCs w:val="28"/>
          <w:highlight w:val="yellow"/>
        </w:rPr>
        <w:t>ISSAN 1811-5020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/ المجلد 39/ الباب الثالث/ الإنتاج النباتي/ جدول 49</w:t>
      </w:r>
    </w:p>
    <w:p w14:paraId="77AA2185" w14:textId="3DE728B8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</w:pPr>
      <w:bookmarkStart w:id="1" w:name="_Hlk91611795"/>
      <w:r w:rsidRPr="00646E43">
        <w:rPr>
          <w:rFonts w:ascii="Simplified Arabic" w:hAnsi="Simplified Arabic" w:cs="Simplified Arabic"/>
          <w:b/>
          <w:bCs/>
          <w:color w:val="FF0000"/>
          <w:sz w:val="28"/>
          <w:szCs w:val="28"/>
          <w:lang w:bidi="ar-SY"/>
        </w:rPr>
        <w:t xml:space="preserve">Arab </w:t>
      </w:r>
      <w:r w:rsidRPr="00646E43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Agricultural Statistics yearbook 2019. Vol 39</w:t>
      </w:r>
      <w:bookmarkEnd w:id="1"/>
      <w:r w:rsidR="00D056A9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(3).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br/>
      </w:r>
      <w:r w:rsidRPr="002E49C0">
        <w:rPr>
          <w:rFonts w:ascii="Simplified Arabic" w:hAnsi="Simplified Arabic" w:cs="Simplified Arabic"/>
          <w:sz w:val="26"/>
          <w:szCs w:val="26"/>
          <w:rtl/>
        </w:rPr>
        <w:t>(المجموعة الإحصائية الزراعية، 20</w:t>
      </w:r>
      <w:r>
        <w:rPr>
          <w:rFonts w:ascii="Simplified Arabic" w:hAnsi="Simplified Arabic" w:cs="Simplified Arabic" w:hint="cs"/>
          <w:sz w:val="26"/>
          <w:szCs w:val="26"/>
          <w:rtl/>
        </w:rPr>
        <w:t>20</w:t>
      </w:r>
      <w:r w:rsidRPr="002E49C0">
        <w:rPr>
          <w:rFonts w:ascii="Simplified Arabic" w:hAnsi="Simplified Arabic" w:cs="Simplified Arabic"/>
          <w:sz w:val="26"/>
          <w:szCs w:val="26"/>
          <w:rtl/>
        </w:rPr>
        <w:t>)</w:t>
      </w:r>
      <w:r w:rsidRPr="002E49C0">
        <w:rPr>
          <w:rFonts w:ascii="Simplified Arabic" w:hAnsi="Simplified Arabic" w:cs="Simplified Arabic"/>
          <w:sz w:val="26"/>
          <w:szCs w:val="26"/>
          <w:rtl/>
          <w:lang w:bidi="ar-SY"/>
        </w:rPr>
        <w:t>.</w:t>
      </w:r>
      <w:r w:rsidRPr="00430AFB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Pr="007C53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>خطة البحث بعد السيمنار</w:t>
      </w:r>
    </w:p>
    <w:p w14:paraId="54D4E8B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Annual Agricultural Statistical Abstract 2020. No791/204. Date9/11/2021</w:t>
      </w:r>
    </w:p>
    <w:p w14:paraId="06F1C3ED" w14:textId="77777777" w:rsidR="00703D29" w:rsidRPr="00BE737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8D3154">
        <w:rPr>
          <w:rFonts w:ascii="Simplified Arabic" w:hAnsi="Simplified Arabic" w:cs="Simplified Arabic"/>
          <w:sz w:val="26"/>
          <w:szCs w:val="26"/>
          <w:rtl/>
          <w:lang w:bidi="ar-SY"/>
        </w:rPr>
        <w:t>(</w:t>
      </w:r>
      <w:r w:rsidRPr="008D3154">
        <w:rPr>
          <w:rFonts w:ascii="Simplified Arabic" w:hAnsi="Simplified Arabic" w:cs="Simplified Arabic"/>
          <w:sz w:val="26"/>
          <w:szCs w:val="26"/>
          <w:lang w:bidi="ar-SY"/>
        </w:rPr>
        <w:t>Osman et al, 2010</w:t>
      </w:r>
      <w:r w:rsidRPr="008D3154">
        <w:rPr>
          <w:rFonts w:ascii="Simplified Arabic" w:hAnsi="Simplified Arabic" w:cs="Simplified Arabic"/>
          <w:sz w:val="26"/>
          <w:szCs w:val="26"/>
          <w:rtl/>
          <w:lang w:bidi="ar-SY"/>
        </w:rPr>
        <w:t>)</w:t>
      </w:r>
      <w:r w:rsidRPr="0002762B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 xml:space="preserve"> </w:t>
      </w:r>
      <w:r w:rsidRPr="00386A1B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>قمح/أمين</w:t>
      </w:r>
    </w:p>
    <w:p w14:paraId="03F61B17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4F81BD" w:themeColor="accent1"/>
          <w:sz w:val="28"/>
          <w:szCs w:val="28"/>
          <w:rtl/>
        </w:rPr>
      </w:pPr>
      <w:r w:rsidRPr="00517E78">
        <w:rPr>
          <w:rFonts w:ascii="Simplified Arabic" w:hAnsi="Simplified Arabic" w:cs="Simplified Arabic"/>
          <w:b/>
          <w:bCs/>
          <w:color w:val="4F81BD" w:themeColor="accent1"/>
          <w:sz w:val="26"/>
          <w:szCs w:val="26"/>
          <w:rtl/>
        </w:rPr>
        <w:t xml:space="preserve">. </w:t>
      </w:r>
      <w:r w:rsidRPr="00517E78">
        <w:rPr>
          <w:rFonts w:ascii="Simplified Arabic" w:hAnsi="Simplified Arabic" w:cs="Simplified Arabic"/>
          <w:b/>
          <w:bCs/>
          <w:color w:val="4F81BD" w:themeColor="accent1"/>
          <w:sz w:val="26"/>
          <w:szCs w:val="26"/>
          <w:rtl/>
          <w:lang w:bidi="ar-DZ"/>
        </w:rPr>
        <w:t>(</w:t>
      </w:r>
      <w:r w:rsidRPr="00517E78">
        <w:rPr>
          <w:rFonts w:ascii="Simplified Arabic" w:hAnsi="Simplified Arabic" w:cs="Simplified Arabic"/>
          <w:b/>
          <w:bCs/>
          <w:color w:val="4F81BD" w:themeColor="accent1"/>
          <w:sz w:val="26"/>
          <w:szCs w:val="26"/>
        </w:rPr>
        <w:t>., 2008</w:t>
      </w:r>
      <w:r w:rsidRPr="00517E78">
        <w:rPr>
          <w:rFonts w:ascii="Simplified Arabic" w:hAnsi="Simplified Arabic" w:cs="Simplified Arabic"/>
          <w:b/>
          <w:bCs/>
          <w:color w:val="4F81BD" w:themeColor="accent1"/>
          <w:sz w:val="26"/>
          <w:szCs w:val="26"/>
          <w:rtl/>
          <w:lang w:bidi="ar-DZ"/>
        </w:rPr>
        <w:t>Kang et al).</w:t>
      </w:r>
      <w:r w:rsidRPr="00633A16">
        <w:rPr>
          <w:rFonts w:ascii="Simplified Arabic" w:hAnsi="Simplified Arabic" w:cs="Simplified Arabic" w:hint="cs"/>
          <w:b/>
          <w:bCs/>
          <w:color w:val="4F81BD" w:themeColor="accent1"/>
          <w:sz w:val="28"/>
          <w:szCs w:val="28"/>
          <w:highlight w:val="yellow"/>
          <w:rtl/>
        </w:rPr>
        <w:t xml:space="preserve"> </w:t>
      </w:r>
      <w:r w:rsidRPr="00663348">
        <w:rPr>
          <w:rFonts w:ascii="Simplified Arabic" w:hAnsi="Simplified Arabic" w:cs="Simplified Arabic" w:hint="cs"/>
          <w:b/>
          <w:bCs/>
          <w:color w:val="4F81BD" w:themeColor="accent1"/>
          <w:sz w:val="28"/>
          <w:szCs w:val="28"/>
          <w:highlight w:val="yellow"/>
          <w:rtl/>
        </w:rPr>
        <w:t xml:space="preserve">قمح/ د.لينا/ </w:t>
      </w:r>
      <w:r w:rsidRPr="00663348">
        <w:rPr>
          <w:rFonts w:ascii="Simplified Arabic" w:hAnsi="Simplified Arabic" w:cs="Simplified Arabic"/>
          <w:b/>
          <w:bCs/>
          <w:color w:val="4F81BD" w:themeColor="accent1"/>
          <w:sz w:val="28"/>
          <w:szCs w:val="28"/>
          <w:highlight w:val="yellow"/>
        </w:rPr>
        <w:t>Drought  wheat flowering and grain</w:t>
      </w:r>
    </w:p>
    <w:p w14:paraId="1379F97B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ascii="Simplified Arabic" w:hAnsi="Simplified Arabic" w:cs="Simplified Arabic"/>
          <w:color w:val="DDD9C3" w:themeColor="background2" w:themeShade="E6"/>
          <w:sz w:val="26"/>
          <w:szCs w:val="26"/>
        </w:rPr>
        <w:t>(Chahal and Gosal, 2002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  <w:t>)</w:t>
      </w:r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خطة البحث بعد السيمنار</w:t>
      </w:r>
    </w:p>
    <w:p w14:paraId="49649908" w14:textId="77777777" w:rsidR="00703D29" w:rsidRPr="00253518" w:rsidRDefault="00703D29" w:rsidP="00703D29">
      <w:pPr>
        <w:spacing w:before="120"/>
        <w:jc w:val="both"/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</w:pP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  <w:t>(Voltas</w:t>
      </w:r>
      <w:r w:rsidRPr="00253518">
        <w:rPr>
          <w:rFonts w:ascii="Simplified Arabic" w:hAnsi="Simplified Arabic" w:cs="Simplified Arabic"/>
          <w:b/>
          <w:bCs/>
          <w:i/>
          <w:iCs/>
          <w:color w:val="DDD9C3" w:themeColor="background2" w:themeShade="E6"/>
          <w:sz w:val="26"/>
          <w:szCs w:val="26"/>
        </w:rPr>
        <w:t xml:space="preserve"> et al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  <w:t xml:space="preserve">., 1999; Panthuwan </w:t>
      </w:r>
      <w:r w:rsidRPr="00253518">
        <w:rPr>
          <w:rFonts w:ascii="Simplified Arabic" w:hAnsi="Simplified Arabic" w:cs="Simplified Arabic"/>
          <w:b/>
          <w:bCs/>
          <w:i/>
          <w:iCs/>
          <w:color w:val="DDD9C3" w:themeColor="background2" w:themeShade="E6"/>
          <w:sz w:val="26"/>
          <w:szCs w:val="26"/>
        </w:rPr>
        <w:t>et al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  <w:t>., 2002)</w:t>
      </w:r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rtl/>
        </w:rPr>
        <w:t xml:space="preserve"> 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  <w:highlight w:val="yellow"/>
          <w:rtl/>
        </w:rPr>
        <w:t>قمح/ شعير جفاف جزيئية/ 267-268</w:t>
      </w:r>
    </w:p>
    <w:p w14:paraId="334FAE56" w14:textId="77777777" w:rsidR="00703D29" w:rsidRPr="00253518" w:rsidRDefault="00703D29" w:rsidP="00703D29">
      <w:pPr>
        <w:spacing w:before="120"/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  <w:rtl/>
        </w:rPr>
      </w:pPr>
      <w:proofErr w:type="spellStart"/>
      <w:proofErr w:type="gramStart"/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Panthuwan,G</w:t>
      </w:r>
      <w:proofErr w:type="spellEnd"/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.</w:t>
      </w:r>
      <w:proofErr w:type="gramEnd"/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 xml:space="preserve">, S. Fukai, M. Cooper, S. </w:t>
      </w:r>
      <w:proofErr w:type="spellStart"/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Rajatasereekul</w:t>
      </w:r>
      <w:proofErr w:type="spellEnd"/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, and J.C. O’Toole.</w:t>
      </w:r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br/>
        <w:t>(2002). Yield response of rice (</w:t>
      </w:r>
      <w:r w:rsidRPr="00253518">
        <w:rPr>
          <w:rFonts w:ascii="BoldItalic" w:hAnsi="BoldItalic"/>
          <w:b/>
          <w:bCs/>
          <w:i/>
          <w:iCs/>
          <w:color w:val="DDD9C3" w:themeColor="background2" w:themeShade="E6"/>
          <w:sz w:val="20"/>
          <w:szCs w:val="20"/>
        </w:rPr>
        <w:t xml:space="preserve">Oryza sativa </w:t>
      </w:r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L.) genotypes to different types</w:t>
      </w:r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br/>
        <w:t>of drought under rainfed lowlands. Part 1. Grain yield and yield</w:t>
      </w:r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br/>
        <w:t xml:space="preserve">components. </w:t>
      </w:r>
      <w:r w:rsidRPr="00253518">
        <w:rPr>
          <w:rFonts w:ascii="BoldItalic" w:hAnsi="BoldItalic"/>
          <w:b/>
          <w:bCs/>
          <w:i/>
          <w:iCs/>
          <w:color w:val="DDD9C3" w:themeColor="background2" w:themeShade="E6"/>
          <w:sz w:val="20"/>
          <w:szCs w:val="20"/>
        </w:rPr>
        <w:t xml:space="preserve">Field Crop Res. </w:t>
      </w:r>
      <w:r w:rsidRPr="00253518">
        <w:rPr>
          <w:rFonts w:ascii="Bold" w:hAnsi="Bold"/>
          <w:b/>
          <w:bCs/>
          <w:color w:val="DDD9C3" w:themeColor="background2" w:themeShade="E6"/>
          <w:sz w:val="20"/>
          <w:szCs w:val="20"/>
        </w:rPr>
        <w:t>73,153-168.</w:t>
      </w:r>
    </w:p>
    <w:p w14:paraId="12DFD856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b/>
          <w:bCs/>
          <w:color w:val="DDD9C3" w:themeColor="background2" w:themeShade="E6"/>
          <w:sz w:val="32"/>
          <w:szCs w:val="32"/>
          <w:rtl/>
        </w:rPr>
      </w:pPr>
      <w:r w:rsidRPr="00253518">
        <w:rPr>
          <w:b/>
          <w:bCs/>
          <w:color w:val="DDD9C3" w:themeColor="background2" w:themeShade="E6"/>
          <w:sz w:val="32"/>
          <w:szCs w:val="32"/>
        </w:rPr>
        <w:t>(</w:t>
      </w:r>
      <w:proofErr w:type="spellStart"/>
      <w:r w:rsidRPr="00253518">
        <w:rPr>
          <w:b/>
          <w:bCs/>
          <w:color w:val="DDD9C3" w:themeColor="background2" w:themeShade="E6"/>
          <w:sz w:val="32"/>
          <w:szCs w:val="32"/>
        </w:rPr>
        <w:t>Skribanek</w:t>
      </w:r>
      <w:proofErr w:type="spellEnd"/>
      <w:r w:rsidRPr="00253518">
        <w:rPr>
          <w:b/>
          <w:bCs/>
          <w:color w:val="DDD9C3" w:themeColor="background2" w:themeShade="E6"/>
          <w:sz w:val="32"/>
          <w:szCs w:val="32"/>
        </w:rPr>
        <w:t xml:space="preserve"> and Tomcsányi 2008, Dami and Hughes, 1996)</w:t>
      </w:r>
      <w:r w:rsidRPr="00253518">
        <w:rPr>
          <w:rFonts w:hint="cs"/>
          <w:b/>
          <w:bCs/>
          <w:color w:val="DDD9C3" w:themeColor="background2" w:themeShade="E6"/>
          <w:sz w:val="32"/>
          <w:szCs w:val="32"/>
          <w:rtl/>
        </w:rPr>
        <w:t xml:space="preserve">. </w:t>
      </w:r>
      <w:r w:rsidRPr="00253518">
        <w:rPr>
          <w:rFonts w:hint="cs"/>
          <w:b/>
          <w:bCs/>
          <w:color w:val="DDD9C3" w:themeColor="background2" w:themeShade="E6"/>
          <w:sz w:val="32"/>
          <w:szCs w:val="32"/>
          <w:highlight w:val="yellow"/>
          <w:rtl/>
        </w:rPr>
        <w:t>قمح بعد الخطة/ الاستجابات المورفولوجية والفيزيولوجية لأصلين من التفاح/ المقدمة</w:t>
      </w:r>
    </w:p>
    <w:p w14:paraId="307B0C79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b/>
          <w:bCs/>
          <w:color w:val="DDD9C3" w:themeColor="background2" w:themeShade="E6"/>
          <w:sz w:val="32"/>
          <w:szCs w:val="32"/>
          <w:rtl/>
        </w:rPr>
      </w:pPr>
      <w:r w:rsidRPr="00253518">
        <w:rPr>
          <w:b/>
          <w:bCs/>
          <w:color w:val="DDD9C3" w:themeColor="background2" w:themeShade="E6"/>
          <w:sz w:val="32"/>
          <w:szCs w:val="32"/>
        </w:rPr>
        <w:lastRenderedPageBreak/>
        <w:t>Dami I. and H. G. Hughes, (1996). Effects of PEG-induced water stress on in vitro hardening of 'Valiant' grape. Plant Cell, Tissue and Organ Culture, Volume 47(5), pp. 97-101</w:t>
      </w:r>
      <w:r w:rsidRPr="00253518">
        <w:rPr>
          <w:rFonts w:cs="Arial"/>
          <w:b/>
          <w:bCs/>
          <w:color w:val="DDD9C3" w:themeColor="background2" w:themeShade="E6"/>
          <w:sz w:val="32"/>
          <w:szCs w:val="32"/>
          <w:rtl/>
        </w:rPr>
        <w:t>.</w:t>
      </w:r>
    </w:p>
    <w:p w14:paraId="7B9A3E64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b/>
          <w:bCs/>
          <w:color w:val="DDD9C3" w:themeColor="background2" w:themeShade="E6"/>
          <w:sz w:val="32"/>
          <w:szCs w:val="32"/>
          <w:rtl/>
        </w:rPr>
      </w:pP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  <w:rtl/>
        </w:rPr>
        <w:t>(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</w:rPr>
        <w:t>Zhang et al., 2004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6"/>
          <w:szCs w:val="26"/>
          <w:rtl/>
        </w:rPr>
        <w:t>)</w:t>
      </w:r>
      <w:r w:rsidRPr="00253518">
        <w:rPr>
          <w:rFonts w:cs="Arial" w:hint="cs"/>
          <w:color w:val="DDD9C3" w:themeColor="background2" w:themeShade="E6"/>
          <w:sz w:val="32"/>
          <w:szCs w:val="32"/>
          <w:highlight w:val="magenta"/>
          <w:rtl/>
        </w:rPr>
        <w:t xml:space="preserve"> ص5/ العمود 2</w:t>
      </w:r>
      <w:r w:rsidRPr="00253518">
        <w:rPr>
          <w:rFonts w:cs="Arial" w:hint="cs"/>
          <w:color w:val="DDD9C3" w:themeColor="background2" w:themeShade="E6"/>
          <w:sz w:val="32"/>
          <w:szCs w:val="32"/>
          <w:rtl/>
        </w:rPr>
        <w:t xml:space="preserve">. </w:t>
      </w:r>
      <w:r w:rsidRPr="00253518">
        <w:rPr>
          <w:rFonts w:hint="cs"/>
          <w:b/>
          <w:bCs/>
          <w:color w:val="DDD9C3" w:themeColor="background2" w:themeShade="E6"/>
          <w:sz w:val="32"/>
          <w:szCs w:val="32"/>
          <w:highlight w:val="yellow"/>
          <w:rtl/>
        </w:rPr>
        <w:t>قمح/أجنبي/14</w:t>
      </w:r>
    </w:p>
    <w:p w14:paraId="67588A9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(</w:t>
      </w:r>
      <w:proofErr w:type="spellStart"/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Valifard</w:t>
      </w:r>
      <w:proofErr w:type="spellEnd"/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r w:rsidRPr="00D7601D">
        <w:rPr>
          <w:rFonts w:ascii="Simplified Arabic" w:hAnsi="Simplified Arabic" w:cs="Simplified Arabic"/>
          <w:b/>
          <w:bCs/>
          <w:i/>
          <w:iCs/>
          <w:color w:val="FF0000"/>
          <w:sz w:val="28"/>
          <w:szCs w:val="28"/>
        </w:rPr>
        <w:t>et al</w:t>
      </w:r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., 2012)</w:t>
      </w:r>
      <w:r w:rsidRPr="00430AFB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Pr="007C53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>خطة البحث بعد السيمنار</w:t>
      </w:r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  <w:t>.</w:t>
      </w:r>
    </w:p>
    <w:p w14:paraId="4ACADF2F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(</w:t>
      </w:r>
      <w:proofErr w:type="spellStart"/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Yekhlef</w:t>
      </w:r>
      <w:proofErr w:type="spellEnd"/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, 2001)</w:t>
      </w:r>
      <w:r w:rsidRPr="00253518">
        <w:rPr>
          <w:rFonts w:ascii="Simplified Arabic" w:eastAsia="Times New Roman" w:hAnsi="Simplified Arabic" w:cs="Simplified Arabic" w:hint="cs"/>
          <w:color w:val="DDD9C3" w:themeColor="background2" w:themeShade="E6"/>
          <w:sz w:val="28"/>
          <w:szCs w:val="28"/>
          <w:rtl/>
        </w:rPr>
        <w:t>.</w:t>
      </w:r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خطة البحث بعد السيمنار</w:t>
      </w:r>
    </w:p>
    <w:p w14:paraId="63E0FDB7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lang w:bidi="ar-SY"/>
        </w:rPr>
        <w:t>(Turner, 1979)</w:t>
      </w:r>
      <w:proofErr w:type="gramStart"/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rtl/>
        </w:rPr>
        <w:t>.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</w:rPr>
        <w:t xml:space="preserve"> )</w:t>
      </w:r>
      <w:proofErr w:type="gramEnd"/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خطة البحث بعد السيمنار</w:t>
      </w:r>
    </w:p>
    <w:p w14:paraId="4972480C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(Turner, 1986</w:t>
      </w:r>
      <w:proofErr w:type="gramStart"/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)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</w:rPr>
        <w:t xml:space="preserve"> )</w:t>
      </w:r>
      <w:proofErr w:type="gramEnd"/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خطة البحث بعد السيمنار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  <w:t>.</w:t>
      </w:r>
    </w:p>
    <w:p w14:paraId="4042C3C9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cs="Arial"/>
          <w:b/>
          <w:bCs/>
          <w:color w:val="DDD9C3" w:themeColor="background2" w:themeShade="E6"/>
          <w:sz w:val="32"/>
          <w:szCs w:val="32"/>
        </w:rPr>
        <w:t>Anjum et al. 2011</w:t>
      </w:r>
      <w:r w:rsidRPr="00253518">
        <w:rPr>
          <w:rFonts w:cs="Arial"/>
          <w:b/>
          <w:bCs/>
          <w:color w:val="DDD9C3" w:themeColor="background2" w:themeShade="E6"/>
          <w:sz w:val="32"/>
          <w:szCs w:val="32"/>
          <w:rtl/>
        </w:rPr>
        <w:t>)</w:t>
      </w:r>
      <w:r w:rsidRPr="00253518">
        <w:rPr>
          <w:rFonts w:cs="Arial" w:hint="cs"/>
          <w:b/>
          <w:bCs/>
          <w:color w:val="DDD9C3" w:themeColor="background2" w:themeShade="E6"/>
          <w:sz w:val="32"/>
          <w:szCs w:val="32"/>
          <w:rtl/>
        </w:rPr>
        <w:t>.</w:t>
      </w:r>
      <w:r w:rsidRPr="00253518">
        <w:rPr>
          <w:rFonts w:cs="Arial" w:hint="cs"/>
          <w:color w:val="DDD9C3" w:themeColor="background2" w:themeShade="E6"/>
          <w:sz w:val="32"/>
          <w:szCs w:val="32"/>
          <w:rtl/>
        </w:rPr>
        <w:t xml:space="preserve"> </w:t>
      </w:r>
      <w:r w:rsidRPr="00253518">
        <w:rPr>
          <w:rFonts w:cs="Arial" w:hint="cs"/>
          <w:color w:val="DDD9C3" w:themeColor="background2" w:themeShade="E6"/>
          <w:sz w:val="32"/>
          <w:szCs w:val="32"/>
          <w:highlight w:val="magenta"/>
          <w:rtl/>
        </w:rPr>
        <w:t>المقدمة/ العمود2</w:t>
      </w:r>
      <w:r w:rsidRPr="00253518">
        <w:rPr>
          <w:rFonts w:cs="Arial" w:hint="cs"/>
          <w:color w:val="DDD9C3" w:themeColor="background2" w:themeShade="E6"/>
          <w:sz w:val="36"/>
          <w:szCs w:val="36"/>
          <w:rtl/>
        </w:rPr>
        <w:t xml:space="preserve"> </w:t>
      </w:r>
      <w:r w:rsidRPr="00253518">
        <w:rPr>
          <w:rFonts w:cs="Arial"/>
          <w:color w:val="DDD9C3" w:themeColor="background2" w:themeShade="E6"/>
          <w:sz w:val="36"/>
          <w:szCs w:val="36"/>
          <w:rtl/>
        </w:rPr>
        <w:t>.</w:t>
      </w:r>
      <w:r w:rsidRPr="00253518">
        <w:rPr>
          <w:rFonts w:cs="Arial" w:hint="cs"/>
          <w:b/>
          <w:bCs/>
          <w:color w:val="DDD9C3" w:themeColor="background2" w:themeShade="E6"/>
          <w:sz w:val="36"/>
          <w:szCs w:val="36"/>
          <w:highlight w:val="yellow"/>
          <w:rtl/>
        </w:rPr>
        <w:t xml:space="preserve"> قمح / أجنبي/ </w:t>
      </w:r>
      <w:r w:rsidRPr="00253518">
        <w:rPr>
          <w:rFonts w:cs="Arial"/>
          <w:b/>
          <w:bCs/>
          <w:color w:val="DDD9C3" w:themeColor="background2" w:themeShade="E6"/>
          <w:sz w:val="36"/>
          <w:szCs w:val="36"/>
          <w:highlight w:val="yellow"/>
        </w:rPr>
        <w:t>Drought MDA3</w:t>
      </w:r>
    </w:p>
    <w:p w14:paraId="5C5DBE2D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rtl/>
          <w:lang w:bidi="ar-SY"/>
        </w:rPr>
        <w:t>(</w:t>
      </w: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lang w:bidi="ar-SY"/>
        </w:rPr>
        <w:t xml:space="preserve">Farooq </w:t>
      </w:r>
      <w:r w:rsidRPr="00253518">
        <w:rPr>
          <w:rFonts w:ascii="Simplified Arabic" w:eastAsia="Times New Roman" w:hAnsi="Simplified Arabic" w:cs="Simplified Arabic"/>
          <w:i/>
          <w:iCs/>
          <w:color w:val="DDD9C3" w:themeColor="background2" w:themeShade="E6"/>
          <w:sz w:val="28"/>
          <w:szCs w:val="28"/>
          <w:lang w:bidi="ar-SY"/>
        </w:rPr>
        <w:t>et al</w:t>
      </w: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lang w:bidi="ar-SY"/>
        </w:rPr>
        <w:t>., 2009</w:t>
      </w:r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rtl/>
          <w:lang w:bidi="ar-SY"/>
        </w:rPr>
        <w:t>)</w:t>
      </w:r>
      <w:proofErr w:type="gramStart"/>
      <w:r w:rsidRPr="00253518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rtl/>
          <w:lang w:bidi="ar-SY"/>
        </w:rPr>
        <w:t>.</w:t>
      </w:r>
      <w:r w:rsidRPr="00253518"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</w:rPr>
        <w:t xml:space="preserve"> )</w:t>
      </w:r>
      <w:proofErr w:type="gramEnd"/>
      <w:r w:rsidRPr="00253518">
        <w:rPr>
          <w:rFonts w:ascii="Simplified Arabic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خطة البحث بعد السيمنار</w:t>
      </w:r>
    </w:p>
    <w:p w14:paraId="13559B1E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bookmarkStart w:id="2" w:name="_Hlk90288397"/>
      <w:r w:rsidRPr="00C759CA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(</w:t>
      </w:r>
      <w:proofErr w:type="spellStart"/>
      <w:r w:rsidRPr="00C759CA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Ciuc</w:t>
      </w:r>
      <w:r w:rsidRPr="00C759CA">
        <w:rPr>
          <w:rFonts w:ascii="Arial" w:hAnsi="Arial" w:cs="Arial"/>
          <w:b/>
          <w:bCs/>
          <w:color w:val="FF0000"/>
          <w:sz w:val="28"/>
          <w:szCs w:val="28"/>
        </w:rPr>
        <w:t>ặ</w:t>
      </w:r>
      <w:bookmarkEnd w:id="2"/>
      <w:proofErr w:type="spellEnd"/>
      <w:r w:rsidRPr="00C759CA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r w:rsidRPr="00C759CA">
        <w:rPr>
          <w:rFonts w:ascii="Simplified Arabic" w:hAnsi="Simplified Arabic" w:cs="Simplified Arabic"/>
          <w:b/>
          <w:bCs/>
          <w:i/>
          <w:iCs/>
          <w:color w:val="FF0000"/>
          <w:sz w:val="28"/>
          <w:szCs w:val="28"/>
        </w:rPr>
        <w:t>et al.,</w:t>
      </w:r>
      <w:r w:rsidRPr="00C759CA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2010)</w:t>
      </w:r>
      <w:r w:rsidRPr="006C676E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 xml:space="preserve"> </w:t>
      </w:r>
      <w:r w:rsidRPr="00671A99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>(قمح/ د.لينا/</w:t>
      </w:r>
      <w:r w:rsidRPr="00671A99">
        <w:rPr>
          <w:rFonts w:ascii="Simplified Arabic" w:hAnsi="Simplified Arabic" w:cs="Simplified Arabic"/>
          <w:sz w:val="28"/>
          <w:szCs w:val="28"/>
          <w:highlight w:val="yellow"/>
        </w:rPr>
        <w:t>Preliminary</w:t>
      </w:r>
      <w:r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>/المقدمة /العمود1</w:t>
      </w:r>
      <w:r w:rsidRPr="00671A99">
        <w:rPr>
          <w:rFonts w:ascii="Simplified Arabic" w:hAnsi="Simplified Arabic" w:cs="Simplified Arabic" w:hint="cs"/>
          <w:sz w:val="28"/>
          <w:szCs w:val="28"/>
          <w:highlight w:val="yellow"/>
          <w:rtl/>
        </w:rPr>
        <w:t>)</w:t>
      </w:r>
    </w:p>
    <w:p w14:paraId="562C8E69" w14:textId="77777777" w:rsidR="00703D29" w:rsidRPr="00253518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4B0F64">
        <w:rPr>
          <w:rFonts w:cs="Arial"/>
          <w:b/>
          <w:bCs/>
          <w:color w:val="FF0000"/>
          <w:sz w:val="32"/>
          <w:szCs w:val="32"/>
          <w:highlight w:val="green"/>
          <w:rtl/>
        </w:rPr>
        <w:t>(</w:t>
      </w:r>
      <w:r w:rsidRPr="00AB2F30">
        <w:rPr>
          <w:rFonts w:cs="Arial"/>
          <w:b/>
          <w:bCs/>
          <w:color w:val="FF0000"/>
          <w:sz w:val="32"/>
          <w:szCs w:val="32"/>
          <w:highlight w:val="yellow"/>
        </w:rPr>
        <w:t>Anjum et al., 2011</w:t>
      </w:r>
      <w:r w:rsidRPr="00AB2F30">
        <w:rPr>
          <w:rFonts w:cs="Arial"/>
          <w:b/>
          <w:bCs/>
          <w:color w:val="FF0000"/>
          <w:sz w:val="32"/>
          <w:szCs w:val="32"/>
          <w:highlight w:val="yellow"/>
          <w:rtl/>
        </w:rPr>
        <w:t>).</w:t>
      </w:r>
      <w:r w:rsidRPr="00AB2F30">
        <w:rPr>
          <w:rFonts w:cs="Arial" w:hint="cs"/>
          <w:b/>
          <w:bCs/>
          <w:color w:val="FF0000"/>
          <w:sz w:val="32"/>
          <w:szCs w:val="32"/>
          <w:highlight w:val="yellow"/>
          <w:rtl/>
        </w:rPr>
        <w:t xml:space="preserve"> </w:t>
      </w:r>
      <w:r w:rsidRPr="00253518">
        <w:rPr>
          <w:rFonts w:cs="Arial" w:hint="cs"/>
          <w:b/>
          <w:bCs/>
          <w:color w:val="DDD9C3" w:themeColor="background2" w:themeShade="E6"/>
          <w:sz w:val="32"/>
          <w:szCs w:val="32"/>
          <w:highlight w:val="yellow"/>
          <w:rtl/>
        </w:rPr>
        <w:t xml:space="preserve">ص2029/ العمود 2 قمح / أجنبي / بيوكيميائية أجنبي </w:t>
      </w:r>
      <w:r w:rsidRPr="00253518">
        <w:rPr>
          <w:rFonts w:cs="Arial"/>
          <w:b/>
          <w:bCs/>
          <w:color w:val="DDD9C3" w:themeColor="background2" w:themeShade="E6"/>
          <w:sz w:val="32"/>
          <w:szCs w:val="32"/>
          <w:highlight w:val="yellow"/>
        </w:rPr>
        <w:t>23</w:t>
      </w:r>
    </w:p>
    <w:p w14:paraId="06603B0C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2469C7">
        <w:rPr>
          <w:rFonts w:ascii="Simplified Arabic" w:eastAsia="Times New Roman" w:hAnsi="Simplified Arabic" w:cs="Simplified Arabic"/>
          <w:sz w:val="28"/>
          <w:szCs w:val="28"/>
        </w:rPr>
        <w:t xml:space="preserve">(Palfi </w:t>
      </w:r>
      <w:r w:rsidRPr="002469C7">
        <w:rPr>
          <w:rFonts w:ascii="Simplified Arabic" w:eastAsia="Times New Roman" w:hAnsi="Simplified Arabic" w:cs="Simplified Arabic"/>
          <w:i/>
          <w:iCs/>
          <w:sz w:val="28"/>
          <w:szCs w:val="28"/>
        </w:rPr>
        <w:t>et al</w:t>
      </w:r>
      <w:r w:rsidRPr="002469C7">
        <w:rPr>
          <w:rFonts w:ascii="Simplified Arabic" w:eastAsia="Times New Roman" w:hAnsi="Simplified Arabic" w:cs="Simplified Arabic"/>
          <w:sz w:val="28"/>
          <w:szCs w:val="28"/>
        </w:rPr>
        <w:t>., 1973</w:t>
      </w:r>
      <w:r w:rsidRPr="00D7601D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  <w:t>.</w:t>
      </w:r>
      <w:r w:rsidRPr="004B0F64">
        <w:rPr>
          <w:rFonts w:ascii="Simplified Arabic" w:eastAsia="Times New Roman" w:hAnsi="Simplified Arabic" w:cs="Simplified Arabic" w:hint="cs"/>
          <w:b/>
          <w:bCs/>
          <w:sz w:val="28"/>
          <w:szCs w:val="28"/>
          <w:highlight w:val="yellow"/>
          <w:rtl/>
        </w:rPr>
        <w:t xml:space="preserve"> 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highlight w:val="yellow"/>
          <w:rtl/>
        </w:rPr>
        <w:t>قمح/8</w:t>
      </w:r>
    </w:p>
    <w:p w14:paraId="34C5FA3A" w14:textId="77777777" w:rsidR="00703D29" w:rsidRPr="00A72E01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A72E01"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</w:rPr>
        <w:t>(Hsiao, 1973)</w:t>
      </w:r>
      <w:r w:rsidRPr="00A72E01">
        <w:rPr>
          <w:rFonts w:ascii="Simplified Arabic" w:eastAsia="Times New Roman" w:hAnsi="Simplified Arabic" w:cs="Simplified Arabic" w:hint="cs"/>
          <w:color w:val="DDD9C3" w:themeColor="background2" w:themeShade="E6"/>
          <w:sz w:val="28"/>
          <w:szCs w:val="28"/>
          <w:rtl/>
        </w:rPr>
        <w:t>.</w:t>
      </w:r>
      <w:r w:rsidRPr="00A72E01">
        <w:rPr>
          <w:rFonts w:ascii="Simplified Arabic" w:eastAsia="Times New Roman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 xml:space="preserve"> قمح/8</w:t>
      </w:r>
    </w:p>
    <w:p w14:paraId="2A1D45C2" w14:textId="77777777" w:rsidR="00703D29" w:rsidRPr="00A72E01" w:rsidRDefault="00703D29" w:rsidP="00703D29">
      <w:pPr>
        <w:spacing w:after="0"/>
        <w:jc w:val="right"/>
        <w:rPr>
          <w:rFonts w:ascii="Simplified Arabic" w:eastAsia="Times New Roman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A72E01">
        <w:rPr>
          <w:rFonts w:ascii="TimesNewRomanPSMT" w:hAnsi="TimesNewRomanPSMT"/>
          <w:color w:val="DDD9C3" w:themeColor="background2" w:themeShade="E6"/>
          <w:sz w:val="32"/>
          <w:szCs w:val="32"/>
        </w:rPr>
        <w:t>(</w:t>
      </w:r>
      <w:proofErr w:type="spellStart"/>
      <w:r w:rsidRPr="00A72E01">
        <w:rPr>
          <w:rFonts w:ascii="TimesNewRomanPSMT" w:hAnsi="TimesNewRomanPSMT"/>
          <w:color w:val="DDD9C3" w:themeColor="background2" w:themeShade="E6"/>
          <w:sz w:val="32"/>
          <w:szCs w:val="32"/>
        </w:rPr>
        <w:t>Rayapati</w:t>
      </w:r>
      <w:proofErr w:type="spellEnd"/>
      <w:r w:rsidRPr="00A72E01">
        <w:rPr>
          <w:rFonts w:ascii="TimesNewRomanPSMT" w:hAnsi="TimesNewRomanPSMT"/>
          <w:color w:val="DDD9C3" w:themeColor="background2" w:themeShade="E6"/>
          <w:sz w:val="32"/>
          <w:szCs w:val="32"/>
        </w:rPr>
        <w:t xml:space="preserve"> and Stewart,1991)</w:t>
      </w:r>
      <w:r w:rsidRPr="00756EFF">
        <w:t xml:space="preserve"> </w:t>
      </w:r>
      <w:r w:rsidRPr="00A72E01">
        <w:rPr>
          <w:rFonts w:ascii="Simplified Arabic" w:eastAsia="Times New Roman" w:hAnsi="Simplified Arabic" w:cs="Simplified Arabic" w:hint="cs"/>
          <w:b/>
          <w:bCs/>
          <w:color w:val="DDD9C3" w:themeColor="background2" w:themeShade="E6"/>
          <w:sz w:val="28"/>
          <w:szCs w:val="28"/>
          <w:highlight w:val="yellow"/>
          <w:rtl/>
        </w:rPr>
        <w:t>(هااام جفاف برولين قمح)/ قمح بعد الخطة</w:t>
      </w:r>
      <w:r w:rsidRPr="00A72E01">
        <w:rPr>
          <w:rFonts w:ascii="Simplified Arabic" w:eastAsia="Times New Roman" w:hAnsi="Simplified Arabic" w:cs="Simplified Arabic" w:hint="cs"/>
          <w:b/>
          <w:bCs/>
          <w:color w:val="DDD9C3" w:themeColor="background2" w:themeShade="E6"/>
          <w:sz w:val="28"/>
          <w:szCs w:val="28"/>
          <w:highlight w:val="red"/>
          <w:rtl/>
        </w:rPr>
        <w:t>.</w:t>
      </w:r>
    </w:p>
    <w:p w14:paraId="4009F047" w14:textId="77777777" w:rsidR="00703D29" w:rsidRPr="00A72E01" w:rsidRDefault="00703D29" w:rsidP="00703D29">
      <w:pPr>
        <w:spacing w:after="0"/>
        <w:jc w:val="right"/>
        <w:rPr>
          <w:rFonts w:ascii="Simplified Arabic" w:eastAsia="Times New Roman" w:hAnsi="Simplified Arabic" w:cs="Simplified Arabic"/>
          <w:color w:val="DDD9C3" w:themeColor="background2" w:themeShade="E6"/>
          <w:sz w:val="28"/>
          <w:szCs w:val="28"/>
          <w:rtl/>
        </w:rPr>
      </w:pPr>
      <w:proofErr w:type="spellStart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>Rayapati</w:t>
      </w:r>
      <w:proofErr w:type="spellEnd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 xml:space="preserve">, P.J. and Stewart, C.R. (1991): Solubilization of </w:t>
      </w:r>
      <w:proofErr w:type="spellStart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>protin</w:t>
      </w:r>
      <w:proofErr w:type="spellEnd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br/>
        <w:t>dehydrogenase from maize (</w:t>
      </w:r>
      <w:proofErr w:type="spellStart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>Zea</w:t>
      </w:r>
      <w:proofErr w:type="spellEnd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 xml:space="preserve"> mays L.) </w:t>
      </w:r>
      <w:proofErr w:type="gramStart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t>mitochondria .</w:t>
      </w:r>
      <w:proofErr w:type="gramEnd"/>
      <w:r w:rsidRPr="00A72E01">
        <w:rPr>
          <w:rFonts w:ascii="TimesNewRomanPSMT" w:hAnsi="TimesNewRomanPSMT"/>
          <w:color w:val="DDD9C3" w:themeColor="background2" w:themeShade="E6"/>
          <w:sz w:val="30"/>
          <w:szCs w:val="30"/>
        </w:rPr>
        <w:br/>
        <w:t>Plant Physiology . 95: 787-791</w:t>
      </w:r>
    </w:p>
    <w:p w14:paraId="5853B499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750AA">
        <w:rPr>
          <w:rFonts w:cs="Arial"/>
          <w:b/>
          <w:bCs/>
          <w:color w:val="FF0000"/>
          <w:sz w:val="32"/>
          <w:szCs w:val="32"/>
        </w:rPr>
        <w:t>(</w:t>
      </w:r>
      <w:proofErr w:type="spellStart"/>
      <w:r w:rsidRPr="005750AA">
        <w:rPr>
          <w:rFonts w:cs="Arial"/>
          <w:b/>
          <w:bCs/>
          <w:color w:val="FF0000"/>
          <w:sz w:val="32"/>
          <w:szCs w:val="32"/>
        </w:rPr>
        <w:t>Vendruscolo</w:t>
      </w:r>
      <w:proofErr w:type="spellEnd"/>
      <w:r w:rsidRPr="005750AA">
        <w:rPr>
          <w:rFonts w:cs="Arial"/>
          <w:b/>
          <w:bCs/>
          <w:color w:val="FF0000"/>
          <w:sz w:val="32"/>
          <w:szCs w:val="32"/>
        </w:rPr>
        <w:t xml:space="preserve"> </w:t>
      </w:r>
      <w:r w:rsidRPr="005750AA">
        <w:rPr>
          <w:rFonts w:cs="Arial"/>
          <w:b/>
          <w:bCs/>
          <w:i/>
          <w:iCs/>
          <w:color w:val="FF0000"/>
          <w:sz w:val="32"/>
          <w:szCs w:val="32"/>
        </w:rPr>
        <w:t>et al</w:t>
      </w:r>
      <w:r w:rsidRPr="005750AA">
        <w:rPr>
          <w:rFonts w:cs="Arial"/>
          <w:b/>
          <w:bCs/>
          <w:color w:val="FF0000"/>
          <w:sz w:val="32"/>
          <w:szCs w:val="32"/>
        </w:rPr>
        <w:t>., 2007)</w:t>
      </w:r>
      <w:r w:rsidRPr="005750AA">
        <w:rPr>
          <w:rFonts w:cs="Arial" w:hint="cs"/>
          <w:b/>
          <w:bCs/>
          <w:color w:val="FF0000"/>
          <w:sz w:val="32"/>
          <w:szCs w:val="32"/>
          <w:rtl/>
        </w:rPr>
        <w:t xml:space="preserve">. </w:t>
      </w:r>
      <w:r w:rsidRPr="005750AA">
        <w:rPr>
          <w:rFonts w:cs="Arial" w:hint="cs"/>
          <w:b/>
          <w:bCs/>
          <w:color w:val="FF0000"/>
          <w:sz w:val="32"/>
          <w:szCs w:val="32"/>
          <w:highlight w:val="magenta"/>
          <w:rtl/>
        </w:rPr>
        <w:t>ص972/ العمود2</w:t>
      </w:r>
      <w:r w:rsidRPr="005750AA">
        <w:rPr>
          <w:rFonts w:cs="Arial" w:hint="cs"/>
          <w:b/>
          <w:bCs/>
          <w:color w:val="FF0000"/>
          <w:sz w:val="32"/>
          <w:szCs w:val="32"/>
          <w:rtl/>
        </w:rPr>
        <w:t xml:space="preserve"> </w:t>
      </w:r>
      <w:r w:rsidRPr="005750AA">
        <w:rPr>
          <w:rFonts w:cs="Arial" w:hint="cs"/>
          <w:b/>
          <w:bCs/>
          <w:color w:val="FF0000"/>
          <w:sz w:val="32"/>
          <w:szCs w:val="32"/>
          <w:highlight w:val="yellow"/>
          <w:rtl/>
        </w:rPr>
        <w:t>قمح / أجنبي / بيوكيميائية أجنبي 32</w:t>
      </w:r>
    </w:p>
    <w:p w14:paraId="1E444580" w14:textId="77777777" w:rsidR="00703D29" w:rsidRPr="008B5A7D" w:rsidRDefault="00703D29" w:rsidP="00703D29">
      <w:pPr>
        <w:spacing w:after="0"/>
        <w:jc w:val="both"/>
        <w:rPr>
          <w:rFonts w:cs="Arial"/>
          <w:b/>
          <w:bCs/>
          <w:color w:val="FF0000"/>
          <w:sz w:val="32"/>
          <w:szCs w:val="32"/>
          <w:highlight w:val="yellow"/>
          <w:rtl/>
        </w:rPr>
      </w:pPr>
      <w:r w:rsidRPr="00943833">
        <w:rPr>
          <w:rFonts w:ascii="Simplified Arabic" w:eastAsia="Times New Roman" w:hAnsi="Simplified Arabic" w:cs="Simplified Arabic"/>
          <w:b/>
          <w:bCs/>
          <w:color w:val="4F81BD" w:themeColor="accent1"/>
          <w:sz w:val="28"/>
          <w:szCs w:val="28"/>
          <w:lang w:bidi="ar-SY"/>
        </w:rPr>
        <w:t xml:space="preserve">Nanjo </w:t>
      </w:r>
      <w:r w:rsidRPr="00943833">
        <w:rPr>
          <w:rFonts w:ascii="Simplified Arabic" w:eastAsia="Times New Roman" w:hAnsi="Simplified Arabic" w:cs="Simplified Arabic"/>
          <w:b/>
          <w:bCs/>
          <w:i/>
          <w:iCs/>
          <w:color w:val="4F81BD" w:themeColor="accent1"/>
          <w:sz w:val="28"/>
          <w:szCs w:val="28"/>
          <w:lang w:bidi="ar-SY"/>
        </w:rPr>
        <w:t>et al.,</w:t>
      </w:r>
      <w:r w:rsidRPr="00943833">
        <w:rPr>
          <w:rFonts w:ascii="Simplified Arabic" w:eastAsia="Times New Roman" w:hAnsi="Simplified Arabic" w:cs="Simplified Arabic"/>
          <w:b/>
          <w:bCs/>
          <w:color w:val="4F81BD" w:themeColor="accent1"/>
          <w:sz w:val="28"/>
          <w:szCs w:val="28"/>
          <w:lang w:bidi="ar-SY"/>
        </w:rPr>
        <w:t xml:space="preserve"> 1999; Yang and Jorgensen, 2011</w:t>
      </w:r>
      <w:r>
        <w:rPr>
          <w:rFonts w:cs="Arial" w:hint="cs"/>
          <w:b/>
          <w:bCs/>
          <w:color w:val="FF0000"/>
          <w:sz w:val="32"/>
          <w:szCs w:val="32"/>
          <w:highlight w:val="magenta"/>
          <w:rtl/>
        </w:rPr>
        <w:t xml:space="preserve"> </w:t>
      </w:r>
      <w:r w:rsidRPr="008B5A7D">
        <w:rPr>
          <w:rFonts w:cs="Arial" w:hint="cs"/>
          <w:b/>
          <w:bCs/>
          <w:color w:val="FF0000"/>
          <w:sz w:val="32"/>
          <w:szCs w:val="32"/>
          <w:highlight w:val="yellow"/>
          <w:rtl/>
        </w:rPr>
        <w:t>خطة البحث بعد السيمنار</w:t>
      </w:r>
    </w:p>
    <w:p w14:paraId="3C2AF2E7" w14:textId="77777777" w:rsidR="00703D29" w:rsidRDefault="00703D29" w:rsidP="00703D29">
      <w:pPr>
        <w:rPr>
          <w:rFonts w:ascii="Simplified Arabic" w:hAnsi="Simplified Arabic" w:cs="Simplified Arabic"/>
          <w:sz w:val="26"/>
          <w:szCs w:val="26"/>
          <w:rtl/>
        </w:rPr>
      </w:pPr>
    </w:p>
    <w:p w14:paraId="56B5529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proofErr w:type="spellStart"/>
      <w:r>
        <w:rPr>
          <w:b/>
          <w:bCs/>
          <w:color w:val="000000" w:themeColor="text1"/>
          <w:sz w:val="32"/>
          <w:szCs w:val="32"/>
          <w:highlight w:val="cyan"/>
        </w:rPr>
        <w:t>Kanffman</w:t>
      </w:r>
      <w:proofErr w:type="spellEnd"/>
      <w:r>
        <w:rPr>
          <w:b/>
          <w:bCs/>
          <w:color w:val="000000" w:themeColor="text1"/>
          <w:sz w:val="32"/>
          <w:szCs w:val="32"/>
          <w:highlight w:val="cyan"/>
        </w:rPr>
        <w:t>, 1972</w:t>
      </w:r>
      <w:proofErr w:type="gramStart"/>
      <w:r>
        <w:rPr>
          <w:b/>
          <w:bCs/>
          <w:color w:val="000000" w:themeColor="text1"/>
          <w:sz w:val="32"/>
          <w:szCs w:val="32"/>
          <w:highlight w:val="cyan"/>
        </w:rPr>
        <w:t xml:space="preserve">) </w:t>
      </w:r>
      <w:r w:rsidRPr="00A72E01">
        <w:rPr>
          <w:rFonts w:hint="cs"/>
          <w:b/>
          <w:bCs/>
          <w:color w:val="DDD9C3" w:themeColor="background2" w:themeShade="E6"/>
          <w:sz w:val="32"/>
          <w:szCs w:val="32"/>
          <w:highlight w:val="cyan"/>
          <w:rtl/>
          <w:lang w:bidi="ar-SY"/>
        </w:rPr>
        <w:t>)</w:t>
      </w:r>
      <w:proofErr w:type="gramEnd"/>
      <w:r w:rsidRPr="00A72E01">
        <w:rPr>
          <w:rFonts w:hint="cs"/>
          <w:b/>
          <w:bCs/>
          <w:color w:val="DDD9C3" w:themeColor="background2" w:themeShade="E6"/>
          <w:sz w:val="32"/>
          <w:szCs w:val="32"/>
          <w:highlight w:val="cyan"/>
          <w:rtl/>
        </w:rPr>
        <w:t>,</w:t>
      </w:r>
      <w:r w:rsidRPr="00A72E01">
        <w:rPr>
          <w:b/>
          <w:bCs/>
          <w:color w:val="DDD9C3" w:themeColor="background2" w:themeShade="E6"/>
          <w:sz w:val="32"/>
          <w:szCs w:val="32"/>
          <w:highlight w:val="cyan"/>
        </w:rPr>
        <w:t xml:space="preserve"> (Stewart, 1983)</w:t>
      </w:r>
      <w:r w:rsidRPr="006427BC">
        <w:rPr>
          <w:rFonts w:hint="cs"/>
          <w:b/>
          <w:bCs/>
          <w:color w:val="000000" w:themeColor="text1"/>
          <w:sz w:val="32"/>
          <w:szCs w:val="32"/>
          <w:highlight w:val="cyan"/>
          <w:rtl/>
        </w:rPr>
        <w:t xml:space="preserve"> </w:t>
      </w:r>
      <w:r>
        <w:rPr>
          <w:b/>
          <w:bCs/>
          <w:color w:val="000000" w:themeColor="text1"/>
          <w:sz w:val="32"/>
          <w:szCs w:val="32"/>
          <w:highlight w:val="cyan"/>
        </w:rPr>
        <w:t xml:space="preserve">(Hanson </w:t>
      </w:r>
      <w:r>
        <w:rPr>
          <w:b/>
          <w:bCs/>
          <w:i/>
          <w:iCs/>
          <w:color w:val="000000" w:themeColor="text1"/>
          <w:sz w:val="32"/>
          <w:szCs w:val="32"/>
          <w:highlight w:val="cyan"/>
        </w:rPr>
        <w:t>et al</w:t>
      </w:r>
      <w:r>
        <w:rPr>
          <w:b/>
          <w:bCs/>
          <w:color w:val="000000" w:themeColor="text1"/>
          <w:sz w:val="32"/>
          <w:szCs w:val="32"/>
          <w:highlight w:val="cyan"/>
        </w:rPr>
        <w:t>., 1979)</w:t>
      </w:r>
      <w:r>
        <w:rPr>
          <w:rFonts w:hint="cs"/>
          <w:b/>
          <w:bCs/>
          <w:color w:val="000000" w:themeColor="text1"/>
          <w:sz w:val="32"/>
          <w:szCs w:val="32"/>
          <w:highlight w:val="cyan"/>
          <w:rtl/>
          <w:lang w:bidi="ar-SY"/>
        </w:rPr>
        <w:t xml:space="preserve">, </w:t>
      </w:r>
      <w:r>
        <w:rPr>
          <w:b/>
          <w:bCs/>
          <w:color w:val="000000" w:themeColor="text1"/>
          <w:sz w:val="32"/>
          <w:szCs w:val="32"/>
          <w:highlight w:val="cyan"/>
          <w:lang w:bidi="ar-SY"/>
        </w:rPr>
        <w:t>(</w:t>
      </w:r>
      <w:proofErr w:type="spellStart"/>
      <w:r>
        <w:rPr>
          <w:b/>
          <w:bCs/>
          <w:color w:val="000000" w:themeColor="text1"/>
          <w:sz w:val="32"/>
          <w:szCs w:val="32"/>
          <w:highlight w:val="cyan"/>
          <w:lang w:bidi="ar-SY"/>
        </w:rPr>
        <w:t>Fukutoka</w:t>
      </w:r>
      <w:proofErr w:type="spellEnd"/>
      <w:r>
        <w:rPr>
          <w:b/>
          <w:bCs/>
          <w:color w:val="000000" w:themeColor="text1"/>
          <w:sz w:val="32"/>
          <w:szCs w:val="32"/>
          <w:highlight w:val="cyan"/>
          <w:lang w:bidi="ar-SY"/>
        </w:rPr>
        <w:t xml:space="preserve"> &amp; Yamada, 1981)</w:t>
      </w:r>
      <w:r>
        <w:rPr>
          <w:rFonts w:hint="cs"/>
          <w:b/>
          <w:bCs/>
          <w:color w:val="000000" w:themeColor="text1"/>
          <w:sz w:val="32"/>
          <w:szCs w:val="32"/>
          <w:highlight w:val="cyan"/>
          <w:rtl/>
          <w:lang w:bidi="ar-SY"/>
        </w:rPr>
        <w:t xml:space="preserve">, </w:t>
      </w:r>
      <w:r>
        <w:rPr>
          <w:b/>
          <w:bCs/>
          <w:color w:val="000000" w:themeColor="text1"/>
          <w:sz w:val="32"/>
          <w:szCs w:val="32"/>
          <w:highlight w:val="cyan"/>
          <w:lang w:bidi="ar-SY"/>
        </w:rPr>
        <w:t>Hanson &amp; Hitz, 1982)</w:t>
      </w:r>
      <w:r>
        <w:rPr>
          <w:rFonts w:hint="cs"/>
          <w:b/>
          <w:bCs/>
          <w:color w:val="000000" w:themeColor="text1"/>
          <w:sz w:val="32"/>
          <w:szCs w:val="32"/>
          <w:highlight w:val="cyan"/>
          <w:rtl/>
          <w:lang w:bidi="ar-SY"/>
        </w:rPr>
        <w:t>)</w:t>
      </w:r>
      <w:r w:rsidRPr="006427BC">
        <w:rPr>
          <w:rFonts w:hint="cs"/>
          <w:b/>
          <w:bCs/>
          <w:color w:val="000000" w:themeColor="text1"/>
          <w:sz w:val="32"/>
          <w:szCs w:val="32"/>
          <w:highlight w:val="yellow"/>
          <w:rtl/>
        </w:rPr>
        <w:t>.(مذكورة المراجع). (قمح بعد الخطة / تأثير الجفاف ونقص الماء على تراكم البرولين الحر في أنسجة نبات الحنطة/ص253)</w:t>
      </w:r>
    </w:p>
    <w:p w14:paraId="052F7B47" w14:textId="77777777" w:rsidR="00703D29" w:rsidRPr="00E751D2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  <w:rtl/>
        </w:rPr>
      </w:pPr>
      <w:r w:rsidRPr="00931A66"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  <w:t>(</w:t>
      </w:r>
      <w:proofErr w:type="spellStart"/>
      <w:r w:rsidRPr="00931A66"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  <w:t>Deora</w:t>
      </w:r>
      <w:r w:rsidRPr="00931A66">
        <w:rPr>
          <w:rFonts w:ascii="Simplified Arabic" w:eastAsia="Times New Roman" w:hAnsi="Simplified Arabic" w:cs="Simplified Arabic"/>
          <w:b/>
          <w:bCs/>
          <w:i/>
          <w:iCs/>
          <w:color w:val="FF0000"/>
          <w:sz w:val="28"/>
          <w:szCs w:val="28"/>
        </w:rPr>
        <w:t>et</w:t>
      </w:r>
      <w:proofErr w:type="spellEnd"/>
      <w:r w:rsidRPr="00931A66">
        <w:rPr>
          <w:rFonts w:ascii="Simplified Arabic" w:eastAsia="Times New Roman" w:hAnsi="Simplified Arabic" w:cs="Simplified Arabic"/>
          <w:b/>
          <w:bCs/>
          <w:i/>
          <w:iCs/>
          <w:color w:val="FF0000"/>
          <w:sz w:val="28"/>
          <w:szCs w:val="28"/>
        </w:rPr>
        <w:t xml:space="preserve"> al</w:t>
      </w:r>
      <w:r w:rsidRPr="00931A66"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  <w:t>.,2001)</w:t>
      </w:r>
      <w:r w:rsidRPr="003761D0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Pr="002C489B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>(هااام جفاف برولين قمح)/ قمح بعد الخطة</w:t>
      </w:r>
      <w:r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rtl/>
        </w:rPr>
        <w:t>,</w:t>
      </w:r>
      <w:r w:rsidRPr="00943833">
        <w:rPr>
          <w:rFonts w:ascii="Simplified Arabic" w:eastAsia="Times New Roman" w:hAnsi="Simplified Arabic" w:cs="Simplified Arabic" w:hint="cs"/>
          <w:b/>
          <w:bCs/>
          <w:color w:val="4F81BD" w:themeColor="accent1"/>
          <w:sz w:val="28"/>
          <w:szCs w:val="28"/>
          <w:rtl/>
        </w:rPr>
        <w:t xml:space="preserve"> </w:t>
      </w:r>
      <w:r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rtl/>
        </w:rPr>
        <w:t xml:space="preserve"> </w:t>
      </w:r>
    </w:p>
    <w:p w14:paraId="0998FA49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  <w:rtl/>
        </w:rPr>
      </w:pPr>
      <w:r w:rsidRPr="00931A66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rtl/>
        </w:rPr>
        <w:t>.</w:t>
      </w:r>
      <w:r w:rsidRPr="003761D0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Pr="002C489B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yellow"/>
          <w:rtl/>
        </w:rPr>
        <w:t>(هااام جفاف برولين قمح)/ قمح بعد الخطة</w:t>
      </w:r>
      <w:r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rtl/>
        </w:rPr>
        <w:t xml:space="preserve">, في حين </w:t>
      </w:r>
      <w:r w:rsidRPr="00C4268A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rtl/>
        </w:rPr>
        <w:t xml:space="preserve">أقرّ </w:t>
      </w:r>
      <w:r w:rsidRPr="00C4268A"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  <w:t xml:space="preserve">(Hanson </w:t>
      </w:r>
      <w:r w:rsidRPr="00C4268A">
        <w:rPr>
          <w:rFonts w:ascii="Simplified Arabic" w:eastAsia="Times New Roman" w:hAnsi="Simplified Arabic" w:cs="Simplified Arabic"/>
          <w:b/>
          <w:bCs/>
          <w:i/>
          <w:iCs/>
          <w:color w:val="FF0000"/>
          <w:sz w:val="28"/>
          <w:szCs w:val="28"/>
        </w:rPr>
        <w:t>et al</w:t>
      </w:r>
      <w:r w:rsidRPr="00C4268A"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  <w:t>.,1977)</w:t>
      </w:r>
    </w:p>
    <w:p w14:paraId="4CC66B6E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</w:rPr>
        <w:t xml:space="preserve">(Kishore </w:t>
      </w:r>
      <w:r>
        <w:rPr>
          <w:rFonts w:cs="Arial"/>
          <w:i/>
          <w:iCs/>
          <w:sz w:val="32"/>
          <w:szCs w:val="32"/>
        </w:rPr>
        <w:t>et al</w:t>
      </w:r>
      <w:r>
        <w:rPr>
          <w:rFonts w:cs="Arial"/>
          <w:sz w:val="32"/>
          <w:szCs w:val="32"/>
        </w:rPr>
        <w:t>., 2005)</w:t>
      </w:r>
      <w:r>
        <w:rPr>
          <w:rFonts w:cs="Arial" w:hint="cs"/>
          <w:sz w:val="32"/>
          <w:szCs w:val="32"/>
          <w:rtl/>
        </w:rPr>
        <w:t xml:space="preserve"> </w:t>
      </w:r>
      <w:r w:rsidRPr="00CB2D4A">
        <w:rPr>
          <w:rFonts w:cs="Arial" w:hint="cs"/>
          <w:sz w:val="32"/>
          <w:szCs w:val="32"/>
          <w:highlight w:val="yellow"/>
          <w:rtl/>
        </w:rPr>
        <w:t>قمح بعد الخطة/ مجلد جديد/ إيمان حسين.</w:t>
      </w:r>
      <w:r>
        <w:rPr>
          <w:rFonts w:cs="Arial" w:hint="cs"/>
          <w:sz w:val="32"/>
          <w:szCs w:val="32"/>
          <w:rtl/>
        </w:rPr>
        <w:t>,</w:t>
      </w:r>
    </w:p>
    <w:p w14:paraId="73143B8A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 xml:space="preserve">Kavi – </w:t>
      </w:r>
      <w:proofErr w:type="gramStart"/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Kishor ,</w:t>
      </w:r>
      <w:proofErr w:type="gramEnd"/>
      <w:r w:rsidRPr="00A17B1B">
        <w:rPr>
          <w:rFonts w:ascii="Simplified Arabic" w:hAnsi="Simplified Arabic" w:cs="Simplified Arabic"/>
          <w:b/>
          <w:bCs/>
          <w:sz w:val="28"/>
          <w:szCs w:val="28"/>
        </w:rPr>
        <w:t xml:space="preserve"> P.B. ; Sangam , S. 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; Amrutha , R. N. ;Sri Laxmi , P. </w:t>
      </w: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 xml:space="preserve">Naidu , K.R. ; Rao , S. ; </w:t>
      </w:r>
      <w:r>
        <w:rPr>
          <w:rFonts w:ascii="Simplified Arabic" w:hAnsi="Simplified Arabic" w:cs="Simplified Arabic"/>
          <w:b/>
          <w:bCs/>
          <w:sz w:val="28"/>
          <w:szCs w:val="28"/>
        </w:rPr>
        <w:t>Reddy , K.J. ;</w:t>
      </w:r>
      <w:proofErr w:type="spellStart"/>
      <w:r>
        <w:rPr>
          <w:rFonts w:ascii="Simplified Arabic" w:hAnsi="Simplified Arabic" w:cs="Simplified Arabic"/>
          <w:b/>
          <w:bCs/>
          <w:sz w:val="28"/>
          <w:szCs w:val="28"/>
        </w:rPr>
        <w:t>Theriappan</w:t>
      </w:r>
      <w:proofErr w:type="spellEnd"/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,P. and </w:t>
      </w: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Sreenivasan , N. 2005.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Re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gulation of proline biosynthesis </w:t>
      </w:r>
      <w:proofErr w:type="gramStart"/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degradation ,</w:t>
      </w:r>
      <w:proofErr w:type="gramEnd"/>
      <w:r w:rsidRPr="00A17B1B">
        <w:rPr>
          <w:rFonts w:ascii="Simplified Arabic" w:hAnsi="Simplified Arabic" w:cs="Simplified Arabic"/>
          <w:b/>
          <w:bCs/>
          <w:sz w:val="28"/>
          <w:szCs w:val="28"/>
        </w:rPr>
        <w:t xml:space="preserve"> uptake and transport in higher plants :its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 xml:space="preserve">implications in plant growth and abiotic stress tolerance . </w:t>
      </w:r>
      <w:proofErr w:type="spellStart"/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Curr</w:t>
      </w:r>
      <w:proofErr w:type="spellEnd"/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A17B1B">
        <w:rPr>
          <w:rFonts w:ascii="Simplified Arabic" w:hAnsi="Simplified Arabic" w:cs="Simplified Arabic"/>
          <w:b/>
          <w:bCs/>
          <w:sz w:val="28"/>
          <w:szCs w:val="28"/>
        </w:rPr>
        <w:t>Sci.88:424-438</w:t>
      </w:r>
      <w:r w:rsidRPr="00A17B1B">
        <w:rPr>
          <w:rFonts w:ascii="Simplified Arabic" w:hAnsi="Simplified Arabic" w:cs="Simplified Arabic"/>
          <w:b/>
          <w:bCs/>
          <w:sz w:val="28"/>
          <w:szCs w:val="28"/>
          <w:rtl/>
        </w:rPr>
        <w:t>.</w:t>
      </w:r>
    </w:p>
    <w:p w14:paraId="6A3D2281" w14:textId="77777777" w:rsidR="00703D29" w:rsidRPr="00C56755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cs="Arial"/>
          <w:b/>
          <w:bCs/>
          <w:color w:val="DDD9C3" w:themeColor="background2" w:themeShade="E6"/>
          <w:sz w:val="32"/>
          <w:szCs w:val="32"/>
          <w:rtl/>
        </w:rPr>
      </w:pPr>
      <w:r w:rsidRPr="00C56755">
        <w:rPr>
          <w:rFonts w:cs="Arial"/>
          <w:b/>
          <w:bCs/>
          <w:color w:val="DDD9C3" w:themeColor="background2" w:themeShade="E6"/>
          <w:sz w:val="32"/>
          <w:szCs w:val="32"/>
        </w:rPr>
        <w:t>Anjum et al</w:t>
      </w:r>
      <w:r w:rsidRPr="00C56755">
        <w:rPr>
          <w:rFonts w:cs="Arial" w:hint="cs"/>
          <w:b/>
          <w:bCs/>
          <w:color w:val="DDD9C3" w:themeColor="background2" w:themeShade="E6"/>
          <w:sz w:val="32"/>
          <w:szCs w:val="32"/>
          <w:highlight w:val="magenta"/>
          <w:rtl/>
        </w:rPr>
        <w:t xml:space="preserve"> ص2029/ العمود 2</w:t>
      </w:r>
      <w:r w:rsidRPr="00C56755">
        <w:rPr>
          <w:rFonts w:cs="Arial" w:hint="cs"/>
          <w:b/>
          <w:bCs/>
          <w:color w:val="DDD9C3" w:themeColor="background2" w:themeShade="E6"/>
          <w:sz w:val="32"/>
          <w:szCs w:val="32"/>
          <w:rtl/>
        </w:rPr>
        <w:t xml:space="preserve"> </w:t>
      </w:r>
      <w:r w:rsidRPr="00C56755">
        <w:rPr>
          <w:rFonts w:cs="Arial" w:hint="cs"/>
          <w:b/>
          <w:bCs/>
          <w:color w:val="DDD9C3" w:themeColor="background2" w:themeShade="E6"/>
          <w:sz w:val="32"/>
          <w:szCs w:val="32"/>
          <w:highlight w:val="yellow"/>
          <w:rtl/>
        </w:rPr>
        <w:t>قمح / أجنبي / بيوكيميائية أجنبي 32</w:t>
      </w:r>
      <w:r>
        <w:rPr>
          <w:rFonts w:cs="Arial" w:hint="cs"/>
          <w:b/>
          <w:bCs/>
          <w:color w:val="FF0000"/>
          <w:sz w:val="32"/>
          <w:szCs w:val="32"/>
          <w:rtl/>
        </w:rPr>
        <w:t xml:space="preserve"> </w:t>
      </w:r>
      <w:r w:rsidRPr="00C56755">
        <w:rPr>
          <w:rFonts w:cs="Arial" w:hint="cs"/>
          <w:b/>
          <w:bCs/>
          <w:color w:val="DDD9C3" w:themeColor="background2" w:themeShade="E6"/>
          <w:sz w:val="32"/>
          <w:szCs w:val="32"/>
          <w:rtl/>
        </w:rPr>
        <w:t>(2011)</w:t>
      </w:r>
    </w:p>
    <w:p w14:paraId="466194FE" w14:textId="77777777" w:rsidR="00703D29" w:rsidRPr="005C05A7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DDD9C3" w:themeColor="background2" w:themeShade="E6"/>
          <w:sz w:val="28"/>
          <w:szCs w:val="28"/>
          <w:rtl/>
        </w:rPr>
      </w:pPr>
      <w:r w:rsidRPr="005C05A7">
        <w:rPr>
          <w:rFonts w:hint="cs"/>
          <w:b/>
          <w:bCs/>
          <w:color w:val="DDD9C3" w:themeColor="background2" w:themeShade="E6"/>
          <w:sz w:val="32"/>
          <w:szCs w:val="32"/>
          <w:highlight w:val="green"/>
          <w:rtl/>
        </w:rPr>
        <w:t>قمح/د.لينا/</w:t>
      </w:r>
      <w:r w:rsidRPr="005C05A7">
        <w:rPr>
          <w:b/>
          <w:bCs/>
          <w:color w:val="DDD9C3" w:themeColor="background2" w:themeShade="E6"/>
          <w:sz w:val="32"/>
          <w:szCs w:val="32"/>
          <w:highlight w:val="green"/>
        </w:rPr>
        <w:t>pone1</w:t>
      </w:r>
    </w:p>
    <w:p w14:paraId="289D9DDB" w14:textId="77777777" w:rsidR="00703D29" w:rsidRPr="005C05A7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bidi w:val="0"/>
        <w:rPr>
          <w:b/>
          <w:bCs/>
          <w:color w:val="DDD9C3" w:themeColor="background2" w:themeShade="E6"/>
          <w:sz w:val="32"/>
          <w:szCs w:val="32"/>
          <w:rtl/>
        </w:rPr>
      </w:pPr>
      <w:r w:rsidRPr="005C05A7">
        <w:rPr>
          <w:b/>
          <w:bCs/>
          <w:color w:val="DDD9C3" w:themeColor="background2" w:themeShade="E6"/>
          <w:sz w:val="32"/>
          <w:szCs w:val="32"/>
        </w:rPr>
        <w:t xml:space="preserve">LIU H, SULTAN MARF, LIU XL, ZHANG J, YU F, ZHAO HX 2015. Physiological and Comparative </w:t>
      </w:r>
      <w:proofErr w:type="gramStart"/>
      <w:r w:rsidRPr="005C05A7">
        <w:rPr>
          <w:b/>
          <w:bCs/>
          <w:color w:val="DDD9C3" w:themeColor="background2" w:themeShade="E6"/>
          <w:sz w:val="32"/>
          <w:szCs w:val="32"/>
        </w:rPr>
        <w:t>Proteomic  Analysis</w:t>
      </w:r>
      <w:proofErr w:type="gramEnd"/>
      <w:r w:rsidRPr="005C05A7">
        <w:rPr>
          <w:b/>
          <w:bCs/>
          <w:color w:val="DDD9C3" w:themeColor="background2" w:themeShade="E6"/>
          <w:sz w:val="32"/>
          <w:szCs w:val="32"/>
        </w:rPr>
        <w:t xml:space="preserve"> Reveals Different Drought Responses in Roots and Leaves of Drought Tolerant Wild Wheat (Triticum </w:t>
      </w:r>
      <w:proofErr w:type="spellStart"/>
      <w:r w:rsidRPr="005C05A7">
        <w:rPr>
          <w:b/>
          <w:bCs/>
          <w:color w:val="DDD9C3" w:themeColor="background2" w:themeShade="E6"/>
          <w:sz w:val="32"/>
          <w:szCs w:val="32"/>
        </w:rPr>
        <w:t>boeoticum</w:t>
      </w:r>
      <w:proofErr w:type="spellEnd"/>
      <w:r w:rsidRPr="005C05A7">
        <w:rPr>
          <w:b/>
          <w:bCs/>
          <w:color w:val="DDD9C3" w:themeColor="background2" w:themeShade="E6"/>
          <w:sz w:val="32"/>
          <w:szCs w:val="32"/>
        </w:rPr>
        <w:t xml:space="preserve">). J. </w:t>
      </w:r>
      <w:proofErr w:type="spellStart"/>
      <w:r w:rsidRPr="005C05A7">
        <w:rPr>
          <w:b/>
          <w:bCs/>
          <w:color w:val="DDD9C3" w:themeColor="background2" w:themeShade="E6"/>
          <w:sz w:val="32"/>
          <w:szCs w:val="32"/>
        </w:rPr>
        <w:t>PLoS</w:t>
      </w:r>
      <w:proofErr w:type="spellEnd"/>
      <w:r w:rsidRPr="005C05A7">
        <w:rPr>
          <w:b/>
          <w:bCs/>
          <w:color w:val="DDD9C3" w:themeColor="background2" w:themeShade="E6"/>
          <w:sz w:val="32"/>
          <w:szCs w:val="32"/>
        </w:rPr>
        <w:t xml:space="preserve"> ONE. 10(4): 10-137.</w:t>
      </w:r>
    </w:p>
    <w:p w14:paraId="41BD9C45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b/>
          <w:bCs/>
          <w:sz w:val="32"/>
          <w:szCs w:val="32"/>
          <w:rtl/>
        </w:rPr>
      </w:pPr>
      <w:r w:rsidRPr="00BF7CDC">
        <w:rPr>
          <w:rFonts w:cs="Arial"/>
          <w:b/>
          <w:bCs/>
          <w:color w:val="FF0000"/>
          <w:sz w:val="32"/>
          <w:szCs w:val="32"/>
          <w:rtl/>
        </w:rPr>
        <w:t>(</w:t>
      </w:r>
      <w:r w:rsidRPr="00BF7CDC">
        <w:rPr>
          <w:b/>
          <w:bCs/>
          <w:color w:val="FF0000"/>
          <w:sz w:val="32"/>
          <w:szCs w:val="32"/>
        </w:rPr>
        <w:t>Anjum et al., 2011</w:t>
      </w:r>
      <w:r w:rsidRPr="00BF7CDC">
        <w:rPr>
          <w:rFonts w:cs="Arial"/>
          <w:b/>
          <w:bCs/>
          <w:color w:val="FF0000"/>
          <w:sz w:val="32"/>
          <w:szCs w:val="32"/>
          <w:rtl/>
        </w:rPr>
        <w:t>)</w:t>
      </w:r>
      <w:r w:rsidRPr="009B43C0">
        <w:rPr>
          <w:rFonts w:cs="Arial" w:hint="cs"/>
          <w:sz w:val="32"/>
          <w:szCs w:val="32"/>
          <w:highlight w:val="magenta"/>
          <w:rtl/>
        </w:rPr>
        <w:t xml:space="preserve"> </w:t>
      </w:r>
      <w:r w:rsidRPr="00BF7CDC">
        <w:rPr>
          <w:rFonts w:cs="Arial" w:hint="cs"/>
          <w:sz w:val="32"/>
          <w:szCs w:val="32"/>
          <w:highlight w:val="magenta"/>
          <w:rtl/>
        </w:rPr>
        <w:t>ص130 العمود1</w:t>
      </w:r>
      <w:r w:rsidRPr="00DC393F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 w:rsidRPr="001B74C1">
        <w:rPr>
          <w:rFonts w:hint="cs"/>
          <w:b/>
          <w:bCs/>
          <w:sz w:val="32"/>
          <w:szCs w:val="32"/>
          <w:highlight w:val="yellow"/>
          <w:rtl/>
        </w:rPr>
        <w:t>قمح /أجنبي/6</w:t>
      </w:r>
    </w:p>
    <w:p w14:paraId="2220E85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sz w:val="32"/>
          <w:szCs w:val="32"/>
          <w:rtl/>
        </w:rPr>
      </w:pPr>
      <w:r w:rsidRPr="0005360C">
        <w:rPr>
          <w:rFonts w:ascii="Simplified Arabic" w:hAnsi="Simplified Arabic" w:cs="Simplified Arabic"/>
          <w:sz w:val="26"/>
          <w:szCs w:val="26"/>
        </w:rPr>
        <w:t>(</w:t>
      </w:r>
      <w:proofErr w:type="spellStart"/>
      <w:r w:rsidRPr="0005360C">
        <w:rPr>
          <w:rFonts w:ascii="Simplified Arabic" w:hAnsi="Simplified Arabic" w:cs="Simplified Arabic"/>
          <w:sz w:val="26"/>
          <w:szCs w:val="26"/>
        </w:rPr>
        <w:t>Nyachiro</w:t>
      </w:r>
      <w:proofErr w:type="spellEnd"/>
      <w:r w:rsidRPr="0005360C">
        <w:rPr>
          <w:rFonts w:ascii="Simplified Arabic" w:hAnsi="Simplified Arabic" w:cs="Simplified Arabic"/>
          <w:sz w:val="26"/>
          <w:szCs w:val="26"/>
        </w:rPr>
        <w:t xml:space="preserve"> </w:t>
      </w:r>
      <w:r w:rsidRPr="0005360C">
        <w:rPr>
          <w:rFonts w:ascii="Simplified Arabic" w:hAnsi="Simplified Arabic" w:cs="Simplified Arabic"/>
          <w:i/>
          <w:iCs/>
          <w:sz w:val="26"/>
          <w:szCs w:val="26"/>
        </w:rPr>
        <w:t>et al</w:t>
      </w:r>
      <w:r w:rsidRPr="0005360C">
        <w:rPr>
          <w:rFonts w:ascii="Simplified Arabic" w:hAnsi="Simplified Arabic" w:cs="Simplified Arabic"/>
          <w:sz w:val="26"/>
          <w:szCs w:val="26"/>
        </w:rPr>
        <w:t>., 2001)</w:t>
      </w:r>
      <w:r w:rsidRPr="0005360C">
        <w:rPr>
          <w:rFonts w:ascii="Simplified Arabic" w:hAnsi="Simplified Arabic" w:cs="Simplified Arabic"/>
          <w:sz w:val="26"/>
          <w:szCs w:val="26"/>
          <w:rtl/>
        </w:rPr>
        <w:t>,</w:t>
      </w:r>
      <w:r w:rsidRPr="00DB3F61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0D219E">
        <w:rPr>
          <w:rFonts w:hint="cs"/>
          <w:sz w:val="32"/>
          <w:szCs w:val="32"/>
          <w:highlight w:val="yellow"/>
          <w:rtl/>
        </w:rPr>
        <w:t>قمح/ جفاف إشطاء/170</w:t>
      </w:r>
    </w:p>
    <w:p w14:paraId="637F4E2A" w14:textId="77777777" w:rsidR="00703D29" w:rsidRPr="005968A0" w:rsidRDefault="00703D29" w:rsidP="00703D29">
      <w:pPr>
        <w:tabs>
          <w:tab w:val="left" w:pos="4765"/>
        </w:tabs>
        <w:rPr>
          <w:rFonts w:ascii="Simplified Arabic" w:hAnsi="Simplified Arabic" w:cs="Simplified Arabic"/>
          <w:sz w:val="26"/>
          <w:szCs w:val="26"/>
          <w:rtl/>
        </w:rPr>
      </w:pPr>
      <w:proofErr w:type="spellStart"/>
      <w:r w:rsidRPr="0005360C">
        <w:rPr>
          <w:rFonts w:ascii="Simplified Arabic" w:hAnsi="Simplified Arabic" w:cs="Simplified Arabic"/>
          <w:sz w:val="26"/>
          <w:szCs w:val="26"/>
        </w:rPr>
        <w:lastRenderedPageBreak/>
        <w:t>Nyachiro</w:t>
      </w:r>
      <w:proofErr w:type="spellEnd"/>
      <w:r w:rsidRPr="0005360C">
        <w:rPr>
          <w:rFonts w:ascii="Simplified Arabic" w:hAnsi="Simplified Arabic" w:cs="Simplified Arabic"/>
          <w:sz w:val="26"/>
          <w:szCs w:val="26"/>
        </w:rPr>
        <w:t xml:space="preserve">, J.M.; K.G. Briggs; J. Hoddinott; and A.M. Johnson-Flanagan (2001). Chlorophyll content, chlorophyll fluorescence and water deficit in spring wheat. </w:t>
      </w:r>
      <w:proofErr w:type="spellStart"/>
      <w:r w:rsidRPr="0005360C">
        <w:rPr>
          <w:rFonts w:ascii="Simplified Arabic" w:hAnsi="Simplified Arabic" w:cs="Simplified Arabic"/>
          <w:sz w:val="26"/>
          <w:szCs w:val="26"/>
        </w:rPr>
        <w:t>Cer</w:t>
      </w:r>
      <w:proofErr w:type="spellEnd"/>
      <w:r w:rsidRPr="0005360C">
        <w:rPr>
          <w:rFonts w:ascii="Simplified Arabic" w:hAnsi="Simplified Arabic" w:cs="Simplified Arabic"/>
          <w:sz w:val="26"/>
          <w:szCs w:val="26"/>
        </w:rPr>
        <w:t xml:space="preserve"> Res. Comm., 29: 135-142</w:t>
      </w:r>
      <w:r w:rsidRPr="0005360C">
        <w:rPr>
          <w:rFonts w:ascii="Simplified Arabic" w:hAnsi="Simplified Arabic" w:cs="Simplified Arabic"/>
          <w:sz w:val="26"/>
          <w:szCs w:val="26"/>
          <w:rtl/>
        </w:rPr>
        <w:t>.</w:t>
      </w:r>
    </w:p>
    <w:p w14:paraId="25E6904E" w14:textId="77777777" w:rsidR="00703D29" w:rsidRPr="00C439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DDD9C3" w:themeColor="background2" w:themeShade="E6"/>
          <w:sz w:val="26"/>
          <w:szCs w:val="26"/>
        </w:rPr>
      </w:pPr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</w:rPr>
        <w:t>Chutia and Borah, 2012</w:t>
      </w:r>
      <w:proofErr w:type="gramStart"/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  <w:rtl/>
        </w:rPr>
        <w:t>).</w:t>
      </w:r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  <w:highlight w:val="yellow"/>
          <w:rtl/>
        </w:rPr>
        <w:t>(</w:t>
      </w:r>
      <w:proofErr w:type="gramEnd"/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  <w:highlight w:val="yellow"/>
          <w:rtl/>
        </w:rPr>
        <w:t xml:space="preserve">قمح بعد الخطة/ مجلد جدبد/ </w:t>
      </w:r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  <w:highlight w:val="yellow"/>
        </w:rPr>
        <w:t>SSR Drought rice Sudan</w:t>
      </w:r>
      <w:r w:rsidRPr="00C43929">
        <w:rPr>
          <w:rFonts w:ascii="Simplified Arabic" w:hAnsi="Simplified Arabic" w:cs="Simplified Arabic"/>
          <w:color w:val="DDD9C3" w:themeColor="background2" w:themeShade="E6"/>
          <w:sz w:val="26"/>
          <w:szCs w:val="26"/>
          <w:highlight w:val="yellow"/>
          <w:rtl/>
        </w:rPr>
        <w:t>/ المقدمة العمود 1</w:t>
      </w:r>
    </w:p>
    <w:p w14:paraId="193ABB28" w14:textId="77777777" w:rsidR="00703D29" w:rsidRPr="00C439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ind w:left="360"/>
        <w:rPr>
          <w:color w:val="DDD9C3" w:themeColor="background2" w:themeShade="E6"/>
          <w:sz w:val="32"/>
          <w:szCs w:val="32"/>
          <w:rtl/>
        </w:rPr>
      </w:pPr>
      <w:r w:rsidRPr="00C43929">
        <w:rPr>
          <w:rFonts w:cs="Arial"/>
          <w:color w:val="DDD9C3" w:themeColor="background2" w:themeShade="E6"/>
          <w:sz w:val="32"/>
          <w:szCs w:val="32"/>
          <w:rtl/>
        </w:rPr>
        <w:t>(</w:t>
      </w:r>
      <w:r w:rsidRPr="00C43929">
        <w:rPr>
          <w:color w:val="DDD9C3" w:themeColor="background2" w:themeShade="E6"/>
          <w:sz w:val="32"/>
          <w:szCs w:val="32"/>
        </w:rPr>
        <w:t xml:space="preserve">Manivannan </w:t>
      </w:r>
      <w:r w:rsidRPr="00C43929">
        <w:rPr>
          <w:i/>
          <w:iCs/>
          <w:color w:val="DDD9C3" w:themeColor="background2" w:themeShade="E6"/>
          <w:sz w:val="32"/>
          <w:szCs w:val="32"/>
        </w:rPr>
        <w:t>et al</w:t>
      </w:r>
      <w:r w:rsidRPr="00C43929">
        <w:rPr>
          <w:color w:val="DDD9C3" w:themeColor="background2" w:themeShade="E6"/>
          <w:sz w:val="32"/>
          <w:szCs w:val="32"/>
        </w:rPr>
        <w:t>., 2007</w:t>
      </w:r>
      <w:r w:rsidRPr="00C43929">
        <w:rPr>
          <w:rFonts w:cs="Arial"/>
          <w:color w:val="DDD9C3" w:themeColor="background2" w:themeShade="E6"/>
          <w:sz w:val="32"/>
          <w:szCs w:val="32"/>
          <w:rtl/>
        </w:rPr>
        <w:t>).</w:t>
      </w:r>
      <w:r w:rsidRPr="00C43929">
        <w:rPr>
          <w:rFonts w:hint="cs"/>
          <w:color w:val="DDD9C3" w:themeColor="background2" w:themeShade="E6"/>
          <w:sz w:val="32"/>
          <w:szCs w:val="32"/>
          <w:rtl/>
        </w:rPr>
        <w:t xml:space="preserve"> ص580 العمود2</w:t>
      </w:r>
      <w:r w:rsidRPr="00C43929">
        <w:rPr>
          <w:rFonts w:hint="cs"/>
          <w:b/>
          <w:bCs/>
          <w:color w:val="DDD9C3" w:themeColor="background2" w:themeShade="E6"/>
          <w:sz w:val="32"/>
          <w:szCs w:val="32"/>
          <w:rtl/>
        </w:rPr>
        <w:t xml:space="preserve"> قمح/أجنبي/1</w:t>
      </w:r>
    </w:p>
    <w:p w14:paraId="7D2AB78F" w14:textId="77777777" w:rsidR="00703D29" w:rsidRPr="00C439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cs="Arial"/>
          <w:color w:val="DDD9C3" w:themeColor="background2" w:themeShade="E6"/>
          <w:sz w:val="32"/>
          <w:szCs w:val="32"/>
          <w:rtl/>
        </w:rPr>
      </w:pPr>
      <w:r w:rsidRPr="00C43929">
        <w:rPr>
          <w:rFonts w:cs="Arial"/>
          <w:color w:val="DDD9C3" w:themeColor="background2" w:themeShade="E6"/>
          <w:sz w:val="32"/>
          <w:szCs w:val="32"/>
          <w:rtl/>
        </w:rPr>
        <w:t>(</w:t>
      </w:r>
      <w:proofErr w:type="spellStart"/>
      <w:r w:rsidRPr="00C43929">
        <w:rPr>
          <w:rFonts w:cs="Arial"/>
          <w:color w:val="DDD9C3" w:themeColor="background2" w:themeShade="E6"/>
          <w:sz w:val="32"/>
          <w:szCs w:val="32"/>
        </w:rPr>
        <w:t>Guerfel</w:t>
      </w:r>
      <w:proofErr w:type="spellEnd"/>
      <w:r w:rsidRPr="00C43929">
        <w:rPr>
          <w:rFonts w:cs="Arial"/>
          <w:color w:val="DDD9C3" w:themeColor="background2" w:themeShade="E6"/>
          <w:sz w:val="32"/>
          <w:szCs w:val="32"/>
        </w:rPr>
        <w:t xml:space="preserve"> et al., 2009</w:t>
      </w:r>
      <w:r w:rsidRPr="00C43929">
        <w:rPr>
          <w:rFonts w:cs="Arial"/>
          <w:color w:val="DDD9C3" w:themeColor="background2" w:themeShade="E6"/>
          <w:sz w:val="32"/>
          <w:szCs w:val="32"/>
          <w:rtl/>
        </w:rPr>
        <w:t>)</w:t>
      </w:r>
      <w:r w:rsidRPr="00C43929">
        <w:rPr>
          <w:rFonts w:cs="Arial" w:hint="cs"/>
          <w:color w:val="DDD9C3" w:themeColor="background2" w:themeShade="E6"/>
          <w:sz w:val="32"/>
          <w:szCs w:val="32"/>
          <w:rtl/>
        </w:rPr>
        <w:t xml:space="preserve">, </w:t>
      </w:r>
      <w:r w:rsidRPr="00C43929">
        <w:rPr>
          <w:rFonts w:cs="Arial" w:hint="cs"/>
          <w:color w:val="DDD9C3" w:themeColor="background2" w:themeShade="E6"/>
          <w:sz w:val="32"/>
          <w:szCs w:val="32"/>
          <w:highlight w:val="magenta"/>
          <w:rtl/>
        </w:rPr>
        <w:t>ص2029/ العمود 1</w:t>
      </w:r>
      <w:r w:rsidRPr="00C43929">
        <w:rPr>
          <w:rFonts w:cs="Arial" w:hint="cs"/>
          <w:b/>
          <w:bCs/>
          <w:color w:val="DDD9C3" w:themeColor="background2" w:themeShade="E6"/>
          <w:sz w:val="32"/>
          <w:szCs w:val="32"/>
          <w:highlight w:val="yellow"/>
          <w:rtl/>
        </w:rPr>
        <w:t xml:space="preserve"> قمح / أجنبي / 23 مؤشرات بيوكيميائية</w:t>
      </w:r>
    </w:p>
    <w:p w14:paraId="6AD0D478" w14:textId="77777777" w:rsidR="00703D29" w:rsidRPr="00C439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ind w:left="360"/>
        <w:jc w:val="right"/>
        <w:rPr>
          <w:color w:val="DDD9C3" w:themeColor="background2" w:themeShade="E6"/>
          <w:sz w:val="32"/>
          <w:szCs w:val="32"/>
          <w:rtl/>
        </w:rPr>
      </w:pPr>
      <w:proofErr w:type="spellStart"/>
      <w:r w:rsidRPr="00C43929">
        <w:rPr>
          <w:color w:val="DDD9C3" w:themeColor="background2" w:themeShade="E6"/>
          <w:sz w:val="32"/>
          <w:szCs w:val="32"/>
        </w:rPr>
        <w:t>Guerfel</w:t>
      </w:r>
      <w:proofErr w:type="spellEnd"/>
      <w:r w:rsidRPr="00C43929">
        <w:rPr>
          <w:color w:val="DDD9C3" w:themeColor="background2" w:themeShade="E6"/>
          <w:sz w:val="32"/>
          <w:szCs w:val="32"/>
        </w:rPr>
        <w:t xml:space="preserve"> M, </w:t>
      </w:r>
      <w:proofErr w:type="spellStart"/>
      <w:r w:rsidRPr="00C43929">
        <w:rPr>
          <w:color w:val="DDD9C3" w:themeColor="background2" w:themeShade="E6"/>
          <w:sz w:val="32"/>
          <w:szCs w:val="32"/>
        </w:rPr>
        <w:t>Baccouri</w:t>
      </w:r>
      <w:proofErr w:type="spellEnd"/>
      <w:r w:rsidRPr="00C43929">
        <w:rPr>
          <w:color w:val="DDD9C3" w:themeColor="background2" w:themeShade="E6"/>
          <w:sz w:val="32"/>
          <w:szCs w:val="32"/>
        </w:rPr>
        <w:t xml:space="preserve"> O, </w:t>
      </w:r>
      <w:proofErr w:type="spellStart"/>
      <w:r w:rsidRPr="00C43929">
        <w:rPr>
          <w:color w:val="DDD9C3" w:themeColor="background2" w:themeShade="E6"/>
          <w:sz w:val="32"/>
          <w:szCs w:val="32"/>
        </w:rPr>
        <w:t>Boujnah</w:t>
      </w:r>
      <w:proofErr w:type="spellEnd"/>
      <w:r w:rsidRPr="00C43929">
        <w:rPr>
          <w:color w:val="DDD9C3" w:themeColor="background2" w:themeShade="E6"/>
          <w:sz w:val="32"/>
          <w:szCs w:val="32"/>
        </w:rPr>
        <w:t xml:space="preserve"> D, Chaibi W, </w:t>
      </w:r>
      <w:proofErr w:type="spellStart"/>
      <w:r w:rsidRPr="00C43929">
        <w:rPr>
          <w:color w:val="DDD9C3" w:themeColor="background2" w:themeShade="E6"/>
          <w:sz w:val="32"/>
          <w:szCs w:val="32"/>
        </w:rPr>
        <w:t>Zarrouk</w:t>
      </w:r>
      <w:proofErr w:type="spellEnd"/>
      <w:r w:rsidRPr="00C43929">
        <w:rPr>
          <w:color w:val="DDD9C3" w:themeColor="background2" w:themeShade="E6"/>
          <w:sz w:val="32"/>
          <w:szCs w:val="32"/>
        </w:rPr>
        <w:t xml:space="preserve"> M (2009). Impacts of water stress on gas exchange, water relations, chlorophyll content and leaf structure in the two main Tunisian olive (Olea europaea L.) cultivars. Sci. </w:t>
      </w:r>
      <w:proofErr w:type="spellStart"/>
      <w:r w:rsidRPr="00C43929">
        <w:rPr>
          <w:color w:val="DDD9C3" w:themeColor="background2" w:themeShade="E6"/>
          <w:sz w:val="32"/>
          <w:szCs w:val="32"/>
        </w:rPr>
        <w:t>Horticult</w:t>
      </w:r>
      <w:proofErr w:type="spellEnd"/>
      <w:r w:rsidRPr="00C43929">
        <w:rPr>
          <w:color w:val="DDD9C3" w:themeColor="background2" w:themeShade="E6"/>
          <w:sz w:val="32"/>
          <w:szCs w:val="32"/>
        </w:rPr>
        <w:t>., 119: 257-263</w:t>
      </w:r>
    </w:p>
    <w:p w14:paraId="6873F29B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877852">
        <w:rPr>
          <w:rFonts w:cs="Arial" w:hint="cs"/>
          <w:sz w:val="32"/>
          <w:szCs w:val="32"/>
          <w:highlight w:val="green"/>
          <w:rtl/>
        </w:rPr>
        <w:t xml:space="preserve">ص5/العمود 1/ نتائج هذا البحث </w:t>
      </w:r>
      <w:r w:rsidRPr="00877852">
        <w:rPr>
          <w:rFonts w:cs="Arial" w:hint="cs"/>
          <w:b/>
          <w:bCs/>
          <w:sz w:val="32"/>
          <w:szCs w:val="32"/>
          <w:highlight w:val="green"/>
          <w:rtl/>
        </w:rPr>
        <w:t>قمح/ أجنبي/ 31 بيوكيميائية أجنبي</w:t>
      </w:r>
    </w:p>
    <w:p w14:paraId="432F1D9E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</w:rPr>
      </w:pPr>
      <w:proofErr w:type="spellStart"/>
      <w:proofErr w:type="gramStart"/>
      <w:r w:rsidRPr="00C43929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>Aliakbari</w:t>
      </w:r>
      <w:proofErr w:type="spellEnd"/>
      <w:r w:rsidRPr="00C43929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 xml:space="preserve"> .A</w:t>
      </w:r>
      <w:proofErr w:type="gramEnd"/>
      <w:r w:rsidRPr="00C43929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 xml:space="preserve">.S, D. Ali, </w:t>
      </w:r>
      <w:proofErr w:type="spellStart"/>
      <w:r w:rsidRPr="00C43929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>H.Hojjat</w:t>
      </w:r>
      <w:proofErr w:type="spellEnd"/>
    </w:p>
    <w:p w14:paraId="0190132A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proofErr w:type="spellStart"/>
      <w:proofErr w:type="gramStart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Sadeghabad.A.A</w:t>
      </w:r>
      <w:proofErr w:type="spellEnd"/>
      <w:proofErr w:type="gramEnd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proofErr w:type="spellStart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A.Dadkhodaie</w:t>
      </w:r>
      <w:proofErr w:type="spellEnd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 xml:space="preserve">, </w:t>
      </w:r>
      <w:proofErr w:type="spellStart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H.Hasheminasab</w:t>
      </w:r>
      <w:proofErr w:type="spellEnd"/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2016. </w:t>
      </w:r>
      <w:r w:rsidRPr="00985070">
        <w:rPr>
          <w:rFonts w:ascii="Simplified Arabic" w:hAnsi="Simplified Arabic" w:cs="Simplified Arabic"/>
          <w:b/>
          <w:bCs/>
          <w:sz w:val="28"/>
          <w:szCs w:val="28"/>
        </w:rPr>
        <w:t xml:space="preserve">Physio-biochemical Responses of Wheat Genotypes under Drought </w:t>
      </w:r>
      <w:proofErr w:type="spellStart"/>
      <w:r w:rsidRPr="00985070">
        <w:rPr>
          <w:rFonts w:ascii="Simplified Arabic" w:hAnsi="Simplified Arabic" w:cs="Simplified Arabic"/>
          <w:b/>
          <w:bCs/>
          <w:sz w:val="28"/>
          <w:szCs w:val="28"/>
        </w:rPr>
        <w:t>Stress</w:t>
      </w:r>
      <w:r>
        <w:rPr>
          <w:rFonts w:ascii="Simplified Arabic" w:hAnsi="Simplified Arabic" w:cs="Simplified Arabic"/>
          <w:b/>
          <w:bCs/>
          <w:sz w:val="28"/>
          <w:szCs w:val="28"/>
        </w:rPr>
        <w:t>.J</w:t>
      </w:r>
      <w:proofErr w:type="spellEnd"/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985070">
        <w:rPr>
          <w:rFonts w:ascii="Simplified Arabic" w:hAnsi="Simplified Arabic" w:cs="Simplified Arabic"/>
          <w:b/>
          <w:bCs/>
          <w:sz w:val="28"/>
          <w:szCs w:val="28"/>
        </w:rPr>
        <w:t>International Journal of Plant &amp; Soil Science</w:t>
      </w:r>
      <w:r>
        <w:rPr>
          <w:rFonts w:ascii="Simplified Arabic" w:hAnsi="Simplified Arabic" w:cs="Simplified Arabic"/>
          <w:b/>
          <w:bCs/>
          <w:sz w:val="28"/>
          <w:szCs w:val="28"/>
        </w:rPr>
        <w:t>. 13(3).</w:t>
      </w:r>
    </w:p>
    <w:p w14:paraId="0F3BE0CB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highlight w:val="green"/>
          <w:rtl/>
        </w:rPr>
      </w:pPr>
      <w:r w:rsidRPr="00B54797">
        <w:rPr>
          <w:rFonts w:hint="cs"/>
          <w:b/>
          <w:bCs/>
          <w:sz w:val="32"/>
          <w:szCs w:val="32"/>
          <w:highlight w:val="green"/>
          <w:rtl/>
        </w:rPr>
        <w:t>نتائج هذا البحث في الملخص. قمح/أجنبي/1</w:t>
      </w:r>
    </w:p>
    <w:p w14:paraId="072B7782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center"/>
        <w:rPr>
          <w:rFonts w:ascii="Simplified Arabic" w:hAnsi="Simplified Arabic" w:cs="Simplified Arabic"/>
          <w:b/>
          <w:bCs/>
          <w:sz w:val="28"/>
          <w:szCs w:val="28"/>
          <w:highlight w:val="green"/>
          <w:rtl/>
        </w:rPr>
      </w:pPr>
    </w:p>
    <w:p w14:paraId="29947834" w14:textId="77777777" w:rsidR="00703D29" w:rsidRPr="00D71125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highlight w:val="green"/>
          <w:rtl/>
        </w:rPr>
      </w:pPr>
      <w:proofErr w:type="spellStart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>Mafakheri</w:t>
      </w:r>
      <w:r>
        <w:rPr>
          <w:rFonts w:ascii="Simplified Arabic" w:hAnsi="Simplified Arabic" w:cs="Simplified Arabic"/>
          <w:b/>
          <w:bCs/>
          <w:sz w:val="28"/>
          <w:szCs w:val="28"/>
        </w:rPr>
        <w:t>.A</w:t>
      </w:r>
      <w:proofErr w:type="spellEnd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 xml:space="preserve">, A. </w:t>
      </w:r>
      <w:proofErr w:type="spellStart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>Siosemardeh</w:t>
      </w:r>
      <w:proofErr w:type="spellEnd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 xml:space="preserve">, B. </w:t>
      </w:r>
      <w:proofErr w:type="spellStart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>Bahramnejad</w:t>
      </w:r>
      <w:proofErr w:type="spellEnd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 xml:space="preserve">, P.C. </w:t>
      </w:r>
      <w:proofErr w:type="spellStart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>Struik</w:t>
      </w:r>
      <w:proofErr w:type="spellEnd"/>
      <w:r w:rsidRPr="00D71125">
        <w:rPr>
          <w:rFonts w:ascii="Simplified Arabic" w:hAnsi="Simplified Arabic" w:cs="Simplified Arabic"/>
          <w:b/>
          <w:bCs/>
          <w:sz w:val="28"/>
          <w:szCs w:val="28"/>
        </w:rPr>
        <w:t>, Y. Sohrabi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2010. </w:t>
      </w:r>
      <w:r w:rsidRPr="0003573A">
        <w:rPr>
          <w:rFonts w:ascii="Simplified Arabic" w:hAnsi="Simplified Arabic" w:cs="Simplified Arabic"/>
          <w:b/>
          <w:bCs/>
          <w:sz w:val="28"/>
          <w:szCs w:val="28"/>
        </w:rPr>
        <w:t xml:space="preserve">Effect of drought stress on yield, proline and chlorophyll contents in three chickpea </w:t>
      </w:r>
      <w:proofErr w:type="spellStart"/>
      <w:r w:rsidRPr="0003573A">
        <w:rPr>
          <w:rFonts w:ascii="Simplified Arabic" w:hAnsi="Simplified Arabic" w:cs="Simplified Arabic"/>
          <w:b/>
          <w:bCs/>
          <w:sz w:val="28"/>
          <w:szCs w:val="28"/>
        </w:rPr>
        <w:t>cultivars</w:t>
      </w:r>
      <w:r>
        <w:rPr>
          <w:rFonts w:ascii="Simplified Arabic" w:hAnsi="Simplified Arabic" w:cs="Simplified Arabic"/>
          <w:b/>
          <w:bCs/>
          <w:sz w:val="28"/>
          <w:szCs w:val="28"/>
        </w:rPr>
        <w:t>.J</w:t>
      </w:r>
      <w:proofErr w:type="spellEnd"/>
      <w:r>
        <w:rPr>
          <w:rFonts w:ascii="Simplified Arabic" w:hAnsi="Simplified Arabic" w:cs="Simplified Arabic"/>
          <w:b/>
          <w:bCs/>
          <w:sz w:val="28"/>
          <w:szCs w:val="28"/>
        </w:rPr>
        <w:t>. Australian journal of crop science. 4(8):580-585.</w:t>
      </w:r>
    </w:p>
    <w:p w14:paraId="3FD4270A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14:paraId="48EA790C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highlight w:val="green"/>
          <w:rtl/>
        </w:rPr>
      </w:pPr>
      <w:r w:rsidRPr="00B54797">
        <w:rPr>
          <w:rFonts w:hint="cs"/>
          <w:b/>
          <w:bCs/>
          <w:sz w:val="32"/>
          <w:szCs w:val="32"/>
          <w:highlight w:val="green"/>
          <w:rtl/>
        </w:rPr>
        <w:t>(حسب الجدول ص 129). قمح /أجنبي/6</w:t>
      </w:r>
    </w:p>
    <w:p w14:paraId="66328B63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</w:rPr>
      </w:pPr>
      <w:r w:rsidRPr="00D30878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 xml:space="preserve">Ahmed. M, B. Waled, N. Hamed, F. Ahmed, </w:t>
      </w:r>
      <w:proofErr w:type="spellStart"/>
      <w:proofErr w:type="gramStart"/>
      <w:r w:rsidRPr="00D30878">
        <w:rPr>
          <w:rFonts w:ascii="Simplified Arabic" w:hAnsi="Simplified Arabic" w:cs="Simplified Arabic"/>
          <w:b/>
          <w:bCs/>
          <w:sz w:val="28"/>
          <w:szCs w:val="28"/>
          <w:highlight w:val="red"/>
        </w:rPr>
        <w:t>K.Mumtaz</w:t>
      </w:r>
      <w:proofErr w:type="spellEnd"/>
      <w:proofErr w:type="gramEnd"/>
    </w:p>
    <w:p w14:paraId="3C1A407D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</w:rPr>
      </w:pPr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3</w:t>
      </w:r>
      <w:r w:rsidRPr="00C43929">
        <w:rPr>
          <w:rFonts w:ascii="Simplified Arabic" w:hAnsi="Simplified Arabic" w:cs="Simplified Arabic"/>
          <w:b/>
          <w:bCs/>
          <w:sz w:val="28"/>
          <w:szCs w:val="28"/>
          <w:rtl/>
        </w:rPr>
        <w:t>.</w:t>
      </w:r>
      <w:r w:rsidRPr="00C43929"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AL-MASKRI.A, W.AL-BUSAIDI, H.AL-NADABI, A.AL-FAHDI M.</w:t>
      </w:r>
      <w:proofErr w:type="gramStart"/>
      <w:r w:rsidRPr="00C43929">
        <w:rPr>
          <w:rFonts w:ascii="Simplified Arabic" w:hAnsi="Simplified Arabic" w:cs="Simplified Arabic"/>
          <w:b/>
          <w:bCs/>
          <w:sz w:val="28"/>
          <w:szCs w:val="28"/>
        </w:rPr>
        <w:t>M.KHAN</w:t>
      </w:r>
      <w:proofErr w:type="gramEnd"/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2016. </w:t>
      </w:r>
      <w:r w:rsidRPr="00E6326E">
        <w:rPr>
          <w:rFonts w:ascii="Simplified Arabic" w:hAnsi="Simplified Arabic" w:cs="Simplified Arabic"/>
          <w:b/>
          <w:bCs/>
          <w:sz w:val="28"/>
          <w:szCs w:val="28"/>
        </w:rPr>
        <w:t xml:space="preserve">Effects of Drought Stress on Wheat (Triticum </w:t>
      </w:r>
      <w:proofErr w:type="spellStart"/>
      <w:r w:rsidRPr="00E6326E">
        <w:rPr>
          <w:rFonts w:ascii="Simplified Arabic" w:hAnsi="Simplified Arabic" w:cs="Simplified Arabic"/>
          <w:b/>
          <w:bCs/>
          <w:sz w:val="28"/>
          <w:szCs w:val="28"/>
        </w:rPr>
        <w:t>aestivum</w:t>
      </w:r>
      <w:proofErr w:type="spellEnd"/>
      <w:r w:rsidRPr="00E6326E">
        <w:rPr>
          <w:rFonts w:ascii="Simplified Arabic" w:hAnsi="Simplified Arabic" w:cs="Simplified Arabic"/>
          <w:b/>
          <w:bCs/>
          <w:sz w:val="28"/>
          <w:szCs w:val="28"/>
        </w:rPr>
        <w:t xml:space="preserve"> L.) cv. Coolly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E6326E">
        <w:rPr>
          <w:rFonts w:ascii="Simplified Arabic" w:hAnsi="Simplified Arabic" w:cs="Simplified Arabic"/>
          <w:b/>
          <w:bCs/>
          <w:sz w:val="28"/>
          <w:szCs w:val="28"/>
        </w:rPr>
        <w:t>International Conference on Agricultural, Food, Biological and Health Sciences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</w:p>
    <w:p w14:paraId="5628C7FC" w14:textId="77777777" w:rsidR="00703D29" w:rsidRPr="00D96D53" w:rsidRDefault="00703D29" w:rsidP="00703D29">
      <w:pPr>
        <w:tabs>
          <w:tab w:val="left" w:pos="4765"/>
        </w:tabs>
        <w:rPr>
          <w:rFonts w:cs="Arial"/>
          <w:sz w:val="32"/>
          <w:szCs w:val="32"/>
          <w:highlight w:val="green"/>
          <w:rtl/>
        </w:rPr>
      </w:pPr>
      <w:r w:rsidRPr="001D6D01">
        <w:rPr>
          <w:rFonts w:ascii="Simplified Arabic" w:hAnsi="Simplified Arabic" w:cs="Simplified Arabic"/>
          <w:b/>
          <w:bCs/>
          <w:color w:val="FF0000"/>
          <w:sz w:val="28"/>
          <w:szCs w:val="28"/>
          <w:highlight w:val="green"/>
        </w:rPr>
        <w:t xml:space="preserve">(Bashier </w:t>
      </w:r>
      <w:r w:rsidRPr="001D6D01">
        <w:rPr>
          <w:rFonts w:ascii="Simplified Arabic" w:hAnsi="Simplified Arabic" w:cs="Simplified Arabic"/>
          <w:b/>
          <w:bCs/>
          <w:i/>
          <w:iCs/>
          <w:color w:val="FF0000"/>
          <w:sz w:val="28"/>
          <w:szCs w:val="28"/>
          <w:highlight w:val="green"/>
        </w:rPr>
        <w:t>et al.,</w:t>
      </w:r>
      <w:r w:rsidRPr="001D6D01">
        <w:rPr>
          <w:rFonts w:ascii="Simplified Arabic" w:hAnsi="Simplified Arabic" w:cs="Simplified Arabic"/>
          <w:b/>
          <w:bCs/>
          <w:color w:val="FF0000"/>
          <w:sz w:val="28"/>
          <w:szCs w:val="28"/>
          <w:highlight w:val="green"/>
        </w:rPr>
        <w:t xml:space="preserve"> 2018)</w:t>
      </w:r>
      <w:r w:rsidRPr="001D6D01">
        <w:rPr>
          <w:rFonts w:cs="Arial" w:hint="cs"/>
          <w:sz w:val="32"/>
          <w:szCs w:val="32"/>
          <w:highlight w:val="green"/>
          <w:rtl/>
        </w:rPr>
        <w:t xml:space="preserve"> (قمح بعد الخطة / مجلد جديد/ </w:t>
      </w:r>
      <w:r w:rsidRPr="001D6D01">
        <w:rPr>
          <w:rFonts w:cs="Arial"/>
          <w:sz w:val="32"/>
          <w:szCs w:val="32"/>
          <w:highlight w:val="green"/>
        </w:rPr>
        <w:t>SSR Drought rice</w:t>
      </w:r>
      <w:r w:rsidRPr="001D6D01">
        <w:rPr>
          <w:rFonts w:cs="Arial" w:hint="cs"/>
          <w:sz w:val="32"/>
          <w:szCs w:val="32"/>
          <w:highlight w:val="green"/>
          <w:rtl/>
        </w:rPr>
        <w:t>/ المناقشة/ نتائج هذا البحث),</w:t>
      </w:r>
    </w:p>
    <w:p w14:paraId="758D00C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sz w:val="32"/>
          <w:szCs w:val="32"/>
        </w:rPr>
      </w:pPr>
    </w:p>
    <w:p w14:paraId="3D65057A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sz w:val="32"/>
          <w:szCs w:val="32"/>
        </w:rPr>
      </w:pPr>
      <w:proofErr w:type="spellStart"/>
      <w:r w:rsidRPr="008D5170">
        <w:rPr>
          <w:sz w:val="32"/>
          <w:szCs w:val="32"/>
        </w:rPr>
        <w:t>Bashier.A</w:t>
      </w:r>
      <w:proofErr w:type="spellEnd"/>
      <w:r w:rsidRPr="008D5170">
        <w:rPr>
          <w:sz w:val="32"/>
          <w:szCs w:val="32"/>
        </w:rPr>
        <w:t xml:space="preserve">., </w:t>
      </w:r>
      <w:proofErr w:type="spellStart"/>
      <w:proofErr w:type="gramStart"/>
      <w:r w:rsidRPr="008D5170">
        <w:rPr>
          <w:sz w:val="32"/>
          <w:szCs w:val="32"/>
        </w:rPr>
        <w:t>J.Masanga</w:t>
      </w:r>
      <w:proofErr w:type="spellEnd"/>
      <w:proofErr w:type="gramEnd"/>
      <w:r w:rsidRPr="008D5170">
        <w:rPr>
          <w:sz w:val="32"/>
          <w:szCs w:val="32"/>
        </w:rPr>
        <w:t xml:space="preserve">, </w:t>
      </w:r>
      <w:proofErr w:type="spellStart"/>
      <w:r w:rsidRPr="008D5170">
        <w:rPr>
          <w:sz w:val="32"/>
          <w:szCs w:val="32"/>
        </w:rPr>
        <w:t>W.Kariuki</w:t>
      </w:r>
      <w:proofErr w:type="spellEnd"/>
      <w:r w:rsidRPr="008D5170">
        <w:rPr>
          <w:sz w:val="32"/>
          <w:szCs w:val="32"/>
        </w:rPr>
        <w:t xml:space="preserve">, S. Runo </w:t>
      </w:r>
      <w:r>
        <w:rPr>
          <w:sz w:val="32"/>
          <w:szCs w:val="32"/>
        </w:rPr>
        <w:t xml:space="preserve">2018. </w:t>
      </w:r>
      <w:r w:rsidRPr="0073685D">
        <w:rPr>
          <w:sz w:val="32"/>
          <w:szCs w:val="32"/>
        </w:rPr>
        <w:t>Simple sequence repeat (SSR) markers linked to drought tolerant traits in selected Sudanese rice (Oryza sativa L.) genotypes</w:t>
      </w:r>
      <w:r>
        <w:rPr>
          <w:sz w:val="32"/>
          <w:szCs w:val="32"/>
        </w:rPr>
        <w:t xml:space="preserve">. J. </w:t>
      </w:r>
      <w:r w:rsidRPr="0073685D">
        <w:rPr>
          <w:sz w:val="32"/>
          <w:szCs w:val="32"/>
        </w:rPr>
        <w:t>African Journal of Biotechnology</w:t>
      </w:r>
      <w:r>
        <w:rPr>
          <w:sz w:val="32"/>
          <w:szCs w:val="32"/>
        </w:rPr>
        <w:t>. 17(20): 649-659.</w:t>
      </w:r>
    </w:p>
    <w:p w14:paraId="678FF1F5" w14:textId="77777777" w:rsidR="00703D29" w:rsidRPr="00CC6B46" w:rsidRDefault="00703D29" w:rsidP="00703D29">
      <w:pPr>
        <w:tabs>
          <w:tab w:val="left" w:pos="4765"/>
        </w:tabs>
        <w:rPr>
          <w:rFonts w:ascii="Simplified Arabic" w:hAnsi="Simplified Arabic" w:cs="Simplified Arabic"/>
          <w:sz w:val="28"/>
          <w:szCs w:val="28"/>
          <w:rtl/>
        </w:rPr>
      </w:pP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(</w:t>
      </w:r>
      <w:proofErr w:type="spellStart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Kolaksazov</w:t>
      </w:r>
      <w:proofErr w:type="spellEnd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 xml:space="preserve"> </w:t>
      </w:r>
      <w:r w:rsidRPr="00CF7DBC">
        <w:rPr>
          <w:rFonts w:ascii="Simplified Arabic" w:hAnsi="Simplified Arabic" w:cs="Simplified Arabic"/>
          <w:i/>
          <w:iCs/>
          <w:sz w:val="28"/>
          <w:szCs w:val="28"/>
          <w:highlight w:val="green"/>
        </w:rPr>
        <w:t>et al.,</w:t>
      </w: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 xml:space="preserve">2014; </w:t>
      </w:r>
      <w:proofErr w:type="spellStart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sabbagh</w:t>
      </w:r>
      <w:proofErr w:type="spellEnd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 xml:space="preserve"> </w:t>
      </w:r>
      <w:r w:rsidRPr="00CF7DBC">
        <w:rPr>
          <w:rFonts w:ascii="Simplified Arabic" w:hAnsi="Simplified Arabic" w:cs="Simplified Arabic"/>
          <w:i/>
          <w:iCs/>
          <w:sz w:val="28"/>
          <w:szCs w:val="28"/>
          <w:highlight w:val="green"/>
        </w:rPr>
        <w:t>etal.,</w:t>
      </w: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2014)</w:t>
      </w:r>
      <w:r w:rsidRPr="00CF7DBC">
        <w:rPr>
          <w:rFonts w:ascii="Simplified Arabic" w:hAnsi="Simplified Arabic" w:cs="Simplified Arabic"/>
          <w:sz w:val="28"/>
          <w:szCs w:val="28"/>
          <w:highlight w:val="green"/>
          <w:rtl/>
        </w:rPr>
        <w:t>.</w:t>
      </w:r>
      <w:r w:rsidRPr="00CF7DBC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r w:rsidRPr="008048B8">
        <w:rPr>
          <w:rFonts w:hint="cs"/>
          <w:b/>
          <w:bCs/>
          <w:sz w:val="32"/>
          <w:szCs w:val="32"/>
          <w:highlight w:val="yellow"/>
          <w:rtl/>
        </w:rPr>
        <w:t>(</w:t>
      </w:r>
      <w:r w:rsidRPr="00CC6B46">
        <w:rPr>
          <w:rFonts w:hint="cs"/>
          <w:b/>
          <w:bCs/>
          <w:sz w:val="32"/>
          <w:szCs w:val="32"/>
          <w:highlight w:val="yellow"/>
          <w:rtl/>
        </w:rPr>
        <w:t xml:space="preserve">قمح / </w:t>
      </w:r>
      <w:r w:rsidRPr="00CC6B46">
        <w:rPr>
          <w:rFonts w:cs="Arial"/>
          <w:b/>
          <w:bCs/>
          <w:sz w:val="32"/>
          <w:szCs w:val="32"/>
          <w:highlight w:val="yellow"/>
          <w:rtl/>
        </w:rPr>
        <w:t>قمح صلب إجهادات لا حيوية أخر طور</w:t>
      </w:r>
    </w:p>
    <w:p w14:paraId="18423FA3" w14:textId="77777777" w:rsidR="00703D29" w:rsidRPr="00DE0FDF" w:rsidRDefault="00703D29" w:rsidP="00703D29">
      <w:pPr>
        <w:tabs>
          <w:tab w:val="left" w:pos="4765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</w:pP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Kolaksazov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M, Laporte F,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Goltsev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V, Herzog M, and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Ananiev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ED, 2014. Effect of frost stress on chlorophyll a fluorescence and modulated 820 nm reflection in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arabis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alpina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population from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rila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mountain, Genetics and Plant Physiology, 4(1-2): 44–56</w:t>
      </w:r>
    </w:p>
    <w:p w14:paraId="40901ED1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</w:rPr>
      </w:pPr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Sabbagh E,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Lakzayi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M,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Keshtehgar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A, and Rigi K, 2014. The effect of salt stress on respiration, PSII function, chlorophyll, carbohydrate and nitrogen content in crop plants, International Journal of Farming and Allied Sciences, 3(9); 988-993</w:t>
      </w:r>
    </w:p>
    <w:p w14:paraId="73FB0027" w14:textId="77777777" w:rsidR="00703D29" w:rsidRPr="00675015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32"/>
          <w:szCs w:val="32"/>
        </w:rPr>
      </w:pPr>
      <w:r w:rsidRPr="00675015">
        <w:rPr>
          <w:rFonts w:ascii="Simplified Arabic" w:hAnsi="Simplified Arabic" w:cs="Simplified Arabic"/>
          <w:b/>
          <w:bCs/>
          <w:sz w:val="32"/>
          <w:szCs w:val="32"/>
        </w:rPr>
        <w:lastRenderedPageBreak/>
        <w:t>Anjum, 2011</w:t>
      </w:r>
    </w:p>
    <w:p w14:paraId="7F41DC43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</w:rPr>
      </w:pPr>
      <w:proofErr w:type="spellStart"/>
      <w:r w:rsidRPr="005D05D9">
        <w:rPr>
          <w:rFonts w:cs="Arial"/>
          <w:sz w:val="36"/>
          <w:szCs w:val="36"/>
        </w:rPr>
        <w:t>Maksup</w:t>
      </w:r>
      <w:proofErr w:type="spellEnd"/>
      <w:r w:rsidRPr="005D05D9">
        <w:rPr>
          <w:rFonts w:cs="Arial"/>
          <w:sz w:val="36"/>
          <w:szCs w:val="36"/>
        </w:rPr>
        <w:t xml:space="preserve"> et al. 2014</w:t>
      </w:r>
      <w:r w:rsidRPr="005D05D9">
        <w:rPr>
          <w:rFonts w:cs="Arial"/>
          <w:sz w:val="36"/>
          <w:szCs w:val="36"/>
          <w:rtl/>
        </w:rPr>
        <w:t>).</w:t>
      </w:r>
      <w:r>
        <w:rPr>
          <w:rFonts w:cs="Arial" w:hint="cs"/>
          <w:sz w:val="36"/>
          <w:szCs w:val="36"/>
          <w:rtl/>
        </w:rPr>
        <w:t xml:space="preserve"> </w:t>
      </w:r>
      <w:r w:rsidRPr="008E1933">
        <w:rPr>
          <w:rFonts w:cs="Arial" w:hint="cs"/>
          <w:sz w:val="36"/>
          <w:szCs w:val="36"/>
          <w:highlight w:val="magenta"/>
          <w:rtl/>
        </w:rPr>
        <w:t>ص2/ العمو</w:t>
      </w:r>
      <w:r w:rsidRPr="00F02205">
        <w:rPr>
          <w:rFonts w:cs="Arial" w:hint="cs"/>
          <w:sz w:val="36"/>
          <w:szCs w:val="36"/>
          <w:highlight w:val="magenta"/>
          <w:rtl/>
        </w:rPr>
        <w:t>د1</w:t>
      </w:r>
      <w:r w:rsidRPr="00DD53F8">
        <w:rPr>
          <w:rFonts w:cs="Arial" w:hint="cs"/>
          <w:b/>
          <w:bCs/>
          <w:sz w:val="36"/>
          <w:szCs w:val="36"/>
          <w:highlight w:val="yellow"/>
          <w:rtl/>
        </w:rPr>
        <w:t xml:space="preserve">قمح / أجنبي/ </w:t>
      </w:r>
      <w:r w:rsidRPr="00DD53F8">
        <w:rPr>
          <w:rFonts w:cs="Arial"/>
          <w:b/>
          <w:bCs/>
          <w:sz w:val="36"/>
          <w:szCs w:val="36"/>
          <w:highlight w:val="yellow"/>
        </w:rPr>
        <w:t>Drought MDA2</w:t>
      </w:r>
    </w:p>
    <w:p w14:paraId="1CABFF89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</w:rPr>
      </w:pPr>
      <w:r>
        <w:rPr>
          <w:rFonts w:cs="Arial" w:hint="cs"/>
          <w:sz w:val="36"/>
          <w:szCs w:val="36"/>
          <w:rtl/>
        </w:rPr>
        <w:t xml:space="preserve">,  </w:t>
      </w:r>
      <w:r w:rsidRPr="00F02205">
        <w:rPr>
          <w:rFonts w:cs="Arial"/>
          <w:sz w:val="36"/>
          <w:szCs w:val="36"/>
          <w:rtl/>
        </w:rPr>
        <w:t>(</w:t>
      </w:r>
      <w:proofErr w:type="spellStart"/>
      <w:r w:rsidRPr="00F02205">
        <w:rPr>
          <w:rFonts w:cs="Arial"/>
          <w:sz w:val="36"/>
          <w:szCs w:val="36"/>
        </w:rPr>
        <w:t>RiceEvans</w:t>
      </w:r>
      <w:proofErr w:type="spellEnd"/>
      <w:r w:rsidRPr="00F02205">
        <w:rPr>
          <w:rFonts w:cs="Arial"/>
          <w:sz w:val="36"/>
          <w:szCs w:val="36"/>
        </w:rPr>
        <w:t xml:space="preserve"> et al. 1997</w:t>
      </w:r>
      <w:r w:rsidRPr="00F02205">
        <w:rPr>
          <w:rFonts w:cs="Arial"/>
          <w:sz w:val="36"/>
          <w:szCs w:val="36"/>
          <w:rtl/>
        </w:rPr>
        <w:t>).</w:t>
      </w:r>
      <w:r>
        <w:rPr>
          <w:rFonts w:cs="Arial" w:hint="cs"/>
          <w:sz w:val="36"/>
          <w:szCs w:val="36"/>
          <w:rtl/>
        </w:rPr>
        <w:t xml:space="preserve"> </w:t>
      </w:r>
      <w:r w:rsidRPr="008E1933">
        <w:rPr>
          <w:rFonts w:cs="Arial" w:hint="cs"/>
          <w:sz w:val="36"/>
          <w:szCs w:val="36"/>
          <w:highlight w:val="magenta"/>
          <w:rtl/>
        </w:rPr>
        <w:t>ص2/ العمو</w:t>
      </w:r>
      <w:r w:rsidRPr="00F02205">
        <w:rPr>
          <w:rFonts w:cs="Arial" w:hint="cs"/>
          <w:sz w:val="36"/>
          <w:szCs w:val="36"/>
          <w:highlight w:val="magenta"/>
          <w:rtl/>
        </w:rPr>
        <w:t>د1</w:t>
      </w:r>
      <w:r w:rsidRPr="00DD53F8">
        <w:rPr>
          <w:rFonts w:cs="Arial" w:hint="cs"/>
          <w:b/>
          <w:bCs/>
          <w:sz w:val="36"/>
          <w:szCs w:val="36"/>
          <w:highlight w:val="yellow"/>
          <w:rtl/>
        </w:rPr>
        <w:t xml:space="preserve">قمح / أجنبي/ </w:t>
      </w:r>
      <w:r w:rsidRPr="00DD53F8">
        <w:rPr>
          <w:rFonts w:cs="Arial"/>
          <w:b/>
          <w:bCs/>
          <w:sz w:val="36"/>
          <w:szCs w:val="36"/>
          <w:highlight w:val="yellow"/>
        </w:rPr>
        <w:t>Drought MDA2</w:t>
      </w:r>
    </w:p>
    <w:p w14:paraId="0D76F4BA" w14:textId="77777777" w:rsidR="00703D29" w:rsidRPr="005962B7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32"/>
          <w:szCs w:val="32"/>
        </w:rPr>
      </w:pPr>
      <w:r w:rsidRPr="005962B7">
        <w:rPr>
          <w:rFonts w:ascii="Simplified Arabic" w:hAnsi="Simplified Arabic" w:cs="Simplified Arabic"/>
          <w:b/>
          <w:bCs/>
          <w:sz w:val="32"/>
          <w:szCs w:val="32"/>
        </w:rPr>
        <w:t>Lui et al</w:t>
      </w:r>
      <w:r>
        <w:rPr>
          <w:rFonts w:ascii="Simplified Arabic" w:hAnsi="Simplified Arabic" w:cs="Simplified Arabic"/>
          <w:b/>
          <w:bCs/>
          <w:sz w:val="32"/>
          <w:szCs w:val="32"/>
        </w:rPr>
        <w:t>., 2015</w:t>
      </w:r>
    </w:p>
    <w:p w14:paraId="279741C3" w14:textId="77777777" w:rsidR="00703D29" w:rsidRPr="005962B7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cs="Arial"/>
          <w:b/>
          <w:bCs/>
          <w:sz w:val="36"/>
          <w:szCs w:val="36"/>
          <w:highlight w:val="yellow"/>
        </w:rPr>
      </w:pPr>
      <w:r w:rsidRPr="00091264">
        <w:rPr>
          <w:rFonts w:cs="Arial"/>
          <w:sz w:val="36"/>
          <w:szCs w:val="36"/>
        </w:rPr>
        <w:t>(Zhang and Kirkham, 1994)</w:t>
      </w:r>
      <w:r w:rsidRPr="00091264">
        <w:rPr>
          <w:rFonts w:cs="Arial" w:hint="cs"/>
          <w:sz w:val="36"/>
          <w:szCs w:val="36"/>
          <w:rtl/>
        </w:rPr>
        <w:t>.</w:t>
      </w:r>
      <w:r w:rsidRPr="00091264">
        <w:rPr>
          <w:rFonts w:cs="Arial" w:hint="cs"/>
          <w:sz w:val="36"/>
          <w:szCs w:val="36"/>
          <w:highlight w:val="magenta"/>
          <w:rtl/>
        </w:rPr>
        <w:t xml:space="preserve"> نتائج هذا البحث</w:t>
      </w:r>
      <w:r w:rsidRPr="00091264">
        <w:rPr>
          <w:rFonts w:cs="Arial" w:hint="cs"/>
          <w:sz w:val="36"/>
          <w:szCs w:val="36"/>
          <w:rtl/>
        </w:rPr>
        <w:t xml:space="preserve"> </w:t>
      </w:r>
      <w:r w:rsidRPr="00091264">
        <w:rPr>
          <w:rFonts w:cs="Arial" w:hint="cs"/>
          <w:b/>
          <w:bCs/>
          <w:sz w:val="36"/>
          <w:szCs w:val="36"/>
          <w:highlight w:val="yellow"/>
          <w:rtl/>
        </w:rPr>
        <w:t xml:space="preserve">قمح / أجنبي/ </w:t>
      </w:r>
      <w:r w:rsidRPr="00091264">
        <w:rPr>
          <w:rFonts w:cs="Arial"/>
          <w:b/>
          <w:bCs/>
          <w:sz w:val="36"/>
          <w:szCs w:val="36"/>
          <w:highlight w:val="yellow"/>
        </w:rPr>
        <w:t>MDA1</w:t>
      </w:r>
      <w:r>
        <w:rPr>
          <w:rFonts w:cs="Arial" w:hint="cs"/>
          <w:b/>
          <w:bCs/>
          <w:sz w:val="36"/>
          <w:szCs w:val="36"/>
          <w:highlight w:val="yellow"/>
          <w:rtl/>
        </w:rPr>
        <w:t xml:space="preserve"> </w:t>
      </w:r>
      <w:r w:rsidRPr="00091264">
        <w:rPr>
          <w:rFonts w:cs="Arial"/>
          <w:b/>
          <w:bCs/>
          <w:sz w:val="36"/>
          <w:szCs w:val="36"/>
          <w:highlight w:val="yellow"/>
        </w:rPr>
        <w:t>Drought</w:t>
      </w:r>
    </w:p>
    <w:p w14:paraId="70C2A689" w14:textId="77777777" w:rsidR="00703D29" w:rsidRPr="00675015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32"/>
          <w:szCs w:val="32"/>
        </w:rPr>
      </w:pPr>
      <w:r w:rsidRPr="00675015">
        <w:rPr>
          <w:rFonts w:ascii="Simplified Arabic" w:hAnsi="Simplified Arabic" w:cs="Simplified Arabic"/>
          <w:b/>
          <w:bCs/>
          <w:sz w:val="32"/>
          <w:szCs w:val="32"/>
        </w:rPr>
        <w:t>Nanjo, 1999</w:t>
      </w:r>
    </w:p>
    <w:p w14:paraId="767BC7A8" w14:textId="77777777" w:rsidR="00703D29" w:rsidRPr="00675015" w:rsidRDefault="00703D29" w:rsidP="00703D29">
      <w:p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contextualSpacing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7B461E">
        <w:rPr>
          <w:rFonts w:cs="Arial"/>
          <w:sz w:val="32"/>
          <w:szCs w:val="32"/>
          <w:rtl/>
        </w:rPr>
        <w:t>(</w:t>
      </w:r>
      <w:r w:rsidRPr="00675015">
        <w:rPr>
          <w:rFonts w:cs="Arial"/>
          <w:sz w:val="32"/>
          <w:szCs w:val="32"/>
        </w:rPr>
        <w:t>Nanjo et al., 1999</w:t>
      </w:r>
      <w:r w:rsidRPr="00675015">
        <w:rPr>
          <w:rFonts w:cs="Arial"/>
          <w:sz w:val="32"/>
          <w:szCs w:val="32"/>
          <w:rtl/>
        </w:rPr>
        <w:t>).</w:t>
      </w:r>
      <w:r w:rsidRPr="00675015">
        <w:rPr>
          <w:rFonts w:cs="Arial" w:hint="cs"/>
          <w:sz w:val="32"/>
          <w:szCs w:val="32"/>
          <w:rtl/>
        </w:rPr>
        <w:t xml:space="preserve"> </w:t>
      </w:r>
      <w:r w:rsidRPr="00675015">
        <w:rPr>
          <w:rFonts w:cs="Arial" w:hint="cs"/>
          <w:sz w:val="32"/>
          <w:szCs w:val="32"/>
          <w:highlight w:val="yellow"/>
          <w:rtl/>
        </w:rPr>
        <w:t>خطة البحث بعد السيمنار</w:t>
      </w:r>
    </w:p>
    <w:p w14:paraId="05A77BD6" w14:textId="77777777" w:rsidR="00703D29" w:rsidRPr="00675015" w:rsidRDefault="00703D29" w:rsidP="00703D29">
      <w:p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Nanjo,T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.</w:t>
      </w:r>
      <w:proofErr w:type="gram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; </w:t>
      </w:r>
      <w:proofErr w:type="spell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M.Kobayashi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; </w:t>
      </w:r>
      <w:proofErr w:type="spell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Y.Yoshiba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; </w:t>
      </w:r>
      <w:proofErr w:type="spell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Y.Kakubari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; </w:t>
      </w:r>
      <w:proofErr w:type="spell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K.Yamaguchi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-Shinozaki and </w:t>
      </w:r>
      <w:proofErr w:type="spellStart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>k.Shinozaki</w:t>
      </w:r>
      <w:proofErr w:type="spellEnd"/>
      <w:r w:rsidRPr="00675015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1999.</w:t>
      </w:r>
      <w:r w:rsidRPr="00675015">
        <w:rPr>
          <w:rFonts w:asciiTheme="majorBidi" w:eastAsia="Times New Roman" w:hAnsiTheme="majorBidi" w:cstheme="majorBidi"/>
          <w:sz w:val="28"/>
          <w:szCs w:val="28"/>
        </w:rPr>
        <w:t xml:space="preserve"> Antisense suppression of praline degradation improves tolerance to freezing and salinity in Arabidopsis thaliana. FEBS Lett. 461:205-210.</w:t>
      </w:r>
    </w:p>
    <w:p w14:paraId="05466157" w14:textId="77777777" w:rsidR="00703D29" w:rsidRPr="00675015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6"/>
          <w:szCs w:val="26"/>
        </w:rPr>
      </w:pPr>
      <w:r w:rsidRPr="00675015">
        <w:rPr>
          <w:rFonts w:ascii="Simplified Arabic" w:hAnsi="Simplified Arabic" w:cs="Simplified Arabic"/>
          <w:b/>
          <w:bCs/>
          <w:sz w:val="26"/>
          <w:szCs w:val="26"/>
        </w:rPr>
        <w:t>(Bates, 1973).</w:t>
      </w:r>
    </w:p>
    <w:p w14:paraId="7810FA9A" w14:textId="77777777" w:rsidR="00703D29" w:rsidRPr="00262E1A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20A60">
        <w:rPr>
          <w:rFonts w:ascii="Simplified Arabic" w:hAnsi="Simplified Arabic" w:cs="Simplified Arabic"/>
          <w:sz w:val="26"/>
          <w:szCs w:val="26"/>
        </w:rPr>
        <w:t xml:space="preserve">Bates, </w:t>
      </w:r>
      <w:proofErr w:type="spellStart"/>
      <w:r w:rsidRPr="00520A60">
        <w:rPr>
          <w:rFonts w:ascii="Simplified Arabic" w:hAnsi="Simplified Arabic" w:cs="Simplified Arabic"/>
          <w:sz w:val="26"/>
          <w:szCs w:val="26"/>
        </w:rPr>
        <w:t>l.S</w:t>
      </w:r>
      <w:proofErr w:type="spellEnd"/>
      <w:r w:rsidRPr="00520A60">
        <w:rPr>
          <w:rFonts w:ascii="Simplified Arabic" w:hAnsi="Simplified Arabic" w:cs="Simplified Arabic"/>
          <w:sz w:val="26"/>
          <w:szCs w:val="26"/>
        </w:rPr>
        <w:t>., R.P. Waldes, and T.D. Teare. 1973. Rapid determination of free proline for water stress studies. Plant soil. 39:205-207</w:t>
      </w:r>
    </w:p>
    <w:p w14:paraId="3E6AE865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sz w:val="26"/>
          <w:szCs w:val="26"/>
          <w:rtl/>
        </w:rPr>
      </w:pPr>
      <w:r w:rsidRPr="00684C92">
        <w:rPr>
          <w:rFonts w:ascii="Simplified Arabic" w:hAnsi="Simplified Arabic" w:cs="Simplified Arabic"/>
          <w:sz w:val="26"/>
          <w:szCs w:val="26"/>
        </w:rPr>
        <w:t>(</w:t>
      </w:r>
      <w:r>
        <w:rPr>
          <w:rFonts w:ascii="Simplified Arabic" w:hAnsi="Simplified Arabic" w:cs="Simplified Arabic"/>
          <w:sz w:val="26"/>
          <w:szCs w:val="26"/>
        </w:rPr>
        <w:t>Arnon, 1949</w:t>
      </w:r>
      <w:r w:rsidRPr="00684C92">
        <w:rPr>
          <w:rFonts w:ascii="Simplified Arabic" w:hAnsi="Simplified Arabic" w:cs="Simplified Arabic"/>
          <w:sz w:val="26"/>
          <w:szCs w:val="26"/>
        </w:rPr>
        <w:t>)</w:t>
      </w:r>
      <w:r w:rsidRPr="00A97D12">
        <w:rPr>
          <w:rFonts w:hint="cs"/>
          <w:sz w:val="32"/>
          <w:szCs w:val="32"/>
          <w:highlight w:val="yellow"/>
          <w:rtl/>
        </w:rPr>
        <w:t xml:space="preserve"> </w:t>
      </w:r>
      <w:r w:rsidRPr="00402B2E">
        <w:rPr>
          <w:rFonts w:hint="cs"/>
          <w:sz w:val="32"/>
          <w:szCs w:val="32"/>
          <w:highlight w:val="yellow"/>
          <w:rtl/>
        </w:rPr>
        <w:t>قمح بعد الخطة/ تقدير بعض العناصر الثقيلة في أوراق النباتات المتعرضة لانبعاثات مولدات التي تعمل بوقود البنزين وقياس المحتوى الكلوروفيلي والمالو داي ألدهيد)</w:t>
      </w:r>
    </w:p>
    <w:p w14:paraId="26624DAC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r w:rsidRPr="00520A60">
        <w:rPr>
          <w:rFonts w:ascii="Simplified Arabic" w:hAnsi="Simplified Arabic" w:cs="Simplified Arabic"/>
          <w:sz w:val="26"/>
          <w:szCs w:val="26"/>
        </w:rPr>
        <w:t xml:space="preserve">Arnon, D.I. 1949. Copper enzymes in isolated chloroplast. Polyphenol-oxidase in (Beta </w:t>
      </w:r>
      <w:proofErr w:type="spellStart"/>
      <w:r w:rsidRPr="00520A60">
        <w:rPr>
          <w:rFonts w:ascii="Simplified Arabic" w:hAnsi="Simplified Arabic" w:cs="Simplified Arabic"/>
          <w:sz w:val="26"/>
          <w:szCs w:val="26"/>
        </w:rPr>
        <w:t>vulgars</w:t>
      </w:r>
      <w:proofErr w:type="spellEnd"/>
      <w:r w:rsidRPr="00520A60">
        <w:rPr>
          <w:rFonts w:ascii="Simplified Arabic" w:hAnsi="Simplified Arabic" w:cs="Simplified Arabic"/>
          <w:sz w:val="26"/>
          <w:szCs w:val="26"/>
        </w:rPr>
        <w:t xml:space="preserve"> L.). Plant Physiol. 24:1-5. 5-</w:t>
      </w:r>
    </w:p>
    <w:p w14:paraId="244A974D" w14:textId="77777777" w:rsidR="00703D29" w:rsidRPr="00262E1A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750AA">
        <w:rPr>
          <w:b/>
          <w:bCs/>
          <w:color w:val="FF0000"/>
          <w:sz w:val="32"/>
          <w:szCs w:val="32"/>
        </w:rPr>
        <w:lastRenderedPageBreak/>
        <w:t>(</w:t>
      </w:r>
      <w:proofErr w:type="spellStart"/>
      <w:r w:rsidRPr="005750AA">
        <w:rPr>
          <w:b/>
          <w:bCs/>
          <w:color w:val="FF0000"/>
          <w:sz w:val="32"/>
          <w:szCs w:val="32"/>
        </w:rPr>
        <w:t>Monneveu</w:t>
      </w:r>
      <w:r>
        <w:rPr>
          <w:b/>
          <w:bCs/>
          <w:color w:val="FF0000"/>
          <w:sz w:val="32"/>
          <w:szCs w:val="32"/>
        </w:rPr>
        <w:t>x</w:t>
      </w:r>
      <w:proofErr w:type="spellEnd"/>
      <w:r w:rsidRPr="005750AA">
        <w:rPr>
          <w:b/>
          <w:bCs/>
          <w:color w:val="FF0000"/>
          <w:sz w:val="32"/>
          <w:szCs w:val="32"/>
        </w:rPr>
        <w:t xml:space="preserve"> et Nemmar.,1986)</w:t>
      </w:r>
      <w:r w:rsidRPr="005750AA">
        <w:rPr>
          <w:rFonts w:hint="cs"/>
          <w:b/>
          <w:bCs/>
          <w:color w:val="FF0000"/>
          <w:sz w:val="32"/>
          <w:szCs w:val="32"/>
          <w:rtl/>
        </w:rPr>
        <w:t>.</w:t>
      </w:r>
      <w:r w:rsidRPr="005750AA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 (قمح بعد الخطة/ كلوروفيل+برولين+سكريات قمح صلب- جفاف)</w:t>
      </w:r>
    </w:p>
    <w:p w14:paraId="5C9B3A51" w14:textId="77777777" w:rsidR="00703D29" w:rsidRPr="000E1E97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0E1E97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الحماد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 xml:space="preserve">, بشرى, </w:t>
      </w:r>
      <w:r w:rsidRPr="000E1E97">
        <w:rPr>
          <w:rFonts w:ascii="Simplified Arabic" w:eastAsia="Times New Roman" w:hAnsi="Simplified Arabic" w:cs="Simplified Arabic" w:hint="cs"/>
          <w:b/>
          <w:bCs/>
          <w:sz w:val="28"/>
          <w:szCs w:val="28"/>
          <w:highlight w:val="red"/>
          <w:rtl/>
        </w:rPr>
        <w:t>العام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 xml:space="preserve">- </w:t>
      </w:r>
      <w:r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دراسة تأثير الجفاف على محتوى البرولين في نبات القمح. </w:t>
      </w:r>
      <w:r w:rsidRPr="00EB559D">
        <w:rPr>
          <w:rFonts w:ascii="Simplified Arabic" w:eastAsia="Times New Roman" w:hAnsi="Simplified Arabic" w:cs="Simplified Arabic" w:hint="cs"/>
          <w:sz w:val="28"/>
          <w:szCs w:val="28"/>
          <w:highlight w:val="red"/>
          <w:rtl/>
        </w:rPr>
        <w:t>الجامعة</w:t>
      </w:r>
    </w:p>
    <w:p w14:paraId="4A190AFE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</w:rPr>
      </w:pPr>
      <w:r w:rsidRPr="00C65024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green"/>
          <w:rtl/>
        </w:rPr>
        <w:t xml:space="preserve"> (الحماد, </w:t>
      </w:r>
      <w:r>
        <w:rPr>
          <w:rFonts w:ascii="Simplified Arabic" w:eastAsia="Times New Roman" w:hAnsi="Simplified Arabic" w:cs="Simplified Arabic"/>
          <w:b/>
          <w:bCs/>
          <w:color w:val="FF0000"/>
          <w:sz w:val="28"/>
          <w:szCs w:val="28"/>
          <w:highlight w:val="green"/>
        </w:rPr>
        <w:t>2005</w:t>
      </w:r>
      <w:r w:rsidRPr="00C65024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green"/>
          <w:rtl/>
        </w:rPr>
        <w:t>) (هااام جفاف برولين قمح)/ قمح بعد الخطة</w:t>
      </w:r>
      <w:r w:rsidRPr="00C65024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green"/>
          <w:rtl/>
          <w:lang w:bidi="ar-SY"/>
        </w:rPr>
        <w:t>/نتائج هذا البحث</w:t>
      </w:r>
      <w:r w:rsidRPr="00C65024">
        <w:rPr>
          <w:rFonts w:ascii="Simplified Arabic" w:eastAsia="Times New Roman" w:hAnsi="Simplified Arabic" w:cs="Simplified Arabic" w:hint="cs"/>
          <w:b/>
          <w:bCs/>
          <w:color w:val="FF0000"/>
          <w:sz w:val="28"/>
          <w:szCs w:val="28"/>
          <w:highlight w:val="green"/>
          <w:rtl/>
        </w:rPr>
        <w:t>.</w:t>
      </w:r>
    </w:p>
    <w:p w14:paraId="3DC79CB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rPr>
          <w:rFonts w:ascii="Simplified Arabic" w:hAnsi="Simplified Arabic" w:cs="Simplified Arabic"/>
          <w:b/>
          <w:bCs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>الحماد. بشرى 2006. دراسة تأثير الجفاف على محتوى البرولين في نبات القمح. جامعة الملك سعود.</w:t>
      </w:r>
    </w:p>
    <w:p w14:paraId="2DD52980" w14:textId="77777777" w:rsidR="00703D29" w:rsidRPr="00D071BF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6"/>
          <w:szCs w:val="26"/>
          <w:lang w:bidi="ar-SY"/>
        </w:rPr>
      </w:pPr>
      <w:proofErr w:type="spellStart"/>
      <w:r w:rsidRPr="00D071BF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>Alhammad</w:t>
      </w:r>
      <w:proofErr w:type="spellEnd"/>
      <w:r w:rsidRPr="00D071BF">
        <w:rPr>
          <w:rFonts w:ascii="Simplified Arabic" w:hAnsi="Simplified Arabic" w:cs="Simplified Arabic"/>
          <w:b/>
          <w:bCs/>
          <w:sz w:val="26"/>
          <w:szCs w:val="26"/>
          <w:lang w:bidi="ar-SY"/>
        </w:rPr>
        <w:t xml:space="preserve">. B 2006. </w:t>
      </w:r>
      <w:r w:rsidRPr="00D071BF">
        <w:rPr>
          <w:rFonts w:ascii="TimesNewRomanPSMT" w:hAnsi="TimesNewRomanPSMT"/>
          <w:color w:val="000000"/>
          <w:sz w:val="26"/>
          <w:szCs w:val="26"/>
        </w:rPr>
        <w:t xml:space="preserve">Effect of Drought on Proline Content of </w:t>
      </w:r>
      <w:r w:rsidRPr="00D071BF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Triticum </w:t>
      </w:r>
      <w:r w:rsidRPr="00D071BF">
        <w:rPr>
          <w:rFonts w:ascii="TimesNewRomanPSMT" w:hAnsi="TimesNewRomanPSMT"/>
          <w:color w:val="000000"/>
          <w:sz w:val="26"/>
          <w:szCs w:val="26"/>
        </w:rPr>
        <w:t>plant</w:t>
      </w:r>
      <w:r>
        <w:rPr>
          <w:rFonts w:ascii="TimesNewRomanPSMT" w:hAnsi="TimesNewRomanPSMT"/>
          <w:color w:val="000000"/>
          <w:sz w:val="26"/>
          <w:szCs w:val="26"/>
        </w:rPr>
        <w:t>. King Saud Un-+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iversity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14:paraId="65A5CC5E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highlight w:val="green"/>
          <w:rtl/>
        </w:rPr>
      </w:pPr>
      <w:r w:rsidRPr="00FB1F6A">
        <w:rPr>
          <w:rFonts w:cs="Arial"/>
          <w:sz w:val="32"/>
          <w:szCs w:val="32"/>
          <w:highlight w:val="red"/>
        </w:rPr>
        <w:t>(Bhupinder and Usha, 2003</w:t>
      </w:r>
      <w:proofErr w:type="gramStart"/>
      <w:r w:rsidRPr="00FB1F6A">
        <w:rPr>
          <w:rFonts w:cs="Arial"/>
          <w:sz w:val="32"/>
          <w:szCs w:val="32"/>
          <w:highlight w:val="red"/>
        </w:rPr>
        <w:t>)</w:t>
      </w:r>
      <w:r w:rsidRPr="00FB1F6A">
        <w:rPr>
          <w:rFonts w:cs="Arial" w:hint="cs"/>
          <w:sz w:val="32"/>
          <w:szCs w:val="32"/>
          <w:highlight w:val="red"/>
          <w:rtl/>
        </w:rPr>
        <w:t>.</w:t>
      </w:r>
      <w:r w:rsidRPr="00B54797">
        <w:rPr>
          <w:rFonts w:cs="Arial" w:hint="cs"/>
          <w:sz w:val="32"/>
          <w:szCs w:val="32"/>
          <w:highlight w:val="green"/>
          <w:rtl/>
        </w:rPr>
        <w:t>.</w:t>
      </w:r>
      <w:proofErr w:type="gramEnd"/>
      <w:r w:rsidRPr="00B54797">
        <w:rPr>
          <w:rFonts w:hint="cs"/>
          <w:sz w:val="32"/>
          <w:szCs w:val="32"/>
          <w:highlight w:val="green"/>
          <w:rtl/>
        </w:rPr>
        <w:t>نتائج هذا البحث بالنتائج والمناقشة ص 165</w:t>
      </w:r>
      <w:r w:rsidRPr="00B54797">
        <w:rPr>
          <w:rFonts w:hint="cs"/>
          <w:b/>
          <w:bCs/>
          <w:sz w:val="32"/>
          <w:szCs w:val="32"/>
          <w:highlight w:val="green"/>
          <w:rtl/>
        </w:rPr>
        <w:t xml:space="preserve"> قمح/أجنبي/</w:t>
      </w:r>
      <w:r>
        <w:rPr>
          <w:rFonts w:hint="cs"/>
          <w:b/>
          <w:bCs/>
          <w:sz w:val="32"/>
          <w:szCs w:val="32"/>
          <w:highlight w:val="green"/>
          <w:rtl/>
        </w:rPr>
        <w:t>بيوكيميائية33</w:t>
      </w:r>
    </w:p>
    <w:p w14:paraId="249E2D2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b/>
          <w:bCs/>
          <w:sz w:val="28"/>
          <w:szCs w:val="28"/>
          <w:highlight w:val="green"/>
        </w:rPr>
      </w:pPr>
      <w:r w:rsidRPr="00FB1F6A">
        <w:rPr>
          <w:rFonts w:ascii="Simplified Arabic" w:hAnsi="Simplified Arabic" w:cs="Simplified Arabic"/>
          <w:b/>
          <w:bCs/>
          <w:sz w:val="28"/>
          <w:szCs w:val="28"/>
        </w:rPr>
        <w:t>Bhupinder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. S, K. Usha 2003. </w:t>
      </w:r>
      <w:r w:rsidRPr="00FB1F6A">
        <w:rPr>
          <w:rFonts w:ascii="Simplified Arabic" w:hAnsi="Simplified Arabic" w:cs="Simplified Arabic"/>
          <w:b/>
          <w:bCs/>
          <w:sz w:val="28"/>
          <w:szCs w:val="28"/>
        </w:rPr>
        <w:t>Salicylic acid induced physiological and biochemical changes in wheat seedlings under water stress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  <w:r w:rsidRPr="00FE69A7">
        <w:rPr>
          <w:rFonts w:ascii="Simplified Arabic" w:hAnsi="Simplified Arabic" w:cs="Simplified Arabic"/>
          <w:b/>
          <w:bCs/>
          <w:sz w:val="28"/>
          <w:szCs w:val="28"/>
        </w:rPr>
        <w:t>Nuclear Research Laboratory, Indian Agricultural Research Institute, New Delhi, India; Division of Fruits and Horticultural Technology, Indian Agricultural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Research Institute, New Delhi</w:t>
      </w:r>
      <w:r w:rsidRPr="00FE69A7">
        <w:rPr>
          <w:rFonts w:ascii="Simplified Arabic" w:hAnsi="Simplified Arabic" w:cs="Simplified Arabic"/>
          <w:b/>
          <w:bCs/>
          <w:sz w:val="28"/>
          <w:szCs w:val="28"/>
        </w:rPr>
        <w:t>, India</w:t>
      </w:r>
      <w:r>
        <w:rPr>
          <w:rFonts w:ascii="Simplified Arabic" w:hAnsi="Simplified Arabic" w:cs="Simplified Arabic"/>
          <w:b/>
          <w:bCs/>
          <w:sz w:val="28"/>
          <w:szCs w:val="28"/>
        </w:rPr>
        <w:t>.</w:t>
      </w:r>
      <w:r w:rsidRPr="00FB1F6A">
        <w:rPr>
          <w:rFonts w:ascii="Simplified Arabic" w:hAnsi="Simplified Arabic" w:cs="Simplified Arabic" w:hint="cs"/>
          <w:b/>
          <w:bCs/>
          <w:sz w:val="28"/>
          <w:szCs w:val="28"/>
          <w:highlight w:val="green"/>
          <w:rtl/>
        </w:rPr>
        <w:t xml:space="preserve"> </w:t>
      </w:r>
    </w:p>
    <w:p w14:paraId="6338214A" w14:textId="77777777" w:rsidR="00703D29" w:rsidRDefault="00703D29" w:rsidP="00703D29">
      <w:pPr>
        <w:tabs>
          <w:tab w:val="left" w:pos="4765"/>
        </w:tabs>
        <w:rPr>
          <w:rFonts w:ascii="Simplified Arabic" w:hAnsi="Simplified Arabic" w:cs="Simplified Arabic"/>
          <w:sz w:val="28"/>
          <w:szCs w:val="28"/>
          <w:highlight w:val="green"/>
          <w:rtl/>
        </w:rPr>
      </w:pPr>
    </w:p>
    <w:p w14:paraId="7B61FD14" w14:textId="77777777" w:rsidR="00703D29" w:rsidRPr="00CC6B46" w:rsidRDefault="00703D29" w:rsidP="00703D29">
      <w:pPr>
        <w:tabs>
          <w:tab w:val="left" w:pos="4765"/>
        </w:tabs>
        <w:rPr>
          <w:rFonts w:ascii="Simplified Arabic" w:hAnsi="Simplified Arabic" w:cs="Simplified Arabic"/>
          <w:sz w:val="28"/>
          <w:szCs w:val="28"/>
          <w:rtl/>
        </w:rPr>
      </w:pP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 xml:space="preserve"> (</w:t>
      </w:r>
      <w:proofErr w:type="spellStart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Ait</w:t>
      </w:r>
      <w:proofErr w:type="spellEnd"/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 xml:space="preserve"> Kaki,19</w:t>
      </w:r>
      <w:r>
        <w:rPr>
          <w:rFonts w:ascii="Simplified Arabic" w:hAnsi="Simplified Arabic" w:cs="Simplified Arabic"/>
          <w:sz w:val="28"/>
          <w:szCs w:val="28"/>
          <w:highlight w:val="green"/>
        </w:rPr>
        <w:t>93</w:t>
      </w: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; Siakhène,19</w:t>
      </w:r>
      <w:r>
        <w:rPr>
          <w:rFonts w:ascii="Simplified Arabic" w:hAnsi="Simplified Arabic" w:cs="Simplified Arabic"/>
          <w:sz w:val="28"/>
          <w:szCs w:val="28"/>
          <w:highlight w:val="green"/>
        </w:rPr>
        <w:t>84</w:t>
      </w:r>
      <w:r w:rsidRPr="00CF7DBC">
        <w:rPr>
          <w:rFonts w:ascii="Simplified Arabic" w:hAnsi="Simplified Arabic" w:cs="Simplified Arabic"/>
          <w:sz w:val="28"/>
          <w:szCs w:val="28"/>
          <w:highlight w:val="green"/>
        </w:rPr>
        <w:t>)</w:t>
      </w:r>
      <w:r w:rsidRPr="00CF7DBC">
        <w:rPr>
          <w:rFonts w:ascii="Simplified Arabic" w:hAnsi="Simplified Arabic" w:cs="Simplified Arabic"/>
          <w:sz w:val="28"/>
          <w:szCs w:val="28"/>
          <w:highlight w:val="green"/>
          <w:rtl/>
        </w:rPr>
        <w:t xml:space="preserve"> </w:t>
      </w:r>
      <w:r w:rsidRPr="008048B8">
        <w:rPr>
          <w:rFonts w:hint="cs"/>
          <w:b/>
          <w:bCs/>
          <w:sz w:val="32"/>
          <w:szCs w:val="32"/>
          <w:highlight w:val="yellow"/>
          <w:rtl/>
        </w:rPr>
        <w:t>(</w:t>
      </w:r>
      <w:r w:rsidRPr="00CC6B46">
        <w:rPr>
          <w:rFonts w:hint="cs"/>
          <w:b/>
          <w:bCs/>
          <w:sz w:val="32"/>
          <w:szCs w:val="32"/>
          <w:highlight w:val="yellow"/>
          <w:rtl/>
        </w:rPr>
        <w:t xml:space="preserve">قمح / </w:t>
      </w:r>
      <w:r w:rsidRPr="00CC6B46">
        <w:rPr>
          <w:rFonts w:cs="Arial"/>
          <w:b/>
          <w:bCs/>
          <w:sz w:val="32"/>
          <w:szCs w:val="32"/>
          <w:highlight w:val="yellow"/>
          <w:rtl/>
        </w:rPr>
        <w:t>قمح صلب إجهادات لا حيوية أخر طور</w:t>
      </w:r>
    </w:p>
    <w:p w14:paraId="7936E95D" w14:textId="77777777" w:rsidR="00703D29" w:rsidRPr="00DE0FDF" w:rsidRDefault="00703D29" w:rsidP="00703D29">
      <w:pPr>
        <w:tabs>
          <w:tab w:val="left" w:pos="4765"/>
        </w:tabs>
        <w:jc w:val="right"/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</w:pP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Ait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kaki Y., (1993). Contribution à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l’étude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des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mécanismes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morphophysiologiques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et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biochimiques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de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tolérance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au stress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hydrique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sur cinq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variétés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de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blé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dur.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Thèse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de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magistère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. </w:t>
      </w:r>
      <w:proofErr w:type="spellStart"/>
      <w:proofErr w:type="gram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Univer.Annaba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:</w:t>
      </w:r>
      <w:proofErr w:type="gram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114p</w:t>
      </w:r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  <w:t>.</w:t>
      </w:r>
    </w:p>
    <w:p w14:paraId="4AA393CA" w14:textId="77777777" w:rsidR="00703D29" w:rsidRPr="00262E1A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b/>
          <w:bCs/>
          <w:sz w:val="32"/>
          <w:szCs w:val="32"/>
          <w:highlight w:val="green"/>
        </w:rPr>
      </w:pP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lastRenderedPageBreak/>
        <w:t>Siakhène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N, 1984.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Effet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du stress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hydrique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Sur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quelques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espèces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de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luzerne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Annuelle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.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Mémoire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ing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 xml:space="preserve"> </w:t>
      </w:r>
      <w:proofErr w:type="spellStart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Agr</w:t>
      </w:r>
      <w:proofErr w:type="spellEnd"/>
      <w:r w:rsidRPr="00DE0FDF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. INA. El Harrach: 90 p</w:t>
      </w:r>
    </w:p>
    <w:p w14:paraId="006981BB" w14:textId="77777777" w:rsidR="00703D29" w:rsidRPr="00B976DC" w:rsidRDefault="00703D29" w:rsidP="00703D29">
      <w:pPr>
        <w:tabs>
          <w:tab w:val="left" w:pos="4765"/>
        </w:tabs>
        <w:rPr>
          <w:rFonts w:ascii="Simplified Arabic" w:hAnsi="Simplified Arabic" w:cs="Simplified Arabic"/>
          <w:sz w:val="28"/>
          <w:szCs w:val="28"/>
          <w:rtl/>
        </w:rPr>
      </w:pPr>
      <w:r w:rsidRPr="00835242">
        <w:rPr>
          <w:rFonts w:cs="Arial" w:hint="cs"/>
          <w:b/>
          <w:bCs/>
          <w:sz w:val="32"/>
          <w:szCs w:val="32"/>
          <w:highlight w:val="yellow"/>
          <w:rtl/>
        </w:rPr>
        <w:t>قمح / أجنبي / 23 مؤشرات بيوكيميائية</w:t>
      </w:r>
    </w:p>
    <w:p w14:paraId="6AA29223" w14:textId="77777777" w:rsidR="00703D29" w:rsidRPr="00DB3F61" w:rsidRDefault="00703D29" w:rsidP="00703D29">
      <w:pPr>
        <w:rPr>
          <w:rFonts w:ascii="Simplified Arabic" w:hAnsi="Simplified Arabic" w:cs="Simplified Arabic"/>
          <w:b/>
          <w:bCs/>
          <w:sz w:val="26"/>
          <w:szCs w:val="26"/>
          <w:rtl/>
        </w:rPr>
      </w:pPr>
      <w:proofErr w:type="spellStart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>Kyparissis</w:t>
      </w:r>
      <w:proofErr w:type="spellEnd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 xml:space="preserve"> A, </w:t>
      </w:r>
      <w:proofErr w:type="spellStart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>Petropoulun</w:t>
      </w:r>
      <w:proofErr w:type="spellEnd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 xml:space="preserve"> Y, Manetas Y (1995). Summer survival of leaves in a soft-leaved shrub (</w:t>
      </w:r>
      <w:proofErr w:type="spellStart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>Phlomis</w:t>
      </w:r>
      <w:proofErr w:type="spellEnd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proofErr w:type="spellStart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>fruticosa</w:t>
      </w:r>
      <w:proofErr w:type="spellEnd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 xml:space="preserve"> L., Labiatae) under Mediterranean field conditions: avoidance of </w:t>
      </w:r>
      <w:proofErr w:type="spellStart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>photoinhibitory</w:t>
      </w:r>
      <w:proofErr w:type="spellEnd"/>
      <w:r w:rsidRPr="00BA436B">
        <w:rPr>
          <w:rFonts w:ascii="Simplified Arabic" w:hAnsi="Simplified Arabic" w:cs="Simplified Arabic"/>
          <w:b/>
          <w:bCs/>
          <w:sz w:val="26"/>
          <w:szCs w:val="26"/>
        </w:rPr>
        <w:t xml:space="preserve"> damage through decreased chlorophyll contents. J. Exp. Bot., 46: 1825-1831</w:t>
      </w:r>
    </w:p>
    <w:p w14:paraId="79CD3330" w14:textId="77777777" w:rsidR="00703D29" w:rsidRDefault="00703D29" w:rsidP="00703D29">
      <w:pPr>
        <w:rPr>
          <w:rFonts w:ascii="Simplified Arabic" w:hAnsi="Simplified Arabic" w:cs="Simplified Arabic"/>
          <w:sz w:val="26"/>
          <w:szCs w:val="26"/>
        </w:rPr>
      </w:pPr>
      <w:r w:rsidRPr="00BA436B">
        <w:rPr>
          <w:rFonts w:ascii="Simplified Arabic" w:hAnsi="Simplified Arabic" w:cs="Simplified Arabic"/>
          <w:sz w:val="26"/>
          <w:szCs w:val="26"/>
        </w:rPr>
        <w:t>Zhang J, Kirkham MB (1996). Antioxidant response to drought in sunflower and sorghum seedlings. New Phytol., 132: 361-373</w:t>
      </w:r>
      <w:r w:rsidRPr="00BA436B">
        <w:rPr>
          <w:rFonts w:ascii="Simplified Arabic" w:hAnsi="Simplified Arabic" w:cs="Simplified Arabic"/>
          <w:sz w:val="26"/>
          <w:szCs w:val="26"/>
          <w:rtl/>
        </w:rPr>
        <w:t>.</w:t>
      </w:r>
    </w:p>
    <w:p w14:paraId="5031A4EF" w14:textId="77777777" w:rsidR="00703D29" w:rsidRDefault="00703D29" w:rsidP="00703D29">
      <w:pPr>
        <w:bidi w:val="0"/>
        <w:rPr>
          <w:rFonts w:cs="Arial"/>
          <w:b/>
          <w:bCs/>
          <w:sz w:val="36"/>
          <w:szCs w:val="36"/>
        </w:rPr>
      </w:pPr>
      <w:r w:rsidRPr="00091264">
        <w:rPr>
          <w:rFonts w:cs="Arial"/>
          <w:sz w:val="36"/>
          <w:szCs w:val="36"/>
        </w:rPr>
        <w:t>(Zhang and Kirkham, 1994)</w:t>
      </w:r>
      <w:r w:rsidRPr="00091264">
        <w:rPr>
          <w:rFonts w:cs="Arial" w:hint="cs"/>
          <w:sz w:val="36"/>
          <w:szCs w:val="36"/>
          <w:rtl/>
        </w:rPr>
        <w:t>.</w:t>
      </w:r>
      <w:r w:rsidRPr="00091264">
        <w:rPr>
          <w:rFonts w:cs="Arial" w:hint="cs"/>
          <w:sz w:val="36"/>
          <w:szCs w:val="36"/>
          <w:highlight w:val="magenta"/>
          <w:rtl/>
        </w:rPr>
        <w:t xml:space="preserve"> نتائج هذا البحث</w:t>
      </w:r>
      <w:r w:rsidRPr="00091264">
        <w:rPr>
          <w:rFonts w:cs="Arial" w:hint="cs"/>
          <w:sz w:val="36"/>
          <w:szCs w:val="36"/>
          <w:rtl/>
        </w:rPr>
        <w:t xml:space="preserve"> </w:t>
      </w:r>
      <w:r w:rsidRPr="00091264">
        <w:rPr>
          <w:rFonts w:cs="Arial" w:hint="cs"/>
          <w:b/>
          <w:bCs/>
          <w:sz w:val="36"/>
          <w:szCs w:val="36"/>
          <w:highlight w:val="yellow"/>
          <w:rtl/>
        </w:rPr>
        <w:t xml:space="preserve">قمح / أجنبي/ </w:t>
      </w:r>
      <w:r w:rsidRPr="00091264">
        <w:rPr>
          <w:rFonts w:cs="Arial"/>
          <w:b/>
          <w:bCs/>
          <w:sz w:val="36"/>
          <w:szCs w:val="36"/>
          <w:highlight w:val="yellow"/>
        </w:rPr>
        <w:t>MDA1</w:t>
      </w:r>
      <w:r>
        <w:rPr>
          <w:rFonts w:cs="Arial" w:hint="cs"/>
          <w:b/>
          <w:bCs/>
          <w:sz w:val="36"/>
          <w:szCs w:val="36"/>
          <w:highlight w:val="yellow"/>
          <w:rtl/>
        </w:rPr>
        <w:t xml:space="preserve"> </w:t>
      </w:r>
      <w:r w:rsidRPr="00091264">
        <w:rPr>
          <w:rFonts w:cs="Arial"/>
          <w:b/>
          <w:bCs/>
          <w:sz w:val="36"/>
          <w:szCs w:val="36"/>
          <w:highlight w:val="yellow"/>
        </w:rPr>
        <w:t>Drought</w:t>
      </w:r>
    </w:p>
    <w:p w14:paraId="1B913F44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cs="Arial"/>
          <w:sz w:val="36"/>
          <w:szCs w:val="36"/>
          <w:rtl/>
        </w:rPr>
      </w:pPr>
      <w:r w:rsidRPr="00D5791F">
        <w:rPr>
          <w:rFonts w:cs="Arial"/>
          <w:sz w:val="36"/>
          <w:szCs w:val="36"/>
        </w:rPr>
        <w:t>Wei, 2015</w:t>
      </w:r>
      <w:r w:rsidRPr="002F1E09">
        <w:rPr>
          <w:rFonts w:hint="cs"/>
          <w:sz w:val="32"/>
          <w:szCs w:val="32"/>
          <w:highlight w:val="magenta"/>
          <w:rtl/>
        </w:rPr>
        <w:t>(نتائج هذا البحث ص3 العمود 2)</w:t>
      </w:r>
      <w:r w:rsidRPr="002F1E09">
        <w:rPr>
          <w:rFonts w:hint="cs"/>
          <w:sz w:val="32"/>
          <w:szCs w:val="32"/>
          <w:rtl/>
        </w:rPr>
        <w:t>.</w:t>
      </w:r>
      <w:r w:rsidRPr="006C1DFB">
        <w:rPr>
          <w:rFonts w:hint="cs"/>
          <w:b/>
          <w:bCs/>
          <w:sz w:val="32"/>
          <w:szCs w:val="32"/>
          <w:highlight w:val="yellow"/>
          <w:rtl/>
        </w:rPr>
        <w:t xml:space="preserve"> </w:t>
      </w:r>
      <w:r>
        <w:rPr>
          <w:rFonts w:hint="cs"/>
          <w:b/>
          <w:bCs/>
          <w:sz w:val="32"/>
          <w:szCs w:val="32"/>
          <w:highlight w:val="yellow"/>
          <w:rtl/>
        </w:rPr>
        <w:t>قمح/</w:t>
      </w:r>
      <w:r w:rsidRPr="00BC2F15">
        <w:rPr>
          <w:rFonts w:hint="cs"/>
          <w:b/>
          <w:bCs/>
          <w:sz w:val="32"/>
          <w:szCs w:val="32"/>
          <w:highlight w:val="yellow"/>
          <w:rtl/>
        </w:rPr>
        <w:t>أجنبي/14</w:t>
      </w:r>
    </w:p>
    <w:p w14:paraId="5F2ACEF2" w14:textId="3DDC9EF0" w:rsidR="00703D29" w:rsidRP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cs="Arial"/>
          <w:b/>
          <w:bCs/>
          <w:sz w:val="36"/>
          <w:szCs w:val="36"/>
          <w:highlight w:val="yellow"/>
        </w:rPr>
      </w:pPr>
      <w:r w:rsidRPr="006D1EE6">
        <w:rPr>
          <w:rFonts w:cs="Arial"/>
          <w:b/>
          <w:bCs/>
          <w:color w:val="FF0000"/>
          <w:sz w:val="36"/>
          <w:szCs w:val="36"/>
        </w:rPr>
        <w:t xml:space="preserve">(Guo </w:t>
      </w:r>
      <w:r w:rsidRPr="006D1EE6">
        <w:rPr>
          <w:rFonts w:cs="Arial"/>
          <w:b/>
          <w:bCs/>
          <w:i/>
          <w:iCs/>
          <w:color w:val="FF0000"/>
          <w:sz w:val="36"/>
          <w:szCs w:val="36"/>
        </w:rPr>
        <w:t>et al</w:t>
      </w:r>
      <w:r w:rsidRPr="006D1EE6">
        <w:rPr>
          <w:rFonts w:cs="Arial"/>
          <w:b/>
          <w:bCs/>
          <w:color w:val="FF0000"/>
          <w:sz w:val="36"/>
          <w:szCs w:val="36"/>
        </w:rPr>
        <w:t>., 2018)</w:t>
      </w:r>
      <w:r w:rsidRPr="006D1EE6">
        <w:rPr>
          <w:rFonts w:cs="Arial" w:hint="cs"/>
          <w:b/>
          <w:bCs/>
          <w:color w:val="FF0000"/>
          <w:sz w:val="36"/>
          <w:szCs w:val="36"/>
          <w:rtl/>
        </w:rPr>
        <w:t xml:space="preserve">. </w:t>
      </w:r>
      <w:r w:rsidRPr="006D1EE6">
        <w:rPr>
          <w:rFonts w:cs="Arial" w:hint="cs"/>
          <w:b/>
          <w:bCs/>
          <w:sz w:val="36"/>
          <w:szCs w:val="36"/>
          <w:highlight w:val="magenta"/>
          <w:rtl/>
        </w:rPr>
        <w:t>(نتائج هذا البحث)</w:t>
      </w:r>
      <w:r w:rsidRPr="006D1EE6">
        <w:rPr>
          <w:rFonts w:cs="Arial" w:hint="cs"/>
          <w:b/>
          <w:bCs/>
          <w:sz w:val="36"/>
          <w:szCs w:val="36"/>
          <w:highlight w:val="yellow"/>
          <w:rtl/>
        </w:rPr>
        <w:t xml:space="preserve"> قمح / أجنبي/ </w:t>
      </w:r>
      <w:r w:rsidRPr="006D1EE6">
        <w:rPr>
          <w:rFonts w:cs="Arial"/>
          <w:b/>
          <w:bCs/>
          <w:sz w:val="36"/>
          <w:szCs w:val="36"/>
          <w:highlight w:val="yellow"/>
        </w:rPr>
        <w:t>Drought MDA9</w:t>
      </w:r>
    </w:p>
    <w:p w14:paraId="4EACFA7F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</w:p>
    <w:p w14:paraId="30C338AD" w14:textId="77777777" w:rsidR="00703D29" w:rsidRDefault="00703D29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</w:p>
    <w:p w14:paraId="7BB50686" w14:textId="5D12AEA8" w:rsidR="00703D29" w:rsidRDefault="00ED077A" w:rsidP="00703D29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المراجع مرتبه </w:t>
      </w:r>
      <w:r>
        <w:rPr>
          <w:rFonts w:ascii="Simplified Arabic" w:hAnsi="Simplified Arabic" w:cs="Simplified Arabic"/>
          <w:sz w:val="26"/>
          <w:szCs w:val="26"/>
        </w:rPr>
        <w:t>A-Z</w:t>
      </w:r>
    </w:p>
    <w:p w14:paraId="109CA694" w14:textId="77777777" w:rsidR="00ED077A" w:rsidRPr="004B5CE5" w:rsidRDefault="00ED077A" w:rsidP="00ED077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ANNUAL AGRICULTURAL STATISTICAL ABSTRACT 2020. No791/204. </w:t>
      </w:r>
      <w:r w:rsidRPr="004B5CE5">
        <w:rPr>
          <w:rFonts w:ascii="Simplified Arabic" w:hAnsi="Simplified Arabic" w:cs="Simplified Arabic"/>
          <w:sz w:val="26"/>
          <w:szCs w:val="26"/>
          <w:highlight w:val="red"/>
        </w:rPr>
        <w:t>(In Arabic).</w:t>
      </w:r>
    </w:p>
    <w:p w14:paraId="64AF2ABE" w14:textId="77777777" w:rsidR="00ED077A" w:rsidRPr="004B5CE5" w:rsidRDefault="00ED077A" w:rsidP="00ED077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ARAB AGRICULTURAL STATISTICS YEARBOOK 2019. Vol 39. </w:t>
      </w:r>
      <w:r w:rsidRPr="004B5CE5">
        <w:rPr>
          <w:rFonts w:ascii="Simplified Arabic" w:hAnsi="Simplified Arabic" w:cs="Simplified Arabic"/>
          <w:sz w:val="26"/>
          <w:szCs w:val="26"/>
          <w:highlight w:val="red"/>
        </w:rPr>
        <w:t>(In Arabic).</w:t>
      </w:r>
    </w:p>
    <w:p w14:paraId="2F07B6F5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lastRenderedPageBreak/>
        <w:t>YEKHLEF,N.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2001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>-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Photosynthèse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activité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photo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chimique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et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tolérance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au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déficit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hydrique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chez le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blé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dur (Triticum durum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Desf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.).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Thèse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d'état, Fac des science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DSN.Universite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Constantine,146 </w:t>
      </w: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pages.</w:t>
      </w:r>
      <w:r w:rsidRPr="004B5CE5">
        <w:rPr>
          <w:rFonts w:ascii="Simplified Arabic" w:hAnsi="Simplified Arabic" w:cs="Simplified Arabic"/>
          <w:sz w:val="26"/>
          <w:szCs w:val="26"/>
          <w:highlight w:val="red"/>
        </w:rPr>
        <w:t>(</w:t>
      </w:r>
      <w:proofErr w:type="gramEnd"/>
      <w:r w:rsidRPr="004B5CE5">
        <w:rPr>
          <w:rFonts w:ascii="Simplified Arabic" w:hAnsi="Simplified Arabic" w:cs="Simplified Arabic"/>
          <w:sz w:val="26"/>
          <w:szCs w:val="26"/>
          <w:highlight w:val="red"/>
        </w:rPr>
        <w:t>in Arabic)</w:t>
      </w:r>
    </w:p>
    <w:p w14:paraId="5602991D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AHMED. M, B. WALED, N. HAMED, F. AHMED, </w:t>
      </w: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K.MUMTAZ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2016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</w:t>
      </w:r>
      <w:r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Effects of Drought Stress on Wheat (Triticum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aestivum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L.) 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cv. Coolly. International Conference on Agricultural, Food, Biological and Health Sciences. </w:t>
      </w:r>
    </w:p>
    <w:p w14:paraId="3CB8CBA5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AIT KAKI Y., 1993.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Contribution à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l’étude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des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mécanismes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morphophysiologiques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et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biochimiques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tolérance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au stress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hydrique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sur cinq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variétés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blé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dur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Thèse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de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magistère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Univer.Annaba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: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114p</w:t>
      </w:r>
    </w:p>
    <w:p w14:paraId="1C688B05" w14:textId="77777777" w:rsidR="00ED077A" w:rsidRPr="004B556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ALHAMMAD. B 2006. 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Effect of Drought on Proline Content of Triticum plant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. King Saud University.</w:t>
      </w:r>
    </w:p>
    <w:p w14:paraId="71A9FC08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565">
        <w:rPr>
          <w:rFonts w:ascii="Simplified Arabic" w:hAnsi="Simplified Arabic" w:cs="Simplified Arabic"/>
          <w:sz w:val="26"/>
          <w:szCs w:val="26"/>
        </w:rPr>
        <w:t>ALIAKBARI .A</w:t>
      </w:r>
      <w:proofErr w:type="gramEnd"/>
      <w:r w:rsidRPr="004B5565">
        <w:rPr>
          <w:rFonts w:ascii="Simplified Arabic" w:hAnsi="Simplified Arabic" w:cs="Simplified Arabic"/>
          <w:sz w:val="26"/>
          <w:szCs w:val="26"/>
        </w:rPr>
        <w:t xml:space="preserve">.S, D. ALI, H.HOJJAT 2016. </w:t>
      </w:r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Physio-biochemical Responses of Wheat Genotypes under Drought </w:t>
      </w:r>
      <w:proofErr w:type="spellStart"/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Stress</w:t>
      </w:r>
      <w:r w:rsidRPr="004B5565">
        <w:rPr>
          <w:rFonts w:ascii="Simplified Arabic" w:hAnsi="Simplified Arabic" w:cs="Simplified Arabic"/>
          <w:sz w:val="26"/>
          <w:szCs w:val="26"/>
        </w:rPr>
        <w:t>.J</w:t>
      </w:r>
      <w:proofErr w:type="spellEnd"/>
      <w:r w:rsidRPr="004B5565">
        <w:rPr>
          <w:rFonts w:ascii="Simplified Arabic" w:hAnsi="Simplified Arabic" w:cs="Simplified Arabic"/>
          <w:sz w:val="26"/>
          <w:szCs w:val="26"/>
        </w:rPr>
        <w:t>. International Journal of Plant &amp; Soil Science. 13(3).</w:t>
      </w:r>
    </w:p>
    <w:p w14:paraId="2136A81C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565">
        <w:rPr>
          <w:rFonts w:ascii="Simplified Arabic" w:hAnsi="Simplified Arabic" w:cs="Simplified Arabic"/>
          <w:sz w:val="26"/>
          <w:szCs w:val="26"/>
        </w:rPr>
        <w:t>ALIAKBARI .A</w:t>
      </w:r>
      <w:proofErr w:type="gramEnd"/>
      <w:r w:rsidRPr="004B5565">
        <w:rPr>
          <w:rFonts w:ascii="Simplified Arabic" w:hAnsi="Simplified Arabic" w:cs="Simplified Arabic"/>
          <w:sz w:val="26"/>
          <w:szCs w:val="26"/>
        </w:rPr>
        <w:t>.S, D. ALI, H.HOJJAT 2016.</w:t>
      </w:r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Physio-biochemical Responses of Wheat Genotypes under Drought </w:t>
      </w:r>
      <w:proofErr w:type="spellStart"/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Stress</w:t>
      </w:r>
      <w:r w:rsidRPr="004B5565">
        <w:rPr>
          <w:rFonts w:ascii="Simplified Arabic" w:hAnsi="Simplified Arabic" w:cs="Simplified Arabic"/>
          <w:sz w:val="26"/>
          <w:szCs w:val="26"/>
        </w:rPr>
        <w:t>.J</w:t>
      </w:r>
      <w:proofErr w:type="spellEnd"/>
      <w:r w:rsidRPr="004B5565">
        <w:rPr>
          <w:rFonts w:ascii="Simplified Arabic" w:hAnsi="Simplified Arabic" w:cs="Simplified Arabic"/>
          <w:sz w:val="26"/>
          <w:szCs w:val="26"/>
        </w:rPr>
        <w:t>. International Journal of Plant &amp; Soil Science. 13(3).</w:t>
      </w:r>
    </w:p>
    <w:p w14:paraId="48DBEE8C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eastAsia="Times New Roman" w:hAnsi="Simplified Arabic" w:cs="Simplified Arabic"/>
          <w:sz w:val="26"/>
          <w:szCs w:val="26"/>
        </w:rPr>
        <w:lastRenderedPageBreak/>
        <w:t xml:space="preserve"> </w:t>
      </w:r>
      <w:r w:rsidRPr="004B5565">
        <w:rPr>
          <w:rFonts w:ascii="Simplified Arabic" w:hAnsi="Simplified Arabic" w:cs="Simplified Arabic"/>
          <w:sz w:val="26"/>
          <w:szCs w:val="26"/>
        </w:rPr>
        <w:t xml:space="preserve">ANJUM SA, XIE X, WANG L, SALEEM MF, MAN C, LEI W 2011- </w:t>
      </w:r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Morphological, physiological and biochemical responses of plants to drought stress</w:t>
      </w:r>
      <w:r w:rsidRPr="004B556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4B5565">
        <w:rPr>
          <w:rFonts w:ascii="Simplified Arabic" w:hAnsi="Simplified Arabic" w:cs="Simplified Arabic"/>
          <w:sz w:val="26"/>
          <w:szCs w:val="26"/>
        </w:rPr>
        <w:t>Afr</w:t>
      </w:r>
      <w:proofErr w:type="spellEnd"/>
      <w:r w:rsidRPr="004B5565">
        <w:rPr>
          <w:rFonts w:ascii="Simplified Arabic" w:hAnsi="Simplified Arabic" w:cs="Simplified Arabic"/>
          <w:sz w:val="26"/>
          <w:szCs w:val="26"/>
        </w:rPr>
        <w:t xml:space="preserve"> J Agric Res. 6: 2026-2032.</w:t>
      </w:r>
    </w:p>
    <w:p w14:paraId="385B496D" w14:textId="77777777" w:rsidR="00ED077A" w:rsidRPr="004B556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ARNON DI. 1949. 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Copper enzymes in isolated chloroplasts: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br/>
      </w:r>
      <w:proofErr w:type="spellStart"/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polyphenoloxidase</w:t>
      </w:r>
      <w:proofErr w:type="spellEnd"/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in </w:t>
      </w:r>
      <w:r w:rsidRPr="004B556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 xml:space="preserve">Beta </w:t>
      </w:r>
      <w:proofErr w:type="spellStart"/>
      <w:proofErr w:type="gramStart"/>
      <w:r w:rsidRPr="004B556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>vulgaris</w:t>
      </w:r>
      <w:r w:rsidRPr="004B5565">
        <w:rPr>
          <w:rFonts w:ascii="Simplified Arabic" w:hAnsi="Simplified Arabic" w:cs="Simplified Arabic"/>
          <w:i/>
          <w:iCs/>
          <w:color w:val="000000"/>
          <w:sz w:val="26"/>
          <w:szCs w:val="26"/>
        </w:rPr>
        <w:t>.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plant</w:t>
      </w:r>
      <w:proofErr w:type="spellEnd"/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spell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physiol</w:t>
      </w:r>
      <w:proofErr w:type="spell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pp 24 : 1-15.</w:t>
      </w:r>
    </w:p>
    <w:p w14:paraId="211CA8E6" w14:textId="77777777" w:rsidR="00ED077A" w:rsidRPr="004B556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hAnsi="Simplified Arabic" w:cs="Simplified Arabic"/>
          <w:sz w:val="26"/>
          <w:szCs w:val="26"/>
        </w:rPr>
        <w:t xml:space="preserve">BASHIER.A., </w:t>
      </w:r>
      <w:proofErr w:type="gramStart"/>
      <w:r w:rsidRPr="004B5565">
        <w:rPr>
          <w:rFonts w:ascii="Simplified Arabic" w:hAnsi="Simplified Arabic" w:cs="Simplified Arabic"/>
          <w:sz w:val="26"/>
          <w:szCs w:val="26"/>
        </w:rPr>
        <w:t>M.JOEL</w:t>
      </w:r>
      <w:proofErr w:type="gramEnd"/>
      <w:r w:rsidRPr="004B5565">
        <w:rPr>
          <w:rFonts w:ascii="Simplified Arabic" w:hAnsi="Simplified Arabic" w:cs="Simplified Arabic"/>
          <w:sz w:val="26"/>
          <w:szCs w:val="26"/>
        </w:rPr>
        <w:t xml:space="preserve">, K. WARIARA, R. STEVEN 2018. </w:t>
      </w:r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Simple sequence repeat (SSR) markers linked to drought tolerant traits in selected Sudanese rice (Oryza sativa L.) genotypes</w:t>
      </w:r>
      <w:r w:rsidRPr="004B5565">
        <w:rPr>
          <w:rFonts w:ascii="Simplified Arabic" w:hAnsi="Simplified Arabic" w:cs="Simplified Arabic"/>
          <w:sz w:val="26"/>
          <w:szCs w:val="26"/>
        </w:rPr>
        <w:t>. J. African Journal of Biotechnology. 17(20): 649-659.</w:t>
      </w:r>
    </w:p>
    <w:p w14:paraId="63885246" w14:textId="77777777" w:rsidR="00ED077A" w:rsidRPr="004B556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BATES, L.S., WALDREN, R.P. AND TEARE, I.D. 1973.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Rapid determination of free proline for water stresses studies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Plant and Soil., 39: 205-207.</w:t>
      </w:r>
    </w:p>
    <w:p w14:paraId="7FC935A5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hAnsi="Simplified Arabic" w:cs="Simplified Arabic"/>
          <w:sz w:val="26"/>
          <w:szCs w:val="26"/>
        </w:rPr>
        <w:t>BHUPINDER. S, K. USHA 2003</w:t>
      </w:r>
      <w:r w:rsidRPr="004B556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 Salicylic acid induced physiological and biochemical changes in wheat seedlings under water stress</w:t>
      </w:r>
      <w:r w:rsidRPr="004B5565">
        <w:rPr>
          <w:rFonts w:ascii="Simplified Arabic" w:hAnsi="Simplified Arabic" w:cs="Simplified Arabic"/>
          <w:sz w:val="26"/>
          <w:szCs w:val="26"/>
        </w:rPr>
        <w:t>. Nuclear Research Laboratory, Indian Agricultural Research Institute, New Delhi, India; Division of Fruits and Horticultural Technology, Indian Agricultural Research Institute, New Delhi, India.</w:t>
      </w:r>
    </w:p>
    <w:p w14:paraId="7E9B1F75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CHAHAL,C.S.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and S,S. GOSAL. 2002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>-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Principals and procedures of -plant </w:t>
      </w:r>
      <w:proofErr w:type="gram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breeding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sz w:val="26"/>
          <w:szCs w:val="26"/>
        </w:rPr>
        <w:t>.</w:t>
      </w:r>
      <w:proofErr w:type="gramEnd"/>
      <w:r w:rsidRPr="004B5CE5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Alpha Science </w:t>
      </w: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International 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United Kingdom. 604.</w:t>
      </w:r>
    </w:p>
    <w:p w14:paraId="2012C0D8" w14:textId="77777777" w:rsidR="00ED077A" w:rsidRPr="004B556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565">
        <w:rPr>
          <w:rFonts w:ascii="Simplified Arabic" w:hAnsi="Simplified Arabic" w:cs="Simplified Arabic"/>
          <w:color w:val="000000"/>
          <w:sz w:val="26"/>
          <w:szCs w:val="26"/>
        </w:rPr>
        <w:lastRenderedPageBreak/>
        <w:t>CHUTIA J, BORAH S P 2012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. Water stress effects on leaf growth and chlorophyll content but not the grain yield in traditional rice (</w:t>
      </w:r>
      <w:r w:rsidRPr="004B556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 xml:space="preserve">Oryza sativa 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Linn.) genotypes of Assam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, India II. Protein and proline status in seedlings under PEG induced water stress. American Journal of Plant Sciences, 3(07):971.</w:t>
      </w:r>
    </w:p>
    <w:p w14:paraId="0A7CE355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>CIUC</w:t>
      </w:r>
      <w:r w:rsidRPr="004B5CE5">
        <w:rPr>
          <w:rFonts w:ascii="Times New Roman" w:eastAsia="Times New Roman" w:hAnsi="Times New Roman" w:cs="Times New Roman"/>
          <w:sz w:val="26"/>
          <w:szCs w:val="26"/>
        </w:rPr>
        <w:t>Ặ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 M, C. B</w:t>
      </w:r>
      <w:r w:rsidRPr="004B5CE5">
        <w:rPr>
          <w:rFonts w:ascii="Times New Roman" w:eastAsia="Times New Roman" w:hAnsi="Times New Roman" w:cs="Times New Roman"/>
          <w:sz w:val="26"/>
          <w:szCs w:val="26"/>
        </w:rPr>
        <w:t>Ặ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NIC</w:t>
      </w:r>
      <w:r w:rsidRPr="004B5CE5">
        <w:rPr>
          <w:rFonts w:ascii="Times New Roman" w:eastAsia="Times New Roman" w:hAnsi="Times New Roman" w:cs="Times New Roman"/>
          <w:sz w:val="26"/>
          <w:szCs w:val="26"/>
        </w:rPr>
        <w:t>Ặ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, M. DAVID, N.N 2010-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S</w:t>
      </w:r>
      <w:r w:rsidRPr="004B5CE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ặ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ulescu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, Rome Agric.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Res. 27 1-5.</w:t>
      </w:r>
    </w:p>
    <w:p w14:paraId="7429E49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DAMI I. AND H. G. HUGHES 1996.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Effects of PEG-induced water stress on in vitro hardening of 'Valiant' grape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Plant Cell, Tissue and Organ Culture, Volume 47(5), pp. 97-101.</w:t>
      </w:r>
    </w:p>
    <w:p w14:paraId="06330485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defense system and yield in soybean under drought.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J. Agron. Crop Sci., doi:10.1111/j.1439-037X.</w:t>
      </w: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2010.00468.x</w:t>
      </w:r>
      <w:proofErr w:type="gramEnd"/>
    </w:p>
    <w:p w14:paraId="6E411471" w14:textId="77777777" w:rsidR="00ED077A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dehydrogenase from maize (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Zea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mays L.) mitochondria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. Plant </w:t>
      </w: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Physiology .</w:t>
      </w:r>
      <w:proofErr w:type="gram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95: 787-791</w:t>
      </w:r>
    </w:p>
    <w:p w14:paraId="51BA20BF" w14:textId="77777777" w:rsidR="00ED077A" w:rsidRPr="004B556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DEORA,V.S.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SHAH,M.A . AND </w:t>
      </w:r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ARUNAB,J.O.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2001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. Effect of moisture stress on wheat genotypes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. Crop Res. 21(1):24-26.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br/>
        <w:t>Department of plant Breeding &amp; Genetics, Rajasthan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br/>
        <w:t>College of Agriculture, Udaipur-313 001 (</w:t>
      </w:r>
      <w:proofErr w:type="spell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Rajastan</w:t>
      </w:r>
      <w:proofErr w:type="spellEnd"/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),India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.</w:t>
      </w:r>
    </w:p>
    <w:p w14:paraId="6C87163A" w14:textId="77777777" w:rsidR="00ED077A" w:rsidRPr="004B5CE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DIXON, J., H.J. BRAUN, </w:t>
      </w: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P.KOSINA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AND J.CROUCH, (2009). 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 xml:space="preserve">Wheat facts an </w:t>
      </w:r>
      <w:proofErr w:type="gramStart"/>
      <w:r w:rsidRPr="004B5CE5">
        <w:rPr>
          <w:rFonts w:ascii="Simplified Arabic" w:hAnsi="Simplified Arabic" w:cs="Simplified Arabic"/>
          <w:b/>
          <w:bCs/>
          <w:sz w:val="26"/>
          <w:szCs w:val="26"/>
        </w:rPr>
        <w:t xml:space="preserve">futures </w:t>
      </w:r>
      <w:r w:rsidRPr="004B5CE5">
        <w:rPr>
          <w:rFonts w:ascii="Simplified Arabic" w:hAnsi="Simplified Arabic" w:cs="Simplified Arabic"/>
          <w:sz w:val="26"/>
          <w:szCs w:val="26"/>
        </w:rPr>
        <w:t>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CIMMYT, Mexico, ISBN: 978-970-648-170-2.</w:t>
      </w:r>
    </w:p>
    <w:p w14:paraId="156C9CEB" w14:textId="77777777" w:rsidR="00ED077A" w:rsidRPr="004B5CE5" w:rsidRDefault="00ED077A" w:rsidP="00ED077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Theme="majorBidi" w:eastAsia="Times New Roman" w:hAnsiTheme="majorBidi" w:cstheme="majorBidi"/>
          <w:sz w:val="26"/>
          <w:szCs w:val="26"/>
          <w:lang w:bidi="ar-SY"/>
        </w:rPr>
      </w:pPr>
      <w:r w:rsidRPr="004B5CE5">
        <w:rPr>
          <w:rFonts w:asciiTheme="majorBidi" w:eastAsia="Times New Roman" w:hAnsiTheme="majorBidi" w:cstheme="majorBidi"/>
          <w:sz w:val="26"/>
          <w:szCs w:val="26"/>
        </w:rPr>
        <w:lastRenderedPageBreak/>
        <w:t>FAROOQ</w:t>
      </w:r>
      <w:r w:rsidRPr="004B5CE5">
        <w:rPr>
          <w:rFonts w:asciiTheme="majorBidi" w:eastAsia="Times New Roman" w:hAnsiTheme="majorBidi" w:cstheme="majorBidi" w:hint="cs"/>
          <w:sz w:val="26"/>
          <w:szCs w:val="26"/>
          <w:rtl/>
        </w:rPr>
        <w:t>.</w:t>
      </w:r>
      <w:r w:rsidRPr="004B5CE5">
        <w:rPr>
          <w:rFonts w:asciiTheme="majorBidi" w:eastAsia="Times New Roman" w:hAnsiTheme="majorBidi" w:cstheme="majorBidi"/>
          <w:sz w:val="26"/>
          <w:szCs w:val="26"/>
        </w:rPr>
        <w:t xml:space="preserve"> </w:t>
      </w:r>
      <w:proofErr w:type="gramStart"/>
      <w:r w:rsidRPr="004B5CE5">
        <w:rPr>
          <w:rFonts w:asciiTheme="majorBidi" w:eastAsia="Times New Roman" w:hAnsiTheme="majorBidi" w:cstheme="majorBidi"/>
          <w:sz w:val="26"/>
          <w:szCs w:val="26"/>
        </w:rPr>
        <w:t>M,  A</w:t>
      </w:r>
      <w:proofErr w:type="gramEnd"/>
      <w:r w:rsidRPr="004B5CE5">
        <w:rPr>
          <w:rFonts w:asciiTheme="majorBidi" w:eastAsia="Times New Roman" w:hAnsiTheme="majorBidi" w:cstheme="majorBidi"/>
          <w:sz w:val="26"/>
          <w:szCs w:val="26"/>
        </w:rPr>
        <w:t>.WAHID,  N.KOBAYASHI,  D.FUJITA , S.M.A.BASRA 2009</w:t>
      </w:r>
      <w:r w:rsidRPr="004B5CE5">
        <w:rPr>
          <w:rFonts w:asciiTheme="majorBidi" w:eastAsia="Times New Roman" w:hAnsiTheme="majorBidi" w:cstheme="majorBidi"/>
          <w:b/>
          <w:bCs/>
          <w:sz w:val="26"/>
          <w:szCs w:val="26"/>
        </w:rPr>
        <w:t xml:space="preserve">. </w:t>
      </w:r>
      <w:r w:rsidRPr="004B5CE5">
        <w:rPr>
          <w:rFonts w:asciiTheme="majorBidi" w:eastAsia="Times New Roman" w:hAnsiTheme="majorBidi" w:cstheme="majorBidi"/>
          <w:b/>
          <w:bCs/>
          <w:sz w:val="26"/>
          <w:szCs w:val="26"/>
          <w:u w:val="single"/>
        </w:rPr>
        <w:t>Plant drought stress: effects, mechanisms and management</w:t>
      </w:r>
      <w:r w:rsidRPr="004B5CE5">
        <w:rPr>
          <w:rFonts w:asciiTheme="majorBidi" w:eastAsia="Times New Roman" w:hAnsiTheme="majorBidi" w:cstheme="majorBidi"/>
          <w:sz w:val="26"/>
          <w:szCs w:val="26"/>
        </w:rPr>
        <w:t>, Agron. Sustain. 29:185–212.</w:t>
      </w:r>
    </w:p>
    <w:p w14:paraId="02CCA1F1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FUKUTOKA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Y. &amp; YAMADA,Y.1981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highlight w:val="red"/>
          <w:u w:val="single"/>
        </w:rPr>
        <w:t xml:space="preserve">. Sources of proline nitrogen in Water stressed </w:t>
      </w:r>
      <w:proofErr w:type="spellStart"/>
      <w:proofErr w:type="gram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highlight w:val="red"/>
          <w:u w:val="single"/>
        </w:rPr>
        <w:t>soydean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I.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proten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metabolism and proline accumulation plant and cell </w:t>
      </w:r>
      <w:proofErr w:type="spellStart"/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physiol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22 ;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1397-1404.</w:t>
      </w:r>
    </w:p>
    <w:p w14:paraId="7F6D415C" w14:textId="77777777" w:rsidR="00ED077A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sz w:val="26"/>
          <w:szCs w:val="26"/>
        </w:rPr>
      </w:pPr>
      <w:r w:rsidRPr="004B5CE5">
        <w:rPr>
          <w:sz w:val="26"/>
          <w:szCs w:val="26"/>
        </w:rPr>
        <w:t xml:space="preserve">GUERFEL M, BACCOURI O, BOUJNAH D, CHAIBI W, ZARROUK M (2009). </w:t>
      </w:r>
      <w:r w:rsidRPr="004B5CE5">
        <w:rPr>
          <w:b/>
          <w:bCs/>
          <w:sz w:val="26"/>
          <w:szCs w:val="26"/>
          <w:u w:val="single"/>
        </w:rPr>
        <w:t>Impacts of water stress on gas exchange, water relations, chlorophyll content and leaf structure in the two main Tunisian olive (Olea europaea L.) cultivars.</w:t>
      </w:r>
      <w:r w:rsidRPr="004B5CE5">
        <w:rPr>
          <w:sz w:val="26"/>
          <w:szCs w:val="26"/>
        </w:rPr>
        <w:t xml:space="preserve"> Sci. </w:t>
      </w:r>
      <w:proofErr w:type="spellStart"/>
      <w:r w:rsidRPr="004B5CE5">
        <w:rPr>
          <w:sz w:val="26"/>
          <w:szCs w:val="26"/>
        </w:rPr>
        <w:t>Horticult</w:t>
      </w:r>
      <w:proofErr w:type="spellEnd"/>
      <w:r w:rsidRPr="004B5CE5">
        <w:rPr>
          <w:sz w:val="26"/>
          <w:szCs w:val="26"/>
        </w:rPr>
        <w:t>., 119: 257-263.</w:t>
      </w:r>
    </w:p>
    <w:p w14:paraId="1D716A13" w14:textId="77777777" w:rsidR="00ED077A" w:rsidRPr="004B556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sz w:val="26"/>
          <w:szCs w:val="26"/>
        </w:rPr>
      </w:pPr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HANSON ,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A. D. &amp; HITZ,A.D  1982. </w:t>
      </w:r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Water stress and </w:t>
      </w:r>
      <w:proofErr w:type="spellStart"/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metabolis</w:t>
      </w:r>
      <w:proofErr w:type="spellEnd"/>
      <w:r w:rsidRPr="004B556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Ann</w:t>
      </w:r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. Rev plant </w:t>
      </w:r>
      <w:proofErr w:type="spellStart"/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physiol</w:t>
      </w:r>
      <w:proofErr w:type="spell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.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gramStart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>33 :</w:t>
      </w:r>
      <w:proofErr w:type="gramEnd"/>
      <w:r w:rsidRPr="004B5565">
        <w:rPr>
          <w:rFonts w:ascii="Simplified Arabic" w:hAnsi="Simplified Arabic" w:cs="Simplified Arabic"/>
          <w:color w:val="000000"/>
          <w:sz w:val="26"/>
          <w:szCs w:val="26"/>
        </w:rPr>
        <w:t xml:space="preserve"> 180.</w:t>
      </w:r>
    </w:p>
    <w:p w14:paraId="22FF2ADA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HANSON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A. D.. 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NELSON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E.R. PEDORSON,&amp;. EVERSON. E. 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H 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1979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. Capacity for proline accumulation during water stress in barley and its implication for breeding for drought resistance crop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. Sci. 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19 :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489-493.</w:t>
      </w:r>
    </w:p>
    <w:p w14:paraId="321BBFC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HANSON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A.D.; NELSEN , C.E. AND EVERSON , E.H. 1977.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Evolution of free proline accumulation as an index of drought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br/>
        <w:t>resistance using two contrasting barley cultivars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Crops Sci.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br/>
        <w:t>17:720-726.</w:t>
      </w:r>
    </w:p>
    <w:p w14:paraId="6D98A27C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HSIAO, T.C. 1973-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Plant responses to water stress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. </w:t>
      </w:r>
      <w:r w:rsidRPr="004B5CE5">
        <w:rPr>
          <w:rFonts w:ascii="Simplified Arabic" w:eastAsia="Times New Roman" w:hAnsi="Simplified Arabic" w:cs="Simplified Arabic"/>
          <w:sz w:val="26"/>
          <w:szCs w:val="26"/>
          <w:highlight w:val="red"/>
        </w:rPr>
        <w:t>Annu. Rev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. Plant </w:t>
      </w:r>
      <w:proofErr w:type="spell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Physiol</w:t>
      </w:r>
      <w:proofErr w:type="spellEnd"/>
      <w:r w:rsidRPr="004B5CE5">
        <w:rPr>
          <w:rFonts w:ascii="Simplified Arabic" w:eastAsia="Times New Roman" w:hAnsi="Simplified Arabic" w:cs="Simplified Arabic"/>
          <w:sz w:val="26"/>
          <w:szCs w:val="26"/>
        </w:rPr>
        <w:t>, 24: 519-570.</w:t>
      </w:r>
    </w:p>
    <w:p w14:paraId="139E588D" w14:textId="77777777" w:rsidR="00ED077A" w:rsidRPr="004B5CE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HUI. L, S. MUHAMMED, L. XING, Z. JIN, Y. FEI, Z. HUI 2015.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Physiological and Comparative </w:t>
      </w:r>
      <w:proofErr w:type="gram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Proteomic  Analysis</w:t>
      </w:r>
      <w:proofErr w:type="gram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Reveals Different Drought Responses in Roots and Leaves of Drought Tolerant Wild Wheat (Triticum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boeoticum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)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J.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PLoS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ONE. 10(4): 10-137.</w:t>
      </w:r>
    </w:p>
    <w:p w14:paraId="3CB7C31C" w14:textId="77777777" w:rsidR="00ED077A" w:rsidRPr="004B5CE5" w:rsidRDefault="00ED077A" w:rsidP="00ED077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lastRenderedPageBreak/>
        <w:t xml:space="preserve">INTERNATIONAL GRAINS COUNCIL 2021-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Wheat produce Report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 18 November.</w:t>
      </w:r>
    </w:p>
    <w:p w14:paraId="70C4D140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</w:pP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jasmonate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-induced alteration in lipid peroxidation, antioxidative</w:t>
      </w:r>
    </w:p>
    <w:p w14:paraId="499C7A69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KANFFMAN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M. R. 1972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. Water deficit and plant growth in water deficit and Plant </w:t>
      </w:r>
      <w:proofErr w:type="gram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growth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T. T. Kozlowski (Edi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)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3pp 41-124 . </w:t>
      </w:r>
      <w:proofErr w:type="spellStart"/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Acodemic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Press. N. Y.</w:t>
      </w:r>
    </w:p>
    <w:p w14:paraId="1310F938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color w:val="000000"/>
          <w:sz w:val="26"/>
          <w:szCs w:val="26"/>
          <w:rtl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KANG, S. Z., SU, X. L., TONG, L., ZHANG, J. H., ZHANG, L., AND DAVIES, W. J. 2008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- A warning from an ancient oasis: intensive human activities are leading to potential ecological and social catastrophe.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i/>
          <w:iCs/>
          <w:color w:val="000000"/>
          <w:sz w:val="26"/>
          <w:szCs w:val="26"/>
        </w:rPr>
        <w:t xml:space="preserve">Int. J. Sustain. Dev. World Ecol.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</w:rPr>
        <w:t>15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: 440–447</w:t>
      </w:r>
    </w:p>
    <w:p w14:paraId="0D35A27A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  <w:rtl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KAVI – 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KISHOR ,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P.B. ; SANGAM , S. ; AMRUTHA , R. N. ;SRI LAXMI , P. NAIDU , K.R. ; RAO , S. ; REDDY , K.J. ;THERIAPPAN ,P. AND SREENIVASAN , N. 2005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. Regulation of proline biosynthesis </w:t>
      </w:r>
      <w:proofErr w:type="gram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degradation ,</w:t>
      </w:r>
      <w:proofErr w:type="gram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uptake and transport in higher plants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:its implications in plant growth and abiotic stress tolerance .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Curr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Sci.88:424-438</w:t>
      </w:r>
    </w:p>
    <w:p w14:paraId="5DA6E096" w14:textId="77777777" w:rsidR="00ED077A" w:rsidRPr="004B5CE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</w:pPr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KENT, N.L.; EVERS, A. D. (1994)-</w:t>
      </w:r>
      <w:r w:rsidRPr="004B5CE5">
        <w:rPr>
          <w:rFonts w:ascii="Simplified Arabic" w:hAnsi="Simplified Arabic" w:cs="Simplified Arabic"/>
          <w:b/>
          <w:bCs/>
          <w:color w:val="000000" w:themeColor="text1"/>
          <w:sz w:val="26"/>
          <w:szCs w:val="26"/>
          <w:u w:val="single"/>
          <w:lang w:bidi="ar-DZ"/>
        </w:rPr>
        <w:t xml:space="preserve"> Technology of cereals. Fourth Edition Elsevier Science</w:t>
      </w:r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 xml:space="preserve">. Ltd. </w:t>
      </w:r>
      <w:proofErr w:type="spellStart"/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Okfordy</w:t>
      </w:r>
      <w:proofErr w:type="spellEnd"/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Uk</w:t>
      </w:r>
      <w:proofErr w:type="spellEnd"/>
      <w:r w:rsidRPr="004B5CE5">
        <w:rPr>
          <w:rFonts w:ascii="Simplified Arabic" w:hAnsi="Simplified Arabic" w:cs="Simplified Arabic"/>
          <w:color w:val="000000" w:themeColor="text1"/>
          <w:sz w:val="26"/>
          <w:szCs w:val="26"/>
          <w:lang w:bidi="ar-DZ"/>
        </w:rPr>
        <w:t>.</w:t>
      </w:r>
    </w:p>
    <w:p w14:paraId="6602B228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KOLAKSAZOV M, LAPORTE F, GOLTSEV V, HERZOG M, AND ANANIEV ED, 2014.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Effect of frost stress on chlorophyll a fluorescence and modulated 820 nm reflection in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arabis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alpina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population from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rila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mountain</w:t>
      </w:r>
      <w:r w:rsidRPr="004B5CE5">
        <w:rPr>
          <w:rFonts w:ascii="Simplified Arabic" w:hAnsi="Simplified Arabic" w:cs="Simplified Arabic"/>
          <w:sz w:val="26"/>
          <w:szCs w:val="26"/>
        </w:rPr>
        <w:t>. Genetics and Plant Physiology, 4(1-2): 44–56</w:t>
      </w:r>
    </w:p>
    <w:p w14:paraId="1079964E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KOLAKSAZOV M, LAPORTE F, GOLTSEV V, HERZOG M, AND ANANIEV ED, 2014.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Effect of frost stress on chlorophyll a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lastRenderedPageBreak/>
        <w:t xml:space="preserve">fluorescence and modulated 820 nm reflection in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arabis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alpina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population from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rila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mountain</w:t>
      </w:r>
      <w:r w:rsidRPr="004B5CE5">
        <w:rPr>
          <w:rFonts w:ascii="Simplified Arabic" w:hAnsi="Simplified Arabic" w:cs="Simplified Arabic"/>
          <w:sz w:val="26"/>
          <w:szCs w:val="26"/>
        </w:rPr>
        <w:t>, Genetics and Plant Physiology, 4(1-2): 44–56</w:t>
      </w:r>
    </w:p>
    <w:p w14:paraId="2387E5C9" w14:textId="77777777" w:rsidR="00ED077A" w:rsidRPr="004B5CE5" w:rsidRDefault="00ED077A" w:rsidP="00ED077A">
      <w:pPr>
        <w:pStyle w:val="ListParagraph"/>
        <w:numPr>
          <w:ilvl w:val="0"/>
          <w:numId w:val="1"/>
        </w:numPr>
        <w:bidi w:val="0"/>
        <w:rPr>
          <w:rFonts w:ascii="Simplified Arabic" w:hAnsi="Simplified Arabic" w:cs="Simplified Arabic"/>
          <w:sz w:val="26"/>
          <w:szCs w:val="26"/>
          <w:rtl/>
        </w:rPr>
      </w:pPr>
      <w:r w:rsidRPr="004B5CE5">
        <w:rPr>
          <w:rFonts w:ascii="Simplified Arabic" w:hAnsi="Simplified Arabic" w:cs="Simplified Arabic"/>
          <w:sz w:val="26"/>
          <w:szCs w:val="26"/>
        </w:rPr>
        <w:t>KYPARISSIS A, PETROPOULUN Y, MANETAS Y 1995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 Summer survival of leaves in a soft-leaved shrub (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Phlomis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fruticosa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L., Labiatae) under Mediterranean field conditions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: avoidance of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photoinhibitory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damage through decreased chlorophyll contents. J. Exp. Bot., 46: 1825-1831</w:t>
      </w:r>
    </w:p>
    <w:p w14:paraId="2F871362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  <w:rtl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KYPARISSIS A, PETROPOULUN Y, MANETAS Y 1995.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Summer survival of leaves in a soft-leaved shrub (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Phlomis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fruticosa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L., Labiatae) under Mediterranean field conditions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: avoidance of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photoinhibitory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damage through decreased chlorophyll contents. J. Exp. Bot., 46: 1825-1831</w:t>
      </w:r>
    </w:p>
    <w:p w14:paraId="6BFF5564" w14:textId="77777777" w:rsidR="00ED077A" w:rsidRPr="004B5CE5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Simplified Arabic" w:hAnsi="Simplified Arabic" w:cs="Simplified Arabic"/>
          <w:sz w:val="26"/>
          <w:szCs w:val="26"/>
          <w:rtl/>
        </w:rPr>
      </w:pPr>
      <w:r w:rsidRPr="004B5CE5">
        <w:rPr>
          <w:rFonts w:ascii="Simplified Arabic" w:hAnsi="Simplified Arabic" w:cs="Simplified Arabic"/>
          <w:sz w:val="26"/>
          <w:szCs w:val="26"/>
        </w:rPr>
        <w:t>LOOKHART, G AND S. BEAN 2000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>-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Cereal Proteins: Composition for their major fractions and methods for identification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Handbook of Cereal Science and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Technology.New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York, USA, Pp: 363-383.</w:t>
      </w:r>
    </w:p>
    <w:p w14:paraId="3D7BBF69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  <w:highlight w:val="green"/>
          <w:rtl/>
        </w:rPr>
      </w:pPr>
      <w:r w:rsidRPr="004B5CE5">
        <w:rPr>
          <w:rFonts w:ascii="Simplified Arabic" w:hAnsi="Simplified Arabic" w:cs="Simplified Arabic"/>
          <w:sz w:val="26"/>
          <w:szCs w:val="26"/>
        </w:rPr>
        <w:t>MAFAKHERI.A, A. SIOSEMARDEH, B. BAHRAMNEJAD, P.C. STRUIK, Y. SOHRABI 2010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 Effect of drought stress on yield, proline and chlorophyll contents in three chickpea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cultivars</w:t>
      </w:r>
      <w:r w:rsidRPr="004B5CE5">
        <w:rPr>
          <w:rFonts w:ascii="Simplified Arabic" w:hAnsi="Simplified Arabic" w:cs="Simplified Arabic"/>
          <w:sz w:val="26"/>
          <w:szCs w:val="26"/>
        </w:rPr>
        <w:t>.J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>. Australian journal of crop science. 4(8):580-585.</w:t>
      </w:r>
    </w:p>
    <w:p w14:paraId="4F6AF02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  <w:highlight w:val="green"/>
          <w:rtl/>
        </w:rPr>
      </w:pPr>
      <w:r w:rsidRPr="004B5CE5">
        <w:rPr>
          <w:rFonts w:ascii="Simplified Arabic" w:hAnsi="Simplified Arabic" w:cs="Simplified Arabic"/>
          <w:sz w:val="26"/>
          <w:szCs w:val="26"/>
        </w:rPr>
        <w:t>MAFAKHERI.A, A. SIOSEMARDEH, B. BAHRAMNEJAD, P.C. STRUIK, Y. SOHRABI 2010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 Effect of drought stress on yield, proline and chlorophyll contents in three chickpea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cultivars</w:t>
      </w:r>
      <w:r w:rsidRPr="004B5CE5">
        <w:rPr>
          <w:rFonts w:ascii="Simplified Arabic" w:hAnsi="Simplified Arabic" w:cs="Simplified Arabic"/>
          <w:sz w:val="26"/>
          <w:szCs w:val="26"/>
        </w:rPr>
        <w:t>.J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>. Australian journal of crop science. 4(8):580-585.</w:t>
      </w:r>
    </w:p>
    <w:p w14:paraId="548B7C7A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>MANIVANNAN P, ABDUL JALEEL C, SANKAR B, KISHOREKUMAR A, SOMASUNDARAM R, LAKSHMANAN GMA, PANNEERSELVAM R 2007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 xml:space="preserve">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Growth, biochemical modifications and proline metabolism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lastRenderedPageBreak/>
        <w:t>in Helianthus annuus L. as induced by drought stress</w:t>
      </w:r>
      <w:r w:rsidRPr="004B5CE5">
        <w:rPr>
          <w:rFonts w:ascii="Simplified Arabic" w:hAnsi="Simplified Arabic" w:cs="Simplified Arabic"/>
          <w:sz w:val="26"/>
          <w:szCs w:val="26"/>
          <w:u w:val="single"/>
        </w:rPr>
        <w:t xml:space="preserve">. 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Colloids and Surfaces B: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Biointerfaces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59: 141–149.</w:t>
      </w:r>
    </w:p>
    <w:p w14:paraId="063347A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MONNEVEUX P, ET NEMMAR M., 1986.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Contribution à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l’étude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de la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résist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-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ance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à la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sécheresse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chez le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blé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tendre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(</w:t>
      </w:r>
      <w:r w:rsidRPr="004B5CE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 xml:space="preserve">Triticum </w:t>
      </w:r>
      <w:proofErr w:type="spellStart"/>
      <w:r w:rsidRPr="004B5CE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>aestivum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) et chez le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blé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dur (</w:t>
      </w:r>
      <w:r w:rsidRPr="004B5CE5">
        <w:rPr>
          <w:rFonts w:ascii="Simplified Arabic" w:hAnsi="Simplified Arabic" w:cs="Simplified Arabic"/>
          <w:b/>
          <w:bCs/>
          <w:i/>
          <w:iCs/>
          <w:color w:val="000000"/>
          <w:sz w:val="26"/>
          <w:szCs w:val="26"/>
          <w:u w:val="single"/>
        </w:rPr>
        <w:t xml:space="preserve">Triticum durum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Desf</w:t>
      </w:r>
      <w:proofErr w:type="spellEnd"/>
      <w:proofErr w:type="gram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)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: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etude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d’accumulation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de proline au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cours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du cycle de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développement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Agronomie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, 6: 583-590.</w:t>
      </w:r>
    </w:p>
    <w:p w14:paraId="78500098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NANJO,T.</w:t>
      </w:r>
      <w:proofErr w:type="gram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; M.KOBAYASHI; Y.YOSHIBA; Y.KAKUBARI; K.YAMAGUCHI-SHINOZAKI AND K.SHINOZAKI 1999-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Antisense suppression of praline degradation improves tolerance to freezing and salinity in Arabidopsis thaliana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 FEBS Lett. 461:205-210.</w:t>
      </w:r>
    </w:p>
    <w:p w14:paraId="3033B2E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NANJO,T.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; M.KOBAYASHI; Y.YOSHIBA; Y.KAKUBARI; K.YAMAGUCHI-SHINOZAKI AND K.SHINOZAKI 1999.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Antisense suppression of praline degradation improves tolerance to freezing and salinity in Arabidopsis thaliana</w:t>
      </w:r>
      <w:r w:rsidRPr="004B5CE5">
        <w:rPr>
          <w:rFonts w:ascii="Simplified Arabic" w:hAnsi="Simplified Arabic" w:cs="Simplified Arabic"/>
          <w:sz w:val="26"/>
          <w:szCs w:val="26"/>
        </w:rPr>
        <w:t>. FEBS Lett. 461:205-210.</w:t>
      </w:r>
    </w:p>
    <w:p w14:paraId="4A62AF6B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765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>NYACHIRO, J.M.; K.G. BRIGGS; J. HODDINOTT; AND A.M. JOHNSON-FLANAGAN 2001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 Chlorophyll content, chlorophyll fluorescence and water deficit in spring wheat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Cer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Res. Comm., 29: 135-142.</w:t>
      </w:r>
    </w:p>
    <w:p w14:paraId="46F06680" w14:textId="77777777" w:rsidR="00ED077A" w:rsidRPr="004B5CE5" w:rsidRDefault="00ED077A" w:rsidP="00ED077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OSMAN, S. S.; KHALIL, H. </w:t>
      </w: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A.  ;</w:t>
      </w:r>
      <w:proofErr w:type="gram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MOHAMED, A. A.; SALEH, S. H. (2010)-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Performance and combining ability for rain yield and its components in diallel crosses of bread wheat under different sowing dates. Egypt.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J.  Plant Breeding, 14(1): 261-285.</w:t>
      </w:r>
    </w:p>
    <w:p w14:paraId="0F99130C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PALFI, G., BITO, M., PALFI, Z. 1973-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Water deficit and free proline in plant tissues. </w:t>
      </w:r>
      <w:proofErr w:type="spellStart"/>
      <w:r w:rsidRPr="004B5CE5">
        <w:rPr>
          <w:rFonts w:ascii="Simplified Arabic" w:eastAsia="Times New Roman" w:hAnsi="Simplified Arabic" w:cs="Simplified Arabic"/>
          <w:sz w:val="26"/>
          <w:szCs w:val="26"/>
          <w:highlight w:val="red"/>
        </w:rPr>
        <w:t>Fiziol</w:t>
      </w:r>
      <w:proofErr w:type="spellEnd"/>
      <w:r w:rsidRPr="004B5CE5">
        <w:rPr>
          <w:rFonts w:ascii="Simplified Arabic" w:eastAsia="Times New Roman" w:hAnsi="Simplified Arabic" w:cs="Simplified Arabic"/>
          <w:sz w:val="26"/>
          <w:szCs w:val="26"/>
          <w:highlight w:val="red"/>
        </w:rPr>
        <w:t>. Rast.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20: 233–238</w:t>
      </w:r>
    </w:p>
    <w:p w14:paraId="7E7C5EF7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color w:val="000000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lastRenderedPageBreak/>
        <w:t>PANTHUWAN,G.</w:t>
      </w:r>
      <w:proofErr w:type="gram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, S. FUKAI, M. COOPER, S. RAJATASEREEKUL, AND J.C. O’TOOLE 2002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. Yield response of rice (Oryza sativa L.) genotypes to different types of </w:t>
      </w:r>
      <w:proofErr w:type="gram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drought</w:t>
      </w:r>
      <w:proofErr w:type="gram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under rainfed lowlands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Part 1. Grain yield and yield components. Field Crop Res. 73,153-</w:t>
      </w:r>
      <w:proofErr w:type="gram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168.</w:t>
      </w:r>
      <w:r w:rsidRPr="004B5CE5">
        <w:rPr>
          <w:rFonts w:ascii="Simplified Arabic" w:hAnsi="Simplified Arabic" w:cs="Simplified Arabic"/>
          <w:color w:val="000000"/>
          <w:sz w:val="26"/>
          <w:szCs w:val="26"/>
          <w:rtl/>
        </w:rPr>
        <w:t>.</w:t>
      </w:r>
      <w:proofErr w:type="gramEnd"/>
    </w:p>
    <w:p w14:paraId="04541EFF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RAYAPATI, P.J. AND STEWART, C.R. 1991: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Solubilization of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protin</w:t>
      </w:r>
      <w:proofErr w:type="spellEnd"/>
    </w:p>
    <w:p w14:paraId="2A35DA74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 xml:space="preserve">SABBAGH E, LAKZAYI M, KESHTEHGAR A, AND RIGI K, 2014.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The effect of salt stress on respiration, PSII function, chlorophyll, carbohydrate and nitrogen content in crop plants</w:t>
      </w:r>
      <w:r w:rsidRPr="004B5CE5">
        <w:rPr>
          <w:rFonts w:ascii="Simplified Arabic" w:hAnsi="Simplified Arabic" w:cs="Simplified Arabic"/>
          <w:sz w:val="26"/>
          <w:szCs w:val="26"/>
        </w:rPr>
        <w:t>. International Journal of Farming and Allied Sciences, 3(9); 988-993</w:t>
      </w:r>
      <w:r w:rsidRPr="004B5CE5">
        <w:rPr>
          <w:rFonts w:ascii="Simplified Arabic" w:hAnsi="Simplified Arabic" w:cs="Simplified Arabic"/>
          <w:sz w:val="26"/>
          <w:szCs w:val="26"/>
          <w:rtl/>
        </w:rPr>
        <w:t>.</w:t>
      </w:r>
    </w:p>
    <w:p w14:paraId="6F0A685C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>SABBAGH E, LAKZAYI M, KESHTEHGAR A, AND RIGI K, 2014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 The effect of salt stress on respiration, PSII function, chlorophyll, carbohydrate and nitrogen content in crop plants</w:t>
      </w:r>
      <w:r w:rsidRPr="004B5CE5">
        <w:rPr>
          <w:rFonts w:ascii="Simplified Arabic" w:hAnsi="Simplified Arabic" w:cs="Simplified Arabic"/>
          <w:sz w:val="26"/>
          <w:szCs w:val="26"/>
        </w:rPr>
        <w:t>. International Journal of Farming and Allied Sciences, 3(9); 988-993.</w:t>
      </w:r>
    </w:p>
    <w:p w14:paraId="7D52718D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>SIAKHÈNE N, 1984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Effet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 stress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hydrique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Sur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quelques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espèces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luzerne</w:t>
      </w:r>
      <w:proofErr w:type="spellEnd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Annuelle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Mémoire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ing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Agr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>. INA. El Harrach: 90p.</w:t>
      </w:r>
    </w:p>
    <w:p w14:paraId="5EDB3039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SIAKHÈNE N, 1984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Effet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du stress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hydrique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Sur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quelques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espèces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de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luzerne</w:t>
      </w:r>
      <w:proofErr w:type="spellEnd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Annuelle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.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Mémoire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ing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Agr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INA. El Harrach: 90 p.</w:t>
      </w:r>
    </w:p>
    <w:p w14:paraId="19D5DA3E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4122"/>
          <w:tab w:val="center" w:pos="4153"/>
          <w:tab w:val="left" w:pos="4765"/>
          <w:tab w:val="right" w:pos="8306"/>
        </w:tabs>
        <w:bidi w:val="0"/>
        <w:rPr>
          <w:rFonts w:ascii="Simplified Arabic" w:hAnsi="Simplified Arabic" w:cs="Simplified Arabic"/>
          <w:color w:val="000000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SKRIBANEK, A. AND A. TOMCSÁNYI, (2008)-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Predicting water stress tolerance of malting barley varieties with seedlings PEG reactions.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Acta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Biologica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 </w:t>
      </w:r>
      <w:proofErr w:type="spellStart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Szegediensis</w:t>
      </w:r>
      <w:proofErr w:type="spellEnd"/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52(1):187-189.</w:t>
      </w:r>
    </w:p>
    <w:p w14:paraId="3C2246B4" w14:textId="77777777" w:rsidR="00ED077A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Simplified Arabic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hAnsi="Simplified Arabic" w:cs="Simplified Arabic"/>
          <w:sz w:val="26"/>
          <w:szCs w:val="26"/>
        </w:rPr>
        <w:t>TURNER,N.C.</w:t>
      </w:r>
      <w:proofErr w:type="gramEnd"/>
      <w:r w:rsidRPr="004B5CE5">
        <w:rPr>
          <w:rFonts w:ascii="Simplified Arabic" w:hAnsi="Simplified Arabic" w:cs="Simplified Arabic"/>
          <w:sz w:val="26"/>
          <w:szCs w:val="26"/>
        </w:rPr>
        <w:t xml:space="preserve"> 1979</w:t>
      </w:r>
      <w:r w:rsidRPr="004B5CE5">
        <w:rPr>
          <w:rFonts w:ascii="Simplified Arabic" w:hAnsi="Simplified Arabic" w:cs="Simplified Arabic"/>
          <w:b/>
          <w:bCs/>
          <w:sz w:val="26"/>
          <w:szCs w:val="26"/>
        </w:rPr>
        <w:t>-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 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Drought resistance and adaptation to water deficits in crops plants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. Dans, Stress Physiology in Crop Plants, </w:t>
      </w:r>
      <w:r w:rsidRPr="004B5CE5">
        <w:rPr>
          <w:rFonts w:ascii="Simplified Arabic" w:hAnsi="Simplified Arabic" w:cs="Simplified Arabic"/>
          <w:sz w:val="26"/>
          <w:szCs w:val="26"/>
        </w:rPr>
        <w:lastRenderedPageBreak/>
        <w:t>Mussell, H. et Staples, R.C. (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éds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 xml:space="preserve">). Wiley </w:t>
      </w:r>
      <w:proofErr w:type="spellStart"/>
      <w:r w:rsidRPr="004B5CE5">
        <w:rPr>
          <w:rFonts w:ascii="Simplified Arabic" w:hAnsi="Simplified Arabic" w:cs="Simplified Arabic"/>
          <w:sz w:val="26"/>
          <w:szCs w:val="26"/>
        </w:rPr>
        <w:t>Intersciences</w:t>
      </w:r>
      <w:proofErr w:type="spellEnd"/>
      <w:r w:rsidRPr="004B5CE5">
        <w:rPr>
          <w:rFonts w:ascii="Simplified Arabic" w:hAnsi="Simplified Arabic" w:cs="Simplified Arabic"/>
          <w:sz w:val="26"/>
          <w:szCs w:val="26"/>
        </w:rPr>
        <w:t>, New York, pp. 303- 37</w:t>
      </w:r>
    </w:p>
    <w:p w14:paraId="09FF3A7D" w14:textId="77777777" w:rsidR="00ED077A" w:rsidRPr="006363D2" w:rsidRDefault="00ED077A" w:rsidP="00ED077A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Simplified Arabic" w:hAnsi="Simplified Arabic" w:cs="Simplified Arabic"/>
          <w:sz w:val="26"/>
          <w:szCs w:val="26"/>
          <w:rtl/>
        </w:rPr>
      </w:pPr>
      <w:proofErr w:type="gramStart"/>
      <w:r w:rsidRPr="006363D2">
        <w:rPr>
          <w:rFonts w:ascii="Simplified Arabic" w:hAnsi="Simplified Arabic" w:cs="Simplified Arabic"/>
          <w:sz w:val="26"/>
          <w:szCs w:val="26"/>
        </w:rPr>
        <w:t>TURNER,N.C.</w:t>
      </w:r>
      <w:proofErr w:type="gramEnd"/>
      <w:r w:rsidRPr="006363D2">
        <w:rPr>
          <w:rFonts w:ascii="Simplified Arabic" w:hAnsi="Simplified Arabic" w:cs="Simplified Arabic"/>
          <w:sz w:val="26"/>
          <w:szCs w:val="26"/>
        </w:rPr>
        <w:t xml:space="preserve"> 1986</w:t>
      </w:r>
      <w:r w:rsidRPr="006363D2">
        <w:rPr>
          <w:rFonts w:ascii="Simplified Arabic" w:hAnsi="Simplified Arabic" w:cs="Simplified Arabic"/>
          <w:b/>
          <w:bCs/>
          <w:sz w:val="26"/>
          <w:szCs w:val="26"/>
        </w:rPr>
        <w:t xml:space="preserve">- </w:t>
      </w:r>
      <w:r w:rsidRPr="006363D2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Adaptation to water </w:t>
      </w:r>
      <w:proofErr w:type="spellStart"/>
      <w:r w:rsidRPr="006363D2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deficit.A</w:t>
      </w:r>
      <w:proofErr w:type="spellEnd"/>
      <w:r w:rsidRPr="006363D2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changing</w:t>
      </w:r>
      <w:r w:rsidRPr="006363D2">
        <w:rPr>
          <w:rFonts w:ascii="Simplified Arabic" w:hAnsi="Simplified Arabic" w:cs="Simplified Arabic"/>
          <w:b/>
          <w:bCs/>
          <w:color w:val="FF0000"/>
          <w:sz w:val="26"/>
          <w:szCs w:val="26"/>
          <w:u w:val="single"/>
        </w:rPr>
        <w:t xml:space="preserve"> </w:t>
      </w:r>
    </w:p>
    <w:p w14:paraId="1F7391BF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VALIFARD,M.</w:t>
      </w:r>
      <w:proofErr w:type="gram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; A.MORADSHAHI; AND B.KHOLDEBARIN 2012-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Biochemical and physiological responses of two wheat (Triticum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aestivum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L.) cultivars to drought stress applied at seedling stage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. J. </w:t>
      </w:r>
      <w:proofErr w:type="spell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Agr</w:t>
      </w:r>
      <w:proofErr w:type="spellEnd"/>
      <w:r w:rsidRPr="004B5CE5">
        <w:rPr>
          <w:rFonts w:ascii="Simplified Arabic" w:eastAsia="Times New Roman" w:hAnsi="Simplified Arabic" w:cs="Simplified Arabic"/>
          <w:sz w:val="26"/>
          <w:szCs w:val="26"/>
        </w:rPr>
        <w:t>. Sci. 14: 1567-1578.</w:t>
      </w:r>
    </w:p>
    <w:p w14:paraId="2FAB190A" w14:textId="77777777" w:rsidR="00ED077A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>VENDRUSCOLO, A.C., SCHUSTER, G.I., PILEGGI, M., SCAPIM, C.A., MOLINARI, H.B.C., MANIVANNAN P, ABDUL JALEEL C, SANKAR B, KISHOREKUMAR A, SOMASUNDARAM R, LAKSHMANAN GMA, PANNEERSELVAM R 2007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- Growth, biochemical modifications and proline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metabolism in Helianthus annuus L. as induced by drought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stress.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Colloids and Surfaces B: </w:t>
      </w:r>
      <w:proofErr w:type="spell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Biointerfaces</w:t>
      </w:r>
      <w:proofErr w:type="spell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59: 141–149.</w:t>
      </w:r>
    </w:p>
    <w:p w14:paraId="51EC6781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VOLTAS, J., I. ROMAGOSA, A. LAFARAGA, A.P. ARMESTO, A. SOMBRERO, AND J.L. ARAUS. (1999)-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Genotype by environment interaction for grain yield and carbon isotope discrimination of barley in Mediterranean Spain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Aust. J. Agric. Res. 50,1263-1271.</w:t>
      </w:r>
    </w:p>
    <w:p w14:paraId="754B95A7" w14:textId="77777777" w:rsidR="00ED077A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Yang, F, A. D. and </w:t>
      </w:r>
      <w:proofErr w:type="spell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H.</w:t>
      </w:r>
      <w:proofErr w:type="gramStart"/>
      <w:r w:rsidRPr="004B5CE5">
        <w:rPr>
          <w:rFonts w:ascii="Simplified Arabic" w:eastAsia="Times New Roman" w:hAnsi="Simplified Arabic" w:cs="Simplified Arabic"/>
          <w:sz w:val="26"/>
          <w:szCs w:val="26"/>
        </w:rPr>
        <w:t>Li.Jorgensen</w:t>
      </w:r>
      <w:proofErr w:type="spellEnd"/>
      <w:proofErr w:type="gramEnd"/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 2011-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Implications of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hightemperature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events and water deficits on protein profiles in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lastRenderedPageBreak/>
        <w:t xml:space="preserve">wheat (Triticum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aestivum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L. cv. </w:t>
      </w:r>
      <w:proofErr w:type="spellStart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Vinjett</w:t>
      </w:r>
      <w:proofErr w:type="spellEnd"/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) grain, Proteomics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 11(9):</w:t>
      </w:r>
      <w:r w:rsidRPr="004B5CE5">
        <w:rPr>
          <w:sz w:val="26"/>
          <w:szCs w:val="26"/>
          <w:rtl/>
        </w:rPr>
        <w:t xml:space="preserve"> </w:t>
      </w:r>
      <w:r w:rsidRPr="004B5CE5">
        <w:rPr>
          <w:rFonts w:ascii="Simplified Arabic" w:eastAsia="Times New Roman" w:hAnsi="Simplified Arabic" w:cs="Simplified Arabic"/>
          <w:sz w:val="26"/>
          <w:szCs w:val="26"/>
          <w:rtl/>
        </w:rPr>
        <w:t>1684–1695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</w:t>
      </w:r>
    </w:p>
    <w:p w14:paraId="6FB9270B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hAnsi="Simplified Arabic" w:cs="Simplified Arabic"/>
          <w:sz w:val="26"/>
          <w:szCs w:val="26"/>
        </w:rPr>
        <w:t>ZHANG J, KIRKHAM MB 1996</w:t>
      </w:r>
      <w:r w:rsidRPr="004B5CE5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. Antioxidant response to drought in sunflower and sorghum seedlings.</w:t>
      </w:r>
      <w:r w:rsidRPr="004B5CE5">
        <w:rPr>
          <w:rFonts w:ascii="Simplified Arabic" w:hAnsi="Simplified Arabic" w:cs="Simplified Arabic"/>
          <w:sz w:val="26"/>
          <w:szCs w:val="26"/>
        </w:rPr>
        <w:t xml:space="preserve"> New Phytol., 132: 361-373.</w:t>
      </w:r>
    </w:p>
    <w:p w14:paraId="2D1BC91C" w14:textId="77777777" w:rsidR="00ED077A" w:rsidRPr="004B5CE5" w:rsidRDefault="00ED077A" w:rsidP="00ED077A">
      <w:pPr>
        <w:pStyle w:val="ListParagraph"/>
        <w:numPr>
          <w:ilvl w:val="0"/>
          <w:numId w:val="1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color w:val="000000"/>
          <w:sz w:val="26"/>
          <w:szCs w:val="26"/>
        </w:rPr>
      </w:pP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 xml:space="preserve">Zhang J, Kirkham MB 1996. </w:t>
      </w:r>
      <w:r w:rsidRPr="004B5CE5">
        <w:rPr>
          <w:rFonts w:ascii="Simplified Arabic" w:hAnsi="Simplified Arabic" w:cs="Simplified Arabic"/>
          <w:b/>
          <w:bCs/>
          <w:color w:val="000000"/>
          <w:sz w:val="26"/>
          <w:szCs w:val="26"/>
          <w:u w:val="single"/>
        </w:rPr>
        <w:t>Antioxidant response to drought in sunflower and sorghum seedlings</w:t>
      </w:r>
      <w:r w:rsidRPr="004B5CE5">
        <w:rPr>
          <w:rFonts w:ascii="Simplified Arabic" w:hAnsi="Simplified Arabic" w:cs="Simplified Arabic"/>
          <w:color w:val="000000"/>
          <w:sz w:val="26"/>
          <w:szCs w:val="26"/>
        </w:rPr>
        <w:t>. New Phytol., 132: 361-373.</w:t>
      </w:r>
    </w:p>
    <w:p w14:paraId="1DFEF13E" w14:textId="77777777" w:rsidR="00ED077A" w:rsidRPr="004B5CE5" w:rsidRDefault="00ED077A" w:rsidP="00ED077A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rPr>
          <w:rFonts w:ascii="Simplified Arabic" w:eastAsia="Times New Roman" w:hAnsi="Simplified Arabic" w:cs="Simplified Arabic"/>
          <w:sz w:val="26"/>
          <w:szCs w:val="26"/>
        </w:rPr>
      </w:pPr>
      <w:r w:rsidRPr="004B5CE5">
        <w:rPr>
          <w:rFonts w:ascii="Simplified Arabic" w:eastAsia="Times New Roman" w:hAnsi="Simplified Arabic" w:cs="Simplified Arabic"/>
          <w:sz w:val="26"/>
          <w:szCs w:val="26"/>
        </w:rPr>
        <w:t xml:space="preserve">ZHANG, L. J., FAN, J. J., RUAN, Y. Y., AND GUAN, X. Y. 2004- </w:t>
      </w:r>
      <w:r w:rsidRPr="004B5CE5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Application of polyethylene glycol in the study of plant osmotic stress physiology. Plant Physiol</w:t>
      </w:r>
      <w:r w:rsidRPr="004B5CE5">
        <w:rPr>
          <w:rFonts w:ascii="Simplified Arabic" w:eastAsia="Times New Roman" w:hAnsi="Simplified Arabic" w:cs="Simplified Arabic"/>
          <w:sz w:val="26"/>
          <w:szCs w:val="26"/>
        </w:rPr>
        <w:t>. 40, 361–364.</w:t>
      </w:r>
    </w:p>
    <w:p w14:paraId="5879A898" w14:textId="77777777" w:rsidR="00ED077A" w:rsidRDefault="00ED077A" w:rsidP="00ED077A">
      <w:pPr>
        <w:bidi w:val="0"/>
      </w:pPr>
      <w:r>
        <w:t>___________________________________________________________________________</w:t>
      </w:r>
    </w:p>
    <w:p w14:paraId="4E45BD96" w14:textId="77777777" w:rsidR="00ED077A" w:rsidRPr="00ED077A" w:rsidRDefault="00ED077A" w:rsidP="00ED077A">
      <w:pPr>
        <w:bidi w:val="0"/>
        <w:jc w:val="right"/>
        <w:rPr>
          <w:b/>
          <w:bCs/>
          <w:sz w:val="32"/>
          <w:szCs w:val="32"/>
          <w:rtl/>
        </w:rPr>
      </w:pPr>
      <w:r w:rsidRPr="00ED077A">
        <w:rPr>
          <w:rFonts w:hint="cs"/>
          <w:sz w:val="32"/>
          <w:szCs w:val="32"/>
          <w:rtl/>
        </w:rPr>
        <w:t>المراجع كترتيبها بالبحث</w:t>
      </w:r>
    </w:p>
    <w:p w14:paraId="648712AF" w14:textId="635A3119" w:rsidR="00ED077A" w:rsidRPr="001F02A9" w:rsidRDefault="00ED077A" w:rsidP="001F02A9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>LOOKHART, G AND S. BEAN 2000</w:t>
      </w:r>
      <w:r w:rsidRPr="001F02A9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>-</w:t>
      </w:r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 xml:space="preserve"> </w:t>
      </w:r>
      <w:r w:rsidRPr="001F02A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Cereal Proteins: Composition for their major fractions and methods for identification</w:t>
      </w:r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>. Handbook of Cereal Science and Technology. New York, USA: 363-383.</w:t>
      </w:r>
    </w:p>
    <w:p w14:paraId="2CE4B2B2" w14:textId="4A675EEC" w:rsidR="00ED077A" w:rsidRPr="001F02A9" w:rsidRDefault="00ED077A" w:rsidP="001F02A9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  <w:lang w:bidi="ar-DZ"/>
        </w:rPr>
      </w:pPr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>KENT, N.L.; EVERS, A. D. (1994)-</w:t>
      </w:r>
      <w:r w:rsidRPr="001F02A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  <w:lang w:bidi="ar-DZ"/>
        </w:rPr>
        <w:t xml:space="preserve"> Technology of cereals. </w:t>
      </w:r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 xml:space="preserve">Fourth Edition Elsevier Science. Ltd. </w:t>
      </w:r>
      <w:proofErr w:type="spellStart"/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>Okfordy</w:t>
      </w:r>
      <w:proofErr w:type="spellEnd"/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 xml:space="preserve">. </w:t>
      </w:r>
      <w:proofErr w:type="spellStart"/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>Uk</w:t>
      </w:r>
      <w:proofErr w:type="spellEnd"/>
      <w:r w:rsidRPr="001F02A9">
        <w:rPr>
          <w:rFonts w:ascii="Simplified Arabic" w:hAnsi="Simplified Arabic" w:cs="Simplified Arabic"/>
          <w:sz w:val="26"/>
          <w:szCs w:val="26"/>
          <w:highlight w:val="darkYellow"/>
          <w:lang w:bidi="ar-DZ"/>
        </w:rPr>
        <w:t>.</w:t>
      </w:r>
    </w:p>
    <w:p w14:paraId="5CA81873" w14:textId="2183D760" w:rsidR="00ED077A" w:rsidRDefault="00ED077A" w:rsidP="001F02A9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 xml:space="preserve">DIXON, J., H.J. BRAUN, </w:t>
      </w:r>
      <w:proofErr w:type="gramStart"/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>P.KOSINA</w:t>
      </w:r>
      <w:proofErr w:type="gramEnd"/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 xml:space="preserve"> AND J.CROUCH, (2009). </w:t>
      </w:r>
      <w:r w:rsidRPr="001F02A9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Wheat facts an </w:t>
      </w:r>
      <w:proofErr w:type="gramStart"/>
      <w:r w:rsidRPr="001F02A9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futures </w:t>
      </w:r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>.</w:t>
      </w:r>
      <w:proofErr w:type="gramEnd"/>
      <w:r w:rsidRPr="001F02A9">
        <w:rPr>
          <w:rFonts w:ascii="Simplified Arabic" w:hAnsi="Simplified Arabic" w:cs="Simplified Arabic"/>
          <w:sz w:val="26"/>
          <w:szCs w:val="26"/>
          <w:highlight w:val="darkYellow"/>
        </w:rPr>
        <w:t xml:space="preserve"> CIMMYT, Mexico, ISBN: 978-970-648-170-2.</w:t>
      </w:r>
    </w:p>
    <w:p w14:paraId="72249968" w14:textId="77777777" w:rsidR="001F02A9" w:rsidRPr="001F02A9" w:rsidRDefault="001F02A9" w:rsidP="001F02A9">
      <w:pPr>
        <w:pStyle w:val="ListParagraph"/>
        <w:numPr>
          <w:ilvl w:val="0"/>
          <w:numId w:val="2"/>
        </w:numPr>
        <w:bidi w:val="0"/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r w:rsidRPr="001F02A9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(Ahmad </w:t>
      </w:r>
      <w:r w:rsidRPr="001F02A9">
        <w:rPr>
          <w:rFonts w:ascii="Simplified Arabic" w:hAnsi="Simplified Arabic" w:cs="Simplified Arabic"/>
          <w:i/>
          <w:iCs/>
          <w:sz w:val="28"/>
          <w:szCs w:val="28"/>
          <w:lang w:val="en-GB" w:bidi="ar-SY"/>
        </w:rPr>
        <w:t>et al</w:t>
      </w:r>
      <w:r w:rsidRPr="001F02A9">
        <w:rPr>
          <w:rFonts w:ascii="Simplified Arabic" w:hAnsi="Simplified Arabic" w:cs="Simplified Arabic"/>
          <w:sz w:val="28"/>
          <w:szCs w:val="28"/>
          <w:lang w:val="en-GB" w:bidi="ar-SY"/>
        </w:rPr>
        <w:t xml:space="preserve">., </w:t>
      </w:r>
      <w:proofErr w:type="gramStart"/>
      <w:r w:rsidRPr="001F02A9">
        <w:rPr>
          <w:rFonts w:ascii="Simplified Arabic" w:hAnsi="Simplified Arabic" w:cs="Simplified Arabic"/>
          <w:sz w:val="28"/>
          <w:szCs w:val="28"/>
          <w:lang w:val="en-GB" w:bidi="ar-SY"/>
        </w:rPr>
        <w:t>2020)</w:t>
      </w:r>
      <w:r w:rsidRPr="001F02A9">
        <w:rPr>
          <w:rFonts w:ascii="Simplified Arabic" w:hAnsi="Simplified Arabic" w:cs="Simplified Arabic" w:hint="cs"/>
          <w:sz w:val="28"/>
          <w:szCs w:val="28"/>
          <w:rtl/>
          <w:lang w:val="en-GB" w:bidi="ar-SY"/>
        </w:rPr>
        <w:t>…</w:t>
      </w:r>
      <w:proofErr w:type="gramEnd"/>
      <w:r w:rsidRPr="001F02A9"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DZ"/>
        </w:rPr>
        <w:t>…..</w:t>
      </w:r>
      <w:r w:rsidRPr="001F02A9">
        <w:rPr>
          <w:rFonts w:ascii="Simplified Arabic" w:hAnsi="Simplified Arabic" w:cs="Simplified Arabic" w:hint="cs"/>
          <w:color w:val="000000" w:themeColor="text1"/>
          <w:sz w:val="28"/>
          <w:szCs w:val="28"/>
          <w:highlight w:val="yellow"/>
          <w:rtl/>
          <w:lang w:val="en-GB" w:bidi="ar-SY"/>
        </w:rPr>
        <w:t>قمح بعد الخطة/ سامي الرجو</w:t>
      </w:r>
    </w:p>
    <w:p w14:paraId="37BEE00D" w14:textId="3C1E1520" w:rsidR="00ED077A" w:rsidRPr="003F0EFC" w:rsidRDefault="00ED077A" w:rsidP="001F02A9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INTERNATIONAL GRAINS COUNCIL 2021- </w:t>
      </w:r>
      <w:r w:rsidRPr="003F0EFC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Wheat produce Report</w:t>
      </w:r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18 November</w:t>
      </w:r>
      <w:r w:rsidRPr="003F0EFC">
        <w:rPr>
          <w:rFonts w:ascii="Simplified Arabic" w:eastAsia="Times New Roman" w:hAnsi="Simplified Arabic" w:cs="Simplified Arabic"/>
          <w:sz w:val="26"/>
          <w:szCs w:val="26"/>
        </w:rPr>
        <w:t>.</w:t>
      </w:r>
    </w:p>
    <w:p w14:paraId="75D8E495" w14:textId="77777777" w:rsidR="003F0EFC" w:rsidRPr="003F0EFC" w:rsidRDefault="003F0EFC" w:rsidP="003F0EFC">
      <w:pPr>
        <w:pStyle w:val="ListParagraph"/>
        <w:numPr>
          <w:ilvl w:val="0"/>
          <w:numId w:val="2"/>
        </w:numPr>
        <w:bidi w:val="0"/>
        <w:rPr>
          <w:rFonts w:ascii="Simplified Arabic" w:hAnsi="Simplified Arabic" w:cs="Simplified Arabic"/>
          <w:color w:val="000000" w:themeColor="text1"/>
          <w:sz w:val="28"/>
          <w:szCs w:val="28"/>
          <w:lang w:val="en-GB" w:bidi="ar-SY"/>
        </w:rPr>
      </w:pPr>
      <w:r w:rsidRPr="003F0EFC">
        <w:rPr>
          <w:rFonts w:ascii="Simplified Arabic" w:hAnsi="Simplified Arabic" w:cs="Simplified Arabic"/>
          <w:sz w:val="28"/>
          <w:szCs w:val="28"/>
          <w:lang w:val="en-GB"/>
        </w:rPr>
        <w:t xml:space="preserve">(FAO, </w:t>
      </w:r>
      <w:proofErr w:type="gramStart"/>
      <w:r w:rsidRPr="003F0EFC">
        <w:rPr>
          <w:rFonts w:ascii="Simplified Arabic" w:hAnsi="Simplified Arabic" w:cs="Simplified Arabic"/>
          <w:sz w:val="28"/>
          <w:szCs w:val="28"/>
          <w:lang w:val="en-GB"/>
        </w:rPr>
        <w:t>2014)</w:t>
      </w:r>
      <w:r w:rsidRPr="003F0EFC">
        <w:rPr>
          <w:rFonts w:ascii="Simplified Arabic" w:hAnsi="Simplified Arabic" w:cs="Simplified Arabic" w:hint="cs"/>
          <w:sz w:val="28"/>
          <w:szCs w:val="28"/>
          <w:rtl/>
          <w:lang w:val="en-GB" w:bidi="ar-SY"/>
        </w:rPr>
        <w:t>…</w:t>
      </w:r>
      <w:proofErr w:type="gramEnd"/>
      <w:r w:rsidRPr="003F0EFC">
        <w:rPr>
          <w:rFonts w:ascii="Simplified Arabic" w:hAnsi="Simplified Arabic" w:cs="Simplified Arabic"/>
          <w:color w:val="000000" w:themeColor="text1"/>
          <w:sz w:val="28"/>
          <w:szCs w:val="28"/>
          <w:lang w:val="en-GB"/>
        </w:rPr>
        <w:t>….</w:t>
      </w:r>
      <w:r w:rsidRPr="003F0EFC">
        <w:rPr>
          <w:rFonts w:ascii="Simplified Arabic" w:hAnsi="Simplified Arabic" w:cs="Simplified Arabic" w:hint="cs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2E0A543F" w14:textId="77777777" w:rsidR="003F0EFC" w:rsidRPr="003F0EFC" w:rsidRDefault="003F0EFC" w:rsidP="003F0EFC">
      <w:pPr>
        <w:pStyle w:val="ListParagraph"/>
        <w:numPr>
          <w:ilvl w:val="0"/>
          <w:numId w:val="2"/>
        </w:numPr>
        <w:bidi w:val="0"/>
        <w:spacing w:before="120"/>
        <w:rPr>
          <w:rFonts w:ascii="Simplified Arabic" w:hAnsi="Simplified Arabic" w:cs="Simplified Arabic"/>
          <w:color w:val="000000" w:themeColor="text1"/>
          <w:sz w:val="28"/>
          <w:szCs w:val="28"/>
        </w:rPr>
      </w:pP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lastRenderedPageBreak/>
        <w:t>(المنظمة العربية للتنمية الزراعية 2019)</w:t>
      </w: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</w:rPr>
        <w:t xml:space="preserve"> …….</w:t>
      </w: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60FF4AE4" w14:textId="77777777" w:rsidR="003F0EFC" w:rsidRPr="003F0EFC" w:rsidRDefault="003F0EFC" w:rsidP="003F0EFC">
      <w:pPr>
        <w:pStyle w:val="ListParagraph"/>
        <w:numPr>
          <w:ilvl w:val="0"/>
          <w:numId w:val="2"/>
        </w:numPr>
        <w:bidi w:val="0"/>
        <w:spacing w:before="120"/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</w:pP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>(المجموعة الإحصائية الزراعية 2020)</w:t>
      </w: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</w:rPr>
        <w:t>…….</w:t>
      </w:r>
      <w:r w:rsidRPr="003F0EFC">
        <w:rPr>
          <w:rFonts w:ascii="Simplified Arabic" w:hAnsi="Simplified Arabic" w:cs="Simplified Arabic"/>
          <w:color w:val="000000" w:themeColor="text1"/>
          <w:sz w:val="28"/>
          <w:szCs w:val="28"/>
          <w:highlight w:val="yellow"/>
          <w:rtl/>
          <w:lang w:bidi="ar-DZ"/>
        </w:rPr>
        <w:t xml:space="preserve"> البحث</w:t>
      </w:r>
    </w:p>
    <w:p w14:paraId="4B6CCB67" w14:textId="77777777" w:rsidR="003F0EFC" w:rsidRPr="003F0EFC" w:rsidRDefault="00ED077A" w:rsidP="003F0EFC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OSMAN, S. S.; KHALIL, H. </w:t>
      </w:r>
      <w:proofErr w:type="gramStart"/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A.  ;</w:t>
      </w:r>
      <w:proofErr w:type="gramEnd"/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MOHAMED, A. A.; SALEH, S. H. (2010)- </w:t>
      </w:r>
      <w:r w:rsidRPr="003F0EFC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Performance and combining ability for rain yield and its components in diallel crosses of bread wheat under different sowing dates. Egypt.</w:t>
      </w:r>
      <w:r w:rsidRPr="003F0EFC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J.  Plant Breeding, 14(1): 261-285.</w:t>
      </w:r>
    </w:p>
    <w:p w14:paraId="1923B39E" w14:textId="36F5E020" w:rsidR="00ED077A" w:rsidRDefault="00ED077A" w:rsidP="003F0EFC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3F0EFC">
        <w:rPr>
          <w:rFonts w:ascii="Simplified Arabic" w:hAnsi="Simplified Arabic" w:cs="Simplified Arabic"/>
          <w:sz w:val="26"/>
          <w:szCs w:val="26"/>
          <w:highlight w:val="darkYellow"/>
        </w:rPr>
        <w:t>KANG, S. Z., SU, X. L., TONG, L., ZHANG, J. H., ZHANG, L., AND DAVIES, W. J. 2008</w:t>
      </w:r>
      <w:r w:rsidRPr="003F0EFC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- A warning from an ancient oasis: intensive human activities are leading to potential ecological and social catastrophe.</w:t>
      </w:r>
      <w:r w:rsidRPr="003F0EFC">
        <w:rPr>
          <w:rFonts w:ascii="Simplified Arabic" w:hAnsi="Simplified Arabic" w:cs="Simplified Arabic"/>
          <w:sz w:val="26"/>
          <w:szCs w:val="26"/>
          <w:highlight w:val="darkYellow"/>
        </w:rPr>
        <w:t xml:space="preserve"> J. International journal of Sustainable development &amp; world ecology. 15(5):440-447.</w:t>
      </w:r>
    </w:p>
    <w:p w14:paraId="2EACEC86" w14:textId="77777777" w:rsidR="00B72F27" w:rsidRPr="00B72F27" w:rsidRDefault="00B72F27" w:rsidP="00B72F27">
      <w:pPr>
        <w:pStyle w:val="ListParagraph"/>
        <w:numPr>
          <w:ilvl w:val="0"/>
          <w:numId w:val="2"/>
        </w:numPr>
        <w:bidi w:val="0"/>
        <w:rPr>
          <w:rFonts w:ascii="Simplified Arabic" w:hAnsi="Simplified Arabic" w:cs="Simplified Arabic"/>
          <w:sz w:val="28"/>
          <w:szCs w:val="28"/>
          <w:rtl/>
          <w:lang w:val="en-GB" w:bidi="ar-SY"/>
        </w:rPr>
      </w:pPr>
      <w:r w:rsidRPr="00B72F27">
        <w:rPr>
          <w:rFonts w:ascii="Simplified Arabic" w:hAnsi="Simplified Arabic" w:cs="Simplified Arabic"/>
          <w:sz w:val="28"/>
          <w:szCs w:val="28"/>
          <w:lang w:val="en-GB" w:bidi="ar-KW"/>
        </w:rPr>
        <w:t xml:space="preserve">(Mathew </w:t>
      </w:r>
      <w:r w:rsidRPr="00B72F27">
        <w:rPr>
          <w:rFonts w:ascii="Simplified Arabic" w:hAnsi="Simplified Arabic" w:cs="Simplified Arabic"/>
          <w:i/>
          <w:iCs/>
          <w:sz w:val="28"/>
          <w:szCs w:val="28"/>
          <w:lang w:val="en-GB" w:bidi="ar-KW"/>
        </w:rPr>
        <w:t>et al</w:t>
      </w:r>
      <w:r w:rsidRPr="00B72F27">
        <w:rPr>
          <w:rFonts w:ascii="Simplified Arabic" w:hAnsi="Simplified Arabic" w:cs="Simplified Arabic"/>
          <w:sz w:val="28"/>
          <w:szCs w:val="28"/>
          <w:lang w:val="en-GB" w:bidi="ar-KW"/>
        </w:rPr>
        <w:t>., 2019)</w:t>
      </w:r>
      <w:r w:rsidRPr="00B72F27">
        <w:rPr>
          <w:rFonts w:ascii="Simplified Arabic" w:hAnsi="Simplified Arabic" w:cs="Simplified Arabic" w:hint="cs"/>
          <w:sz w:val="28"/>
          <w:szCs w:val="28"/>
          <w:rtl/>
          <w:lang w:val="en-GB" w:bidi="ar-SY"/>
        </w:rPr>
        <w:t xml:space="preserve">. </w:t>
      </w:r>
      <w:r w:rsidRPr="00B72F27">
        <w:rPr>
          <w:rFonts w:ascii="Simplified Arabic" w:hAnsi="Simplified Arabic" w:cs="Simplified Arabic"/>
          <w:sz w:val="28"/>
          <w:szCs w:val="28"/>
          <w:lang w:val="en-GB" w:bidi="ar-SY"/>
        </w:rPr>
        <w:t>……</w:t>
      </w:r>
      <w:r w:rsidRPr="00B72F27">
        <w:rPr>
          <w:rFonts w:ascii="Simplified Arabic" w:hAnsi="Simplified Arabic" w:cs="Simplified Arabic" w:hint="cs"/>
          <w:color w:val="000000" w:themeColor="text1"/>
          <w:sz w:val="28"/>
          <w:szCs w:val="28"/>
          <w:highlight w:val="yellow"/>
          <w:rtl/>
          <w:lang w:val="en-GB" w:bidi="ar-SY"/>
        </w:rPr>
        <w:t xml:space="preserve"> قمح بعد الخطة/ سامي الرجو</w:t>
      </w:r>
    </w:p>
    <w:p w14:paraId="2B86DD77" w14:textId="77777777" w:rsidR="00B72F27" w:rsidRPr="007C2A3C" w:rsidRDefault="00B72F27" w:rsidP="00B72F27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bookmarkStart w:id="3" w:name="_Hlk98941941"/>
      <w:r w:rsidRPr="007C2A3C">
        <w:rPr>
          <w:rFonts w:ascii="Simplified Arabic" w:eastAsia="Times New Roman" w:hAnsi="Simplified Arabic" w:cs="Simplified Arabic"/>
          <w:sz w:val="28"/>
          <w:szCs w:val="28"/>
        </w:rPr>
        <w:t xml:space="preserve">(Nayer &amp; Heidari, </w:t>
      </w:r>
      <w:proofErr w:type="gramStart"/>
      <w:r w:rsidRPr="007C2A3C">
        <w:rPr>
          <w:rFonts w:ascii="Simplified Arabic" w:eastAsia="Times New Roman" w:hAnsi="Simplified Arabic" w:cs="Simplified Arabic"/>
          <w:sz w:val="28"/>
          <w:szCs w:val="28"/>
        </w:rPr>
        <w:t>2008)</w:t>
      </w:r>
      <w:bookmarkEnd w:id="3"/>
      <w:r w:rsidRPr="007C2A3C">
        <w:rPr>
          <w:rFonts w:ascii="Simplified Arabic" w:eastAsia="Times New Roman" w:hAnsi="Simplified Arabic" w:cs="Simplified Arabic"/>
          <w:sz w:val="28"/>
          <w:szCs w:val="28"/>
        </w:rPr>
        <w:t>…</w:t>
      </w:r>
      <w:proofErr w:type="gramEnd"/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r w:rsidRPr="007C2A3C">
        <w:rPr>
          <w:rFonts w:ascii="Simplified Arabic" w:eastAsia="Times New Roman" w:hAnsi="Simplified Arabic" w:cs="Simplified Arabic" w:hint="cs"/>
          <w:color w:val="000000" w:themeColor="text1"/>
          <w:sz w:val="28"/>
          <w:szCs w:val="28"/>
          <w:highlight w:val="yellow"/>
          <w:rtl/>
          <w:lang w:bidi="ar-SY"/>
        </w:rPr>
        <w:t>خطة البحث بعد السيمنار</w:t>
      </w:r>
    </w:p>
    <w:p w14:paraId="11A3FBBA" w14:textId="7C47B998" w:rsidR="00B72F27" w:rsidRDefault="00B72F27" w:rsidP="00B72F27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>SKRIBANEK, A. AND A. TOMCSÁNYI, (2008)-</w:t>
      </w:r>
      <w:r w:rsidRPr="00B72F27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 </w:t>
      </w:r>
      <w:r w:rsidRPr="00B72F2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Predicting water stress tolerance of malting barley varieties with seedlings PEG reactions.</w:t>
      </w:r>
      <w:r w:rsidRPr="00B72F27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 </w:t>
      </w:r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 xml:space="preserve">Acta </w:t>
      </w:r>
      <w:proofErr w:type="spellStart"/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>Biologica</w:t>
      </w:r>
      <w:proofErr w:type="spellEnd"/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 xml:space="preserve"> </w:t>
      </w:r>
      <w:proofErr w:type="spellStart"/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>Szegediensis</w:t>
      </w:r>
      <w:proofErr w:type="spellEnd"/>
      <w:r w:rsidRPr="00B72F27">
        <w:rPr>
          <w:rFonts w:ascii="Simplified Arabic" w:hAnsi="Simplified Arabic" w:cs="Simplified Arabic"/>
          <w:sz w:val="26"/>
          <w:szCs w:val="26"/>
          <w:highlight w:val="darkYellow"/>
        </w:rPr>
        <w:t>. 52(1):187-189.</w:t>
      </w:r>
    </w:p>
    <w:p w14:paraId="6DAFCFFC" w14:textId="77777777" w:rsidR="00B72F27" w:rsidRPr="00B72F27" w:rsidRDefault="00B72F27" w:rsidP="00B72F27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B72F2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ZHANG, L. J., FAN, J. J., RUAN, Y. Y., AND GUAN, X. Y. 2004- </w:t>
      </w:r>
      <w:r w:rsidRPr="00B72F2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Application of polyethylene glycol in the study of plant osmotic stress </w:t>
      </w:r>
      <w:proofErr w:type="spellStart"/>
      <w:r w:rsidRPr="00B72F2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physiology</w:t>
      </w:r>
      <w:r w:rsidRPr="00B72F2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.J</w:t>
      </w:r>
      <w:proofErr w:type="spellEnd"/>
      <w:r w:rsidRPr="00B72F2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Plant Physiol. 40(3): 361–364.</w:t>
      </w:r>
    </w:p>
    <w:p w14:paraId="1076D97C" w14:textId="77777777" w:rsidR="00837ABD" w:rsidRPr="00837ABD" w:rsidRDefault="00837ABD" w:rsidP="00837ABD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proofErr w:type="gramStart"/>
      <w:r w:rsidRPr="00837ABD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VALIFARD,M.</w:t>
      </w:r>
      <w:proofErr w:type="gramEnd"/>
      <w:r w:rsidRPr="00837ABD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; A.MORADSHAHI; AND B.KHOLDEBARIN 2012- </w:t>
      </w:r>
      <w:r w:rsidRPr="00837ABD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Biochemical and physiological responses of two wheat (Triticum </w:t>
      </w:r>
      <w:proofErr w:type="spellStart"/>
      <w:r w:rsidRPr="00837ABD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lastRenderedPageBreak/>
        <w:t>aestivum</w:t>
      </w:r>
      <w:proofErr w:type="spellEnd"/>
      <w:r w:rsidRPr="00837ABD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L.) cultivars to drought stress applied at seedling stage</w:t>
      </w:r>
      <w:r w:rsidRPr="00837ABD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J. journal of Agricultural science and technology.14(7): 1567-1578.</w:t>
      </w:r>
    </w:p>
    <w:p w14:paraId="761471E1" w14:textId="77777777" w:rsidR="00837ABD" w:rsidRPr="007C2A3C" w:rsidRDefault="00837ABD" w:rsidP="00837ABD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</w:pPr>
      <w:r w:rsidRPr="007C2A3C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(Li </w:t>
      </w:r>
      <w:r w:rsidRPr="007C2A3C">
        <w:rPr>
          <w:rFonts w:ascii="Simplified Arabic" w:eastAsia="Times New Roman" w:hAnsi="Simplified Arabic" w:cs="Simplified Arabic"/>
          <w:i/>
          <w:iCs/>
          <w:sz w:val="28"/>
          <w:szCs w:val="28"/>
          <w:lang w:val="en-GB"/>
        </w:rPr>
        <w:t>et al</w:t>
      </w:r>
      <w:r w:rsidRPr="007C2A3C">
        <w:rPr>
          <w:rFonts w:ascii="Simplified Arabic" w:eastAsia="Times New Roman" w:hAnsi="Simplified Arabic" w:cs="Simplified Arabic"/>
          <w:sz w:val="28"/>
          <w:szCs w:val="28"/>
          <w:lang w:val="en-GB"/>
        </w:rPr>
        <w:t xml:space="preserve">., </w:t>
      </w:r>
      <w:proofErr w:type="gramStart"/>
      <w:r w:rsidRPr="007C2A3C">
        <w:rPr>
          <w:rFonts w:ascii="Simplified Arabic" w:eastAsia="Times New Roman" w:hAnsi="Simplified Arabic" w:cs="Simplified Arabic"/>
          <w:sz w:val="28"/>
          <w:szCs w:val="28"/>
          <w:lang w:val="en-GB"/>
        </w:rPr>
        <w:t>2020)</w:t>
      </w: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</w:t>
      </w:r>
      <w:proofErr w:type="gramEnd"/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….</w:t>
      </w: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lang w:val="en-GB" w:bidi="ar-SY"/>
        </w:rPr>
        <w:t xml:space="preserve"> </w:t>
      </w:r>
      <w:r w:rsidRPr="007C2A3C">
        <w:rPr>
          <w:rFonts w:ascii="Simplified Arabic" w:hAnsi="Simplified Arabic" w:cs="Simplified Arabic" w:hint="cs"/>
          <w:color w:val="000000" w:themeColor="text1"/>
          <w:sz w:val="28"/>
          <w:szCs w:val="28"/>
          <w:highlight w:val="yellow"/>
          <w:rtl/>
          <w:lang w:val="en-GB" w:bidi="ar-SY"/>
        </w:rPr>
        <w:t>قمح بعد الخطة/ سامي الرجو</w:t>
      </w:r>
    </w:p>
    <w:p w14:paraId="5098438F" w14:textId="77777777" w:rsidR="00837ABD" w:rsidRPr="007C2A3C" w:rsidRDefault="00837ABD" w:rsidP="00837ABD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</w:pP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  <w:t>(يخلف, 2001)</w:t>
      </w: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……</w:t>
      </w:r>
    </w:p>
    <w:p w14:paraId="501BDFF3" w14:textId="77777777" w:rsidR="00837ABD" w:rsidRPr="00837ABD" w:rsidRDefault="00837ABD" w:rsidP="00837ABD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  <w:highlight w:val="darkYellow"/>
        </w:rPr>
      </w:pPr>
      <w:proofErr w:type="gramStart"/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>TURNER,N.C.</w:t>
      </w:r>
      <w:proofErr w:type="gramEnd"/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 xml:space="preserve"> 1979</w:t>
      </w:r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>-</w:t>
      </w:r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 xml:space="preserve"> </w:t>
      </w:r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Drought resistance and adaptation to water deficits in crops plants</w:t>
      </w:r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>. Stress Physiology in Crop Plants, New York. 344-372.</w:t>
      </w:r>
    </w:p>
    <w:p w14:paraId="586B440B" w14:textId="77777777" w:rsidR="00837ABD" w:rsidRPr="00837ABD" w:rsidRDefault="00837ABD" w:rsidP="00837ABD">
      <w:pPr>
        <w:pStyle w:val="ListParagraph"/>
        <w:numPr>
          <w:ilvl w:val="0"/>
          <w:numId w:val="2"/>
        </w:numPr>
        <w:bidi w:val="0"/>
        <w:rPr>
          <w:rFonts w:ascii="Simplified Arabic" w:hAnsi="Simplified Arabic" w:cs="Simplified Arabic"/>
          <w:b/>
          <w:bCs/>
          <w:sz w:val="26"/>
          <w:szCs w:val="26"/>
          <w:highlight w:val="darkYellow"/>
          <w:rtl/>
        </w:rPr>
      </w:pPr>
      <w:proofErr w:type="gramStart"/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>TURNER,N.C.</w:t>
      </w:r>
      <w:proofErr w:type="gramEnd"/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 xml:space="preserve"> 1986</w:t>
      </w:r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- </w:t>
      </w:r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Adaptation to water </w:t>
      </w:r>
      <w:proofErr w:type="spellStart"/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deficit.A</w:t>
      </w:r>
      <w:proofErr w:type="spellEnd"/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changing.</w:t>
      </w:r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 xml:space="preserve"> J. Australian journal plant physiology.13(1):175-190. </w:t>
      </w:r>
    </w:p>
    <w:p w14:paraId="4061388D" w14:textId="77777777" w:rsidR="00837ABD" w:rsidRPr="00837ABD" w:rsidRDefault="00837ABD" w:rsidP="00837ABD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 xml:space="preserve">ANJUM SA, XIE X, WANG L, SALEEM MF, MAN C, LEI W 2011- </w:t>
      </w:r>
      <w:r w:rsidRPr="00837AB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Morphological, physiological and biochemical responses of plants to drought stress</w:t>
      </w:r>
      <w:r w:rsidRPr="00837ABD">
        <w:rPr>
          <w:rFonts w:ascii="Simplified Arabic" w:hAnsi="Simplified Arabic" w:cs="Simplified Arabic"/>
          <w:sz w:val="26"/>
          <w:szCs w:val="26"/>
          <w:highlight w:val="darkYellow"/>
        </w:rPr>
        <w:t>. J. African journal of agricultural research. 6(9): 2026-2032.</w:t>
      </w:r>
    </w:p>
    <w:p w14:paraId="100BA9FC" w14:textId="71A69467" w:rsidR="00A160AB" w:rsidRDefault="00A160AB" w:rsidP="00A160AB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FAROOQ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  <w:rtl/>
        </w:rPr>
        <w:t>.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</w:t>
      </w:r>
      <w:proofErr w:type="gramStart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M,  A</w:t>
      </w:r>
      <w:proofErr w:type="gramEnd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.WAHID,  N.KOBAYASHI,  D.FUJITA , S.M.A.BASRA 2009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</w:rPr>
        <w:t xml:space="preserve">.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Plant drought stress: effects, mechanisms and </w:t>
      </w:r>
      <w:proofErr w:type="spellStart"/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management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.J</w:t>
      </w:r>
      <w:proofErr w:type="spellEnd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Agronomy for sustainable development. 29(1):185–212.</w:t>
      </w:r>
    </w:p>
    <w:p w14:paraId="72E50B48" w14:textId="77777777" w:rsidR="00A160AB" w:rsidRPr="00A160AB" w:rsidRDefault="00A160AB" w:rsidP="00A160AB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A160AB">
        <w:rPr>
          <w:rFonts w:ascii="Simplified Arabic" w:eastAsia="Times New Roman" w:hAnsi="Simplified Arabic" w:cs="Simplified Arabic"/>
          <w:sz w:val="26"/>
          <w:szCs w:val="26"/>
          <w:highlight w:val="yellow"/>
        </w:rPr>
        <w:t>CIUC</w:t>
      </w:r>
      <w:r w:rsidRPr="00A160AB">
        <w:rPr>
          <w:rFonts w:ascii="Times New Roman" w:eastAsia="Times New Roman" w:hAnsi="Times New Roman" w:cs="Times New Roman"/>
          <w:sz w:val="26"/>
          <w:szCs w:val="26"/>
          <w:highlight w:val="yellow"/>
        </w:rPr>
        <w:t>Ặ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yellow"/>
        </w:rPr>
        <w:t>. M, C. B</w:t>
      </w:r>
      <w:r w:rsidRPr="00A160AB">
        <w:rPr>
          <w:rFonts w:ascii="Times New Roman" w:eastAsia="Times New Roman" w:hAnsi="Times New Roman" w:cs="Times New Roman"/>
          <w:sz w:val="26"/>
          <w:szCs w:val="26"/>
          <w:highlight w:val="yellow"/>
        </w:rPr>
        <w:t>Ặ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yellow"/>
        </w:rPr>
        <w:t>NIC</w:t>
      </w:r>
      <w:r w:rsidRPr="00A160AB">
        <w:rPr>
          <w:rFonts w:ascii="Times New Roman" w:eastAsia="Times New Roman" w:hAnsi="Times New Roman" w:cs="Times New Roman"/>
          <w:sz w:val="26"/>
          <w:szCs w:val="26"/>
          <w:highlight w:val="yellow"/>
        </w:rPr>
        <w:t>Ặ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yellow"/>
        </w:rPr>
        <w:t xml:space="preserve">, M. DAVID, N.N 2010- </w:t>
      </w:r>
      <w:proofErr w:type="spellStart"/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yellow"/>
          <w:u w:val="single"/>
        </w:rPr>
        <w:t>S</w:t>
      </w:r>
      <w:r w:rsidRPr="00A160AB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single"/>
        </w:rPr>
        <w:t>ặ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yellow"/>
          <w:u w:val="single"/>
        </w:rPr>
        <w:t>ulescu</w:t>
      </w:r>
      <w:proofErr w:type="spellEnd"/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yellow"/>
          <w:u w:val="single"/>
        </w:rPr>
        <w:t>, Rome Agric.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yellow"/>
        </w:rPr>
        <w:t xml:space="preserve"> Res. 27 1-5.</w:t>
      </w:r>
    </w:p>
    <w:p w14:paraId="3BA29510" w14:textId="4C06FF8B" w:rsidR="00A160AB" w:rsidRPr="00A160AB" w:rsidRDefault="00A160AB" w:rsidP="00A160AB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</w:pPr>
      <w:bookmarkStart w:id="4" w:name="_Hlk96163670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ANJUM SA, WANG LC, FAROOQ M, KHAN I, XUE LL 2011-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Methyl</w:t>
      </w:r>
      <w:r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</w:t>
      </w:r>
      <w:proofErr w:type="spellStart"/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jasmonate</w:t>
      </w:r>
      <w:proofErr w:type="spellEnd"/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-induced alteration in lipid peroxidation,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lastRenderedPageBreak/>
        <w:t>antioxidative</w:t>
      </w:r>
      <w:r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defense system and yield in soybean under drought.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J. Agron. Crop Sci., doi:10.1111/j.1439-037X.</w:t>
      </w:r>
      <w:proofErr w:type="gramStart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2010.00468.x</w:t>
      </w:r>
      <w:proofErr w:type="gramEnd"/>
    </w:p>
    <w:bookmarkEnd w:id="4"/>
    <w:p w14:paraId="2A64AD37" w14:textId="77777777" w:rsidR="00A160AB" w:rsidRPr="00A160AB" w:rsidRDefault="00A160AB" w:rsidP="00A160AB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PALFI, G., BITO, M., PALFI, Z. 1973-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Water deficit and free proline in plant tissues. </w:t>
      </w:r>
      <w:proofErr w:type="spellStart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Fiziol</w:t>
      </w:r>
      <w:proofErr w:type="spellEnd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Rast. 20: 233–238</w:t>
      </w:r>
    </w:p>
    <w:p w14:paraId="1C99511B" w14:textId="77777777" w:rsidR="00A160AB" w:rsidRPr="00A160AB" w:rsidRDefault="00A160AB" w:rsidP="00A160AB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HSIAO, T.C. 1973- </w:t>
      </w:r>
      <w:r w:rsidRPr="00A160AB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Plant responses to water stress</w:t>
      </w:r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. Annu. Rev. Plant </w:t>
      </w:r>
      <w:proofErr w:type="spellStart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Physiol</w:t>
      </w:r>
      <w:proofErr w:type="spellEnd"/>
      <w:r w:rsidRPr="00A160AB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, 24: 519-570.</w:t>
      </w:r>
    </w:p>
    <w:p w14:paraId="6B99C5BA" w14:textId="16E6DD1E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</w:pP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RAYAPATI, P.J. AND STEWART, C.R. 1991: 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Solubilization of </w:t>
      </w:r>
      <w:proofErr w:type="spellStart"/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protin</w:t>
      </w:r>
      <w:proofErr w:type="spellEnd"/>
      <w:r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dehydrogenase from maize (</w:t>
      </w:r>
      <w:proofErr w:type="spellStart"/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Zea</w:t>
      </w:r>
      <w:proofErr w:type="spellEnd"/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mays L.) mitochondria</w:t>
      </w: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. Plant </w:t>
      </w:r>
      <w:proofErr w:type="gramStart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Physiology .</w:t>
      </w:r>
      <w:proofErr w:type="gramEnd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95: 787-791</w:t>
      </w:r>
    </w:p>
    <w:p w14:paraId="2B6C4616" w14:textId="77777777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VENDRUSCOLO, A.C., SCHUSTER, G.I., PILEGGI, M., SCAPIM, C.A., MOLINARI, H.B.C., MANIVANNAN P, ABDUL JALEEL C, SANKAR B, KISHOREKUMAR A, SOMASUNDARAM R, LAKSHMANAN GMA, PANNEERSELVAM R 2007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- Growth, biochemical modifications and proline</w:t>
      </w: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metabolism in Helianthus annuus L. as induced by drought</w:t>
      </w: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stress.</w:t>
      </w: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Colloids and Surfaces B: </w:t>
      </w:r>
      <w:proofErr w:type="spellStart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Biointerfaces</w:t>
      </w:r>
      <w:proofErr w:type="spellEnd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 59: 141–149.</w:t>
      </w:r>
    </w:p>
    <w:p w14:paraId="1424D60E" w14:textId="77777777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proofErr w:type="gramStart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NANJO,T.</w:t>
      </w:r>
      <w:proofErr w:type="gramEnd"/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 xml:space="preserve">; M.KOBAYASHI; Y.YOSHIBA; Y.KAKUBARI; K.YAMAGUCHI-SHINOZAKI AND K.SHINOZAKI 1999- </w:t>
      </w:r>
      <w:r w:rsidRPr="00DF1217">
        <w:rPr>
          <w:rFonts w:ascii="Simplified Arabic" w:eastAsia="Times New Roman" w:hAnsi="Simplified Arabic" w:cs="Simplified Arabic"/>
          <w:b/>
          <w:bCs/>
          <w:sz w:val="26"/>
          <w:szCs w:val="26"/>
          <w:highlight w:val="darkYellow"/>
          <w:u w:val="single"/>
        </w:rPr>
        <w:t>Antisense suppression of praline degradation improves tolerance to freezing and salinity in Arabidopsis thaliana</w:t>
      </w:r>
      <w:r w:rsidRPr="00DF1217">
        <w:rPr>
          <w:rFonts w:ascii="Simplified Arabic" w:eastAsia="Times New Roman" w:hAnsi="Simplified Arabic" w:cs="Simplified Arabic"/>
          <w:sz w:val="26"/>
          <w:szCs w:val="26"/>
          <w:highlight w:val="darkYellow"/>
        </w:rPr>
        <w:t>. FEBS Lett. 461:205-210.</w:t>
      </w:r>
    </w:p>
    <w:p w14:paraId="2245444F" w14:textId="77777777" w:rsidR="00DF1217" w:rsidRPr="005F19F0" w:rsidRDefault="00DF1217" w:rsidP="00DF1217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lastRenderedPageBreak/>
        <w:t xml:space="preserve">(Stewart, </w:t>
      </w:r>
      <w:proofErr w:type="gramStart"/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>1983;</w:t>
      </w:r>
      <w:r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7C2A3C">
        <w:rPr>
          <w:rFonts w:ascii="Simplified Arabic" w:eastAsia="Times New Roman" w:hAnsi="Simplified Arabic" w:cs="Simplified Arabic"/>
          <w:color w:val="000000" w:themeColor="text1"/>
          <w:sz w:val="28"/>
          <w:szCs w:val="28"/>
        </w:rPr>
        <w:t xml:space="preserve"> </w:t>
      </w:r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KANFFMAN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, M. R. 1972 </w:t>
      </w:r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. Water deficit and plant growth in water deficit and Plant </w:t>
      </w:r>
      <w:proofErr w:type="gramStart"/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growth</w:t>
      </w:r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T. T. Kozlowski (Edi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. )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3pp 41-124 . </w:t>
      </w:r>
      <w:proofErr w:type="spellStart"/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Acodemic</w:t>
      </w:r>
      <w:proofErr w:type="spell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Press. N. Y.</w:t>
      </w:r>
    </w:p>
    <w:p w14:paraId="2C224DFE" w14:textId="565A3DA6" w:rsidR="00DF1217" w:rsidRPr="007C2A3C" w:rsidRDefault="00DF1217" w:rsidP="00DF1217">
      <w:pPr>
        <w:pStyle w:val="ListParagraph"/>
        <w:numPr>
          <w:ilvl w:val="0"/>
          <w:numId w:val="2"/>
        </w:numPr>
        <w:bidi w:val="0"/>
        <w:spacing w:after="160" w:line="259" w:lineRule="auto"/>
        <w:jc w:val="both"/>
        <w:rPr>
          <w:rFonts w:ascii="Simplified Arabic" w:eastAsia="Times New Roman" w:hAnsi="Simplified Arabic" w:cs="Simplified Arabic"/>
          <w:color w:val="000000" w:themeColor="text1"/>
          <w:sz w:val="28"/>
          <w:szCs w:val="28"/>
          <w:rtl/>
        </w:rPr>
      </w:pPr>
    </w:p>
    <w:p w14:paraId="033CB1FA" w14:textId="77777777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  <w:highlight w:val="darkYellow"/>
        </w:rPr>
      </w:pP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HANSON ,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A. D.. 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NELSON ,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E.R. PEDORSON,&amp;. EVERSON. E. 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H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1979</w:t>
      </w:r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. Capacity for proline accumulation during water stress in barley and its implication for breeding for drought resistance crop</w:t>
      </w:r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. Sci. 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19 :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489-493.</w:t>
      </w:r>
    </w:p>
    <w:p w14:paraId="37A8179A" w14:textId="77777777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FUKUTOKA ,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Y. &amp; YAMADA,Y.1981</w:t>
      </w:r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. Sources of proline nitrogen in Water stressed </w:t>
      </w:r>
      <w:proofErr w:type="spellStart"/>
      <w:proofErr w:type="gramStart"/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soydean</w:t>
      </w:r>
      <w:proofErr w:type="spell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I. </w:t>
      </w:r>
      <w:proofErr w:type="spell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proten</w:t>
      </w:r>
      <w:proofErr w:type="spell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metabolism and proline accumulation plant and cell </w:t>
      </w:r>
      <w:proofErr w:type="spellStart"/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physiol</w:t>
      </w:r>
      <w:proofErr w:type="spell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22 ;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1397-1404.</w:t>
      </w:r>
    </w:p>
    <w:p w14:paraId="6E26E1A5" w14:textId="77777777" w:rsidR="00DF1217" w:rsidRPr="00DF1217" w:rsidRDefault="00DF1217" w:rsidP="00DF1217">
      <w:pPr>
        <w:pStyle w:val="ListParagraph"/>
        <w:numPr>
          <w:ilvl w:val="0"/>
          <w:numId w:val="2"/>
        </w:num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HANSON ,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A. D. &amp; HITZ,A.D  1982. </w:t>
      </w:r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Water stress and </w:t>
      </w:r>
      <w:proofErr w:type="spellStart"/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metabolis</w:t>
      </w:r>
      <w:proofErr w:type="spellEnd"/>
      <w:r w:rsidRPr="00DF121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Ann</w:t>
      </w:r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. Rev plant </w:t>
      </w:r>
      <w:proofErr w:type="spellStart"/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physiol</w:t>
      </w:r>
      <w:proofErr w:type="spell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.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</w:t>
      </w:r>
      <w:proofErr w:type="gramStart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>33 :</w:t>
      </w:r>
      <w:proofErr w:type="gramEnd"/>
      <w:r w:rsidRPr="00DF1217">
        <w:rPr>
          <w:rFonts w:ascii="Simplified Arabic" w:hAnsi="Simplified Arabic" w:cs="Simplified Arabic"/>
          <w:sz w:val="26"/>
          <w:szCs w:val="26"/>
          <w:highlight w:val="darkYellow"/>
        </w:rPr>
        <w:t xml:space="preserve"> 180.</w:t>
      </w:r>
    </w:p>
    <w:p w14:paraId="66A806E9" w14:textId="4B347078" w:rsidR="00B72F27" w:rsidRPr="004C522D" w:rsidRDefault="004C522D" w:rsidP="00DF121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proofErr w:type="gramStart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>DEORA,V.S.</w:t>
      </w:r>
      <w:proofErr w:type="gramEnd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 xml:space="preserve"> SHAH,M.A . AND </w:t>
      </w:r>
      <w:proofErr w:type="gramStart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>ARUNAB,J.O.</w:t>
      </w:r>
      <w:proofErr w:type="gramEnd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 xml:space="preserve"> 2001</w:t>
      </w:r>
      <w:r w:rsidRPr="004C522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. Effect of moisture stress on wheat genotypes</w:t>
      </w:r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>. Crop Res. 21(1):24-26.</w:t>
      </w:r>
    </w:p>
    <w:p w14:paraId="269B343D" w14:textId="77777777" w:rsidR="004C522D" w:rsidRPr="004C522D" w:rsidRDefault="004C522D" w:rsidP="004C522D">
      <w:pPr>
        <w:pStyle w:val="ListParagraph"/>
        <w:numPr>
          <w:ilvl w:val="0"/>
          <w:numId w:val="2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sz w:val="26"/>
          <w:szCs w:val="26"/>
        </w:rPr>
      </w:pPr>
      <w:proofErr w:type="gramStart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>HANSON ,</w:t>
      </w:r>
      <w:proofErr w:type="gramEnd"/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 xml:space="preserve"> A.D.; NELSEN , C.E. AND EVERSON , E.H. 1977. </w:t>
      </w:r>
      <w:r w:rsidRPr="004C522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Evolution of free proline accumulation as an index of drought</w:t>
      </w:r>
      <w:r w:rsidRPr="004C522D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br/>
        <w:t>resistance using two contrasting barley cultivars</w:t>
      </w:r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t>. Crops Sci.</w:t>
      </w:r>
      <w:r w:rsidRPr="004C522D">
        <w:rPr>
          <w:rFonts w:ascii="Simplified Arabic" w:hAnsi="Simplified Arabic" w:cs="Simplified Arabic"/>
          <w:sz w:val="26"/>
          <w:szCs w:val="26"/>
          <w:highlight w:val="darkYellow"/>
        </w:rPr>
        <w:br/>
        <w:t>17:720-726.</w:t>
      </w:r>
    </w:p>
    <w:p w14:paraId="6592F8C4" w14:textId="77777777" w:rsidR="003B22D7" w:rsidRPr="003B22D7" w:rsidRDefault="003B22D7" w:rsidP="003B22D7">
      <w:pPr>
        <w:pStyle w:val="ListParagraph"/>
        <w:numPr>
          <w:ilvl w:val="0"/>
          <w:numId w:val="2"/>
        </w:num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  <w:rtl/>
        </w:rPr>
      </w:pPr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KAVI – </w:t>
      </w:r>
      <w:proofErr w:type="gramStart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>KISHOR ,</w:t>
      </w:r>
      <w:proofErr w:type="gramEnd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 P.B. ; SANGAM , S. ; AMRUTHA , R. N. ;SRI LAXMI , P. NAIDU , K.R. ; RAO , S. ; REDDY , K.J. ;THERIAPPAN ,P. AND SREENIVASAN , N. 2005</w:t>
      </w:r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. Regulation of proline biosynthesis </w:t>
      </w:r>
      <w:proofErr w:type="gramStart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degradation ,</w:t>
      </w:r>
      <w:proofErr w:type="gramEnd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uptake and transport in higher plants</w:t>
      </w:r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 :its implications in plant growth and abiotic stress tolerance . </w:t>
      </w:r>
      <w:proofErr w:type="spellStart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>Curr</w:t>
      </w:r>
      <w:proofErr w:type="spellEnd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 Sci.88:424-438</w:t>
      </w:r>
    </w:p>
    <w:p w14:paraId="55C2CDFB" w14:textId="15EE96BF" w:rsidR="003B22D7" w:rsidRPr="003B22D7" w:rsidRDefault="003B22D7" w:rsidP="003B22D7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highlight w:val="darkYellow"/>
        </w:rPr>
        <w:lastRenderedPageBreak/>
        <w:t>L</w:t>
      </w:r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UI. </w:t>
      </w:r>
      <w:r>
        <w:rPr>
          <w:rFonts w:ascii="Simplified Arabic" w:hAnsi="Simplified Arabic" w:cs="Simplified Arabic"/>
          <w:sz w:val="26"/>
          <w:szCs w:val="26"/>
          <w:highlight w:val="darkYellow"/>
        </w:rPr>
        <w:t>H</w:t>
      </w:r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, S. MUHAMMED, L. XING, Z. JIN, Y. FEI, Z. HUI 2015. </w:t>
      </w:r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Physiological and Comparative </w:t>
      </w:r>
      <w:proofErr w:type="gramStart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Proteomic  Analysis</w:t>
      </w:r>
      <w:proofErr w:type="gramEnd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Reveals Different Drought Responses in Roots and Leaves of Drought Tolerant Wild Wheat (Triticum </w:t>
      </w:r>
      <w:proofErr w:type="spellStart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boeoticum</w:t>
      </w:r>
      <w:proofErr w:type="spellEnd"/>
      <w:r w:rsidRPr="003B22D7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)</w:t>
      </w:r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. J. </w:t>
      </w:r>
      <w:proofErr w:type="spellStart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>PLoS</w:t>
      </w:r>
      <w:proofErr w:type="spellEnd"/>
      <w:r w:rsidRPr="003B22D7">
        <w:rPr>
          <w:rFonts w:ascii="Simplified Arabic" w:hAnsi="Simplified Arabic" w:cs="Simplified Arabic"/>
          <w:sz w:val="26"/>
          <w:szCs w:val="26"/>
          <w:highlight w:val="darkYellow"/>
        </w:rPr>
        <w:t xml:space="preserve"> ONE. 10(4): 10-137.</w:t>
      </w:r>
    </w:p>
    <w:p w14:paraId="4842FD8F" w14:textId="26B1C675" w:rsidR="00797D41" w:rsidRDefault="00797D41" w:rsidP="002623D5">
      <w:pPr>
        <w:pStyle w:val="ListParagraph"/>
        <w:numPr>
          <w:ilvl w:val="0"/>
          <w:numId w:val="2"/>
        </w:numPr>
        <w:tabs>
          <w:tab w:val="left" w:pos="4765"/>
        </w:tabs>
        <w:bidi w:val="0"/>
        <w:rPr>
          <w:rFonts w:ascii="Simplified Arabic" w:hAnsi="Simplified Arabic" w:cs="Simplified Arabic"/>
          <w:sz w:val="26"/>
          <w:szCs w:val="26"/>
        </w:rPr>
      </w:pPr>
      <w:r w:rsidRPr="00797D41">
        <w:rPr>
          <w:rFonts w:ascii="Simplified Arabic" w:hAnsi="Simplified Arabic" w:cs="Simplified Arabic"/>
          <w:sz w:val="26"/>
          <w:szCs w:val="26"/>
          <w:highlight w:val="darkYellow"/>
        </w:rPr>
        <w:t>NYACHIRO, J.M.; K.G. BRIGGS; J. HODDINOTT; AND A.M. JOHNSON-FLANAGAN 2001</w:t>
      </w:r>
      <w:r w:rsidRPr="00797D41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. Chlorophyll content, chlorophyll fluorescence and water deficit in spring wheat</w:t>
      </w:r>
      <w:r w:rsidRPr="00797D41">
        <w:rPr>
          <w:rFonts w:ascii="Simplified Arabic" w:hAnsi="Simplified Arabic" w:cs="Simplified Arabic"/>
          <w:sz w:val="26"/>
          <w:szCs w:val="26"/>
          <w:highlight w:val="darkYellow"/>
        </w:rPr>
        <w:t xml:space="preserve">. </w:t>
      </w:r>
      <w:proofErr w:type="spellStart"/>
      <w:r w:rsidRPr="00797D41">
        <w:rPr>
          <w:rFonts w:ascii="Simplified Arabic" w:hAnsi="Simplified Arabic" w:cs="Simplified Arabic"/>
          <w:sz w:val="26"/>
          <w:szCs w:val="26"/>
          <w:highlight w:val="darkYellow"/>
        </w:rPr>
        <w:t>Cer</w:t>
      </w:r>
      <w:proofErr w:type="spellEnd"/>
      <w:r w:rsidRPr="00797D41">
        <w:rPr>
          <w:rFonts w:ascii="Simplified Arabic" w:hAnsi="Simplified Arabic" w:cs="Simplified Arabic"/>
          <w:sz w:val="26"/>
          <w:szCs w:val="26"/>
          <w:highlight w:val="darkYellow"/>
        </w:rPr>
        <w:t xml:space="preserve"> Res. Comm., 29: 135-142.</w:t>
      </w:r>
    </w:p>
    <w:p w14:paraId="5956C3DF" w14:textId="77777777" w:rsidR="002623D5" w:rsidRPr="002623D5" w:rsidRDefault="002623D5" w:rsidP="002623D5">
      <w:pPr>
        <w:pStyle w:val="ListParagraph"/>
        <w:numPr>
          <w:ilvl w:val="0"/>
          <w:numId w:val="2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sz w:val="26"/>
          <w:szCs w:val="26"/>
        </w:rPr>
      </w:pP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CHUTIA J, BORAH S P 2012</w:t>
      </w:r>
      <w:r w:rsidRPr="002623D5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. Water stress effects on leaf growth and chlorophyll content but not the grain yield in traditional rice (</w:t>
      </w:r>
      <w:r w:rsidRPr="002623D5">
        <w:rPr>
          <w:rFonts w:ascii="Simplified Arabic" w:hAnsi="Simplified Arabic" w:cs="Simplified Arabic"/>
          <w:b/>
          <w:bCs/>
          <w:i/>
          <w:iCs/>
          <w:sz w:val="26"/>
          <w:szCs w:val="26"/>
          <w:highlight w:val="darkYellow"/>
          <w:u w:val="single"/>
        </w:rPr>
        <w:t xml:space="preserve">Oryza sativa </w:t>
      </w:r>
      <w:r w:rsidRPr="002623D5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Linn.) genotypes of Assam</w:t>
      </w: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, India II. Protein and proline status in seedlings under PEG induced water stress. American Journal of Plant Sciences, 3(07):971.</w:t>
      </w:r>
    </w:p>
    <w:p w14:paraId="1A5901E8" w14:textId="5D4C75F9" w:rsidR="005063C0" w:rsidRPr="002623D5" w:rsidRDefault="005063C0" w:rsidP="002623D5">
      <w:pPr>
        <w:pStyle w:val="ListParagraph"/>
        <w:numPr>
          <w:ilvl w:val="0"/>
          <w:numId w:val="2"/>
        </w:numPr>
        <w:tabs>
          <w:tab w:val="right" w:pos="90"/>
        </w:tabs>
        <w:bidi w:val="0"/>
        <w:spacing w:after="120"/>
        <w:rPr>
          <w:rFonts w:ascii="Simplified Arabic" w:hAnsi="Simplified Arabic" w:cs="Simplified Arabic"/>
          <w:sz w:val="26"/>
          <w:szCs w:val="26"/>
        </w:rPr>
      </w:pP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MANIVANNAN P, ABDUL JALEEL C, SANKAR B, KISHOREKUMAR A, SOMASUNDARAM R, LAKSHMANAN GMA, PANNEERSELVAM R 2007</w:t>
      </w:r>
      <w:r w:rsidRPr="002623D5">
        <w:rPr>
          <w:rFonts w:ascii="Simplified Arabic" w:hAnsi="Simplified Arabic" w:cs="Simplified Arabic"/>
          <w:b/>
          <w:bCs/>
          <w:sz w:val="26"/>
          <w:szCs w:val="26"/>
          <w:highlight w:val="darkYellow"/>
        </w:rPr>
        <w:t xml:space="preserve">. </w:t>
      </w:r>
      <w:r w:rsidRPr="002623D5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Growth, biochemical modifications and proline metabolism in Helianthus annuus L. as induced by drought stress</w:t>
      </w:r>
      <w:r w:rsidRPr="002623D5">
        <w:rPr>
          <w:rFonts w:ascii="Simplified Arabic" w:hAnsi="Simplified Arabic" w:cs="Simplified Arabic"/>
          <w:sz w:val="26"/>
          <w:szCs w:val="26"/>
          <w:highlight w:val="darkYellow"/>
          <w:u w:val="single"/>
        </w:rPr>
        <w:t xml:space="preserve">. </w:t>
      </w: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 xml:space="preserve">Colloids and Surfaces B: </w:t>
      </w:r>
      <w:proofErr w:type="spellStart"/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Biointerfaces</w:t>
      </w:r>
      <w:proofErr w:type="spellEnd"/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 xml:space="preserve"> 59: 141–149.</w:t>
      </w:r>
    </w:p>
    <w:p w14:paraId="63E10DAE" w14:textId="77777777" w:rsidR="003C4FD9" w:rsidRPr="003C4FD9" w:rsidRDefault="002623D5" w:rsidP="003C4FD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 xml:space="preserve">GUERFEL M, BACCOURI O, BOUJNAH D, CHAIBI W, ZARROUK M (2009). </w:t>
      </w:r>
      <w:r w:rsidRPr="002623D5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Impacts of water stress on gas exchange, water relations, chlorophyll content and leaf structure in the two main Tunisian olive (Olea europaea L.) cultivars.</w:t>
      </w:r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 xml:space="preserve"> Sci. </w:t>
      </w:r>
      <w:proofErr w:type="spellStart"/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Horticult</w:t>
      </w:r>
      <w:proofErr w:type="spellEnd"/>
      <w:r w:rsidRPr="002623D5">
        <w:rPr>
          <w:rFonts w:ascii="Simplified Arabic" w:hAnsi="Simplified Arabic" w:cs="Simplified Arabic"/>
          <w:sz w:val="26"/>
          <w:szCs w:val="26"/>
          <w:highlight w:val="darkYellow"/>
        </w:rPr>
        <w:t>., 119: 257-263.</w:t>
      </w:r>
    </w:p>
    <w:p w14:paraId="1B1149C3" w14:textId="77777777" w:rsidR="003C4FD9" w:rsidRPr="003C4FD9" w:rsidRDefault="003C4FD9" w:rsidP="003C4FD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lastRenderedPageBreak/>
        <w:t xml:space="preserve">ALI </w:t>
      </w:r>
      <w:proofErr w:type="gramStart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AKBARI .A</w:t>
      </w:r>
      <w:proofErr w:type="gramEnd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 xml:space="preserve">.S, D. ALI, H.HOJJAT 2016. </w:t>
      </w:r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Physio-biochemical Responses of Wheat Genotypes under Drought </w:t>
      </w:r>
      <w:proofErr w:type="spellStart"/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Stress</w:t>
      </w: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.J</w:t>
      </w:r>
      <w:proofErr w:type="spellEnd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. International Journal of Plant &amp; Soil Science. 13(3).</w:t>
      </w:r>
    </w:p>
    <w:p w14:paraId="6199A192" w14:textId="77777777" w:rsidR="003C4FD9" w:rsidRPr="003C4FD9" w:rsidRDefault="003C4FD9" w:rsidP="003C4FD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MAFAKHERI.A, A. SIOSEMARDEH, B. BAHRAMNEJAD, P.C. STRUIK, Y. SOHRABI 2010</w:t>
      </w:r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. Effect of drought stress on yield, proline and chlorophyll contents in three chickpea </w:t>
      </w:r>
      <w:proofErr w:type="spellStart"/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cultivars</w:t>
      </w: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.J</w:t>
      </w:r>
      <w:proofErr w:type="spellEnd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. Australian journal of crop science. 4(8):580-585.</w:t>
      </w:r>
    </w:p>
    <w:p w14:paraId="14A46EAD" w14:textId="77777777" w:rsidR="00EF77C8" w:rsidRPr="00EF77C8" w:rsidRDefault="003C4FD9" w:rsidP="00EF77C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 xml:space="preserve">AHMED. M, B. WALED, N. HAMED, F. AHMED, </w:t>
      </w:r>
      <w:proofErr w:type="gramStart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K.MUMTAZ</w:t>
      </w:r>
      <w:proofErr w:type="gramEnd"/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 xml:space="preserve"> 2016</w:t>
      </w:r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. Effects of Drought Stress on Wheat (Triticum </w:t>
      </w:r>
      <w:proofErr w:type="spellStart"/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aestivum</w:t>
      </w:r>
      <w:proofErr w:type="spellEnd"/>
      <w:r w:rsidRPr="003C4FD9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L.) </w:t>
      </w:r>
      <w:r w:rsidRPr="003C4FD9">
        <w:rPr>
          <w:rFonts w:ascii="Simplified Arabic" w:hAnsi="Simplified Arabic" w:cs="Simplified Arabic"/>
          <w:sz w:val="26"/>
          <w:szCs w:val="26"/>
          <w:highlight w:val="darkYellow"/>
        </w:rPr>
        <w:t>cv. Coolly. International Conference on Agricultural, Food, Biological and Health Sciences.</w:t>
      </w:r>
      <w:r w:rsidRPr="003C4FD9">
        <w:rPr>
          <w:rFonts w:ascii="Simplified Arabic" w:hAnsi="Simplified Arabic" w:cs="Simplified Arabic"/>
          <w:sz w:val="26"/>
          <w:szCs w:val="26"/>
        </w:rPr>
        <w:t xml:space="preserve"> </w:t>
      </w:r>
    </w:p>
    <w:p w14:paraId="71D4FB95" w14:textId="77777777" w:rsidR="00EF77C8" w:rsidRPr="00EF77C8" w:rsidRDefault="00EF77C8" w:rsidP="00EF77C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 xml:space="preserve">BASHIER.A., </w:t>
      </w:r>
      <w:proofErr w:type="gramStart"/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>M.JOEL</w:t>
      </w:r>
      <w:proofErr w:type="gramEnd"/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 xml:space="preserve">, K. WARIARA, R. STEVEN 2018. </w:t>
      </w:r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Simple sequence repeat (SSR) markers linked to drought tolerant traits in selected Sudanese rice (Oryza sativa L.) genotypes</w:t>
      </w:r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>. J. African Journal of Biotechnology. 17(20): 649-659.</w:t>
      </w:r>
    </w:p>
    <w:p w14:paraId="5FA2064A" w14:textId="1F96A8C3" w:rsidR="00EF77C8" w:rsidRPr="00EF77C8" w:rsidRDefault="00EF77C8" w:rsidP="00EF77C8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rPr>
          <w:rFonts w:ascii="Simplified Arabic" w:eastAsia="Times New Roman" w:hAnsi="Simplified Arabic" w:cs="Simplified Arabic"/>
          <w:sz w:val="26"/>
          <w:szCs w:val="26"/>
          <w:lang w:bidi="ar-SY"/>
        </w:rPr>
      </w:pPr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 xml:space="preserve">KOLAKSAZOV M, LAPORTE F, GOLTSEV V, HERZOG M, AND ANANIEV ED, 2014. </w:t>
      </w:r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Effect of frost stress on chlorophyll a fluorescence and modulated 820 nm reflection in </w:t>
      </w:r>
      <w:proofErr w:type="spellStart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arabis</w:t>
      </w:r>
      <w:proofErr w:type="spellEnd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</w:t>
      </w:r>
      <w:proofErr w:type="spellStart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alpina</w:t>
      </w:r>
      <w:proofErr w:type="spellEnd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population from </w:t>
      </w:r>
      <w:proofErr w:type="spellStart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>rila</w:t>
      </w:r>
      <w:proofErr w:type="spellEnd"/>
      <w:r w:rsidRPr="00EF77C8">
        <w:rPr>
          <w:rFonts w:ascii="Simplified Arabic" w:hAnsi="Simplified Arabic" w:cs="Simplified Arabic"/>
          <w:b/>
          <w:bCs/>
          <w:sz w:val="26"/>
          <w:szCs w:val="26"/>
          <w:highlight w:val="darkYellow"/>
          <w:u w:val="single"/>
        </w:rPr>
        <w:t xml:space="preserve"> mountain</w:t>
      </w:r>
      <w:r w:rsidRPr="00EF77C8">
        <w:rPr>
          <w:rFonts w:ascii="Simplified Arabic" w:hAnsi="Simplified Arabic" w:cs="Simplified Arabic"/>
          <w:sz w:val="26"/>
          <w:szCs w:val="26"/>
          <w:highlight w:val="darkYellow"/>
        </w:rPr>
        <w:t>. Genetics and Plant Physiology, 4(1-2): 44–56</w:t>
      </w:r>
    </w:p>
    <w:p w14:paraId="70DA2618" w14:textId="77777777" w:rsidR="003C4FD9" w:rsidRPr="00DF1217" w:rsidRDefault="003C4FD9" w:rsidP="003C4FD9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before="240" w:after="0" w:line="360" w:lineRule="auto"/>
        <w:jc w:val="both"/>
        <w:rPr>
          <w:rFonts w:ascii="Simplified Arabic" w:eastAsia="Times New Roman" w:hAnsi="Simplified Arabic" w:cs="Simplified Arabic"/>
          <w:sz w:val="26"/>
          <w:szCs w:val="26"/>
          <w:rtl/>
          <w:lang w:bidi="ar-SY"/>
        </w:rPr>
      </w:pPr>
    </w:p>
    <w:p w14:paraId="3C4238B4" w14:textId="77777777" w:rsidR="00ED077A" w:rsidRPr="005F19F0" w:rsidRDefault="00ED077A" w:rsidP="00ED077A">
      <w:p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contextualSpacing/>
        <w:jc w:val="both"/>
        <w:rPr>
          <w:rFonts w:ascii="Simplified Arabic" w:eastAsia="Times New Roman" w:hAnsi="Simplified Arabic" w:cs="Simplified Arabic"/>
          <w:sz w:val="26"/>
          <w:szCs w:val="26"/>
        </w:rPr>
      </w:pPr>
      <w:r w:rsidRPr="005F19F0">
        <w:rPr>
          <w:rFonts w:ascii="Simplified Arabic" w:eastAsia="Times New Roman" w:hAnsi="Simplified Arabic" w:cs="Simplified Arabic"/>
          <w:sz w:val="26"/>
          <w:szCs w:val="26"/>
        </w:rPr>
        <w:lastRenderedPageBreak/>
        <w:t xml:space="preserve">Yang, F, A. D. and </w:t>
      </w:r>
      <w:proofErr w:type="spellStart"/>
      <w:r w:rsidRPr="005F19F0">
        <w:rPr>
          <w:rFonts w:ascii="Simplified Arabic" w:eastAsia="Times New Roman" w:hAnsi="Simplified Arabic" w:cs="Simplified Arabic"/>
          <w:sz w:val="26"/>
          <w:szCs w:val="26"/>
        </w:rPr>
        <w:t>H.</w:t>
      </w:r>
      <w:proofErr w:type="gramStart"/>
      <w:r w:rsidRPr="005F19F0">
        <w:rPr>
          <w:rFonts w:ascii="Simplified Arabic" w:eastAsia="Times New Roman" w:hAnsi="Simplified Arabic" w:cs="Simplified Arabic"/>
          <w:sz w:val="26"/>
          <w:szCs w:val="26"/>
        </w:rPr>
        <w:t>Li.Jorgensen</w:t>
      </w:r>
      <w:proofErr w:type="spellEnd"/>
      <w:proofErr w:type="gramEnd"/>
      <w:r w:rsidRPr="005F19F0">
        <w:rPr>
          <w:rFonts w:ascii="Simplified Arabic" w:eastAsia="Times New Roman" w:hAnsi="Simplified Arabic" w:cs="Simplified Arabic"/>
          <w:sz w:val="26"/>
          <w:szCs w:val="26"/>
        </w:rPr>
        <w:t xml:space="preserve"> 2011- </w:t>
      </w:r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Implications of </w:t>
      </w:r>
      <w:proofErr w:type="spellStart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hightemperature</w:t>
      </w:r>
      <w:proofErr w:type="spellEnd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events and water deficits on protein profiles in wheat (Triticum </w:t>
      </w:r>
      <w:proofErr w:type="spellStart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aestivum</w:t>
      </w:r>
      <w:proofErr w:type="spellEnd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 xml:space="preserve"> L. cv. </w:t>
      </w:r>
      <w:proofErr w:type="spellStart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Vinjett</w:t>
      </w:r>
      <w:proofErr w:type="spellEnd"/>
      <w:r w:rsidRPr="005F19F0">
        <w:rPr>
          <w:rFonts w:ascii="Simplified Arabic" w:eastAsia="Times New Roman" w:hAnsi="Simplified Arabic" w:cs="Simplified Arabic"/>
          <w:b/>
          <w:bCs/>
          <w:sz w:val="26"/>
          <w:szCs w:val="26"/>
          <w:u w:val="single"/>
        </w:rPr>
        <w:t>) grain, Proteomics</w:t>
      </w:r>
      <w:r w:rsidRPr="005F19F0">
        <w:rPr>
          <w:rFonts w:ascii="Simplified Arabic" w:eastAsia="Times New Roman" w:hAnsi="Simplified Arabic" w:cs="Simplified Arabic"/>
          <w:sz w:val="26"/>
          <w:szCs w:val="26"/>
        </w:rPr>
        <w:t>. 11(9):</w:t>
      </w:r>
      <w:r w:rsidRPr="005F19F0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5F19F0">
        <w:rPr>
          <w:rFonts w:ascii="Simplified Arabic" w:eastAsia="Times New Roman" w:hAnsi="Simplified Arabic" w:cs="Simplified Arabic"/>
          <w:sz w:val="26"/>
          <w:szCs w:val="26"/>
          <w:rtl/>
        </w:rPr>
        <w:t>1684–1695</w:t>
      </w:r>
      <w:r w:rsidRPr="005F19F0">
        <w:rPr>
          <w:rFonts w:ascii="Simplified Arabic" w:eastAsia="Times New Roman" w:hAnsi="Simplified Arabic" w:cs="Simplified Arabic"/>
          <w:sz w:val="26"/>
          <w:szCs w:val="26"/>
        </w:rPr>
        <w:t>.</w:t>
      </w:r>
    </w:p>
    <w:p w14:paraId="77C5BC51" w14:textId="01E7B180" w:rsidR="00ED077A" w:rsidRPr="005F19F0" w:rsidRDefault="00ED077A" w:rsidP="005755BE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br/>
        <w:t>Department of plant Breeding &amp; Genetics, Rajasthan</w:t>
      </w:r>
      <w:r w:rsidRPr="005F19F0">
        <w:rPr>
          <w:rFonts w:ascii="Simplified Arabic" w:hAnsi="Simplified Arabic" w:cs="Simplified Arabic"/>
          <w:sz w:val="26"/>
          <w:szCs w:val="26"/>
        </w:rPr>
        <w:br/>
        <w:t>College of Agriculture, Udaipur-313 001 (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Rajastan</w:t>
      </w:r>
      <w:proofErr w:type="spellEnd"/>
      <w:proofErr w:type="gramStart"/>
      <w:r w:rsidRPr="005F19F0">
        <w:rPr>
          <w:rFonts w:ascii="Simplified Arabic" w:hAnsi="Simplified Arabic" w:cs="Simplified Arabic"/>
          <w:sz w:val="26"/>
          <w:szCs w:val="26"/>
        </w:rPr>
        <w:t>),India</w:t>
      </w:r>
      <w:proofErr w:type="gramEnd"/>
      <w:r w:rsidRPr="005F19F0">
        <w:rPr>
          <w:rFonts w:ascii="Simplified Arabic" w:hAnsi="Simplified Arabic" w:cs="Simplified Arabic"/>
          <w:sz w:val="26"/>
          <w:szCs w:val="26"/>
        </w:rPr>
        <w:t>.</w:t>
      </w:r>
    </w:p>
    <w:p w14:paraId="69E69EA9" w14:textId="0B43D3B0" w:rsidR="00ED077A" w:rsidRPr="002623D5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ind w:left="360"/>
        <w:jc w:val="right"/>
        <w:rPr>
          <w:rFonts w:ascii="Simplified Arabic" w:hAnsi="Simplified Arabic" w:cs="Simplified Arabic"/>
          <w:sz w:val="26"/>
          <w:szCs w:val="26"/>
        </w:rPr>
      </w:pPr>
    </w:p>
    <w:p w14:paraId="0256BE5C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AIT KAKI Y., 1993. 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Contribution à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l’étude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des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mécanismes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morphophysiologiques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et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biochimiques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de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tolérance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au stress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hydrique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sur cinq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variétés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de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blé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dur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.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Thèse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de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magistère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. </w:t>
      </w:r>
      <w:proofErr w:type="spellStart"/>
      <w:proofErr w:type="gram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Univer.Annaba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:</w:t>
      </w:r>
      <w:proofErr w:type="gram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114p</w:t>
      </w:r>
    </w:p>
    <w:p w14:paraId="02E58DC2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SABBAGH E, LAKZAYI M, KESHTEHGAR A, AND RIGI K, 2014. 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The effect of salt stress on respiration, PSII function, chlorophyll, carbohydrate and nitrogen content in crop plants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International Journal of Farming and Allied Sciences, 3(9); 988-993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  <w:rtl/>
        </w:rPr>
        <w:t>.</w:t>
      </w:r>
    </w:p>
    <w:p w14:paraId="3B7BF643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SIAKHÈNE N, 1984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.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Effet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du stress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hydrique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Sur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quelques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espèces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de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luzerne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Annuelle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.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Mémoire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ing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Agr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INA. El Harrach: 90p.</w:t>
      </w:r>
    </w:p>
    <w:p w14:paraId="1DA33752" w14:textId="77777777" w:rsidR="00ED077A" w:rsidRPr="00146EE9" w:rsidRDefault="00ED077A" w:rsidP="00ED077A">
      <w:pPr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  <w:rtl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KYPARISSIS A, PETROPOULUN Y, MANETAS Y 1995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. Summer survival of leaves in a soft-leaved shrub (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Phlomis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fruticosa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L., Labiatae) under Mediterranean field conditions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: avoidance of </w:t>
      </w:r>
      <w:proofErr w:type="spell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photoinhibitory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damage through decreased chlorophyll contents. J. Exp. Bot., 46: 1825-1831</w:t>
      </w:r>
    </w:p>
    <w:p w14:paraId="198DFA24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ZHANG J, KIRKHAM MB 1996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. Antioxidant response to drought in sunflower and sorghum seedlings.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New Phytol., 132: 361-373.</w:t>
      </w:r>
    </w:p>
    <w:p w14:paraId="0A330589" w14:textId="77777777" w:rsidR="00ED077A" w:rsidRPr="005F19F0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BHUPINDER. S, K. USHA 2003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. Salicylic acid induced physiological and biochemical changes in wheat seedlings under water stress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. Nuclear 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lastRenderedPageBreak/>
        <w:t>Research Laboratory, Indian Agricultural Research Institute, New Delhi, India; Division of Fruits and Horticultural Technology, Indian Agricultural Research Institute, New Delhi, India.</w:t>
      </w:r>
    </w:p>
    <w:p w14:paraId="62680A25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  <w:rtl/>
        </w:rPr>
      </w:pPr>
      <w:proofErr w:type="gram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ALIAKBARI .A</w:t>
      </w:r>
      <w:proofErr w:type="gram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.S, D. ALI, H.HOJJAT 2016.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Physio-biochemical Responses of Wheat Genotypes under Drought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Stress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.J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International Journal of Plant &amp; Soil Science. 13(3).</w:t>
      </w:r>
    </w:p>
    <w:p w14:paraId="4C5A222E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  <w:rtl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MAFAKHERI.A, A. SIOSEMARDEH, B. BAHRAMNEJAD, P.C. STRUIK, Y. SOHRABI 2010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. Effect of drought stress on yield, proline and chlorophyll contents in three chickpea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cultivars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.J</w:t>
      </w:r>
      <w:proofErr w:type="spell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Australian journal of crop science. 4(8):580-585.</w:t>
      </w:r>
    </w:p>
    <w:p w14:paraId="38DE1867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AHMED. M, B. WALED, N. HAMED, F. AHMED, </w:t>
      </w:r>
      <w:proofErr w:type="gram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K.MUMTAZ</w:t>
      </w:r>
      <w:proofErr w:type="gram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 2016. 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Effects of Drought Stress on Wheat (Triticum </w:t>
      </w:r>
      <w:proofErr w:type="spellStart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aestivum</w:t>
      </w:r>
      <w:proofErr w:type="spellEnd"/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 xml:space="preserve"> L.) cv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Coolly. International Conference on Agricultural, Food, Biological and Health Sciences.</w:t>
      </w:r>
    </w:p>
    <w:p w14:paraId="3B5AEB27" w14:textId="77777777" w:rsidR="00ED077A" w:rsidRPr="00146EE9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</w:pP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BASHIER.A., </w:t>
      </w:r>
      <w:proofErr w:type="gramStart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M.JOEL</w:t>
      </w:r>
      <w:proofErr w:type="gramEnd"/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 xml:space="preserve">, K. WARIARA, R. STEVEN 2018. </w:t>
      </w:r>
      <w:r w:rsidRPr="00146EE9">
        <w:rPr>
          <w:rFonts w:ascii="Simplified Arabic" w:hAnsi="Simplified Arabic" w:cs="Simplified Arabic"/>
          <w:b/>
          <w:bCs/>
          <w:color w:val="A6A6A6" w:themeColor="background1" w:themeShade="A6"/>
          <w:sz w:val="26"/>
          <w:szCs w:val="26"/>
          <w:u w:val="single"/>
        </w:rPr>
        <w:t>Simple sequence repeat (SSR) markers linked to drought tolerant traits in selected Sudanese rice (Oryza sativa L.) genotypes</w:t>
      </w:r>
      <w:r w:rsidRPr="00146EE9">
        <w:rPr>
          <w:rFonts w:ascii="Simplified Arabic" w:hAnsi="Simplified Arabic" w:cs="Simplified Arabic"/>
          <w:color w:val="A6A6A6" w:themeColor="background1" w:themeShade="A6"/>
          <w:sz w:val="26"/>
          <w:szCs w:val="26"/>
        </w:rPr>
        <w:t>. J. African Journal of Biotechnology. 17(20): 649-659.</w:t>
      </w:r>
    </w:p>
    <w:p w14:paraId="29FC18CD" w14:textId="77777777" w:rsidR="00ED077A" w:rsidRPr="005F19F0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KOLAKSAZOV M, LAPORTE F, GOLTSEV V, HERZOG M, AND ANANIEV ED, 2014.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Effect of frost stress on chlorophyll a fluorescence and modulated 820 nm reflection in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arabis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alpina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population from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rila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mountain</w:t>
      </w:r>
      <w:r w:rsidRPr="005F19F0">
        <w:rPr>
          <w:rFonts w:ascii="Simplified Arabic" w:hAnsi="Simplified Arabic" w:cs="Simplified Arabic"/>
          <w:sz w:val="26"/>
          <w:szCs w:val="26"/>
        </w:rPr>
        <w:t>, Genetics and Plant Physiology, 4(1-2): 44–56</w:t>
      </w:r>
    </w:p>
    <w:p w14:paraId="47503DF3" w14:textId="77777777" w:rsidR="00ED077A" w:rsidRPr="005F19F0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>SABBAGH E, LAKZAYI M, KESHTEHGAR A, AND RIGI K, 2014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 The effect of salt stress on respiration, PSII function, chlorophyll, carbohydrate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lastRenderedPageBreak/>
        <w:t>and nitrogen content in crop plants</w:t>
      </w:r>
      <w:r w:rsidRPr="005F19F0">
        <w:rPr>
          <w:rFonts w:ascii="Simplified Arabic" w:hAnsi="Simplified Arabic" w:cs="Simplified Arabic"/>
          <w:sz w:val="26"/>
          <w:szCs w:val="26"/>
        </w:rPr>
        <w:t>. International Journal of Farming and Allied Sciences, 3(9); 988-993.</w:t>
      </w:r>
    </w:p>
    <w:p w14:paraId="6C656612" w14:textId="77777777" w:rsidR="00ED077A" w:rsidRPr="005F19F0" w:rsidRDefault="00ED077A" w:rsidP="00ED077A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  <w:proofErr w:type="gramStart"/>
      <w:r w:rsidRPr="005F19F0">
        <w:rPr>
          <w:rFonts w:ascii="Simplified Arabic" w:hAnsi="Simplified Arabic" w:cs="Simplified Arabic"/>
          <w:sz w:val="26"/>
          <w:szCs w:val="26"/>
        </w:rPr>
        <w:t>NANJO,T.</w:t>
      </w:r>
      <w:proofErr w:type="gramEnd"/>
      <w:r w:rsidRPr="005F19F0">
        <w:rPr>
          <w:rFonts w:ascii="Simplified Arabic" w:hAnsi="Simplified Arabic" w:cs="Simplified Arabic"/>
          <w:sz w:val="26"/>
          <w:szCs w:val="26"/>
        </w:rPr>
        <w:t xml:space="preserve">; M.KOBAYASHI; Y.YOSHIBA; Y.KAKUBARI; K.YAMAGUCHI-SHINOZAKI AND K.SHINOZAKI 1999.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Antisense suppression of praline degradation improves tolerance to freezing and salinity in Arabidopsis thaliana</w:t>
      </w:r>
      <w:r w:rsidRPr="005F19F0">
        <w:rPr>
          <w:rFonts w:ascii="Simplified Arabic" w:hAnsi="Simplified Arabic" w:cs="Simplified Arabic"/>
          <w:sz w:val="26"/>
          <w:szCs w:val="26"/>
        </w:rPr>
        <w:t>. FEBS Lett. 461:205-210.</w:t>
      </w:r>
    </w:p>
    <w:p w14:paraId="0909B5BB" w14:textId="77777777" w:rsidR="00ED077A" w:rsidRPr="005F19F0" w:rsidRDefault="00ED077A" w:rsidP="00ED077A">
      <w:p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BATES, L.S., WALDREN, R.P. AND TEARE, I.D. 1973.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Rapid determination of free proline for water stresses studies</w:t>
      </w:r>
      <w:r w:rsidRPr="005F19F0">
        <w:rPr>
          <w:rFonts w:ascii="Simplified Arabic" w:hAnsi="Simplified Arabic" w:cs="Simplified Arabic"/>
          <w:sz w:val="26"/>
          <w:szCs w:val="26"/>
        </w:rPr>
        <w:t>. Plant and Soil., 39: 205-207.</w:t>
      </w:r>
    </w:p>
    <w:p w14:paraId="548D7DB5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ARNON DI. 1949.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Copper enzymes in isolated chloroplasts: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br/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polyphenoloxidase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in </w:t>
      </w:r>
      <w:r w:rsidRPr="005F19F0">
        <w:rPr>
          <w:rFonts w:ascii="Simplified Arabic" w:hAnsi="Simplified Arabic" w:cs="Simplified Arabic"/>
          <w:b/>
          <w:bCs/>
          <w:i/>
          <w:iCs/>
          <w:sz w:val="26"/>
          <w:szCs w:val="26"/>
          <w:u w:val="single"/>
        </w:rPr>
        <w:t xml:space="preserve">Beta </w:t>
      </w:r>
      <w:proofErr w:type="spellStart"/>
      <w:proofErr w:type="gramStart"/>
      <w:r w:rsidRPr="005F19F0">
        <w:rPr>
          <w:rFonts w:ascii="Simplified Arabic" w:hAnsi="Simplified Arabic" w:cs="Simplified Arabic"/>
          <w:b/>
          <w:bCs/>
          <w:i/>
          <w:iCs/>
          <w:sz w:val="26"/>
          <w:szCs w:val="26"/>
          <w:u w:val="single"/>
        </w:rPr>
        <w:t>vulgaris</w:t>
      </w:r>
      <w:r w:rsidRPr="005F19F0">
        <w:rPr>
          <w:rFonts w:ascii="Simplified Arabic" w:hAnsi="Simplified Arabic" w:cs="Simplified Arabic"/>
          <w:i/>
          <w:iCs/>
          <w:sz w:val="26"/>
          <w:szCs w:val="26"/>
        </w:rPr>
        <w:t>.</w:t>
      </w:r>
      <w:r w:rsidRPr="005F19F0">
        <w:rPr>
          <w:rFonts w:ascii="Simplified Arabic" w:hAnsi="Simplified Arabic" w:cs="Simplified Arabic"/>
          <w:sz w:val="26"/>
          <w:szCs w:val="26"/>
        </w:rPr>
        <w:t>plant</w:t>
      </w:r>
      <w:proofErr w:type="spellEnd"/>
      <w:proofErr w:type="gramEnd"/>
      <w:r w:rsidRPr="005F19F0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physiol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pp 24 : 1-15.</w:t>
      </w:r>
    </w:p>
    <w:p w14:paraId="531C5A20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MONNEVEUX P, ET NEMMAR M., 1986.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Contribution à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l’étude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la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résist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-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ance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à la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sécheresse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chez le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blé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tendre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(</w:t>
      </w:r>
      <w:r w:rsidRPr="005F19F0">
        <w:rPr>
          <w:rFonts w:ascii="Simplified Arabic" w:hAnsi="Simplified Arabic" w:cs="Simplified Arabic"/>
          <w:b/>
          <w:bCs/>
          <w:i/>
          <w:iCs/>
          <w:sz w:val="26"/>
          <w:szCs w:val="26"/>
          <w:u w:val="single"/>
        </w:rPr>
        <w:t xml:space="preserve">Triticum </w:t>
      </w:r>
      <w:proofErr w:type="spellStart"/>
      <w:r w:rsidRPr="005F19F0">
        <w:rPr>
          <w:rFonts w:ascii="Simplified Arabic" w:hAnsi="Simplified Arabic" w:cs="Simplified Arabic"/>
          <w:b/>
          <w:bCs/>
          <w:i/>
          <w:iCs/>
          <w:sz w:val="26"/>
          <w:szCs w:val="26"/>
          <w:u w:val="single"/>
        </w:rPr>
        <w:t>aestivum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) et chez le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blé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dur (</w:t>
      </w:r>
      <w:r w:rsidRPr="005F19F0">
        <w:rPr>
          <w:rFonts w:ascii="Simplified Arabic" w:hAnsi="Simplified Arabic" w:cs="Simplified Arabic"/>
          <w:b/>
          <w:bCs/>
          <w:i/>
          <w:iCs/>
          <w:sz w:val="26"/>
          <w:szCs w:val="26"/>
          <w:u w:val="single"/>
        </w:rPr>
        <w:t xml:space="preserve">Triticum durum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Desf</w:t>
      </w:r>
      <w:proofErr w:type="spellEnd"/>
      <w:proofErr w:type="gram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)</w:t>
      </w:r>
      <w:r w:rsidRPr="005F19F0">
        <w:rPr>
          <w:rFonts w:ascii="Simplified Arabic" w:hAnsi="Simplified Arabic" w:cs="Simplified Arabic"/>
          <w:sz w:val="26"/>
          <w:szCs w:val="26"/>
        </w:rPr>
        <w:t xml:space="preserve"> :</w:t>
      </w:r>
      <w:proofErr w:type="gramEnd"/>
      <w:r w:rsidRPr="005F19F0">
        <w:rPr>
          <w:rFonts w:ascii="Simplified Arabic" w:hAnsi="Simplified Arabic" w:cs="Simplified Arabic"/>
          <w:sz w:val="26"/>
          <w:szCs w:val="26"/>
        </w:rPr>
        <w:t xml:space="preserve"> etude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d’accumulation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de proline au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cours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du cycle de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développement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Agronomie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>, 6: 583-590.</w:t>
      </w:r>
    </w:p>
    <w:p w14:paraId="01BA6182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ALHAMMAD. B 2006.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Effect of Drought on Proline Content of Triticum plant</w:t>
      </w:r>
      <w:r w:rsidRPr="005F19F0">
        <w:rPr>
          <w:rFonts w:ascii="Simplified Arabic" w:hAnsi="Simplified Arabic" w:cs="Simplified Arabic"/>
          <w:sz w:val="26"/>
          <w:szCs w:val="26"/>
        </w:rPr>
        <w:t>. King Saud University.</w:t>
      </w:r>
    </w:p>
    <w:p w14:paraId="663B7092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BHUPINDER. S, K. USHA 2003.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Salicylic acid induced physiological and biochemical changes in wheat seedlings under water stress</w:t>
      </w:r>
      <w:r w:rsidRPr="005F19F0">
        <w:rPr>
          <w:rFonts w:ascii="Simplified Arabic" w:hAnsi="Simplified Arabic" w:cs="Simplified Arabic"/>
          <w:sz w:val="26"/>
          <w:szCs w:val="26"/>
        </w:rPr>
        <w:t>. Nuclear Research Laboratory, Indian Agricultural Research Institute, New Delhi, India; Division of Fruits and Horticultural Technology, Indian Agricultural Research Institute, New Delhi, India.</w:t>
      </w:r>
    </w:p>
    <w:p w14:paraId="115A81A9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AIT KAKI Y., 1993.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Contribution à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l’étude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des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mécanismes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morphophysiologiques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et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biochimiques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tolérance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au stress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hydrique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sur cinq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variétés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blé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dur</w:t>
      </w:r>
      <w:r w:rsidRPr="005F19F0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Thèse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de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magistère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proofErr w:type="gramStart"/>
      <w:r w:rsidRPr="005F19F0">
        <w:rPr>
          <w:rFonts w:ascii="Simplified Arabic" w:hAnsi="Simplified Arabic" w:cs="Simplified Arabic"/>
          <w:sz w:val="26"/>
          <w:szCs w:val="26"/>
        </w:rPr>
        <w:t>Univer.Annaba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:</w:t>
      </w:r>
      <w:proofErr w:type="gramEnd"/>
      <w:r w:rsidRPr="005F19F0">
        <w:rPr>
          <w:rFonts w:ascii="Simplified Arabic" w:hAnsi="Simplified Arabic" w:cs="Simplified Arabic"/>
          <w:sz w:val="26"/>
          <w:szCs w:val="26"/>
        </w:rPr>
        <w:t xml:space="preserve"> 114p.</w:t>
      </w:r>
    </w:p>
    <w:p w14:paraId="582CFB19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lastRenderedPageBreak/>
        <w:t>SIAKHÈNE N, 1984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.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Effet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du stress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hydrique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Sur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quelques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espèces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de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luzerne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Annuelle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.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Mémoire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ing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Agr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>. INA. El Harrach: 90 p.</w:t>
      </w:r>
    </w:p>
    <w:p w14:paraId="50A9CB98" w14:textId="77777777" w:rsidR="00ED077A" w:rsidRPr="005F19F0" w:rsidRDefault="00ED077A" w:rsidP="00ED077A">
      <w:pPr>
        <w:tabs>
          <w:tab w:val="right" w:pos="90"/>
        </w:tabs>
        <w:spacing w:after="120"/>
        <w:jc w:val="right"/>
        <w:rPr>
          <w:rFonts w:ascii="Simplified Arabic" w:hAnsi="Simplified Arabic" w:cs="Simplified Arabic"/>
          <w:sz w:val="26"/>
          <w:szCs w:val="26"/>
          <w:rtl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KYPARISSIS A, PETROPOULUN Y, MANETAS Y 1995.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Summer survival of leaves in a soft-leaved shrub (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Phlomis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</w:t>
      </w:r>
      <w:proofErr w:type="spellStart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fruticosa</w:t>
      </w:r>
      <w:proofErr w:type="spellEnd"/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 xml:space="preserve"> L., Labiatae) under Mediterranean field conditions</w:t>
      </w:r>
      <w:r w:rsidRPr="005F19F0">
        <w:rPr>
          <w:rFonts w:ascii="Simplified Arabic" w:hAnsi="Simplified Arabic" w:cs="Simplified Arabic"/>
          <w:sz w:val="26"/>
          <w:szCs w:val="26"/>
        </w:rPr>
        <w:t xml:space="preserve">: avoidance of </w:t>
      </w:r>
      <w:proofErr w:type="spellStart"/>
      <w:r w:rsidRPr="005F19F0">
        <w:rPr>
          <w:rFonts w:ascii="Simplified Arabic" w:hAnsi="Simplified Arabic" w:cs="Simplified Arabic"/>
          <w:sz w:val="26"/>
          <w:szCs w:val="26"/>
        </w:rPr>
        <w:t>photoinhibitory</w:t>
      </w:r>
      <w:proofErr w:type="spellEnd"/>
      <w:r w:rsidRPr="005F19F0">
        <w:rPr>
          <w:rFonts w:ascii="Simplified Arabic" w:hAnsi="Simplified Arabic" w:cs="Simplified Arabic"/>
          <w:sz w:val="26"/>
          <w:szCs w:val="26"/>
        </w:rPr>
        <w:t xml:space="preserve"> damage through decreased chlorophyll contents. J. Exp. Bot., 46: 1825-1831</w:t>
      </w:r>
    </w:p>
    <w:p w14:paraId="1CF45412" w14:textId="0EDFE9B0" w:rsidR="00ED077A" w:rsidRDefault="00ED077A" w:rsidP="00ED077A">
      <w:pPr>
        <w:bidi w:val="0"/>
        <w:rPr>
          <w:rFonts w:ascii="Simplified Arabic" w:hAnsi="Simplified Arabic" w:cs="Simplified Arabic"/>
          <w:sz w:val="26"/>
          <w:szCs w:val="26"/>
        </w:rPr>
      </w:pPr>
      <w:r w:rsidRPr="005F19F0">
        <w:rPr>
          <w:rFonts w:ascii="Simplified Arabic" w:hAnsi="Simplified Arabic" w:cs="Simplified Arabic"/>
          <w:sz w:val="26"/>
          <w:szCs w:val="26"/>
        </w:rPr>
        <w:t xml:space="preserve">Zhang J, Kirkham MB 1996. </w:t>
      </w:r>
      <w:r w:rsidRPr="005F19F0">
        <w:rPr>
          <w:rFonts w:ascii="Simplified Arabic" w:hAnsi="Simplified Arabic" w:cs="Simplified Arabic"/>
          <w:b/>
          <w:bCs/>
          <w:sz w:val="26"/>
          <w:szCs w:val="26"/>
          <w:u w:val="single"/>
        </w:rPr>
        <w:t>Antioxidant response to drought in sunflower and sorghum seedlings</w:t>
      </w:r>
      <w:r w:rsidRPr="005F19F0">
        <w:rPr>
          <w:rFonts w:ascii="Simplified Arabic" w:hAnsi="Simplified Arabic" w:cs="Simplified Arabic"/>
          <w:sz w:val="26"/>
          <w:szCs w:val="26"/>
        </w:rPr>
        <w:t>. New Phytol., 132: 361-373.</w:t>
      </w:r>
    </w:p>
    <w:p w14:paraId="17D6F8FC" w14:textId="77777777" w:rsidR="00A160AB" w:rsidRPr="00B931C5" w:rsidRDefault="00A160AB" w:rsidP="00A160AB">
      <w:pPr>
        <w:bidi w:val="0"/>
        <w:spacing w:line="360" w:lineRule="auto"/>
        <w:jc w:val="both"/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</w:pPr>
      <w:proofErr w:type="gram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>CHAHAL,C.S.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 xml:space="preserve"> and S,S. GOSAL. 2002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highlight w:val="yellow"/>
        </w:rPr>
        <w:t>-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 xml:space="preserve"> 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highlight w:val="yellow"/>
          <w:u w:val="single"/>
        </w:rPr>
        <w:t xml:space="preserve">Principals and procedures of -plant </w:t>
      </w:r>
      <w:proofErr w:type="gramStart"/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highlight w:val="yellow"/>
          <w:u w:val="single"/>
        </w:rPr>
        <w:t>breeding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highlight w:val="yellow"/>
        </w:rPr>
        <w:t xml:space="preserve"> 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>.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  <w:rtl/>
        </w:rPr>
        <w:t xml:space="preserve"> 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 xml:space="preserve">Alpha Science </w:t>
      </w:r>
      <w:proofErr w:type="gram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>International .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yellow"/>
        </w:rPr>
        <w:t xml:space="preserve"> United Kingdom. 604.</w:t>
      </w:r>
    </w:p>
    <w:p w14:paraId="2D1AA6ED" w14:textId="77777777" w:rsidR="00A160AB" w:rsidRPr="00B931C5" w:rsidRDefault="00A160AB" w:rsidP="00A160AB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</w:pP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VOLTAS, J., I. ROMAGOSA, A. LAFARAGA, A.P. ARMESTO, A. SOMBRERO, AND J.L. ARAUS. (1999)- 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>Genotype by environment interaction for grain yield and carbon isotope discrimination of barley in Mediterranean Spain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. J. Australian journal of agricultural research.50(7):1263-1271.</w:t>
      </w:r>
    </w:p>
    <w:p w14:paraId="7282A198" w14:textId="77777777" w:rsidR="00A160AB" w:rsidRPr="00B931C5" w:rsidRDefault="00A160AB" w:rsidP="00A160AB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color w:val="C4BC96" w:themeColor="background2" w:themeShade="BF"/>
          <w:sz w:val="26"/>
          <w:szCs w:val="26"/>
          <w:rtl/>
        </w:rPr>
      </w:pPr>
      <w:proofErr w:type="gram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PANTHUWAN,G.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, S. FUKAI, M. COOPER, S. RAJATASEREEKUL, AND O.TOOLE 2002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 xml:space="preserve">. Yield response of rice (Oryza sativa L.) genotypes to different types of </w:t>
      </w:r>
      <w:proofErr w:type="gramStart"/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>drought</w:t>
      </w:r>
      <w:proofErr w:type="gramEnd"/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 xml:space="preserve"> under rainfed lowlands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. Part 1. Grain yield and yield components. Field Crops Res 41:45-54.</w:t>
      </w:r>
    </w:p>
    <w:p w14:paraId="187E39B6" w14:textId="77777777" w:rsidR="00A160AB" w:rsidRPr="00B72F27" w:rsidRDefault="00A160AB" w:rsidP="00A160AB">
      <w:pPr>
        <w:tabs>
          <w:tab w:val="left" w:pos="4122"/>
          <w:tab w:val="center" w:pos="4153"/>
          <w:tab w:val="left" w:pos="4765"/>
          <w:tab w:val="right" w:pos="8306"/>
        </w:tabs>
        <w:jc w:val="right"/>
        <w:rPr>
          <w:rFonts w:ascii="Simplified Arabic" w:hAnsi="Simplified Arabic" w:cs="Simplified Arabic"/>
          <w:sz w:val="26"/>
          <w:szCs w:val="26"/>
        </w:rPr>
      </w:pPr>
    </w:p>
    <w:p w14:paraId="3D78A766" w14:textId="77777777" w:rsidR="00A160AB" w:rsidRPr="00B931C5" w:rsidRDefault="00A160AB" w:rsidP="00A160AB">
      <w:pPr>
        <w:tabs>
          <w:tab w:val="left" w:pos="-540"/>
          <w:tab w:val="right" w:pos="540"/>
        </w:tabs>
        <w:autoSpaceDE w:val="0"/>
        <w:autoSpaceDN w:val="0"/>
        <w:bidi w:val="0"/>
        <w:adjustRightInd w:val="0"/>
        <w:spacing w:before="240" w:line="360" w:lineRule="auto"/>
        <w:contextualSpacing/>
        <w:jc w:val="both"/>
        <w:rPr>
          <w:rFonts w:ascii="Simplified Arabic" w:eastAsia="Times New Roman" w:hAnsi="Simplified Arabic" w:cs="Simplified Arabic"/>
          <w:color w:val="C4BC96" w:themeColor="background2" w:themeShade="BF"/>
          <w:sz w:val="26"/>
          <w:szCs w:val="26"/>
        </w:rPr>
      </w:pP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DAMI I. AND H. G. HUGHES 1996. 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 xml:space="preserve">Effects of PEG-induced water stress on in vitro hardening of 'Valiant' </w:t>
      </w:r>
      <w:proofErr w:type="spellStart"/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>grape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.J</w:t>
      </w:r>
      <w:proofErr w:type="spell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. journal of plant biotechnology. 47(5): 97-101.</w:t>
      </w:r>
    </w:p>
    <w:p w14:paraId="58BADB4E" w14:textId="0AC671BB" w:rsidR="00A160AB" w:rsidRDefault="00A160AB" w:rsidP="00A160AB">
      <w:pPr>
        <w:bidi w:val="0"/>
        <w:spacing w:line="360" w:lineRule="auto"/>
        <w:jc w:val="both"/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</w:pPr>
      <w:proofErr w:type="gram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lastRenderedPageBreak/>
        <w:t>YEKHLEF,N.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 2001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</w:rPr>
        <w:t>-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 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>Photosynthesis photochemical activity and tolerance to water deficit in durum wheat (</w:t>
      </w:r>
      <w:r w:rsidRPr="00B931C5">
        <w:rPr>
          <w:rFonts w:ascii="Simplified Arabic" w:hAnsi="Simplified Arabic" w:cs="Simplified Arabic"/>
          <w:b/>
          <w:bCs/>
          <w:i/>
          <w:iCs/>
          <w:color w:val="C4BC96" w:themeColor="background2" w:themeShade="BF"/>
          <w:sz w:val="26"/>
          <w:szCs w:val="26"/>
          <w:u w:val="single"/>
        </w:rPr>
        <w:t>Triticum durum</w:t>
      </w:r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 xml:space="preserve"> </w:t>
      </w:r>
      <w:proofErr w:type="spellStart"/>
      <w:r w:rsidRPr="00B931C5">
        <w:rPr>
          <w:rFonts w:ascii="Simplified Arabic" w:hAnsi="Simplified Arabic" w:cs="Simplified Arabic"/>
          <w:b/>
          <w:bCs/>
          <w:i/>
          <w:iCs/>
          <w:color w:val="C4BC96" w:themeColor="background2" w:themeShade="BF"/>
          <w:sz w:val="26"/>
          <w:szCs w:val="26"/>
          <w:u w:val="single"/>
        </w:rPr>
        <w:t>Desf</w:t>
      </w:r>
      <w:proofErr w:type="spellEnd"/>
      <w:r w:rsidRPr="00B931C5">
        <w:rPr>
          <w:rFonts w:ascii="Simplified Arabic" w:hAnsi="Simplified Arabic" w:cs="Simplified Arabic"/>
          <w:b/>
          <w:bCs/>
          <w:color w:val="C4BC96" w:themeColor="background2" w:themeShade="BF"/>
          <w:sz w:val="26"/>
          <w:szCs w:val="26"/>
          <w:u w:val="single"/>
        </w:rPr>
        <w:t xml:space="preserve">.). 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faculty of science. </w:t>
      </w:r>
      <w:proofErr w:type="spell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Costantine</w:t>
      </w:r>
      <w:proofErr w:type="spell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 xml:space="preserve"> univercity,146 </w:t>
      </w:r>
      <w:proofErr w:type="gramStart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</w:rPr>
        <w:t>pages</w:t>
      </w:r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red"/>
        </w:rPr>
        <w:t>.(</w:t>
      </w:r>
      <w:proofErr w:type="gramEnd"/>
      <w:r w:rsidRPr="00B931C5">
        <w:rPr>
          <w:rFonts w:ascii="Simplified Arabic" w:hAnsi="Simplified Arabic" w:cs="Simplified Arabic"/>
          <w:color w:val="C4BC96" w:themeColor="background2" w:themeShade="BF"/>
          <w:sz w:val="26"/>
          <w:szCs w:val="26"/>
          <w:highlight w:val="red"/>
        </w:rPr>
        <w:t>in Arabic).</w:t>
      </w:r>
    </w:p>
    <w:p w14:paraId="3F14B0FF" w14:textId="1161D80F" w:rsidR="00A160AB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26</w:t>
      </w:r>
    </w:p>
    <w:p w14:paraId="71AA6C7F" w14:textId="34A6EE5C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10</w:t>
      </w:r>
    </w:p>
    <w:p w14:paraId="031309D4" w14:textId="4FEB6CD0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14</w:t>
      </w:r>
    </w:p>
    <w:p w14:paraId="15BA4839" w14:textId="6BB6FB2D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30</w:t>
      </w:r>
    </w:p>
    <w:p w14:paraId="65CED067" w14:textId="76E801DA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1</w:t>
      </w:r>
    </w:p>
    <w:p w14:paraId="3D9BFC42" w14:textId="6118508B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9</w:t>
      </w:r>
    </w:p>
    <w:p w14:paraId="7CD6BEA2" w14:textId="012B23D6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38</w:t>
      </w:r>
    </w:p>
    <w:p w14:paraId="6F0A7E2A" w14:textId="3BB4398A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3</w:t>
      </w:r>
    </w:p>
    <w:p w14:paraId="0C103A0E" w14:textId="16D105D4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43</w:t>
      </w:r>
    </w:p>
    <w:p w14:paraId="6BD9649D" w14:textId="57998476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25</w:t>
      </w:r>
    </w:p>
    <w:p w14:paraId="377B8C24" w14:textId="519B9CE8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41</w:t>
      </w:r>
    </w:p>
    <w:p w14:paraId="59DF3F7B" w14:textId="40AA696A" w:rsid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</w:rPr>
        <w:t>15</w:t>
      </w:r>
    </w:p>
    <w:p w14:paraId="649AD4C2" w14:textId="77777777" w:rsidR="00144547" w:rsidRPr="00144547" w:rsidRDefault="00144547" w:rsidP="00144547">
      <w:pPr>
        <w:pStyle w:val="ListParagraph"/>
        <w:numPr>
          <w:ilvl w:val="0"/>
          <w:numId w:val="4"/>
        </w:numPr>
        <w:bidi w:val="0"/>
        <w:spacing w:line="360" w:lineRule="auto"/>
        <w:jc w:val="both"/>
        <w:rPr>
          <w:rFonts w:ascii="Simplified Arabic" w:hAnsi="Simplified Arabic" w:cs="Simplified Arabic"/>
          <w:sz w:val="26"/>
          <w:szCs w:val="26"/>
        </w:rPr>
      </w:pPr>
    </w:p>
    <w:sectPr w:rsidR="00144547" w:rsidRPr="00144547" w:rsidSect="000D40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BoldItal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96C"/>
    <w:multiLevelType w:val="hybridMultilevel"/>
    <w:tmpl w:val="4F9C74A4"/>
    <w:lvl w:ilvl="0" w:tplc="BF56CD0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5506"/>
    <w:multiLevelType w:val="hybridMultilevel"/>
    <w:tmpl w:val="18F6F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D17BA"/>
    <w:multiLevelType w:val="hybridMultilevel"/>
    <w:tmpl w:val="FA30CD64"/>
    <w:lvl w:ilvl="0" w:tplc="E966B49C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D28F7"/>
    <w:multiLevelType w:val="hybridMultilevel"/>
    <w:tmpl w:val="9ECA39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856613">
    <w:abstractNumId w:val="1"/>
  </w:num>
  <w:num w:numId="2" w16cid:durableId="627516089">
    <w:abstractNumId w:val="2"/>
  </w:num>
  <w:num w:numId="3" w16cid:durableId="744761829">
    <w:abstractNumId w:val="3"/>
  </w:num>
  <w:num w:numId="4" w16cid:durableId="106024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77A"/>
    <w:rsid w:val="00075197"/>
    <w:rsid w:val="000D4077"/>
    <w:rsid w:val="00144547"/>
    <w:rsid w:val="00146EE9"/>
    <w:rsid w:val="00197E64"/>
    <w:rsid w:val="001F02A9"/>
    <w:rsid w:val="002623D5"/>
    <w:rsid w:val="00271166"/>
    <w:rsid w:val="003B22D7"/>
    <w:rsid w:val="003C4FD9"/>
    <w:rsid w:val="003F0EFC"/>
    <w:rsid w:val="004C522D"/>
    <w:rsid w:val="005063C0"/>
    <w:rsid w:val="005755BE"/>
    <w:rsid w:val="00680E64"/>
    <w:rsid w:val="00703D29"/>
    <w:rsid w:val="00795E7B"/>
    <w:rsid w:val="00797D41"/>
    <w:rsid w:val="00837ABD"/>
    <w:rsid w:val="0092278B"/>
    <w:rsid w:val="009C3FD4"/>
    <w:rsid w:val="00A160AB"/>
    <w:rsid w:val="00B451D3"/>
    <w:rsid w:val="00B72F27"/>
    <w:rsid w:val="00B931C5"/>
    <w:rsid w:val="00BB1A36"/>
    <w:rsid w:val="00D056A9"/>
    <w:rsid w:val="00D30878"/>
    <w:rsid w:val="00DF1217"/>
    <w:rsid w:val="00ED077A"/>
    <w:rsid w:val="00EE03BC"/>
    <w:rsid w:val="00E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DD26"/>
  <w15:docId w15:val="{026B4715-0ED6-4A88-9350-3B7C0C24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29</Pages>
  <Words>5041</Words>
  <Characters>28736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abd alrahman karaja</cp:lastModifiedBy>
  <cp:revision>15</cp:revision>
  <dcterms:created xsi:type="dcterms:W3CDTF">2022-01-05T16:45:00Z</dcterms:created>
  <dcterms:modified xsi:type="dcterms:W3CDTF">2022-03-30T16:05:00Z</dcterms:modified>
</cp:coreProperties>
</file>