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work in progress and finished garments are inspected at Eroglu Knitting (EMS), so that only products meeting customer requirements and approved samples are released and defects are detected and corrected as early as possible. It also defines the receiving inspection of yarn, fabric and trims, the packing and pressing control points, the final AQL inspection, the hold and release decision and the nonconformity (CAPA) flow, in line with ISO 9001:2015 clauses 8.6 and 8.7.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incoming inspection of yarn, fabric, trims, accessories and chemicals at the warehouse receiving area; in-line inspection in knitting, cutting, sewing, printing, embroidery, pressing and packing; and final AQL inspection of all finished orders, including orders produced by subcontractors. It applies to all customers and to all inspection points from material receipt to shipment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Plans inspections, approves inspection results and release decisions, analyses quality data and opens CAPA for repeated or critical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Controllers / Inspectors:</w:t>
      </w:r>
      <w:r>
        <w:rPr>
          <w:rFonts w:ascii="Calibri" w:hAnsi="Calibri" w:cs="Arial"/>
          <w:sz w:val="24"/>
          <w:szCs w:val="24"/>
        </w:rPr>
        <w:t xml:space="preserve"> Carry out incoming, in-line and final inspections according to this procedure and record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Ensure first pieces are approved, act on defects found in-line and stop the line when a serious defect is detected.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Keep received materials in the quarantine area until the inspection result is known and apply the status label.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and Packing Supervisors:</w:t>
      </w:r>
      <w:r>
        <w:rPr>
          <w:rFonts w:ascii="Calibri" w:hAnsi="Calibri" w:cs="Arial"/>
          <w:sz w:val="24"/>
          <w:szCs w:val="24"/>
        </w:rPr>
        <w:t xml:space="preserve"> Apply the pressing, folding, labelling and carton standards, present the lot for final inspection only when it is at least 80% packed and carry out rework and re-packing.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Verifies the detector with test pieces at the start of every shift, passes the garments and keeps the detector and quarantine box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Informs the supplier of rejected materials and follows up replacement, return and supplier corrective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Tests the samples sent from incoming and final inspection and reports the results to Quality Assurance.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 (Acceptable Quality Limit):</w:t>
      </w:r>
      <w:r>
        <w:rPr>
          <w:rFonts w:ascii="Calibri" w:hAnsi="Calibri" w:cs="Arial"/>
          <w:sz w:val="24"/>
          <w:szCs w:val="24"/>
        </w:rPr>
        <w:t xml:space="preserve"> The worst tolerable quality level used in sampling inspection according to ISO 2859-1.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 Major / Minor Defect:</w:t>
      </w:r>
      <w:r>
        <w:rPr>
          <w:rFonts w:ascii="Calibri" w:hAnsi="Calibri" w:cs="Arial"/>
          <w:sz w:val="24"/>
          <w:szCs w:val="24"/>
        </w:rPr>
        <w:t xml:space="preserve"> A defect that creates a safety or legal risk / a defect likely to cause the product to be returned or not sold / a defect that does not affect the use or sale of the product.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In-line Inspection:</w:t>
      </w:r>
      <w:r>
        <w:rPr>
          <w:rFonts w:ascii="Calibri" w:hAnsi="Calibri" w:cs="Arial"/>
          <w:sz w:val="24"/>
          <w:szCs w:val="24"/>
        </w:rPr>
        <w:t xml:space="preserve"> Inspection carried out during production to detect defects at the operation where they occur.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 Meeting:</w:t>
      </w:r>
      <w:r>
        <w:rPr>
          <w:rFonts w:ascii="Calibri" w:hAnsi="Calibri" w:cs="Arial"/>
          <w:sz w:val="24"/>
          <w:szCs w:val="24"/>
        </w:rPr>
        <w:t xml:space="preserve"> Pre-production meeting where the approved sample, specifications and critical points of an order are reviewed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maximum number of defects allowed in the sample for the lot to be accepted / the number of defects at which the lot is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Fabric grading system in which each defect receives 1 to 4 points according to its size and the roll is graded by points per 100 square yards or square metres.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DHU (Defects per Hundred Units):</w:t>
      </w:r>
      <w:r>
        <w:rPr>
          <w:rFonts w:ascii="Calibri" w:hAnsi="Calibri" w:cs="Arial"/>
          <w:sz w:val="24"/>
          <w:szCs w:val="24"/>
        </w:rPr>
        <w:t xml:space="preserve"> The number of defective garments found per hundred garments inspected.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The marked area where materials or products of unknown or non-conforming status are kept apart until a decision is made.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w:t>
      </w:r>
      <w:r>
        <w:rPr>
          <w:rFonts w:ascii="Calibri" w:hAnsi="Calibri" w:cs="Arial"/>
          <w:sz w:val="24"/>
          <w:szCs w:val="24"/>
        </w:rPr>
        <w:t xml:space="preserve"> Corrective and preventive action opened to remove the cause of a nonconformity (DOP in the QMS).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PRE-PRODUCTION</w:t>
      </w:r>
    </w:p>
    <w:p>
      <w:pPr>
        <w:pStyle w:val="ListeParagraf"/>
        <w:spacing w:after="80"/>
        <w:ind w:left="709" w:right="0"/>
        <w:jc w:val="both"/>
      </w:pPr>
      <w:r>
        <w:rPr>
          <w:rFonts w:ascii="Calibri" w:hAnsi="Calibri" w:cs="Arial"/>
          <w:sz w:val="24"/>
          <w:szCs w:val="24"/>
        </w:rPr>
        <w:t xml:space="preserve">1.1. Before each order starts, a PP meeting is held with Merchandising, Production and Quality; the approved sample, measurement chart, trims card and customer quality manual are reviewed.</w:t>
      </w:r>
    </w:p>
    <w:p>
      <w:pPr>
        <w:pStyle w:val="ListeParagraf"/>
        <w:spacing w:after="80"/>
        <w:ind w:left="709" w:right="0"/>
        <w:jc w:val="both"/>
      </w:pPr>
      <w:r>
        <w:rPr>
          <w:rFonts w:ascii="Calibri" w:hAnsi="Calibri" w:cs="Arial"/>
          <w:sz w:val="24"/>
          <w:szCs w:val="24"/>
        </w:rPr>
        <w:t xml:space="preserve">1.2. Critical points and the AQL levels requested by the customer are recorded in the PP meeting minutes.</w:t>
      </w:r>
    </w:p>
    <w:p>
      <w:pPr>
        <w:pStyle w:val="ListeParagraf"/>
        <w:spacing w:after="80"/>
        <w:ind w:left="709" w:right="0"/>
        <w:jc w:val="both"/>
      </w:pPr>
      <w:r>
        <w:rPr>
          <w:rFonts w:ascii="Calibri" w:hAnsi="Calibri" w:cs="Arial"/>
          <w:sz w:val="24"/>
          <w:szCs w:val="24"/>
        </w:rPr>
        <w:t xml:space="preserve">1.3. The inspection plan of the order (inspection points, sampling plan, test requirements, packing instructions) is prepared by Quality Assurance from the PP minutes and shared with the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w:t>
      </w:r>
    </w:p>
    <w:p>
      <w:pPr>
        <w:pStyle w:val="ListeParagraf"/>
        <w:spacing w:after="80"/>
        <w:ind w:left="709" w:right="0"/>
        <w:jc w:val="both"/>
      </w:pPr>
      <w:r>
        <w:rPr>
          <w:rFonts w:ascii="Calibri" w:hAnsi="Calibri" w:cs="Arial"/>
          <w:sz w:val="24"/>
          <w:szCs w:val="24"/>
        </w:rPr>
        <w:t xml:space="preserve">2.1. Received yarn, fabric, trims and accessories are placed in the quarantine area and labelled “Awaiting Inspection”.</w:t>
      </w:r>
    </w:p>
    <w:p>
      <w:pPr>
        <w:pStyle w:val="ListeParagraf"/>
        <w:spacing w:after="80"/>
        <w:ind w:left="709" w:right="0"/>
        <w:jc w:val="both"/>
      </w:pPr>
      <w:r>
        <w:rPr>
          <w:rFonts w:ascii="Calibri" w:hAnsi="Calibri" w:cs="Arial"/>
          <w:sz w:val="24"/>
          <w:szCs w:val="24"/>
        </w:rPr>
        <w:t xml:space="preserve">2.2. Inspection is carried out as follows:</w:t>
      </w:r>
    </w:p>
    <w:p>
      <w:pPr>
        <w:pStyle w:val="ListeParagraf"/>
        <w:numPr>
          <w:ilvl w:val="0"/>
          <w:numId w:val="1"/>
        </w:numPr>
        <w:spacing w:after="60"/>
        <w:jc w:val="both"/>
      </w:pPr>
      <w:r>
        <w:rPr>
          <w:rFonts w:ascii="Calibri" w:hAnsi="Calibri" w:cs="Arial"/>
          <w:sz w:val="24"/>
          <w:szCs w:val="24"/>
        </w:rPr>
        <w:t xml:space="preserve">Fabric: At least 10% of rolls are inspected on the fabric inspection machine using the 4-point system; shade, width, weight and shrinkage are checked against the standard.</w:t>
      </w:r>
    </w:p>
    <w:p>
      <w:pPr>
        <w:pStyle w:val="ListeParagraf"/>
        <w:numPr>
          <w:ilvl w:val="0"/>
          <w:numId w:val="1"/>
        </w:numPr>
        <w:spacing w:after="60"/>
        <w:jc w:val="both"/>
      </w:pPr>
      <w:r>
        <w:rPr>
          <w:rFonts w:ascii="Calibri" w:hAnsi="Calibri" w:cs="Arial"/>
          <w:sz w:val="24"/>
          <w:szCs w:val="24"/>
        </w:rPr>
        <w:t xml:space="preserve">Yarn: Count, colour and lot are checked and samples are sent to the laboratory when required.</w:t>
      </w:r>
    </w:p>
    <w:p>
      <w:pPr>
        <w:pStyle w:val="ListeParagraf"/>
        <w:numPr>
          <w:ilvl w:val="0"/>
          <w:numId w:val="1"/>
        </w:numPr>
        <w:spacing w:after="60"/>
        <w:jc w:val="both"/>
      </w:pPr>
      <w:r>
        <w:rPr>
          <w:rFonts w:ascii="Calibri" w:hAnsi="Calibri" w:cs="Arial"/>
          <w:sz w:val="24"/>
          <w:szCs w:val="24"/>
        </w:rPr>
        <w:t xml:space="preserve">Trims and accessories: Checked against the approved trims card for colour, size, function and quantity.</w:t>
      </w:r>
    </w:p>
    <w:p>
      <w:pPr>
        <w:pStyle w:val="ListeParagraf"/>
        <w:numPr>
          <w:ilvl w:val="0"/>
          <w:numId w:val="1"/>
        </w:numPr>
        <w:spacing w:after="60"/>
        <w:jc w:val="both"/>
      </w:pPr>
      <w:r>
        <w:rPr>
          <w:rFonts w:ascii="Calibri" w:hAnsi="Calibri" w:cs="Arial"/>
          <w:sz w:val="24"/>
          <w:szCs w:val="24"/>
        </w:rPr>
        <w:t xml:space="preserve">Chemicals: Packaging integrity, label and safety data sheet are checked and the item is compared with the approved chemical list.</w:t>
      </w:r>
    </w:p>
    <w:p>
      <w:pPr>
        <w:pStyle w:val="ListeParagraf"/>
        <w:spacing w:after="80"/>
        <w:ind w:left="709" w:right="0"/>
        <w:jc w:val="both"/>
      </w:pPr>
      <w:r>
        <w:rPr>
          <w:rFonts w:ascii="Calibri" w:hAnsi="Calibri" w:cs="Arial"/>
          <w:sz w:val="24"/>
          <w:szCs w:val="24"/>
        </w:rPr>
        <w:t xml:space="preserve">2.3. Accepted materials are labelled “Approved” and released; rejected materials are labelled “Rejected”, separated and handled with Purchasing according to EMS.QA.PRO.02.06.</w:t>
      </w:r>
    </w:p>
    <w:p>
      <w:pPr>
        <w:pStyle w:val="ListeParagraf"/>
        <w:spacing w:after="80"/>
        <w:ind w:left="709" w:right="0"/>
        <w:jc w:val="both"/>
      </w:pPr>
      <w:r>
        <w:rPr>
          <w:rFonts w:ascii="Calibri" w:hAnsi="Calibri" w:cs="Arial"/>
          <w:sz w:val="24"/>
          <w:szCs w:val="24"/>
        </w:rPr>
        <w:t xml:space="preserve">2.4. Before receipt, the vehicle, delivery note and order are matched and the result is recorded in the goods receiving record; any difference in type, quantity or lot is reported to Purchasing the same day.</w:t>
      </w:r>
    </w:p>
    <w:p>
      <w:pPr>
        <w:pStyle w:val="ListeParagraf"/>
        <w:spacing w:after="80"/>
        <w:ind w:left="709" w:right="0"/>
        <w:jc w:val="both"/>
      </w:pPr>
      <w:r>
        <w:rPr>
          <w:rFonts w:ascii="Calibri" w:hAnsi="Calibri" w:cs="Arial"/>
          <w:sz w:val="24"/>
          <w:szCs w:val="24"/>
        </w:rPr>
        <w:t xml:space="preserve">2.5. Fabric lots are graded with the 4-point system; a roll exceeding the customer or company limit (for example more than 40 points per 100 square yards, or the limit given in the customer manual) is downgraded or rejected, and a lot with more than the agreed share of rejected rolls is put on hold for Quality Assurance decision.</w:t>
      </w:r>
    </w:p>
    <w:p>
      <w:pPr>
        <w:pStyle w:val="ListeParagraf"/>
        <w:spacing w:after="80"/>
        <w:ind w:left="709" w:right="0"/>
        <w:jc w:val="both"/>
      </w:pPr>
      <w:r>
        <w:rPr>
          <w:rFonts w:ascii="Calibri" w:hAnsi="Calibri" w:cs="Arial"/>
          <w:sz w:val="24"/>
          <w:szCs w:val="24"/>
        </w:rPr>
        <w:t xml:space="preserve">2.6. When the result of a test is required before use (colour fastness, shrinkage, composition, RSL), the lot stays in quarantine until the laboratory report is received.</w:t>
      </w:r>
    </w:p>
    <w:p>
      <w:pPr>
        <w:pStyle w:val="ListeParagraf"/>
        <w:spacing w:after="80"/>
        <w:ind w:left="709" w:right="0"/>
        <w:jc w:val="both"/>
      </w:pPr>
      <w:r>
        <w:rPr>
          <w:rFonts w:ascii="Calibri" w:hAnsi="Calibri" w:cs="Arial"/>
          <w:sz w:val="24"/>
          <w:szCs w:val="24"/>
        </w:rPr>
        <w:t xml:space="preserve">2.7. Materials are stored by lot with the status label visible, and only “Approved” materials are issued to production on a FIFO basis.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IN-LINE INSPECTION</w:t>
      </w:r>
    </w:p>
    <w:p>
      <w:pPr>
        <w:pStyle w:val="ListeParagraf"/>
        <w:spacing w:after="80"/>
        <w:ind w:left="709" w:right="0"/>
        <w:jc w:val="both"/>
      </w:pPr>
      <w:r>
        <w:rPr>
          <w:rFonts w:ascii="Calibri" w:hAnsi="Calibri" w:cs="Arial"/>
          <w:sz w:val="24"/>
          <w:szCs w:val="24"/>
        </w:rPr>
        <w:t xml:space="preserve">3.1. The first pieces of each style, line or machine set-up are checked against the approved sample and released only after Quality approval.</w:t>
      </w:r>
    </w:p>
    <w:p>
      <w:pPr>
        <w:pStyle w:val="ListeParagraf"/>
        <w:spacing w:after="80"/>
        <w:ind w:left="709" w:right="0"/>
        <w:jc w:val="both"/>
      </w:pPr>
      <w:r>
        <w:rPr>
          <w:rFonts w:ascii="Calibri" w:hAnsi="Calibri" w:cs="Arial"/>
          <w:sz w:val="24"/>
          <w:szCs w:val="24"/>
        </w:rPr>
        <w:t xml:space="preserve">3.2. In-line inspectors check pieces at each operation at regular intervals (traffic-light system); an operator with repeated defects is retrained and followed up.</w:t>
      </w:r>
    </w:p>
    <w:p>
      <w:pPr>
        <w:pStyle w:val="ListeParagraf"/>
        <w:spacing w:after="80"/>
        <w:ind w:left="709" w:right="0"/>
        <w:jc w:val="both"/>
      </w:pPr>
      <w:r>
        <w:rPr>
          <w:rFonts w:ascii="Calibri" w:hAnsi="Calibri" w:cs="Arial"/>
          <w:sz w:val="24"/>
          <w:szCs w:val="24"/>
        </w:rPr>
        <w:t xml:space="preserve">3.3. End-of-line inspection checks 100% of garments for workmanship, measurements and appearance before ironing and packing.</w:t>
      </w:r>
    </w:p>
    <w:p>
      <w:pPr>
        <w:pStyle w:val="ListeParagraf"/>
        <w:spacing w:after="80"/>
        <w:ind w:left="709" w:right="0"/>
        <w:jc w:val="both"/>
      </w:pPr>
      <w:r>
        <w:rPr>
          <w:rFonts w:ascii="Calibri" w:hAnsi="Calibri" w:cs="Arial"/>
          <w:sz w:val="24"/>
          <w:szCs w:val="24"/>
        </w:rPr>
        <w:t xml:space="preserve">3.4. If a critical defect or a defect rate above the agreed limit is found, the supervisor stops the operation until the cause is corrected.</w:t>
      </w:r>
    </w:p>
    <w:p>
      <w:pPr>
        <w:pStyle w:val="ListeParagraf"/>
        <w:spacing w:after="80"/>
        <w:ind w:left="709" w:right="0"/>
        <w:jc w:val="both"/>
      </w:pPr>
      <w:r>
        <w:rPr>
          <w:rFonts w:ascii="Calibri" w:hAnsi="Calibri" w:cs="Arial"/>
          <w:sz w:val="24"/>
          <w:szCs w:val="24"/>
        </w:rPr>
        <w:t xml:space="preserve">3.5. Needle and sharp tools control and metal detection are applied according to EMS.QA.PRO.02.07. and EMS.QA.PRO.02.05.</w:t>
      </w:r>
    </w:p>
    <w:p>
      <w:pPr>
        <w:pStyle w:val="ListeParagraf"/>
        <w:spacing w:after="80"/>
        <w:ind w:left="709" w:right="0"/>
        <w:jc w:val="both"/>
      </w:pPr>
      <w:r>
        <w:rPr>
          <w:rFonts w:ascii="Calibri" w:hAnsi="Calibri" w:cs="Arial"/>
          <w:sz w:val="24"/>
          <w:szCs w:val="24"/>
        </w:rPr>
        <w:t xml:space="preserve">3.6. Pressing and steaming are controlled at the first piece and then every hour: temperature, pressure and time are set according to fibre content; measurements are compared with the measurement chart and recorded in the quality assurance measurement form; scorched, shiny, stained or distorted garments are separated.</w:t>
      </w:r>
    </w:p>
    <w:p>
      <w:pPr>
        <w:pStyle w:val="ListeParagraf"/>
        <w:spacing w:after="80"/>
        <w:ind w:left="709" w:right="0"/>
        <w:jc w:val="both"/>
      </w:pPr>
      <w:r>
        <w:rPr>
          <w:rFonts w:ascii="Calibri" w:hAnsi="Calibri" w:cs="Arial"/>
          <w:sz w:val="24"/>
          <w:szCs w:val="24"/>
        </w:rPr>
        <w:t xml:space="preserve">3.7. Defects found in-line are recorded by type and operation in the defect distribution form; the DHU is calculated for each line and shift and displayed at the line.</w:t>
      </w:r>
    </w:p>
    <w:p>
      <w:pPr>
        <w:pStyle w:val="ListeParagraf"/>
        <w:spacing w:after="80"/>
        <w:ind w:left="709" w:right="0"/>
        <w:jc w:val="both"/>
      </w:pPr>
      <w:r>
        <w:rPr>
          <w:rFonts w:ascii="Calibri" w:hAnsi="Calibri" w:cs="Arial"/>
          <w:sz w:val="24"/>
          <w:szCs w:val="24"/>
        </w:rPr>
        <w:t xml:space="preserve">3.8. Garments that need rework are tagged, repaired, and re-inspected at the same point before returning to the flow; garments that cannot be repaired are separated as seconds or waste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FINAL AQL INSPECTION</w:t>
      </w:r>
    </w:p>
    <w:p>
      <w:pPr>
        <w:pStyle w:val="ListeParagraf"/>
        <w:spacing w:after="80"/>
        <w:ind w:left="709" w:right="0"/>
        <w:jc w:val="both"/>
      </w:pPr>
      <w:r>
        <w:rPr>
          <w:rFonts w:ascii="Calibri" w:hAnsi="Calibri" w:cs="Arial"/>
          <w:sz w:val="24"/>
          <w:szCs w:val="24"/>
        </w:rPr>
        <w:t xml:space="preserve">4.1. When an order is 100% packed, the quality controller carries out the final inspection according to ISO 2859-1, normally General Inspection Level II with AQL 0 for critical, 2.5 for major and 4.0 for minor defects, unless the customer requires otherwise.</w:t>
      </w:r>
    </w:p>
    <w:p>
      <w:pPr>
        <w:pStyle w:val="ListeParagraf"/>
        <w:spacing w:after="80"/>
        <w:ind w:left="709" w:right="0"/>
        <w:jc w:val="both"/>
      </w:pPr>
      <w:r>
        <w:rPr>
          <w:rFonts w:ascii="Calibri" w:hAnsi="Calibri" w:cs="Arial"/>
          <w:sz w:val="24"/>
          <w:szCs w:val="24"/>
        </w:rPr>
        <w:t xml:space="preserve">4.2. Cartons are selected randomly; workmanship, measurements, colour, labelling, packing and carton marking are checked against the approved sample and packing instructions.</w:t>
      </w:r>
    </w:p>
    <w:p>
      <w:pPr>
        <w:pStyle w:val="ListeParagraf"/>
        <w:spacing w:after="80"/>
        <w:ind w:left="709" w:right="0"/>
        <w:jc w:val="both"/>
      </w:pPr>
      <w:r>
        <w:rPr>
          <w:rFonts w:ascii="Calibri" w:hAnsi="Calibri" w:cs="Arial"/>
          <w:sz w:val="24"/>
          <w:szCs w:val="24"/>
        </w:rPr>
        <w:t xml:space="preserve">4.3. If the result is “Pass”, the order is released for shipment; if “Fail”, the lot is held, 100% re-inspected or reworked and then re-inspected.</w:t>
      </w:r>
    </w:p>
    <w:p>
      <w:pPr>
        <w:pStyle w:val="ListeParagraf"/>
        <w:spacing w:after="80"/>
        <w:ind w:left="709" w:right="0"/>
        <w:jc w:val="both"/>
      </w:pPr>
      <w:r>
        <w:rPr>
          <w:rFonts w:ascii="Calibri" w:hAnsi="Calibri" w:cs="Arial"/>
          <w:sz w:val="24"/>
          <w:szCs w:val="24"/>
        </w:rPr>
        <w:t xml:space="preserve">4.4. Customer or third-party inspections are supported by Quality and their results are recorded.</w:t>
      </w:r>
    </w:p>
    <w:p>
      <w:pPr>
        <w:pStyle w:val="ListeParagraf"/>
        <w:spacing w:after="80"/>
        <w:ind w:left="709" w:right="0"/>
        <w:jc w:val="both"/>
      </w:pPr>
      <w:r>
        <w:rPr>
          <w:rFonts w:ascii="Calibri" w:hAnsi="Calibri" w:cs="Arial"/>
          <w:sz w:val="24"/>
          <w:szCs w:val="24"/>
        </w:rPr>
        <w:t xml:space="preserve">4.5. The sample size, accept and reject numbers are taken from the ISO 2859-1 table according to the lot size; the sampling must represent the carton, size and colour distribution and the selection is recorded in the order file.</w:t>
      </w:r>
    </w:p>
    <w:p>
      <w:pPr>
        <w:pStyle w:val="ListeParagraf"/>
        <w:spacing w:after="80"/>
        <w:ind w:left="709" w:right="0"/>
        <w:jc w:val="both"/>
      </w:pPr>
      <w:r>
        <w:rPr>
          <w:rFonts w:ascii="Calibri" w:hAnsi="Calibri" w:cs="Arial"/>
          <w:sz w:val="24"/>
          <w:szCs w:val="24"/>
        </w:rPr>
        <w:t xml:space="preserve">4.6. The inspector checks and records the following for each sampled garment: appearance and workmanship, measurements within tolerance, colour and shade, labels and care labelling, trims and function, folding, polybag warnings, barcode and carton marking, and the packing list quantity.</w:t>
      </w:r>
    </w:p>
    <w:p>
      <w:pPr>
        <w:pStyle w:val="ListeParagraf"/>
        <w:spacing w:after="80"/>
        <w:ind w:left="709" w:right="0"/>
        <w:jc w:val="both"/>
      </w:pPr>
      <w:r>
        <w:rPr>
          <w:rFonts w:ascii="Calibri" w:hAnsi="Calibri" w:cs="Arial"/>
          <w:sz w:val="24"/>
          <w:szCs w:val="24"/>
        </w:rPr>
        <w:t xml:space="preserve">4.7. Defects are classified as critical, major or minor and entered in the defect distribution form; one critical defect (for example a broken needle fragment, a sharp edge, a small part that can detach on children’s wear, or a restricted substance risk) fails the lot.</w:t>
      </w:r>
    </w:p>
    <w:p>
      <w:pPr>
        <w:pStyle w:val="ListeParagraf"/>
        <w:spacing w:after="80"/>
        <w:ind w:left="709" w:right="0"/>
        <w:jc w:val="both"/>
      </w:pPr>
      <w:r>
        <w:rPr>
          <w:rFonts w:ascii="Calibri" w:hAnsi="Calibri" w:cs="Arial"/>
          <w:sz w:val="24"/>
          <w:szCs w:val="24"/>
        </w:rPr>
        <w:t xml:space="preserve">4.8. All garments pass the metal detector before packing or at the point required by the customer; the detector is verified at the start of every shift with Fe, non-Fe and stainless steel test pieces and the result is recorded; garments that raise the alarm are put in the locked quarantine box and recorded.</w:t>
      </w:r>
    </w:p>
    <w:p>
      <w:pPr>
        <w:pStyle w:val="ListeParagraf"/>
        <w:spacing w:after="80"/>
        <w:ind w:left="709" w:right="0"/>
        <w:jc w:val="both"/>
      </w:pPr>
      <w:r>
        <w:rPr>
          <w:rFonts w:ascii="Calibri" w:hAnsi="Calibri" w:cs="Arial"/>
          <w:sz w:val="24"/>
          <w:szCs w:val="24"/>
        </w:rPr>
        <w:t xml:space="preserve">4.9. A failed lot is not shipped: it is 100% sorted or reworked, the lot is re-sampled with the same plan (or the tightened plan when required by the customer) and a CAPA is opened according to section 6.</w:t>
      </w:r>
    </w:p>
    <w:p>
      <w:pPr>
        <w:pStyle w:val="ListeParagraf"/>
        <w:spacing w:after="80"/>
        <w:ind w:left="709" w:right="0"/>
        <w:jc w:val="both"/>
      </w:pPr>
      <w:r>
        <w:rPr>
          <w:rFonts w:ascii="Calibri" w:hAnsi="Calibri" w:cs="Arial"/>
          <w:sz w:val="24"/>
          <w:szCs w:val="24"/>
        </w:rPr>
        <w:t xml:space="preserve">4.10. The release decision, the inspection report and the defect distribution are signed by the Quality Assurance Manager and attached to the order file; the report is sent to the customer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Incoming material rejection rate by supplier (%),</w:t>
      </w:r>
    </w:p>
    <w:p>
      <w:pPr>
        <w:pStyle w:val="ListeParagraf"/>
        <w:numPr>
          <w:ilvl w:val="0"/>
          <w:numId w:val="1"/>
        </w:numPr>
        <w:spacing w:after="60"/>
        <w:jc w:val="both"/>
      </w:pPr>
      <w:r>
        <w:rPr>
          <w:rFonts w:ascii="Calibri" w:hAnsi="Calibri" w:cs="Arial"/>
          <w:sz w:val="24"/>
          <w:szCs w:val="24"/>
        </w:rPr>
        <w:t xml:space="preserve">In-line and end-of-line defect rate (DHU, %),</w:t>
      </w:r>
    </w:p>
    <w:p>
      <w:pPr>
        <w:pStyle w:val="ListeParagraf"/>
        <w:numPr>
          <w:ilvl w:val="0"/>
          <w:numId w:val="1"/>
        </w:numPr>
        <w:spacing w:after="60"/>
        <w:jc w:val="both"/>
      </w:pPr>
      <w:r>
        <w:rPr>
          <w:rFonts w:ascii="Calibri" w:hAnsi="Calibri" w:cs="Arial"/>
          <w:sz w:val="24"/>
          <w:szCs w:val="24"/>
        </w:rPr>
        <w:t xml:space="preserve">Final AQL first-time pass rate (%) and number of customer inspection failures,</w:t>
      </w:r>
    </w:p>
    <w:p>
      <w:pPr>
        <w:pStyle w:val="ListeParagraf"/>
        <w:numPr>
          <w:ilvl w:val="0"/>
          <w:numId w:val="1"/>
        </w:numPr>
        <w:spacing w:after="60"/>
        <w:jc w:val="both"/>
      </w:pPr>
      <w:r>
        <w:rPr>
          <w:rFonts w:ascii="Calibri" w:hAnsi="Calibri" w:cs="Arial"/>
          <w:sz w:val="24"/>
          <w:szCs w:val="24"/>
        </w:rPr>
        <w:t xml:space="preserve">Lots stored or issued without inspection (target 0),</w:t>
      </w:r>
    </w:p>
    <w:p>
      <w:pPr>
        <w:pStyle w:val="ListeParagraf"/>
        <w:numPr>
          <w:ilvl w:val="0"/>
          <w:numId w:val="1"/>
        </w:numPr>
        <w:spacing w:after="60"/>
        <w:jc w:val="both"/>
      </w:pPr>
      <w:r>
        <w:rPr>
          <w:rFonts w:ascii="Calibri" w:hAnsi="Calibri" w:cs="Arial"/>
          <w:sz w:val="24"/>
          <w:szCs w:val="24"/>
        </w:rPr>
        <w:t xml:space="preserve">Days without verification of the metal detector (target 0),</w:t>
      </w:r>
    </w:p>
    <w:p>
      <w:pPr>
        <w:pStyle w:val="ListeParagraf"/>
        <w:numPr>
          <w:ilvl w:val="0"/>
          <w:numId w:val="1"/>
        </w:numPr>
        <w:spacing w:after="60"/>
        <w:jc w:val="both"/>
      </w:pPr>
      <w:r>
        <w:rPr>
          <w:rFonts w:ascii="Calibri" w:hAnsi="Calibri" w:cs="Arial"/>
          <w:sz w:val="24"/>
          <w:szCs w:val="24"/>
        </w:rPr>
        <w:t xml:space="preserve">Number of CAPA opened and the average closing time (target 15 days or less).</w:t>
      </w:r>
    </w:p>
    <w:p>
      <w:pPr>
        <w:pStyle w:val="ListeParagraf"/>
        <w:spacing w:after="80"/>
        <w:ind w:left="709" w:right="0"/>
        <w:jc w:val="both"/>
      </w:pPr>
      <w:r>
        <w:rPr>
          <w:rFonts w:ascii="Calibri" w:hAnsi="Calibri" w:cs="Arial"/>
          <w:sz w:val="24"/>
          <w:szCs w:val="24"/>
        </w:rPr>
        <w:t xml:space="preserve">5.2. Repeated defect types are reviewed weekly with the production departments, and the trend is shown with a Pareto chart.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HOLD AND CAPA FLOW</w:t>
      </w:r>
    </w:p>
    <w:p>
      <w:pPr>
        <w:pStyle w:val="ListeParagraf"/>
        <w:spacing w:after="80"/>
        <w:ind w:left="709" w:right="0"/>
        <w:jc w:val="both"/>
      </w:pPr>
      <w:r>
        <w:rPr>
          <w:rFonts w:ascii="Calibri" w:hAnsi="Calibri" w:cs="Arial"/>
          <w:sz w:val="24"/>
          <w:szCs w:val="24"/>
        </w:rPr>
        <w:t xml:space="preserve">6.1. A product or material that does not meet the requirement is identified, labelled “Hold” or “Rejected” and separated at once, so that it cannot be used or shipped by mistake.</w:t>
      </w:r>
    </w:p>
    <w:p>
      <w:pPr>
        <w:pStyle w:val="ListeParagraf"/>
        <w:spacing w:after="80"/>
        <w:ind w:left="709" w:right="0"/>
        <w:jc w:val="both"/>
      </w:pPr>
      <w:r>
        <w:rPr>
          <w:rFonts w:ascii="Calibri" w:hAnsi="Calibri" w:cs="Arial"/>
          <w:sz w:val="24"/>
          <w:szCs w:val="24"/>
        </w:rPr>
        <w:t xml:space="preserve">6.2. The inspector informs the supervisor and Quality Assurance on the same day and records the nonconformity according to EMS.KS.PRO.22.02. and EMS.QA.PRO.02.06.</w:t>
      </w:r>
    </w:p>
    <w:p>
      <w:pPr>
        <w:pStyle w:val="ListeParagraf"/>
        <w:spacing w:after="80"/>
        <w:ind w:left="709" w:right="0"/>
        <w:jc w:val="both"/>
      </w:pPr>
      <w:r>
        <w:rPr>
          <w:rFonts w:ascii="Calibri" w:hAnsi="Calibri" w:cs="Arial"/>
          <w:sz w:val="24"/>
          <w:szCs w:val="24"/>
        </w:rPr>
        <w:t xml:space="preserve">6.3. Quality Assurance decides the disposition: use as is with customer approval, rework, regrade, return to supplier, or scrap.</w:t>
      </w:r>
    </w:p>
    <w:p>
      <w:pPr>
        <w:pStyle w:val="ListeParagraf"/>
        <w:spacing w:after="80"/>
        <w:ind w:left="709" w:right="0"/>
        <w:jc w:val="both"/>
      </w:pPr>
      <w:r>
        <w:rPr>
          <w:rFonts w:ascii="Calibri" w:hAnsi="Calibri" w:cs="Arial"/>
          <w:sz w:val="24"/>
          <w:szCs w:val="24"/>
        </w:rPr>
        <w:t xml:space="preserve">6.4. A CAPA is opened when the AQL result fails, a critical defect is found, the same defect repeats, the metal detector finds metal, or a customer complaint is received. The root cause is analysed (5 Whys or fishbone), the action owner and due date are assigned, and the supplier is asked for an 8D report when the cause is the supplied material.</w:t>
      </w:r>
    </w:p>
    <w:p>
      <w:pPr>
        <w:pStyle w:val="ListeParagraf"/>
        <w:spacing w:after="80"/>
        <w:ind w:left="709" w:right="0"/>
        <w:jc w:val="both"/>
      </w:pPr>
      <w:r>
        <w:rPr>
          <w:rFonts w:ascii="Calibri" w:hAnsi="Calibri" w:cs="Arial"/>
          <w:sz w:val="24"/>
          <w:szCs w:val="24"/>
        </w:rPr>
        <w:t xml:space="preserve">6.5. The CAPA is closed only after the effectiveness is verified, for example by passing results in the next three lots, and the evidence is attached to the record; the process follows EMS.KS.PRO.22.03.</w:t>
      </w:r>
    </w:p>
    <w:p>
      <w:pPr>
        <w:pStyle w:val="ListeParagraf"/>
        <w:spacing w:after="80"/>
        <w:ind w:left="709" w:right="0"/>
        <w:jc w:val="both"/>
      </w:pPr>
      <w:r>
        <w:rPr>
          <w:rFonts w:ascii="Calibri" w:hAnsi="Calibri" w:cs="Arial"/>
          <w:sz w:val="24"/>
          <w:szCs w:val="24"/>
        </w:rPr>
        <w:t xml:space="preserve">6.6. Reworked or re-graded products are re-inspected with the same criteria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PP Meeting Minutes and Approved Samples</w:t>
      </w:r>
    </w:p>
    <w:p>
      <w:pPr>
        <w:pStyle w:val="ListeParagraf"/>
        <w:numPr>
          <w:ilvl w:val="0"/>
          <w:numId w:val="1"/>
        </w:numPr>
        <w:spacing w:after="60"/>
        <w:jc w:val="both"/>
      </w:pPr>
      <w:r>
        <w:rPr>
          <w:rFonts w:ascii="Calibri" w:hAnsi="Calibri" w:cs="Arial"/>
          <w:sz w:val="24"/>
          <w:szCs w:val="24"/>
        </w:rPr>
        <w:t xml:space="preserve">Fabric 4-Point Inspection Reports and Incoming Inspection Records</w:t>
      </w:r>
    </w:p>
    <w:p>
      <w:pPr>
        <w:pStyle w:val="ListeParagraf"/>
        <w:numPr>
          <w:ilvl w:val="0"/>
          <w:numId w:val="1"/>
        </w:numPr>
        <w:spacing w:after="60"/>
        <w:jc w:val="both"/>
      </w:pPr>
      <w:r>
        <w:rPr>
          <w:rFonts w:ascii="Calibri" w:hAnsi="Calibri" w:cs="Arial"/>
          <w:sz w:val="24"/>
          <w:szCs w:val="24"/>
        </w:rPr>
        <w:t xml:space="preserve">In-line and End-of-line Inspection Reports</w:t>
      </w:r>
    </w:p>
    <w:p>
      <w:pPr>
        <w:pStyle w:val="ListeParagraf"/>
        <w:numPr>
          <w:ilvl w:val="0"/>
          <w:numId w:val="1"/>
        </w:numPr>
        <w:spacing w:after="60"/>
        <w:jc w:val="both"/>
      </w:pPr>
      <w:r>
        <w:rPr>
          <w:rFonts w:ascii="Calibri" w:hAnsi="Calibri" w:cs="Arial"/>
          <w:sz w:val="24"/>
          <w:szCs w:val="24"/>
        </w:rPr>
        <w:t xml:space="preserve">Final AQL Inspection Reports</w:t>
      </w:r>
    </w:p>
    <w:p>
      <w:pPr>
        <w:pStyle w:val="ListeParagraf"/>
        <w:numPr>
          <w:ilvl w:val="0"/>
          <w:numId w:val="1"/>
        </w:numPr>
        <w:spacing w:after="60"/>
        <w:jc w:val="both"/>
      </w:pPr>
      <w:r>
        <w:rPr>
          <w:rFonts w:ascii="Calibri" w:hAnsi="Calibri" w:cs="Arial"/>
          <w:sz w:val="24"/>
          <w:szCs w:val="24"/>
        </w:rPr>
        <w:t xml:space="preserve">Goods Receiving Record, Quarantine and Status Label Records (PRS-DEP-02, TLM-DEP-01 to TLM-DEP-03, FRM-DEP-01, FRM-DEP-02)</w:t>
      </w:r>
    </w:p>
    <w:p>
      <w:pPr>
        <w:pStyle w:val="ListeParagraf"/>
        <w:numPr>
          <w:ilvl w:val="0"/>
          <w:numId w:val="1"/>
        </w:numPr>
        <w:spacing w:after="60"/>
        <w:jc w:val="both"/>
      </w:pPr>
      <w:r>
        <w:rPr>
          <w:rFonts w:ascii="Calibri" w:hAnsi="Calibri" w:cs="Arial"/>
          <w:sz w:val="24"/>
          <w:szCs w:val="24"/>
        </w:rPr>
        <w:t xml:space="preserve">Fabric Receiving Form (EMS.WH.FRM.01.01)</w:t>
      </w:r>
    </w:p>
    <w:p>
      <w:pPr>
        <w:pStyle w:val="ListeParagraf"/>
        <w:numPr>
          <w:ilvl w:val="0"/>
          <w:numId w:val="1"/>
        </w:numPr>
        <w:spacing w:after="60"/>
        <w:jc w:val="both"/>
      </w:pPr>
      <w:r>
        <w:rPr>
          <w:rFonts w:ascii="Calibri" w:hAnsi="Calibri" w:cs="Arial"/>
          <w:sz w:val="24"/>
          <w:szCs w:val="24"/>
        </w:rPr>
        <w:t xml:space="preserve">Pressing, AQL Final Inspection and Metal Detection Records (PRS-UTU-01, PRS-UTU-02, PRS-UTU-03, TLM-UTU-01 to TLM-UTU-03, EMS.QA.FRM.05.01, EMS.QA.FRM.05.02, EMS.QA.FRM.05.03, EMS.QA.FRM.03.06, EMS.QA.FRM.03.07, EMS.QA.FRM.03.09)</w:t>
      </w:r>
    </w:p>
    <w:p>
      <w:pPr>
        <w:pStyle w:val="ListeParagraf"/>
        <w:numPr>
          <w:ilvl w:val="0"/>
          <w:numId w:val="1"/>
        </w:numPr>
        <w:spacing w:after="60"/>
        <w:jc w:val="both"/>
      </w:pPr>
      <w:r>
        <w:rPr>
          <w:rFonts w:ascii="Calibri" w:hAnsi="Calibri" w:cs="Arial"/>
          <w:sz w:val="24"/>
          <w:szCs w:val="24"/>
        </w:rPr>
        <w:t xml:space="preserve">Packing Control Form (FRM-UTU-04)</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Inspection results, customer feedback, CAPA outcomes and complaint analyses are evaluated, and the procedure and the sampling plans are revised when necessary. Limits and sampling levels are defined in the customer specification and company policy; the values given here are examples based on ISO 2859-1.</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فحص المواد الواردة والمنتجات قيد التصنيع والملابس التامة في شركة إيروغلو للتريكو (EMS)، بحيث لا يُفرج إلا عن المنتجات المطابقة لمتطلبات العملاء والعينات المعتمدة، وتُكتشف العيوب وتُصحح في أبكر وقت ممكن. كما يحدد فحص استلام الغزل والأقمشة والإكسسوارات ونقاط المراقبة في الكي والتعبئة والفحص النهائي وفق AQL وقرار الحجز والإفراج ومسار عدم المطابقة (الإجراء التصحيحي)، وذلك بما يتوافق مع البندين 8.6 و8.7 من ISO 9001:2015.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فحص الغزل والأقمشة والإكسسوارات والملحقات والمواد الكيميائية الواردة في منطقة استلام المستودع، والفحص أثناء الإنتاج في التريكو والقص والخياطة والطباعة والتطريز والكي والتعبئة، والفحص النهائي وفق AQL لجميع الطلبيات التامة، بما في ذلك الطلبيات التي يصنعها المقاولون من الباطن. وينطبق على جميع العملاء وعلى جميع نقاط الفحص من استلام المواد حتى الإفراج عن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يخطط عمليات الفحص ويعتمد نتائجها وقرارات الإفراج ويحلل بيانات الجودة ويفتح الإجراء التصحيحي (CAPA) عند الإخفاقات المتكررة أو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مراقبو / مفتشو الجودة:</w:t>
      </w:r>
      <w:r>
        <w:rPr>
          <w:rFonts w:ascii="Calibri" w:hAnsi="Calibri" w:cs="Arial"/>
          <w:rtl/>
          <w:sz w:val="24"/>
          <w:szCs w:val="24"/>
        </w:rPr>
        <w:t xml:space="preserve"> ينفذون الفحص الوارد والفحص أثناء الإنتاج والفحص النهائي وفق هذا الإجراء ويسجلون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يضمنون اعتماد القطع الأولى، ويعالجون العيوب المكتشفة أثناء الإنتاج، ويوقفون الخط عند اكتشاف عيب جسيم.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يحتفظون بالمواد المستلمة في منطقة الحجر حتى صدور نتيجة الفحص ويضعون ملصق الحالة.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الكي والتعبئة:</w:t>
      </w:r>
      <w:r>
        <w:rPr>
          <w:rFonts w:ascii="Calibri" w:hAnsi="Calibri" w:cs="Arial"/>
          <w:rtl/>
          <w:sz w:val="24"/>
          <w:szCs w:val="24"/>
        </w:rPr>
        <w:t xml:space="preserve"> يطبقون معايير الكي والطي ووضع الملصقات والكراتين، ولا يقدمون الدفعة للفحص النهائي إلا إذا كانت معبأة بنسبة 80% على الأقل، وينفذون إعادة المعالجة وإعادة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يتحقق من الكاشف بقطع الاختبار في بداية كل وردية، ويمرر الملابس عبره، ويحفظ سجلات الكاشف وصندوق الحجر.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يبلغ المورد بالمواد المرفوضة ويتابع الاستبدال أو الإرجاع والإجراء التصحيحي لدى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يختبر العينات المرسلة من الفحص الوارد والنهائي ويبلغ النتائج إلى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 (حد الجودة المقبول):</w:t>
      </w:r>
      <w:r>
        <w:rPr>
          <w:rFonts w:ascii="Calibri" w:hAnsi="Calibri" w:cs="Arial"/>
          <w:rtl/>
          <w:sz w:val="24"/>
          <w:szCs w:val="24"/>
        </w:rPr>
        <w:t xml:space="preserve"> أسوأ مستوى جودة مقبول يُستخدم في الفحص بالعينات وفقًا لمعيار ISO 2859-1.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 الرئيسي / الثانوي:</w:t>
      </w:r>
      <w:r>
        <w:rPr>
          <w:rFonts w:ascii="Calibri" w:hAnsi="Calibri" w:cs="Arial"/>
          <w:rtl/>
          <w:sz w:val="24"/>
          <w:szCs w:val="24"/>
        </w:rPr>
        <w:t xml:space="preserve"> عيب يسبب خطرًا على السلامة أو خطرًا قانونيًا / عيب يُرجح أن يؤدي إلى إرجاع المنتج أو عدم بيعه / عيب لا يؤثر على استخدام المنتج أو بيعه.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أثناء الإنتاج:</w:t>
      </w:r>
      <w:r>
        <w:rPr>
          <w:rFonts w:ascii="Calibri" w:hAnsi="Calibri" w:cs="Arial"/>
          <w:rtl/>
          <w:sz w:val="24"/>
          <w:szCs w:val="24"/>
        </w:rPr>
        <w:t xml:space="preserve"> فحص يُنفذ خلال الإنتاج لاكتشاف العيوب في العملية التي تحدث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اجتماع ما قبل الإنتاج (PP):</w:t>
      </w:r>
      <w:r>
        <w:rPr>
          <w:rFonts w:ascii="Calibri" w:hAnsi="Calibri" w:cs="Arial"/>
          <w:rtl/>
          <w:sz w:val="24"/>
          <w:szCs w:val="24"/>
        </w:rPr>
        <w:t xml:space="preserve"> اجتماع تُراجع فيه العينة المعتمدة والمواصفات والنقاط الحرجة للطلبية قبل بدء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مسموح به في العينة لقبول الدفعة / عدد العيوب الذي يُرفض عنده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النقاط الأربع:</w:t>
      </w:r>
      <w:r>
        <w:rPr>
          <w:rFonts w:ascii="Calibri" w:hAnsi="Calibri" w:cs="Arial"/>
          <w:rtl/>
          <w:sz w:val="24"/>
          <w:szCs w:val="24"/>
        </w:rPr>
        <w:t xml:space="preserve"> نظام لتدريج الأقمشة يُمنح فيه كل عيب من نقطة إلى أربع نقاط بحسب حجمه، ويُدرَّج التوب بعدد النقاط لكل 100 ياردة مربعة أو متر مربع.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DHU (العيوب لكل مئة قطعة):</w:t>
      </w:r>
      <w:r>
        <w:rPr>
          <w:rFonts w:ascii="Calibri" w:hAnsi="Calibri" w:cs="Arial"/>
          <w:rtl/>
          <w:sz w:val="24"/>
          <w:szCs w:val="24"/>
        </w:rPr>
        <w:t xml:space="preserve"> عدد الملابس المعيبة التي تُكتشف لكل مئة قطعة مفحوصة.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المنطقة المحددة التي تُحفظ فيها المواد أو المنتجات ذات الحالة غير المعروفة أو غير المطابقة بمعزل حتى يصدر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(CAPA):</w:t>
      </w:r>
      <w:r>
        <w:rPr>
          <w:rFonts w:ascii="Calibri" w:hAnsi="Calibri" w:cs="Arial"/>
          <w:rtl/>
          <w:sz w:val="24"/>
          <w:szCs w:val="24"/>
        </w:rPr>
        <w:t xml:space="preserve"> إجراء يُفتح لإزالة سبب عدم المطابقة (يسمى DOP في نظام إدارة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ما قبل الإنتاج</w:t>
      </w:r>
    </w:p>
    <w:p>
      <w:pPr>
        <w:pStyle w:val="ListeParagraf"/>
        <w:bidi/>
        <w:spacing w:after="80"/>
        <w:ind w:left="0" w:right="709"/>
        <w:jc w:val="both"/>
      </w:pPr>
      <w:r>
        <w:rPr>
          <w:rFonts w:ascii="Calibri" w:hAnsi="Calibri" w:cs="Arial"/>
          <w:rtl/>
          <w:sz w:val="24"/>
          <w:szCs w:val="24"/>
        </w:rPr>
        <w:t xml:space="preserve">1.1. قبل بدء كل طلبية يُعقد اجتماع ما قبل الإنتاج بمشاركة قسم المتابعة التجارية والإنتاج والجودة، وتُراجع فيه العينة المعتمدة وجدول القياسات وبطاقة الإكسسوارات ودليل الجودة الخاص بالعميل.</w:t>
      </w:r>
    </w:p>
    <w:p>
      <w:pPr>
        <w:pStyle w:val="ListeParagraf"/>
        <w:bidi/>
        <w:spacing w:after="80"/>
        <w:ind w:left="0" w:right="709"/>
        <w:jc w:val="both"/>
      </w:pPr>
      <w:r>
        <w:rPr>
          <w:rFonts w:ascii="Calibri" w:hAnsi="Calibri" w:cs="Arial"/>
          <w:rtl/>
          <w:sz w:val="24"/>
          <w:szCs w:val="24"/>
        </w:rPr>
        <w:t xml:space="preserve">1.2. تُسجل النقاط الحرجة ومستويات AQL التي يطلبها العميل في محضر اجتماع ما قبل الإنتاج.</w:t>
      </w:r>
    </w:p>
    <w:p>
      <w:pPr>
        <w:pStyle w:val="ListeParagraf"/>
        <w:bidi/>
        <w:spacing w:after="80"/>
        <w:ind w:left="0" w:right="709"/>
        <w:jc w:val="both"/>
      </w:pPr>
      <w:r>
        <w:rPr>
          <w:rFonts w:ascii="Calibri" w:hAnsi="Calibri" w:cs="Arial"/>
          <w:rtl/>
          <w:sz w:val="24"/>
          <w:szCs w:val="24"/>
        </w:rPr>
        <w:t xml:space="preserve">1.3. يعد ضمان الجودة خطة فحص الطلبية (نقاط الفحص وخطة العينات ومتطلبات الاختبار وتعليمات التعبئة) استنادًا إلى محضر الاجتماع ويشاركها مع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الوارد</w:t>
      </w:r>
    </w:p>
    <w:p>
      <w:pPr>
        <w:pStyle w:val="ListeParagraf"/>
        <w:bidi/>
        <w:spacing w:after="80"/>
        <w:ind w:left="0" w:right="709"/>
        <w:jc w:val="both"/>
      </w:pPr>
      <w:r>
        <w:rPr>
          <w:rFonts w:ascii="Calibri" w:hAnsi="Calibri" w:cs="Arial"/>
          <w:rtl/>
          <w:sz w:val="24"/>
          <w:szCs w:val="24"/>
        </w:rPr>
        <w:t xml:space="preserve">2.1. يوضع الغزل والأقمشة والإكسسوارات والملحقات المستلمة في منطقة الحجر وتُوسم بعبارة «بانتظار الفحص».</w:t>
      </w:r>
    </w:p>
    <w:p>
      <w:pPr>
        <w:pStyle w:val="ListeParagraf"/>
        <w:bidi/>
        <w:spacing w:after="80"/>
        <w:ind w:left="0" w:right="709"/>
        <w:jc w:val="both"/>
      </w:pPr>
      <w:r>
        <w:rPr>
          <w:rFonts w:ascii="Calibri" w:hAnsi="Calibri" w:cs="Arial"/>
          <w:rtl/>
          <w:sz w:val="24"/>
          <w:szCs w:val="24"/>
        </w:rPr>
        <w:t xml:space="preserve">2.2. يُنفذ الفحص على النحو التالي:</w:t>
      </w:r>
    </w:p>
    <w:p>
      <w:pPr>
        <w:pStyle w:val="ListeParagraf"/>
        <w:numPr>
          <w:ilvl w:val="0"/>
          <w:numId w:val="1"/>
        </w:numPr>
        <w:bidi/>
        <w:spacing w:after="60"/>
        <w:jc w:val="both"/>
      </w:pPr>
      <w:r>
        <w:rPr>
          <w:rFonts w:ascii="Calibri" w:hAnsi="Calibri" w:cs="Arial"/>
          <w:rtl/>
          <w:sz w:val="24"/>
          <w:szCs w:val="24"/>
        </w:rPr>
        <w:t xml:space="preserve">الأقمشة: يُفحص 10% على الأقل من الأتواب على آلة فحص الأقمشة بنظام النقاط الأربع، ويُتحقق من درجة اللون والعرض والوزن والانكماش مقارنة بالمعيار.</w:t>
      </w:r>
    </w:p>
    <w:p>
      <w:pPr>
        <w:pStyle w:val="ListeParagraf"/>
        <w:numPr>
          <w:ilvl w:val="0"/>
          <w:numId w:val="1"/>
        </w:numPr>
        <w:bidi/>
        <w:spacing w:after="60"/>
        <w:jc w:val="both"/>
      </w:pPr>
      <w:r>
        <w:rPr>
          <w:rFonts w:ascii="Calibri" w:hAnsi="Calibri" w:cs="Arial"/>
          <w:rtl/>
          <w:sz w:val="24"/>
          <w:szCs w:val="24"/>
        </w:rPr>
        <w:t xml:space="preserve">الغزل: يُتحقق من النمرة واللون ورقم الدفعة، وتُرسل عينات إلى المختبر عند الحاجة.</w:t>
      </w:r>
    </w:p>
    <w:p>
      <w:pPr>
        <w:pStyle w:val="ListeParagraf"/>
        <w:numPr>
          <w:ilvl w:val="0"/>
          <w:numId w:val="1"/>
        </w:numPr>
        <w:bidi/>
        <w:spacing w:after="60"/>
        <w:jc w:val="both"/>
      </w:pPr>
      <w:r>
        <w:rPr>
          <w:rFonts w:ascii="Calibri" w:hAnsi="Calibri" w:cs="Arial"/>
          <w:rtl/>
          <w:sz w:val="24"/>
          <w:szCs w:val="24"/>
        </w:rPr>
        <w:t xml:space="preserve">الإكسسوارات والملحقات: تُفحص مقارنة ببطاقة الإكسسوارات المعتمدة من حيث اللون والمقاس والأداء والكمية.</w:t>
      </w:r>
    </w:p>
    <w:p>
      <w:pPr>
        <w:pStyle w:val="ListeParagraf"/>
        <w:numPr>
          <w:ilvl w:val="0"/>
          <w:numId w:val="1"/>
        </w:numPr>
        <w:bidi/>
        <w:spacing w:after="60"/>
        <w:jc w:val="both"/>
      </w:pPr>
      <w:r>
        <w:rPr>
          <w:rFonts w:ascii="Calibri" w:hAnsi="Calibri" w:cs="Arial"/>
          <w:rtl/>
          <w:sz w:val="24"/>
          <w:szCs w:val="24"/>
        </w:rPr>
        <w:t xml:space="preserve">المواد الكيميائية: يُتحقق من سلامة العبوة والملصق وصحيفة بيانات السلامة، وتُقارن المادة بقائمة المواد الكيميائية المعتمدة.</w:t>
      </w:r>
    </w:p>
    <w:p>
      <w:pPr>
        <w:pStyle w:val="ListeParagraf"/>
        <w:bidi/>
        <w:spacing w:after="80"/>
        <w:ind w:left="0" w:right="709"/>
        <w:jc w:val="both"/>
      </w:pPr>
      <w:r>
        <w:rPr>
          <w:rFonts w:ascii="Calibri" w:hAnsi="Calibri" w:cs="Arial"/>
          <w:rtl/>
          <w:sz w:val="24"/>
          <w:szCs w:val="24"/>
        </w:rPr>
        <w:t xml:space="preserve">2.3. توسم المواد المقبولة بعبارة «معتمد» ويُفرج عنها، وتوسم المواد المرفوضة بعبارة «مرفوض» وتُعزل وتُعالج مع قسم المشتريات وفق الإجراء EMS.QA.PRO.02.06.</w:t>
      </w:r>
    </w:p>
    <w:p>
      <w:pPr>
        <w:pStyle w:val="ListeParagraf"/>
        <w:bidi/>
        <w:spacing w:after="80"/>
        <w:ind w:left="0" w:right="709"/>
        <w:jc w:val="both"/>
      </w:pPr>
      <w:r>
        <w:rPr>
          <w:rFonts w:ascii="Calibri" w:hAnsi="Calibri" w:cs="Arial"/>
          <w:rtl/>
          <w:sz w:val="24"/>
          <w:szCs w:val="24"/>
        </w:rPr>
        <w:t xml:space="preserve">2.4. قبل الاستلام تُطابق المركبة وسند التسليم والطلبية ويُسجل الناتج في سجل استلام البضائع، ويُبلغ قسم المشتريات في اليوم نفسه بأي فرق في النوع أو الكمية أو الدفعة.</w:t>
      </w:r>
    </w:p>
    <w:p>
      <w:pPr>
        <w:pStyle w:val="ListeParagraf"/>
        <w:bidi/>
        <w:spacing w:after="80"/>
        <w:ind w:left="0" w:right="709"/>
        <w:jc w:val="both"/>
      </w:pPr>
      <w:r>
        <w:rPr>
          <w:rFonts w:ascii="Calibri" w:hAnsi="Calibri" w:cs="Arial"/>
          <w:rtl/>
          <w:sz w:val="24"/>
          <w:szCs w:val="24"/>
        </w:rPr>
        <w:t xml:space="preserve">2.5. تُدرَّج دفعات الأقمشة بنظام النقاط الأربع؛ ويُخفَّض تصنيف التوب الذي يتجاوز حد العميل أو حد الشركة (مثل أكثر من 40 نقطة لكل 100 ياردة مربعة، أو الحد الوارد في دليل العميل) أو يُرفض، وتُحجز الدفعة التي تتجاوز فيها نسبة الأتواب المرفوضة النسبة المتفق عليها لقرار ضمان الجودة.</w:t>
      </w:r>
    </w:p>
    <w:p>
      <w:pPr>
        <w:pStyle w:val="ListeParagraf"/>
        <w:bidi/>
        <w:spacing w:after="80"/>
        <w:ind w:left="0" w:right="709"/>
        <w:jc w:val="both"/>
      </w:pPr>
      <w:r>
        <w:rPr>
          <w:rFonts w:ascii="Calibri" w:hAnsi="Calibri" w:cs="Arial"/>
          <w:rtl/>
          <w:sz w:val="24"/>
          <w:szCs w:val="24"/>
        </w:rPr>
        <w:t xml:space="preserve">2.6. عندما تكون نتيجة اختبار مطلوبة قبل الاستخدام (ثبات اللون أو الانكماش أو التركيب أو RSL) تبقى الدفعة في الحجر حتى استلام تقرير المختبر.</w:t>
      </w:r>
    </w:p>
    <w:p>
      <w:pPr>
        <w:pStyle w:val="ListeParagraf"/>
        <w:bidi/>
        <w:spacing w:after="80"/>
        <w:ind w:left="0" w:right="709"/>
        <w:jc w:val="both"/>
      </w:pPr>
      <w:r>
        <w:rPr>
          <w:rFonts w:ascii="Calibri" w:hAnsi="Calibri" w:cs="Arial"/>
          <w:rtl/>
          <w:sz w:val="24"/>
          <w:szCs w:val="24"/>
        </w:rPr>
        <w:t xml:space="preserve">2.7. تُخزن المواد حسب الدفعة مع إبقاء ملصق الحالة ظاهرًا، ولا تُصرف للإنتاج إلا المواد «المعتمدة» وفق مبدأ الوارد أولًا يصرف أولًا (FIFO).</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 أثناء الإنتاج</w:t>
      </w:r>
    </w:p>
    <w:p>
      <w:pPr>
        <w:pStyle w:val="ListeParagraf"/>
        <w:bidi/>
        <w:spacing w:after="80"/>
        <w:ind w:left="0" w:right="709"/>
        <w:jc w:val="both"/>
      </w:pPr>
      <w:r>
        <w:rPr>
          <w:rFonts w:ascii="Calibri" w:hAnsi="Calibri" w:cs="Arial"/>
          <w:rtl/>
          <w:sz w:val="24"/>
          <w:szCs w:val="24"/>
        </w:rPr>
        <w:t xml:space="preserve">3.1. تُفحص القطع الأولى لكل موديل أو خط أو ضبط آلة مقارنة بالعينة المعتمدة، ولا يُفرج عنها إلا بعد موافقة الجودة.</w:t>
      </w:r>
    </w:p>
    <w:p>
      <w:pPr>
        <w:pStyle w:val="ListeParagraf"/>
        <w:bidi/>
        <w:spacing w:after="80"/>
        <w:ind w:left="0" w:right="709"/>
        <w:jc w:val="both"/>
      </w:pPr>
      <w:r>
        <w:rPr>
          <w:rFonts w:ascii="Calibri" w:hAnsi="Calibri" w:cs="Arial"/>
          <w:rtl/>
          <w:sz w:val="24"/>
          <w:szCs w:val="24"/>
        </w:rPr>
        <w:t xml:space="preserve">3.2. يفحص مفتشو الإنتاج القطع في كل عملية على فترات منتظمة (نظام إشارات المرور)، ويُعاد تدريب المشغل الذي تتكرر لديه العيوب ويُتابع.</w:t>
      </w:r>
    </w:p>
    <w:p>
      <w:pPr>
        <w:pStyle w:val="ListeParagraf"/>
        <w:bidi/>
        <w:spacing w:after="80"/>
        <w:ind w:left="0" w:right="709"/>
        <w:jc w:val="both"/>
      </w:pPr>
      <w:r>
        <w:rPr>
          <w:rFonts w:ascii="Calibri" w:hAnsi="Calibri" w:cs="Arial"/>
          <w:rtl/>
          <w:sz w:val="24"/>
          <w:szCs w:val="24"/>
        </w:rPr>
        <w:t xml:space="preserve">3.3. يفحص فحص نهاية الخط 100% من الملابس من حيث جودة التصنيع والقياسات والمظهر قبل الكي والتعبئة.</w:t>
      </w:r>
    </w:p>
    <w:p>
      <w:pPr>
        <w:pStyle w:val="ListeParagraf"/>
        <w:bidi/>
        <w:spacing w:after="80"/>
        <w:ind w:left="0" w:right="709"/>
        <w:jc w:val="both"/>
      </w:pPr>
      <w:r>
        <w:rPr>
          <w:rFonts w:ascii="Calibri" w:hAnsi="Calibri" w:cs="Arial"/>
          <w:rtl/>
          <w:sz w:val="24"/>
          <w:szCs w:val="24"/>
        </w:rPr>
        <w:t xml:space="preserve">3.4. إذا اكتُشف عيب حرج أو نسبة عيوب تتجاوز الحد المتفق عليه يوقف المشرف العملية حتى يُصحح السبب.</w:t>
      </w:r>
    </w:p>
    <w:p>
      <w:pPr>
        <w:pStyle w:val="ListeParagraf"/>
        <w:bidi/>
        <w:spacing w:after="80"/>
        <w:ind w:left="0" w:right="709"/>
        <w:jc w:val="both"/>
      </w:pPr>
      <w:r>
        <w:rPr>
          <w:rFonts w:ascii="Calibri" w:hAnsi="Calibri" w:cs="Arial"/>
          <w:rtl/>
          <w:sz w:val="24"/>
          <w:szCs w:val="24"/>
        </w:rPr>
        <w:t xml:space="preserve">3.5. تُطبق مراقبة الإبر والأدوات الحادة والكشف عن المعادن وفق الإجراءين EMS.QA.PRO.02.07. وEMS.QA.PRO.02.05.</w:t>
      </w:r>
    </w:p>
    <w:p>
      <w:pPr>
        <w:pStyle w:val="ListeParagraf"/>
        <w:bidi/>
        <w:spacing w:after="80"/>
        <w:ind w:left="0" w:right="709"/>
        <w:jc w:val="both"/>
      </w:pPr>
      <w:r>
        <w:rPr>
          <w:rFonts w:ascii="Calibri" w:hAnsi="Calibri" w:cs="Arial"/>
          <w:rtl/>
          <w:sz w:val="24"/>
          <w:szCs w:val="24"/>
        </w:rPr>
        <w:t xml:space="preserve">3.6. يُراقب الكي والتبخير عند القطعة الأولى ثم كل ساعة: تُضبط الحرارة والضغط والزمن بحسب تركيب الألياف؛ وتُقارن القياسات بجدول القياسات وتُسجل في نموذج قياس ضمان الجودة؛ وتُعزل الملابس المحروقة أو اللامعة أو المبقعة أو المشوهة.</w:t>
      </w:r>
    </w:p>
    <w:p>
      <w:pPr>
        <w:pStyle w:val="ListeParagraf"/>
        <w:bidi/>
        <w:spacing w:after="80"/>
        <w:ind w:left="0" w:right="709"/>
        <w:jc w:val="both"/>
      </w:pPr>
      <w:r>
        <w:rPr>
          <w:rFonts w:ascii="Calibri" w:hAnsi="Calibri" w:cs="Arial"/>
          <w:rtl/>
          <w:sz w:val="24"/>
          <w:szCs w:val="24"/>
        </w:rPr>
        <w:t xml:space="preserve">3.7. تُسجل العيوب المكتشفة أثناء الإنتاج حسب النوع والعملية في نموذج توزيع العيوب، ويُحسب DHU لكل خط ووردية ويُعرض عند الخط.</w:t>
      </w:r>
    </w:p>
    <w:p>
      <w:pPr>
        <w:pStyle w:val="ListeParagraf"/>
        <w:bidi/>
        <w:spacing w:after="80"/>
        <w:ind w:left="0" w:right="709"/>
        <w:jc w:val="both"/>
      </w:pPr>
      <w:r>
        <w:rPr>
          <w:rFonts w:ascii="Calibri" w:hAnsi="Calibri" w:cs="Arial"/>
          <w:rtl/>
          <w:sz w:val="24"/>
          <w:szCs w:val="24"/>
        </w:rPr>
        <w:t xml:space="preserve">3.8. توسم الملابس التي تحتاج إلى إعادة معالجة، وتُصلح، وتُعاد فحصها في النقطة نفسها قبل عودتها إلى التدفق؛ وتُعزل الملابس التي لا يمكن إصلاحها كدرجة ثانية أو هالك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النهائي وفق AQL</w:t>
      </w:r>
    </w:p>
    <w:p>
      <w:pPr>
        <w:pStyle w:val="ListeParagraf"/>
        <w:bidi/>
        <w:spacing w:after="80"/>
        <w:ind w:left="0" w:right="709"/>
        <w:jc w:val="both"/>
      </w:pPr>
      <w:r>
        <w:rPr>
          <w:rFonts w:ascii="Calibri" w:hAnsi="Calibri" w:cs="Arial"/>
          <w:rtl/>
          <w:sz w:val="24"/>
          <w:szCs w:val="24"/>
        </w:rPr>
        <w:t xml:space="preserve">4.1. عند تعبئة الطلبية بنسبة 100% ينفذ مراقب الجودة الفحص النهائي وفق ISO 2859-1، وعادةً بمستوى الفحص العام II مع AQL 0 للعيوب الحرجة و2.5 للعيوب الرئيسية و4.0 للعيوب الثانوية، ما لم يطلب العميل خلاف ذلك.</w:t>
      </w:r>
    </w:p>
    <w:p>
      <w:pPr>
        <w:pStyle w:val="ListeParagraf"/>
        <w:bidi/>
        <w:spacing w:after="80"/>
        <w:ind w:left="0" w:right="709"/>
        <w:jc w:val="both"/>
      </w:pPr>
      <w:r>
        <w:rPr>
          <w:rFonts w:ascii="Calibri" w:hAnsi="Calibri" w:cs="Arial"/>
          <w:rtl/>
          <w:sz w:val="24"/>
          <w:szCs w:val="24"/>
        </w:rPr>
        <w:t xml:space="preserve">4.2. تُختار الكراتين عشوائيًا، ويُتحقق من جودة التصنيع والقياسات واللون والملصقات والتعبئة وعلامات الكراتين مقارنة بالعينة المعتمدة وتعليمات التعبئة.</w:t>
      </w:r>
    </w:p>
    <w:p>
      <w:pPr>
        <w:pStyle w:val="ListeParagraf"/>
        <w:bidi/>
        <w:spacing w:after="80"/>
        <w:ind w:left="0" w:right="709"/>
        <w:jc w:val="both"/>
      </w:pPr>
      <w:r>
        <w:rPr>
          <w:rFonts w:ascii="Calibri" w:hAnsi="Calibri" w:cs="Arial"/>
          <w:rtl/>
          <w:sz w:val="24"/>
          <w:szCs w:val="24"/>
        </w:rPr>
        <w:t xml:space="preserve">4.3. إذا كانت النتيجة «ناجح» يُفرج عن الطلبية للشحن، وإذا كانت «راسب» تُحجز الدفعة وتُعاد فحصها بنسبة 100% أو تُعاد معالجتها ثم يُعاد فحصها.</w:t>
      </w:r>
    </w:p>
    <w:p>
      <w:pPr>
        <w:pStyle w:val="ListeParagraf"/>
        <w:bidi/>
        <w:spacing w:after="80"/>
        <w:ind w:left="0" w:right="709"/>
        <w:jc w:val="both"/>
      </w:pPr>
      <w:r>
        <w:rPr>
          <w:rFonts w:ascii="Calibri" w:hAnsi="Calibri" w:cs="Arial"/>
          <w:rtl/>
          <w:sz w:val="24"/>
          <w:szCs w:val="24"/>
        </w:rPr>
        <w:t xml:space="preserve">4.4. يدعم قسم الجودة عمليات الفحص التي يجريها العميل أو الطرف الثالث، وتُسجل نتائجها.</w:t>
      </w:r>
    </w:p>
    <w:p>
      <w:pPr>
        <w:pStyle w:val="ListeParagraf"/>
        <w:bidi/>
        <w:spacing w:after="80"/>
        <w:ind w:left="0" w:right="709"/>
        <w:jc w:val="both"/>
      </w:pPr>
      <w:r>
        <w:rPr>
          <w:rFonts w:ascii="Calibri" w:hAnsi="Calibri" w:cs="Arial"/>
          <w:rtl/>
          <w:sz w:val="24"/>
          <w:szCs w:val="24"/>
        </w:rPr>
        <w:t xml:space="preserve">4.5. يؤخذ حجم العينة وعددا القبول والرفض من جدول ISO 2859-1 بحسب حجم الدفعة؛ ويجب أن تمثل العينة توزيع الكراتين والمقاسات والألوان، ويُسجل الاختيار في ملف الطلبية.</w:t>
      </w:r>
    </w:p>
    <w:p>
      <w:pPr>
        <w:pStyle w:val="ListeParagraf"/>
        <w:bidi/>
        <w:spacing w:after="80"/>
        <w:ind w:left="0" w:right="709"/>
        <w:jc w:val="both"/>
      </w:pPr>
      <w:r>
        <w:rPr>
          <w:rFonts w:ascii="Calibri" w:hAnsi="Calibri" w:cs="Arial"/>
          <w:rtl/>
          <w:sz w:val="24"/>
          <w:szCs w:val="24"/>
        </w:rPr>
        <w:t xml:space="preserve">4.6. يتحقق المفتش من البنود التالية لكل قطعة معينة ويسجلها: المظهر وجودة التصنيع، والقياسات ضمن السماحية، واللون ودرجته، والملصقات وملصق العناية، والإكسسوارات ووظيفتها، والطي، وتحذيرات الأكياس، والباركود وعلامات الكرتون، وكمية قائمة التعبئة.</w:t>
      </w:r>
    </w:p>
    <w:p>
      <w:pPr>
        <w:pStyle w:val="ListeParagraf"/>
        <w:bidi/>
        <w:spacing w:after="80"/>
        <w:ind w:left="0" w:right="709"/>
        <w:jc w:val="both"/>
      </w:pPr>
      <w:r>
        <w:rPr>
          <w:rFonts w:ascii="Calibri" w:hAnsi="Calibri" w:cs="Arial"/>
          <w:rtl/>
          <w:sz w:val="24"/>
          <w:szCs w:val="24"/>
        </w:rPr>
        <w:t xml:space="preserve">4.7. تُصنف العيوب إلى حرجة ورئيسية وثانوية وتُدخل في نموذج توزيع العيوب؛ ويؤدي عيب حرج واحد (مثل بقايا إبرة مكسورة أو حافة حادة أو قطعة صغيرة قد تنفصل في ملابس الأطفال أو خطر مادة مقيدة) إلى رسوب الدفعة.</w:t>
      </w:r>
    </w:p>
    <w:p>
      <w:pPr>
        <w:pStyle w:val="ListeParagraf"/>
        <w:bidi/>
        <w:spacing w:after="80"/>
        <w:ind w:left="0" w:right="709"/>
        <w:jc w:val="both"/>
      </w:pPr>
      <w:r>
        <w:rPr>
          <w:rFonts w:ascii="Calibri" w:hAnsi="Calibri" w:cs="Arial"/>
          <w:rtl/>
          <w:sz w:val="24"/>
          <w:szCs w:val="24"/>
        </w:rPr>
        <w:t xml:space="preserve">4.8. تمر جميع الملابس عبر كاشف المعادن قبل التعبئة أو عند النقطة التي يحددها العميل؛ ويُتحقق من الكاشف في بداية كل وردية بقطع اختبار Fe وnon-Fe والفولاذ المقاوم للصدأ ويُسجل الناتج؛ وتوضع الملابس التي تطلق الإنذار في صندوق الحجر المقفل وتُسجل.</w:t>
      </w:r>
    </w:p>
    <w:p>
      <w:pPr>
        <w:pStyle w:val="ListeParagraf"/>
        <w:bidi/>
        <w:spacing w:after="80"/>
        <w:ind w:left="0" w:right="709"/>
        <w:jc w:val="both"/>
      </w:pPr>
      <w:r>
        <w:rPr>
          <w:rFonts w:ascii="Calibri" w:hAnsi="Calibri" w:cs="Arial"/>
          <w:rtl/>
          <w:sz w:val="24"/>
          <w:szCs w:val="24"/>
        </w:rPr>
        <w:t xml:space="preserve">4.9. لا تُشحن الدفعة الراسبة: تُفرز أو تُعاد معالجتها بنسبة 100%، ثم تؤخذ منها عينة جديدة وفق الخطة نفسها (أو الخطة المشددة عند طلب العميل) ويُفتح إجراء تصحيحي وفق البند 6.</w:t>
      </w:r>
    </w:p>
    <w:p>
      <w:pPr>
        <w:pStyle w:val="ListeParagraf"/>
        <w:bidi/>
        <w:spacing w:after="80"/>
        <w:ind w:left="0" w:right="709"/>
        <w:jc w:val="both"/>
      </w:pPr>
      <w:r>
        <w:rPr>
          <w:rFonts w:ascii="Calibri" w:hAnsi="Calibri" w:cs="Arial"/>
          <w:rtl/>
          <w:sz w:val="24"/>
          <w:szCs w:val="24"/>
        </w:rPr>
        <w:t xml:space="preserve">4.10. يوقع مدير ضمان الجودة على قرار الإفراج وتقرير الفحص وتوزيع العيوب ويرفقها بملف الطلبية؛ ويُرسل التقرير إلى العميل عند طلبه.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المواد الواردة حسب المورد (%)،</w:t>
      </w:r>
    </w:p>
    <w:p>
      <w:pPr>
        <w:pStyle w:val="ListeParagraf"/>
        <w:numPr>
          <w:ilvl w:val="0"/>
          <w:numId w:val="1"/>
        </w:numPr>
        <w:bidi/>
        <w:spacing w:after="60"/>
        <w:jc w:val="both"/>
      </w:pPr>
      <w:r>
        <w:rPr>
          <w:rFonts w:ascii="Calibri" w:hAnsi="Calibri" w:cs="Arial"/>
          <w:rtl/>
          <w:sz w:val="24"/>
          <w:szCs w:val="24"/>
        </w:rPr>
        <w:t xml:space="preserve">نسبة العيوب أثناء الإنتاج وفي نهاية الخط (DHU، %)،</w:t>
      </w:r>
    </w:p>
    <w:p>
      <w:pPr>
        <w:pStyle w:val="ListeParagraf"/>
        <w:numPr>
          <w:ilvl w:val="0"/>
          <w:numId w:val="1"/>
        </w:numPr>
        <w:bidi/>
        <w:spacing w:after="60"/>
        <w:jc w:val="both"/>
      </w:pPr>
      <w:r>
        <w:rPr>
          <w:rFonts w:ascii="Calibri" w:hAnsi="Calibri" w:cs="Arial"/>
          <w:rtl/>
          <w:sz w:val="24"/>
          <w:szCs w:val="24"/>
        </w:rPr>
        <w:t xml:space="preserve">نسبة النجاح في الفحص النهائي AQL من المرة الأولى (%) وعدد حالات الرسوب في فحص العميل،</w:t>
      </w:r>
    </w:p>
    <w:p>
      <w:pPr>
        <w:pStyle w:val="ListeParagraf"/>
        <w:numPr>
          <w:ilvl w:val="0"/>
          <w:numId w:val="1"/>
        </w:numPr>
        <w:bidi/>
        <w:spacing w:after="60"/>
        <w:jc w:val="both"/>
      </w:pPr>
      <w:r>
        <w:rPr>
          <w:rFonts w:ascii="Calibri" w:hAnsi="Calibri" w:cs="Arial"/>
          <w:rtl/>
          <w:sz w:val="24"/>
          <w:szCs w:val="24"/>
        </w:rPr>
        <w:t xml:space="preserve">الدفعات المخزنة أو المصروفة دون فحص (الهدف 0)،</w:t>
      </w:r>
    </w:p>
    <w:p>
      <w:pPr>
        <w:pStyle w:val="ListeParagraf"/>
        <w:numPr>
          <w:ilvl w:val="0"/>
          <w:numId w:val="1"/>
        </w:numPr>
        <w:bidi/>
        <w:spacing w:after="60"/>
        <w:jc w:val="both"/>
      </w:pPr>
      <w:r>
        <w:rPr>
          <w:rFonts w:ascii="Calibri" w:hAnsi="Calibri" w:cs="Arial"/>
          <w:rtl/>
          <w:sz w:val="24"/>
          <w:szCs w:val="24"/>
        </w:rPr>
        <w:t xml:space="preserve">أيام عدم التحقق من كاشف المعادن (الهدف 0)،</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ومتوسط زمن إغلاقها (الهدف 15 يومًا أو أقل).</w:t>
      </w:r>
    </w:p>
    <w:p>
      <w:pPr>
        <w:pStyle w:val="ListeParagraf"/>
        <w:bidi/>
        <w:spacing w:after="80"/>
        <w:ind w:left="0" w:right="709"/>
        <w:jc w:val="both"/>
      </w:pPr>
      <w:r>
        <w:rPr>
          <w:rFonts w:ascii="Calibri" w:hAnsi="Calibri" w:cs="Arial"/>
          <w:rtl/>
          <w:sz w:val="24"/>
          <w:szCs w:val="24"/>
        </w:rPr>
        <w:t xml:space="preserve">5.2. تُراجع أنواع العيوب المتكررة أسبوعيًا مع أقسام الإنتاج، ويُعرض الاتجاه بمخطط باريتو.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مسار عدم المطابقة والحجز والإجراء التصحيحي</w:t>
      </w:r>
    </w:p>
    <w:p>
      <w:pPr>
        <w:pStyle w:val="ListeParagraf"/>
        <w:bidi/>
        <w:spacing w:after="80"/>
        <w:ind w:left="0" w:right="709"/>
        <w:jc w:val="both"/>
      </w:pPr>
      <w:r>
        <w:rPr>
          <w:rFonts w:ascii="Calibri" w:hAnsi="Calibri" w:cs="Arial"/>
          <w:rtl/>
          <w:sz w:val="24"/>
          <w:szCs w:val="24"/>
        </w:rPr>
        <w:t xml:space="preserve">6.1. يُحدد المنتج أو المادة غير المطابقة، ويُوسم بعبارة «محجوز» أو «مرفوض»، ويُعزل فورًا حتى لا يُستخدم أو يُشحن عن طريق الخطأ.</w:t>
      </w:r>
    </w:p>
    <w:p>
      <w:pPr>
        <w:pStyle w:val="ListeParagraf"/>
        <w:bidi/>
        <w:spacing w:after="80"/>
        <w:ind w:left="0" w:right="709"/>
        <w:jc w:val="both"/>
      </w:pPr>
      <w:r>
        <w:rPr>
          <w:rFonts w:ascii="Calibri" w:hAnsi="Calibri" w:cs="Arial"/>
          <w:rtl/>
          <w:sz w:val="24"/>
          <w:szCs w:val="24"/>
        </w:rPr>
        <w:t xml:space="preserve">6.2. يبلغ المفتش المشرف وضمان الجودة في اليوم نفسه ويسجل عدم المطابقة وفق الإجراءين EMS.KS.PRO.22.02. وEMS.QA.PRO.02.06.</w:t>
      </w:r>
    </w:p>
    <w:p>
      <w:pPr>
        <w:pStyle w:val="ListeParagraf"/>
        <w:bidi/>
        <w:spacing w:after="80"/>
        <w:ind w:left="0" w:right="709"/>
        <w:jc w:val="both"/>
      </w:pPr>
      <w:r>
        <w:rPr>
          <w:rFonts w:ascii="Calibri" w:hAnsi="Calibri" w:cs="Arial"/>
          <w:rtl/>
          <w:sz w:val="24"/>
          <w:szCs w:val="24"/>
        </w:rPr>
        <w:t xml:space="preserve">6.3. يقرر ضمان الجودة مصير المنتج: الاستخدام كما هو بموافقة العميل، أو إعادة المعالجة، أو إعادة التدريج، أو الإرجاع إلى المورد، أو الإتلاف.</w:t>
      </w:r>
    </w:p>
    <w:p>
      <w:pPr>
        <w:pStyle w:val="ListeParagraf"/>
        <w:bidi/>
        <w:spacing w:after="80"/>
        <w:ind w:left="0" w:right="709"/>
        <w:jc w:val="both"/>
      </w:pPr>
      <w:r>
        <w:rPr>
          <w:rFonts w:ascii="Calibri" w:hAnsi="Calibri" w:cs="Arial"/>
          <w:rtl/>
          <w:sz w:val="24"/>
          <w:szCs w:val="24"/>
        </w:rPr>
        <w:t xml:space="preserve">6.4. يُفتح إجراء تصحيحي عند رسوب نتيجة AQL أو اكتشاف عيب حرج أو تكرار العيب نفسه أو عثور كاشف المعادن على معدن أو ورود شكوى من العميل. ويُحلل السبب الجذري (لماذا الخمس أو هيكل السمكة)، ويُحدد مسؤول الإجراء والموعد النهائي، ويُطلب من المورد تقرير 8D عندما يكون السبب في المادة الموردة.</w:t>
      </w:r>
    </w:p>
    <w:p>
      <w:pPr>
        <w:pStyle w:val="ListeParagraf"/>
        <w:bidi/>
        <w:spacing w:after="80"/>
        <w:ind w:left="0" w:right="709"/>
        <w:jc w:val="both"/>
      </w:pPr>
      <w:r>
        <w:rPr>
          <w:rFonts w:ascii="Calibri" w:hAnsi="Calibri" w:cs="Arial"/>
          <w:rtl/>
          <w:sz w:val="24"/>
          <w:szCs w:val="24"/>
        </w:rPr>
        <w:t xml:space="preserve">6.5. لا يُغلق الإجراء التصحيحي إلا بعد التحقق من فعاليته، مثل نجاح نتائج الدفعات الثلاث التالية، وتُرفق الأدلة بالسجل؛ ويتبع المسار الإجراء EMS.KS.PRO.22.03.</w:t>
      </w:r>
    </w:p>
    <w:p>
      <w:pPr>
        <w:pStyle w:val="ListeParagraf"/>
        <w:bidi/>
        <w:spacing w:after="80"/>
        <w:ind w:left="0" w:right="709"/>
        <w:jc w:val="both"/>
      </w:pPr>
      <w:r>
        <w:rPr>
          <w:rFonts w:ascii="Calibri" w:hAnsi="Calibri" w:cs="Arial"/>
          <w:rtl/>
          <w:sz w:val="24"/>
          <w:szCs w:val="24"/>
        </w:rPr>
        <w:t xml:space="preserve">6.6. تُعاد فحص المنتجات التي أعيدت معالجتها أو تدريجها بالمعايير نفسها قبل الإفراج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محاضر اجتماعات ما قبل الإنتاج والعينات المعتمدة</w:t>
      </w:r>
    </w:p>
    <w:p>
      <w:pPr>
        <w:pStyle w:val="ListeParagraf"/>
        <w:numPr>
          <w:ilvl w:val="0"/>
          <w:numId w:val="1"/>
        </w:numPr>
        <w:bidi/>
        <w:spacing w:after="60"/>
        <w:jc w:val="both"/>
      </w:pPr>
      <w:r>
        <w:rPr>
          <w:rFonts w:ascii="Calibri" w:hAnsi="Calibri" w:cs="Arial"/>
          <w:rtl/>
          <w:sz w:val="24"/>
          <w:szCs w:val="24"/>
        </w:rPr>
        <w:t xml:space="preserve">تقارير فحص الأقمشة بنظام النقاط الأربع وسجلات الفحص الوارد</w:t>
      </w:r>
    </w:p>
    <w:p>
      <w:pPr>
        <w:pStyle w:val="ListeParagraf"/>
        <w:numPr>
          <w:ilvl w:val="0"/>
          <w:numId w:val="1"/>
        </w:numPr>
        <w:bidi/>
        <w:spacing w:after="60"/>
        <w:jc w:val="both"/>
      </w:pPr>
      <w:r>
        <w:rPr>
          <w:rFonts w:ascii="Calibri" w:hAnsi="Calibri" w:cs="Arial"/>
          <w:rtl/>
          <w:sz w:val="24"/>
          <w:szCs w:val="24"/>
        </w:rPr>
        <w:t xml:space="preserve">تقارير الفحص أثناء الإنتاج وفي نهاية الخط</w:t>
      </w:r>
    </w:p>
    <w:p>
      <w:pPr>
        <w:pStyle w:val="ListeParagraf"/>
        <w:numPr>
          <w:ilvl w:val="0"/>
          <w:numId w:val="1"/>
        </w:numPr>
        <w:bidi/>
        <w:spacing w:after="60"/>
        <w:jc w:val="both"/>
      </w:pPr>
      <w:r>
        <w:rPr>
          <w:rFonts w:ascii="Calibri" w:hAnsi="Calibri" w:cs="Arial"/>
          <w:rtl/>
          <w:sz w:val="24"/>
          <w:szCs w:val="24"/>
        </w:rPr>
        <w:t xml:space="preserve">تقارير الفحص النهائي وفق AQL</w:t>
      </w:r>
    </w:p>
    <w:p>
      <w:pPr>
        <w:pStyle w:val="ListeParagraf"/>
        <w:numPr>
          <w:ilvl w:val="0"/>
          <w:numId w:val="1"/>
        </w:numPr>
        <w:bidi/>
        <w:spacing w:after="60"/>
        <w:jc w:val="both"/>
      </w:pPr>
      <w:r>
        <w:rPr>
          <w:rFonts w:ascii="Calibri" w:hAnsi="Calibri" w:cs="Arial"/>
          <w:rtl/>
          <w:sz w:val="24"/>
          <w:szCs w:val="24"/>
        </w:rPr>
        <w:t xml:space="preserve">سجل استلام البضائع وسجلات الحجر وملصقات الحالة (PRS-DEP-02 وTLM-DEP-01 إلى TLM-DEP-03 وFRM-DEP-01 وFRM-DEP-02)</w:t>
      </w:r>
    </w:p>
    <w:p>
      <w:pPr>
        <w:pStyle w:val="ListeParagraf"/>
        <w:numPr>
          <w:ilvl w:val="0"/>
          <w:numId w:val="1"/>
        </w:numPr>
        <w:bidi/>
        <w:spacing w:after="60"/>
        <w:jc w:val="both"/>
      </w:pPr>
      <w:r>
        <w:rPr>
          <w:rFonts w:ascii="Calibri" w:hAnsi="Calibri" w:cs="Arial"/>
          <w:rtl/>
          <w:sz w:val="24"/>
          <w:szCs w:val="24"/>
        </w:rPr>
        <w:t xml:space="preserve">نموذج استلام الأقمشة (EMS.WH.FRM.01.01)</w:t>
      </w:r>
    </w:p>
    <w:p>
      <w:pPr>
        <w:pStyle w:val="ListeParagraf"/>
        <w:numPr>
          <w:ilvl w:val="0"/>
          <w:numId w:val="1"/>
        </w:numPr>
        <w:bidi/>
        <w:spacing w:after="60"/>
        <w:jc w:val="both"/>
      </w:pPr>
      <w:r>
        <w:rPr>
          <w:rFonts w:ascii="Calibri" w:hAnsi="Calibri" w:cs="Arial"/>
          <w:rtl/>
          <w:sz w:val="24"/>
          <w:szCs w:val="24"/>
        </w:rPr>
        <w:t xml:space="preserve">سجلات الكي والفحص النهائي وفق AQL والكشف عن المعادن (PRS-UTU-01 وPRS-UTU-02 وPRS-UTU-03 وTLM-UTU-01 إلى TLM-UTU-03 وEMS.QA.FRM.05.01 وEMS.QA.FRM.05.02 وEMS.QA.FRM.05.03 وEMS.QA.FRM.03.06 وEMS.QA.FRM.03.07 وEMS.QA.FRM.03.09)</w:t>
      </w:r>
    </w:p>
    <w:p>
      <w:pPr>
        <w:pStyle w:val="ListeParagraf"/>
        <w:numPr>
          <w:ilvl w:val="0"/>
          <w:numId w:val="1"/>
        </w:numPr>
        <w:bidi/>
        <w:spacing w:after="60"/>
        <w:jc w:val="both"/>
      </w:pPr>
      <w:r>
        <w:rPr>
          <w:rFonts w:ascii="Calibri" w:hAnsi="Calibri" w:cs="Arial"/>
          <w:rtl/>
          <w:sz w:val="24"/>
          <w:szCs w:val="24"/>
        </w:rPr>
        <w:t xml:space="preserve">نموذج مراقبة التعبئة (FRM-UTU-04)</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EMS.QA.TL.02.03. تعليمات فحص الأقمشة بنظام النقاط الأربع</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وفق AQL</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الفحص وملاحظات العملاء ونتائج الإجراءات التصحيحية وتحليلات الشكاوى، ويُعدل الإجراء وخطط العينات عند الحاجة. تُحدد الحدود ومستويات العينات في مواصفات العميل وسياسة الشركة؛ والقيم الواردة هنا أمثلة مبنية على ISO 2859-1.</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INSPECTION PROCEDURE (INCOMING, IN-LINE, FINAL AQL)</w:t>
          </w:r>
        </w:p>
        <w:p>
          <w:pPr>
            <w:pStyle w:val="GvdeMetni2"/>
            <w:bidi/>
            <w:spacing w:line="276" w:lineRule="auto"/>
            <w:jc w:val="center"/>
          </w:pPr>
          <w:r>
            <w:rPr>
              <w:rFonts w:asciiTheme="minorHAnsi" w:hAnsiTheme="minorHAnsi" w:cs="Arial"/>
              <w:b/>
              <w:bCs/>
              <w:color w:val="000000" w:themeColor="text1"/>
              <w:sz w:val="22"/>
              <w:szCs w:val="22"/>
              <w:rtl/>
            </w:rPr>
            <w:t>إجراء فحص الجودة (الفحص الوارد، أثناء الإنتاج، الفحص النهائي AQL)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EMS.QA.PRO.02.09.</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EMS.QA.PRO.02.09. QUALITY INSPECTION PROCEDURE (INCOMING, IN-LINE, FINAL AQL)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