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49D1" w14:textId="77777777" w:rsidR="00E27058" w:rsidRPr="00E27058" w:rsidRDefault="00E27058" w:rsidP="00E27058">
      <w:pPr>
        <w:rPr>
          <w:b/>
          <w:bCs/>
          <w:lang w:val="en-US"/>
        </w:rPr>
      </w:pPr>
      <w:r w:rsidRPr="00E27058">
        <w:rPr>
          <w:b/>
          <w:bCs/>
          <w:lang w:val="en-US"/>
        </w:rPr>
        <w:t>1. PURPOSE</w:t>
      </w:r>
    </w:p>
    <w:p w14:paraId="042E992B" w14:textId="77777777" w:rsidR="00E27058" w:rsidRPr="00E27058" w:rsidRDefault="00E27058" w:rsidP="00E27058">
      <w:pPr>
        <w:rPr>
          <w:lang w:val="en-US"/>
        </w:rPr>
      </w:pPr>
      <w:r w:rsidRPr="00E27058">
        <w:rPr>
          <w:lang w:val="en-US"/>
        </w:rPr>
        <w:t xml:space="preserve">The purpose of this procedure is to establish a structured </w:t>
      </w:r>
      <w:r w:rsidRPr="00E27058">
        <w:rPr>
          <w:b/>
          <w:bCs/>
          <w:lang w:val="en-US"/>
        </w:rPr>
        <w:t>Environmental Management System (EMS)</w:t>
      </w:r>
      <w:r w:rsidRPr="00E27058">
        <w:rPr>
          <w:lang w:val="en-US"/>
        </w:rPr>
        <w:t xml:space="preserve"> to control, monitor, and continuously improve the environmental performance of the facility.</w:t>
      </w:r>
    </w:p>
    <w:p w14:paraId="0AB6B7FC" w14:textId="73C9CE67" w:rsidR="00E27058" w:rsidRPr="00E27058" w:rsidRDefault="00E27058" w:rsidP="00E27058">
      <w:pPr>
        <w:rPr>
          <w:lang w:val="en-US"/>
        </w:rPr>
      </w:pPr>
      <w:r w:rsidRPr="00E27058">
        <w:rPr>
          <w:lang w:val="en-US"/>
        </w:rPr>
        <w:t>This</w:t>
      </w:r>
      <w:r w:rsidR="0048647C">
        <w:rPr>
          <w:lang w:val="en-US"/>
        </w:rPr>
        <w:t xml:space="preserve"> Procedure</w:t>
      </w:r>
      <w:r w:rsidRPr="00E27058">
        <w:rPr>
          <w:lang w:val="en-US"/>
        </w:rPr>
        <w:t xml:space="preserve"> ensures:</w:t>
      </w:r>
    </w:p>
    <w:p w14:paraId="1EBCEE69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 xml:space="preserve">Compliance with applicable </w:t>
      </w:r>
      <w:r w:rsidRPr="00E27058">
        <w:rPr>
          <w:b/>
          <w:bCs/>
          <w:lang w:val="en-US"/>
        </w:rPr>
        <w:t>local environmental regulations</w:t>
      </w:r>
      <w:r w:rsidRPr="00E27058">
        <w:rPr>
          <w:lang w:val="en-US"/>
        </w:rPr>
        <w:t xml:space="preserve"> and international standards</w:t>
      </w:r>
    </w:p>
    <w:p w14:paraId="5112F017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>Prevention of environmental pollution</w:t>
      </w:r>
    </w:p>
    <w:p w14:paraId="5E918C61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>Efficient use of natural resources such as water and energy</w:t>
      </w:r>
    </w:p>
    <w:p w14:paraId="10C33FE8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>Responsible chemical management</w:t>
      </w:r>
    </w:p>
    <w:p w14:paraId="2D775284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>Proper management of wastewater, emissions, and waste</w:t>
      </w:r>
    </w:p>
    <w:p w14:paraId="55A56460" w14:textId="77777777" w:rsidR="00E27058" w:rsidRPr="00E27058" w:rsidRDefault="00E27058" w:rsidP="00E27058">
      <w:pPr>
        <w:numPr>
          <w:ilvl w:val="0"/>
          <w:numId w:val="11"/>
        </w:numPr>
        <w:rPr>
          <w:lang w:val="en-US"/>
        </w:rPr>
      </w:pPr>
      <w:r w:rsidRPr="00E27058">
        <w:rPr>
          <w:lang w:val="en-US"/>
        </w:rPr>
        <w:t>Continuous environmental performance improvement</w:t>
      </w:r>
    </w:p>
    <w:p w14:paraId="45088939" w14:textId="77777777" w:rsidR="00E27058" w:rsidRPr="00E27058" w:rsidRDefault="00E27058" w:rsidP="00E27058">
      <w:pPr>
        <w:rPr>
          <w:lang w:val="en-US"/>
        </w:rPr>
      </w:pPr>
      <w:r w:rsidRPr="00E27058">
        <w:rPr>
          <w:lang w:val="en-US"/>
        </w:rPr>
        <w:t>The EMS is aligned with internationally recognized frameworks such as:</w:t>
      </w:r>
    </w:p>
    <w:p w14:paraId="73851B15" w14:textId="77777777" w:rsidR="00E27058" w:rsidRPr="00E27058" w:rsidRDefault="00E27058" w:rsidP="00E27058">
      <w:pPr>
        <w:numPr>
          <w:ilvl w:val="0"/>
          <w:numId w:val="12"/>
        </w:numPr>
        <w:rPr>
          <w:lang w:val="en-US"/>
        </w:rPr>
      </w:pPr>
      <w:r w:rsidRPr="00E27058">
        <w:rPr>
          <w:lang w:val="en-US"/>
        </w:rPr>
        <w:t>ISO 14001</w:t>
      </w:r>
    </w:p>
    <w:p w14:paraId="546CEA7D" w14:textId="77777777" w:rsidR="00E27058" w:rsidRPr="00E27058" w:rsidRDefault="00E27058" w:rsidP="00E27058">
      <w:pPr>
        <w:numPr>
          <w:ilvl w:val="0"/>
          <w:numId w:val="12"/>
        </w:numPr>
        <w:rPr>
          <w:lang w:val="en-US"/>
        </w:rPr>
      </w:pPr>
      <w:r w:rsidRPr="00E27058">
        <w:rPr>
          <w:lang w:val="en-US"/>
        </w:rPr>
        <w:t>Zero Discharge of Hazardous Chemicals Foundation</w:t>
      </w:r>
    </w:p>
    <w:p w14:paraId="716CB2F8" w14:textId="77777777" w:rsidR="00E27058" w:rsidRPr="00E27058" w:rsidRDefault="00E27058" w:rsidP="00E27058">
      <w:pPr>
        <w:numPr>
          <w:ilvl w:val="0"/>
          <w:numId w:val="12"/>
        </w:numPr>
        <w:rPr>
          <w:lang w:val="en-US"/>
        </w:rPr>
      </w:pPr>
      <w:r w:rsidRPr="00E27058">
        <w:rPr>
          <w:lang w:val="en-US"/>
        </w:rPr>
        <w:t>Higg Facility Environmental Module</w:t>
      </w:r>
    </w:p>
    <w:p w14:paraId="721AD412" w14:textId="77777777" w:rsidR="00E27058" w:rsidRDefault="00E27058" w:rsidP="0046538C">
      <w:pPr>
        <w:numPr>
          <w:ilvl w:val="0"/>
          <w:numId w:val="12"/>
        </w:numPr>
        <w:spacing w:after="120"/>
        <w:rPr>
          <w:lang w:val="en-US"/>
        </w:rPr>
      </w:pPr>
      <w:r w:rsidRPr="00E27058">
        <w:rPr>
          <w:lang w:val="en-US"/>
        </w:rPr>
        <w:t>Global Organic Textile Standard</w:t>
      </w:r>
    </w:p>
    <w:p w14:paraId="6844279C" w14:textId="248886D5" w:rsidR="00A42C8F" w:rsidRDefault="00000000" w:rsidP="00A42C8F">
      <w:pPr>
        <w:rPr>
          <w:lang w:val="en-US"/>
        </w:rPr>
      </w:pPr>
      <w:r>
        <w:rPr>
          <w:lang w:val="en-US"/>
        </w:rPr>
        <w:pict w14:anchorId="19B0891B">
          <v:rect id="_x0000_i1025" style="width:0;height:1.5pt" o:hralign="center" o:hrstd="t" o:hr="t" fillcolor="#a0a0a0" stroked="f"/>
        </w:pict>
      </w:r>
    </w:p>
    <w:p w14:paraId="0CFE0BC8" w14:textId="5A1DC465" w:rsidR="0048647C" w:rsidRPr="0048647C" w:rsidRDefault="0048647C" w:rsidP="0048647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Pr="0048647C">
        <w:rPr>
          <w:b/>
          <w:bCs/>
          <w:lang w:val="en-US"/>
        </w:rPr>
        <w:t>SCOPE</w:t>
      </w:r>
    </w:p>
    <w:p w14:paraId="0916A631" w14:textId="77777777" w:rsidR="0048647C" w:rsidRPr="0048647C" w:rsidRDefault="0048647C" w:rsidP="0046538C">
      <w:pPr>
        <w:spacing w:after="120"/>
        <w:rPr>
          <w:lang w:val="en-US"/>
        </w:rPr>
      </w:pPr>
      <w:r w:rsidRPr="0048647C">
        <w:rPr>
          <w:lang w:val="en-US"/>
        </w:rPr>
        <w:t xml:space="preserve">This SOP applies to </w:t>
      </w:r>
      <w:r w:rsidRPr="0048647C">
        <w:rPr>
          <w:b/>
          <w:bCs/>
          <w:lang w:val="en-US"/>
        </w:rPr>
        <w:t>all operations and activities within the facility</w:t>
      </w:r>
      <w:r w:rsidRPr="0048647C">
        <w:rPr>
          <w:lang w:val="en-US"/>
        </w:rPr>
        <w:t>, including:</w:t>
      </w:r>
    </w:p>
    <w:p w14:paraId="44F2518F" w14:textId="5320DE79" w:rsidR="0048647C" w:rsidRPr="00E959E0" w:rsidRDefault="0048647C" w:rsidP="00E959E0">
      <w:pPr>
        <w:pStyle w:val="ListParagraph"/>
        <w:numPr>
          <w:ilvl w:val="0"/>
          <w:numId w:val="16"/>
        </w:numPr>
        <w:rPr>
          <w:lang w:val="en-US"/>
        </w:rPr>
      </w:pPr>
      <w:r w:rsidRPr="00E959E0">
        <w:rPr>
          <w:lang w:val="en-US"/>
        </w:rPr>
        <w:t xml:space="preserve">Production </w:t>
      </w:r>
      <w:r w:rsidR="00E959E0" w:rsidRPr="00E959E0">
        <w:rPr>
          <w:lang w:val="en-US"/>
        </w:rPr>
        <w:t>Processes (spinning</w:t>
      </w:r>
      <w:r w:rsidRPr="00E959E0">
        <w:rPr>
          <w:lang w:val="en-US"/>
        </w:rPr>
        <w:t xml:space="preserve">, knitting, dyeing and finishing, cutting, printing, </w:t>
      </w:r>
      <w:r w:rsidR="00E959E0" w:rsidRPr="00E959E0">
        <w:rPr>
          <w:lang w:val="en-US"/>
        </w:rPr>
        <w:t>sewing…)</w:t>
      </w:r>
    </w:p>
    <w:p w14:paraId="227DC164" w14:textId="4437D49D" w:rsidR="00E959E0" w:rsidRPr="0048647C" w:rsidRDefault="0048647C" w:rsidP="00E959E0">
      <w:pPr>
        <w:numPr>
          <w:ilvl w:val="0"/>
          <w:numId w:val="14"/>
        </w:numPr>
        <w:rPr>
          <w:lang w:val="en-US"/>
        </w:rPr>
      </w:pPr>
      <w:r w:rsidRPr="00E959E0">
        <w:rPr>
          <w:lang w:val="en-US"/>
        </w:rPr>
        <w:t>Supporting Operations</w:t>
      </w:r>
      <w:r w:rsidR="00E959E0" w:rsidRPr="00E959E0">
        <w:rPr>
          <w:lang w:val="en-US"/>
        </w:rPr>
        <w:t xml:space="preserve"> (Effluent</w:t>
      </w:r>
      <w:r w:rsidR="00E959E0" w:rsidRPr="0048647C">
        <w:rPr>
          <w:lang w:val="en-US"/>
        </w:rPr>
        <w:t xml:space="preserve"> Treatment Plant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>Boiler operations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>Compressors and utilities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>Maintenance workshops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>Warehouses and chemical storage areas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 xml:space="preserve">Laboratories and quality control </w:t>
      </w:r>
      <w:r w:rsidR="00E959E0" w:rsidRPr="00E959E0">
        <w:rPr>
          <w:lang w:val="en-US"/>
        </w:rPr>
        <w:t>departments…)</w:t>
      </w:r>
    </w:p>
    <w:p w14:paraId="384D808F" w14:textId="3D149BCC" w:rsidR="00E959E0" w:rsidRPr="00E959E0" w:rsidRDefault="0048647C" w:rsidP="0046538C">
      <w:pPr>
        <w:numPr>
          <w:ilvl w:val="0"/>
          <w:numId w:val="15"/>
        </w:numPr>
        <w:spacing w:after="120"/>
        <w:rPr>
          <w:lang w:val="en-US"/>
        </w:rPr>
      </w:pPr>
      <w:r w:rsidRPr="00E959E0">
        <w:rPr>
          <w:lang w:val="en-US"/>
        </w:rPr>
        <w:t>The SOP also applies to</w:t>
      </w:r>
      <w:r w:rsidR="00E959E0" w:rsidRPr="00E959E0">
        <w:rPr>
          <w:lang w:val="en-US"/>
        </w:rPr>
        <w:t xml:space="preserve"> </w:t>
      </w:r>
      <w:r w:rsidR="00E959E0" w:rsidRPr="0048647C">
        <w:rPr>
          <w:lang w:val="en-US"/>
        </w:rPr>
        <w:t>Employees</w:t>
      </w:r>
      <w:r w:rsidR="00E959E0" w:rsidRPr="00E959E0">
        <w:rPr>
          <w:lang w:val="en-US"/>
        </w:rPr>
        <w:t xml:space="preserve">, </w:t>
      </w:r>
      <w:r w:rsidR="00E959E0" w:rsidRPr="0048647C">
        <w:rPr>
          <w:lang w:val="en-US"/>
        </w:rPr>
        <w:t>Contractors</w:t>
      </w:r>
      <w:r w:rsidR="00E959E0" w:rsidRPr="00E959E0">
        <w:rPr>
          <w:lang w:val="en-US"/>
        </w:rPr>
        <w:t xml:space="preserve"> and </w:t>
      </w:r>
      <w:r w:rsidR="00E959E0" w:rsidRPr="0048647C">
        <w:rPr>
          <w:lang w:val="en-US"/>
        </w:rPr>
        <w:t>Suppliers operating within the facility</w:t>
      </w:r>
      <w:r w:rsidR="00E959E0">
        <w:rPr>
          <w:lang w:val="en-US"/>
        </w:rPr>
        <w:t>.</w:t>
      </w:r>
    </w:p>
    <w:p w14:paraId="1049BBA7" w14:textId="77777777" w:rsidR="00E959E0" w:rsidRPr="00E959E0" w:rsidRDefault="00000000" w:rsidP="00E959E0">
      <w:pPr>
        <w:rPr>
          <w:lang w:val="en-US"/>
        </w:rPr>
      </w:pPr>
      <w:r>
        <w:rPr>
          <w:lang w:val="en-US"/>
        </w:rPr>
        <w:pict w14:anchorId="36D5849E">
          <v:rect id="_x0000_i1026" style="width:0;height:1.5pt" o:hralign="center" o:hrstd="t" o:hr="t" fillcolor="#a0a0a0" stroked="f"/>
        </w:pict>
      </w:r>
    </w:p>
    <w:p w14:paraId="77B0B701" w14:textId="77777777" w:rsidR="00E959E0" w:rsidRPr="00E959E0" w:rsidRDefault="00E959E0" w:rsidP="0046538C">
      <w:pPr>
        <w:spacing w:after="0"/>
        <w:rPr>
          <w:b/>
          <w:bCs/>
          <w:lang w:val="en-US"/>
        </w:rPr>
      </w:pPr>
      <w:r w:rsidRPr="00E959E0">
        <w:rPr>
          <w:b/>
          <w:bCs/>
          <w:lang w:val="en-US"/>
        </w:rPr>
        <w:t>3. ENVIRONMENTAL POLICY PRINCIPLES</w:t>
      </w:r>
    </w:p>
    <w:p w14:paraId="51698A30" w14:textId="77777777" w:rsidR="00E959E0" w:rsidRPr="00E959E0" w:rsidRDefault="00E959E0" w:rsidP="0046538C">
      <w:pPr>
        <w:spacing w:after="0"/>
        <w:rPr>
          <w:lang w:val="en-US"/>
        </w:rPr>
      </w:pPr>
      <w:r w:rsidRPr="00E959E0">
        <w:rPr>
          <w:lang w:val="en-US"/>
        </w:rPr>
        <w:t>The facility commits to the following environmental principles:</w:t>
      </w:r>
    </w:p>
    <w:p w14:paraId="58E731C5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Compliance with environmental laws and regulations</w:t>
      </w:r>
    </w:p>
    <w:p w14:paraId="386D46B5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Prevention of environmental pollution</w:t>
      </w:r>
    </w:p>
    <w:p w14:paraId="533E560F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Efficient resource utilization</w:t>
      </w:r>
    </w:p>
    <w:p w14:paraId="19786228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Safe chemical management</w:t>
      </w:r>
    </w:p>
    <w:p w14:paraId="3A5A50CE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Reduction of greenhouse gas emissions</w:t>
      </w:r>
    </w:p>
    <w:p w14:paraId="35DAB21F" w14:textId="77777777" w:rsidR="00E959E0" w:rsidRPr="00E959E0" w:rsidRDefault="00E959E0" w:rsidP="00E959E0">
      <w:pPr>
        <w:numPr>
          <w:ilvl w:val="0"/>
          <w:numId w:val="18"/>
        </w:numPr>
        <w:rPr>
          <w:lang w:val="en-US"/>
        </w:rPr>
      </w:pPr>
      <w:r w:rsidRPr="00E959E0">
        <w:rPr>
          <w:lang w:val="en-US"/>
        </w:rPr>
        <w:t>Continuous improvement of environmental performance</w:t>
      </w:r>
    </w:p>
    <w:p w14:paraId="69C19B2D" w14:textId="65078371" w:rsidR="00880927" w:rsidRDefault="00E959E0" w:rsidP="00E959E0">
      <w:pPr>
        <w:rPr>
          <w:rFonts w:eastAsia="Times New Roman" w:cstheme="minorHAnsi"/>
          <w:b/>
          <w:bCs/>
          <w:sz w:val="24"/>
          <w:szCs w:val="24"/>
          <w:lang w:val="en-US"/>
        </w:rPr>
      </w:pPr>
      <w:r>
        <w:lastRenderedPageBreak/>
        <w:t xml:space="preserve">4. </w:t>
      </w:r>
      <w:r w:rsidR="00617E8A" w:rsidRPr="00662E62">
        <w:rPr>
          <w:rFonts w:eastAsia="Times New Roman" w:cstheme="minorHAnsi"/>
          <w:b/>
          <w:bCs/>
          <w:sz w:val="24"/>
          <w:szCs w:val="24"/>
          <w:lang w:val="en-US"/>
        </w:rPr>
        <w:t>Roles and responsibility</w:t>
      </w:r>
    </w:p>
    <w:tbl>
      <w:tblPr>
        <w:tblStyle w:val="TableGrid"/>
        <w:tblW w:w="9805" w:type="dxa"/>
        <w:jc w:val="center"/>
        <w:tblLook w:val="04A0" w:firstRow="1" w:lastRow="0" w:firstColumn="1" w:lastColumn="0" w:noHBand="0" w:noVBand="1"/>
      </w:tblPr>
      <w:tblGrid>
        <w:gridCol w:w="3107"/>
        <w:gridCol w:w="6698"/>
      </w:tblGrid>
      <w:tr w:rsidR="00617E8A" w:rsidRPr="00880927" w14:paraId="24CCB91A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  <w:hideMark/>
          </w:tcPr>
          <w:p w14:paraId="4DE85978" w14:textId="77777777" w:rsidR="00617E8A" w:rsidRPr="00880927" w:rsidRDefault="00617E8A" w:rsidP="001B37D2">
            <w:pPr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3331FA">
              <w:rPr>
                <w:rFonts w:eastAsia="Times New Roman" w:cstheme="minorHAnsi"/>
                <w:b/>
                <w:bCs/>
                <w:lang w:val="en-US"/>
              </w:rPr>
              <w:t>Position</w:t>
            </w:r>
          </w:p>
        </w:tc>
        <w:tc>
          <w:tcPr>
            <w:tcW w:w="6698" w:type="dxa"/>
            <w:shd w:val="clear" w:color="auto" w:fill="BFBFBF" w:themeFill="background1" w:themeFillShade="BF"/>
            <w:hideMark/>
          </w:tcPr>
          <w:p w14:paraId="65BD28A2" w14:textId="77777777" w:rsidR="00617E8A" w:rsidRPr="00880927" w:rsidRDefault="00617E8A" w:rsidP="001B37D2">
            <w:pPr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3331FA">
              <w:rPr>
                <w:rFonts w:eastAsia="Times New Roman" w:cstheme="minorHAnsi"/>
                <w:b/>
                <w:bCs/>
                <w:lang w:val="en-US"/>
              </w:rPr>
              <w:t>Responsibilities</w:t>
            </w:r>
          </w:p>
        </w:tc>
      </w:tr>
      <w:tr w:rsidR="00617E8A" w:rsidRPr="00880927" w14:paraId="1A226B77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5CE5E3A6" w14:textId="3C1623E1" w:rsidR="00617E8A" w:rsidRPr="00880927" w:rsidRDefault="00617E8A" w:rsidP="00617E8A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 xml:space="preserve">HSE </w:t>
            </w:r>
            <w:r w:rsidRPr="00617E8A">
              <w:rPr>
                <w:rFonts w:eastAsia="Times New Roman" w:cstheme="minorHAnsi"/>
              </w:rPr>
              <w:t>Manager</w:t>
            </w:r>
          </w:p>
        </w:tc>
        <w:tc>
          <w:tcPr>
            <w:tcW w:w="6698" w:type="dxa"/>
          </w:tcPr>
          <w:p w14:paraId="7A5B42E6" w14:textId="3E9175A4" w:rsidR="00617E8A" w:rsidRPr="00880927" w:rsidRDefault="00617E8A" w:rsidP="00617E8A">
            <w:pPr>
              <w:rPr>
                <w:rFonts w:eastAsia="Times New Roman" w:cstheme="minorHAnsi"/>
                <w:lang w:val="en-US"/>
              </w:rPr>
            </w:pPr>
            <w:r w:rsidRPr="00617E8A">
              <w:rPr>
                <w:rFonts w:eastAsia="Times New Roman" w:cstheme="minorHAnsi"/>
                <w:lang w:val="en-US"/>
              </w:rPr>
              <w:t xml:space="preserve"> Implementing and maintaining the Environmental Management System</w:t>
            </w:r>
            <w:r>
              <w:rPr>
                <w:rFonts w:eastAsia="Times New Roman" w:cstheme="minorHAnsi"/>
                <w:lang w:val="en-US"/>
              </w:rPr>
              <w:t>, identifying</w:t>
            </w:r>
            <w:r w:rsidRPr="00617E8A">
              <w:rPr>
                <w:rFonts w:eastAsia="Times New Roman" w:cstheme="minorHAnsi"/>
                <w:lang w:val="en-US"/>
              </w:rPr>
              <w:t xml:space="preserve"> environmental aspects and impacts</w:t>
            </w:r>
            <w:r>
              <w:rPr>
                <w:rFonts w:eastAsia="Times New Roman" w:cstheme="minorHAnsi"/>
                <w:lang w:val="en-US"/>
              </w:rPr>
              <w:t>,</w:t>
            </w:r>
            <w:r w:rsidRPr="00617E8A">
              <w:rPr>
                <w:rFonts w:eastAsia="Times New Roman" w:cstheme="minorHAnsi"/>
                <w:lang w:val="en-US"/>
              </w:rPr>
              <w:t xml:space="preserve"> monitoring environmental compliance</w:t>
            </w:r>
            <w:r>
              <w:rPr>
                <w:rFonts w:eastAsia="Times New Roman" w:cstheme="minorHAnsi"/>
                <w:lang w:val="en-US"/>
              </w:rPr>
              <w:t xml:space="preserve">, </w:t>
            </w:r>
            <w:r w:rsidRPr="00617E8A">
              <w:rPr>
                <w:rFonts w:eastAsia="Times New Roman" w:cstheme="minorHAnsi"/>
                <w:lang w:val="en-US"/>
              </w:rPr>
              <w:t>preparing environmental performance reports</w:t>
            </w:r>
            <w:r w:rsidR="008B199F">
              <w:rPr>
                <w:rFonts w:eastAsia="Times New Roman" w:cstheme="minorHAnsi"/>
                <w:lang w:val="en-US"/>
              </w:rPr>
              <w:t xml:space="preserve"> and </w:t>
            </w:r>
            <w:r w:rsidRPr="00617E8A">
              <w:rPr>
                <w:rFonts w:eastAsia="Times New Roman" w:cstheme="minorHAnsi"/>
                <w:lang w:val="en-US"/>
              </w:rPr>
              <w:t>Coordinating with regulatory authorities</w:t>
            </w:r>
          </w:p>
        </w:tc>
      </w:tr>
      <w:tr w:rsidR="00617E8A" w:rsidRPr="00880927" w14:paraId="75DB1D3F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35817C16" w14:textId="4492DB80" w:rsidR="00617E8A" w:rsidRPr="00880927" w:rsidRDefault="00617E8A" w:rsidP="00617E8A">
            <w:pPr>
              <w:rPr>
                <w:rFonts w:eastAsia="Times New Roman" w:cstheme="minorHAnsi"/>
                <w:lang w:val="en-US"/>
              </w:rPr>
            </w:pPr>
            <w:proofErr w:type="spellStart"/>
            <w:r w:rsidRPr="00617E8A">
              <w:rPr>
                <w:rFonts w:eastAsia="Times New Roman" w:cstheme="minorHAnsi"/>
              </w:rPr>
              <w:t>Sustainability</w:t>
            </w:r>
            <w:proofErr w:type="spellEnd"/>
            <w:r w:rsidRPr="00617E8A">
              <w:rPr>
                <w:rFonts w:eastAsia="Times New Roman" w:cstheme="minorHAnsi"/>
              </w:rPr>
              <w:t xml:space="preserve"> </w:t>
            </w:r>
            <w:proofErr w:type="spellStart"/>
            <w:r w:rsidRPr="00617E8A">
              <w:rPr>
                <w:rFonts w:eastAsia="Times New Roman" w:cstheme="minorHAnsi"/>
              </w:rPr>
              <w:t>Officer</w:t>
            </w:r>
            <w:proofErr w:type="spellEnd"/>
          </w:p>
        </w:tc>
        <w:tc>
          <w:tcPr>
            <w:tcW w:w="6698" w:type="dxa"/>
          </w:tcPr>
          <w:p w14:paraId="295FD1A7" w14:textId="0AA7A5C9" w:rsidR="00617E8A" w:rsidRPr="00617E8A" w:rsidRDefault="00617E8A" w:rsidP="00617E8A">
            <w:pPr>
              <w:rPr>
                <w:rFonts w:cstheme="minorHAnsi"/>
                <w:lang w:val="en-US"/>
              </w:rPr>
            </w:pPr>
            <w:proofErr w:type="spellStart"/>
            <w:r w:rsidRPr="00617E8A">
              <w:rPr>
                <w:rFonts w:eastAsia="Times New Roman" w:cstheme="minorHAnsi"/>
              </w:rPr>
              <w:t>Tracking</w:t>
            </w:r>
            <w:proofErr w:type="spellEnd"/>
            <w:r w:rsidRPr="00617E8A">
              <w:rPr>
                <w:rFonts w:eastAsia="Times New Roman" w:cstheme="minorHAnsi"/>
              </w:rPr>
              <w:t xml:space="preserve"> </w:t>
            </w:r>
            <w:proofErr w:type="spellStart"/>
            <w:r w:rsidRPr="00617E8A">
              <w:rPr>
                <w:rFonts w:eastAsia="Times New Roman" w:cstheme="minorHAnsi"/>
              </w:rPr>
              <w:t>environmental</w:t>
            </w:r>
            <w:proofErr w:type="spellEnd"/>
            <w:r w:rsidRPr="00617E8A">
              <w:rPr>
                <w:rFonts w:eastAsia="Times New Roman" w:cstheme="minorHAnsi"/>
              </w:rPr>
              <w:t xml:space="preserve"> </w:t>
            </w:r>
            <w:proofErr w:type="spellStart"/>
            <w:r w:rsidRPr="00617E8A">
              <w:rPr>
                <w:rFonts w:eastAsia="Times New Roman" w:cstheme="minorHAnsi"/>
              </w:rPr>
              <w:t>performance</w:t>
            </w:r>
            <w:proofErr w:type="spellEnd"/>
            <w:r w:rsidRPr="00617E8A">
              <w:rPr>
                <w:rFonts w:eastAsia="Times New Roman" w:cstheme="minorHAnsi"/>
              </w:rPr>
              <w:t xml:space="preserve"> </w:t>
            </w:r>
            <w:proofErr w:type="spellStart"/>
            <w:r w:rsidRPr="00617E8A">
              <w:rPr>
                <w:rFonts w:eastAsia="Times New Roman" w:cstheme="minorHAnsi"/>
              </w:rPr>
              <w:t>indicators</w:t>
            </w:r>
            <w:proofErr w:type="spellEnd"/>
            <w:r>
              <w:rPr>
                <w:rFonts w:eastAsia="Times New Roman" w:cstheme="minorHAnsi"/>
              </w:rPr>
              <w:t xml:space="preserve">, </w:t>
            </w:r>
            <w:r w:rsidRPr="00617E8A">
              <w:rPr>
                <w:rFonts w:cstheme="minorHAnsi"/>
                <w:lang w:val="en-US"/>
              </w:rPr>
              <w:t>Preparing sustainability reports</w:t>
            </w:r>
            <w:r w:rsidR="008B199F">
              <w:rPr>
                <w:rFonts w:cstheme="minorHAnsi"/>
                <w:lang w:val="en-US"/>
              </w:rPr>
              <w:t xml:space="preserve"> and </w:t>
            </w:r>
            <w:r w:rsidRPr="00617E8A">
              <w:rPr>
                <w:rFonts w:eastAsia="Times New Roman" w:cstheme="minorHAnsi"/>
                <w:lang w:val="en-US"/>
              </w:rPr>
              <w:t>Monitoring environmental data and improvement initiatives</w:t>
            </w:r>
          </w:p>
          <w:p w14:paraId="43823940" w14:textId="5BFAAD70" w:rsidR="00617E8A" w:rsidRPr="00880927" w:rsidRDefault="00617E8A" w:rsidP="00617E8A">
            <w:pPr>
              <w:rPr>
                <w:rFonts w:eastAsia="Times New Roman" w:cstheme="minorHAnsi"/>
                <w:lang w:val="en-US"/>
              </w:rPr>
            </w:pPr>
          </w:p>
        </w:tc>
      </w:tr>
      <w:tr w:rsidR="00617E8A" w:rsidRPr="00880927" w14:paraId="4CFEFA33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71FDE149" w14:textId="2EFA7DF0" w:rsidR="00617E8A" w:rsidRPr="00880927" w:rsidRDefault="00617E8A" w:rsidP="00617E8A">
            <w:pPr>
              <w:rPr>
                <w:rFonts w:eastAsia="Times New Roman" w:cstheme="minorHAnsi"/>
                <w:lang w:val="en-US"/>
              </w:rPr>
            </w:pPr>
            <w:proofErr w:type="spellStart"/>
            <w:r w:rsidRPr="00617E8A">
              <w:rPr>
                <w:rFonts w:eastAsia="Times New Roman" w:cstheme="minorHAnsi"/>
              </w:rPr>
              <w:t>Chemical</w:t>
            </w:r>
            <w:proofErr w:type="spellEnd"/>
            <w:r w:rsidRPr="00617E8A">
              <w:rPr>
                <w:rFonts w:eastAsia="Times New Roman" w:cstheme="minorHAnsi"/>
              </w:rPr>
              <w:t xml:space="preserve"> Management Team</w:t>
            </w:r>
          </w:p>
        </w:tc>
        <w:tc>
          <w:tcPr>
            <w:tcW w:w="6698" w:type="dxa"/>
          </w:tcPr>
          <w:p w14:paraId="6EC84BDC" w14:textId="0B197777" w:rsidR="00617E8A" w:rsidRPr="00617E8A" w:rsidRDefault="00617E8A" w:rsidP="00617E8A">
            <w:pPr>
              <w:rPr>
                <w:rFonts w:eastAsia="Times New Roman" w:cstheme="minorHAnsi"/>
                <w:lang w:val="en-US"/>
              </w:rPr>
            </w:pPr>
            <w:r w:rsidRPr="00617E8A">
              <w:rPr>
                <w:rFonts w:eastAsia="Times New Roman" w:cstheme="minorHAnsi"/>
                <w:lang w:val="en-US"/>
              </w:rPr>
              <w:t>Chemical approval and evaluation</w:t>
            </w:r>
            <w:r>
              <w:rPr>
                <w:rFonts w:eastAsia="Times New Roman" w:cstheme="minorHAnsi"/>
                <w:lang w:val="en-US"/>
              </w:rPr>
              <w:t>, m</w:t>
            </w:r>
            <w:r w:rsidRPr="00617E8A">
              <w:rPr>
                <w:rFonts w:eastAsia="Times New Roman" w:cstheme="minorHAnsi"/>
                <w:lang w:val="en-US"/>
              </w:rPr>
              <w:t>aintaining chemical inventory</w:t>
            </w:r>
            <w:r>
              <w:rPr>
                <w:rFonts w:eastAsia="Times New Roman" w:cstheme="minorHAnsi"/>
                <w:lang w:val="en-US"/>
              </w:rPr>
              <w:t>,</w:t>
            </w:r>
            <w:r w:rsidRPr="00617E8A"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t>e</w:t>
            </w:r>
            <w:r w:rsidRPr="00617E8A">
              <w:rPr>
                <w:rFonts w:eastAsia="Times New Roman" w:cstheme="minorHAnsi"/>
                <w:lang w:val="en-US"/>
              </w:rPr>
              <w:t>nsuring compliance with MRSL and RSL requirements</w:t>
            </w:r>
            <w:r w:rsidR="008B199F">
              <w:rPr>
                <w:rFonts w:eastAsia="Times New Roman" w:cstheme="minorHAnsi"/>
                <w:lang w:val="en-US"/>
              </w:rPr>
              <w:t xml:space="preserve"> and </w:t>
            </w:r>
            <w:r>
              <w:rPr>
                <w:rFonts w:eastAsia="Times New Roman" w:cstheme="minorHAnsi"/>
                <w:lang w:val="en-US"/>
              </w:rPr>
              <w:t>r</w:t>
            </w:r>
            <w:r w:rsidRPr="00617E8A">
              <w:rPr>
                <w:rFonts w:eastAsia="Times New Roman" w:cstheme="minorHAnsi"/>
                <w:lang w:val="en-US"/>
              </w:rPr>
              <w:t>eviewing Safety Data Sheets (SDS)</w:t>
            </w:r>
          </w:p>
          <w:p w14:paraId="33B8A0D6" w14:textId="1536E7B5" w:rsidR="00617E8A" w:rsidRPr="00880927" w:rsidRDefault="00617E8A" w:rsidP="001B37D2">
            <w:pPr>
              <w:rPr>
                <w:rFonts w:eastAsia="Times New Roman" w:cstheme="minorHAnsi"/>
                <w:lang w:val="en-US"/>
              </w:rPr>
            </w:pPr>
          </w:p>
        </w:tc>
      </w:tr>
      <w:tr w:rsidR="00617E8A" w:rsidRPr="00880927" w14:paraId="22DB2E8C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6CD142CD" w14:textId="3DAF094A" w:rsidR="00617E8A" w:rsidRPr="00617E8A" w:rsidRDefault="00617E8A" w:rsidP="00617E8A">
            <w:pPr>
              <w:rPr>
                <w:rFonts w:eastAsia="Times New Roman" w:cstheme="minorHAnsi"/>
              </w:rPr>
            </w:pPr>
            <w:r w:rsidRPr="00617E8A">
              <w:rPr>
                <w:rFonts w:eastAsia="Times New Roman" w:cstheme="minorHAnsi"/>
              </w:rPr>
              <w:t xml:space="preserve">ETP </w:t>
            </w:r>
            <w:proofErr w:type="spellStart"/>
            <w:r w:rsidRPr="00617E8A">
              <w:rPr>
                <w:rFonts w:eastAsia="Times New Roman" w:cstheme="minorHAnsi"/>
              </w:rPr>
              <w:t>Supervisor</w:t>
            </w:r>
            <w:proofErr w:type="spellEnd"/>
          </w:p>
        </w:tc>
        <w:tc>
          <w:tcPr>
            <w:tcW w:w="6698" w:type="dxa"/>
          </w:tcPr>
          <w:p w14:paraId="70F6B65E" w14:textId="2CB564A8" w:rsidR="00617E8A" w:rsidRPr="00617E8A" w:rsidRDefault="00617E8A" w:rsidP="00617E8A">
            <w:pPr>
              <w:rPr>
                <w:rFonts w:eastAsia="Times New Roman" w:cstheme="minorHAnsi"/>
                <w:lang w:val="en-US"/>
              </w:rPr>
            </w:pPr>
            <w:r w:rsidRPr="00617E8A">
              <w:rPr>
                <w:rFonts w:eastAsia="Times New Roman" w:cstheme="minorHAnsi"/>
                <w:lang w:val="en-US"/>
              </w:rPr>
              <w:t>Operating the Effluent Treatment Plant</w:t>
            </w:r>
            <w:r>
              <w:rPr>
                <w:rFonts w:eastAsia="Times New Roman" w:cstheme="minorHAnsi"/>
                <w:lang w:val="en-US"/>
              </w:rPr>
              <w:t>,</w:t>
            </w:r>
            <w:r w:rsidRPr="00617E8A"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t>m</w:t>
            </w:r>
            <w:r w:rsidRPr="00617E8A">
              <w:rPr>
                <w:rFonts w:eastAsia="Times New Roman" w:cstheme="minorHAnsi"/>
                <w:lang w:val="en-US"/>
              </w:rPr>
              <w:t>onitoring wastewater quality parameters</w:t>
            </w:r>
            <w:r w:rsidR="008B199F">
              <w:rPr>
                <w:rFonts w:eastAsia="Times New Roman" w:cstheme="minorHAnsi"/>
                <w:lang w:val="en-US"/>
              </w:rPr>
              <w:t xml:space="preserve"> and </w:t>
            </w:r>
            <w:r>
              <w:rPr>
                <w:rFonts w:eastAsia="Times New Roman" w:cstheme="minorHAnsi"/>
                <w:lang w:val="en-US"/>
              </w:rPr>
              <w:t>m</w:t>
            </w:r>
            <w:r w:rsidRPr="00617E8A">
              <w:rPr>
                <w:rFonts w:eastAsia="Times New Roman" w:cstheme="minorHAnsi"/>
                <w:lang w:val="en-US"/>
              </w:rPr>
              <w:t>aintaining operational records</w:t>
            </w:r>
          </w:p>
          <w:p w14:paraId="32FCAF3B" w14:textId="7663BD2D" w:rsidR="00617E8A" w:rsidRPr="00880927" w:rsidRDefault="00617E8A" w:rsidP="001B37D2">
            <w:pPr>
              <w:rPr>
                <w:rFonts w:eastAsia="Times New Roman" w:cstheme="minorHAnsi"/>
                <w:lang w:val="en-US"/>
              </w:rPr>
            </w:pPr>
          </w:p>
        </w:tc>
      </w:tr>
      <w:tr w:rsidR="008B199F" w:rsidRPr="00880927" w14:paraId="0C088E40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069A97EA" w14:textId="46A20530" w:rsidR="008B199F" w:rsidRPr="00617E8A" w:rsidRDefault="008B199F" w:rsidP="008B199F">
            <w:pPr>
              <w:rPr>
                <w:rFonts w:eastAsia="Times New Roman" w:cstheme="minorHAnsi"/>
              </w:rPr>
            </w:pPr>
            <w:proofErr w:type="spellStart"/>
            <w:r w:rsidRPr="008B199F">
              <w:rPr>
                <w:rFonts w:eastAsia="Times New Roman" w:cstheme="minorHAnsi"/>
              </w:rPr>
              <w:t>Production</w:t>
            </w:r>
            <w:proofErr w:type="spellEnd"/>
            <w:r w:rsidRPr="008B199F">
              <w:rPr>
                <w:rFonts w:eastAsia="Times New Roman" w:cstheme="minorHAnsi"/>
              </w:rPr>
              <w:t xml:space="preserve"> </w:t>
            </w:r>
            <w:proofErr w:type="spellStart"/>
            <w:r w:rsidRPr="008B199F">
              <w:rPr>
                <w:rFonts w:eastAsia="Times New Roman" w:cstheme="minorHAnsi"/>
              </w:rPr>
              <w:t>Managers</w:t>
            </w:r>
            <w:proofErr w:type="spellEnd"/>
          </w:p>
        </w:tc>
        <w:tc>
          <w:tcPr>
            <w:tcW w:w="6698" w:type="dxa"/>
          </w:tcPr>
          <w:p w14:paraId="5F804974" w14:textId="45E3455E" w:rsidR="008B199F" w:rsidRPr="008B199F" w:rsidRDefault="008B199F" w:rsidP="008B199F">
            <w:pPr>
              <w:rPr>
                <w:rFonts w:eastAsia="Times New Roman" w:cstheme="minorHAnsi"/>
                <w:lang w:val="en-US"/>
              </w:rPr>
            </w:pPr>
            <w:r w:rsidRPr="008B199F">
              <w:rPr>
                <w:rFonts w:eastAsia="Times New Roman" w:cstheme="minorHAnsi"/>
                <w:lang w:val="en-US"/>
              </w:rPr>
              <w:t>Implementing pollution prevention measures</w:t>
            </w:r>
            <w:r>
              <w:rPr>
                <w:rFonts w:eastAsia="Times New Roman" w:cstheme="minorHAnsi"/>
                <w:lang w:val="en-US"/>
              </w:rPr>
              <w:t xml:space="preserve"> and </w:t>
            </w:r>
            <w:r w:rsidRPr="008B199F">
              <w:rPr>
                <w:rFonts w:eastAsia="Times New Roman" w:cstheme="minorHAnsi"/>
                <w:lang w:val="en-US"/>
              </w:rPr>
              <w:t>Optimizing resource consumption in production processes</w:t>
            </w:r>
          </w:p>
          <w:p w14:paraId="73C29CDC" w14:textId="77777777" w:rsidR="008B199F" w:rsidRPr="00617E8A" w:rsidRDefault="008B199F" w:rsidP="00617E8A">
            <w:pPr>
              <w:rPr>
                <w:rFonts w:eastAsia="Times New Roman" w:cstheme="minorHAnsi"/>
                <w:lang w:val="en-US"/>
              </w:rPr>
            </w:pPr>
          </w:p>
        </w:tc>
      </w:tr>
      <w:tr w:rsidR="008B199F" w:rsidRPr="00880927" w14:paraId="2338E504" w14:textId="77777777" w:rsidTr="00617E8A">
        <w:trPr>
          <w:jc w:val="center"/>
        </w:trPr>
        <w:tc>
          <w:tcPr>
            <w:tcW w:w="3107" w:type="dxa"/>
            <w:shd w:val="clear" w:color="auto" w:fill="BFBFBF" w:themeFill="background1" w:themeFillShade="BF"/>
          </w:tcPr>
          <w:p w14:paraId="602C6760" w14:textId="4D5DC8BE" w:rsidR="008B199F" w:rsidRPr="008B199F" w:rsidRDefault="008B199F" w:rsidP="008B199F">
            <w:pPr>
              <w:rPr>
                <w:rFonts w:eastAsia="Times New Roman" w:cstheme="minorHAnsi"/>
              </w:rPr>
            </w:pPr>
            <w:proofErr w:type="spellStart"/>
            <w:r w:rsidRPr="008B199F">
              <w:rPr>
                <w:rFonts w:eastAsia="Times New Roman" w:cstheme="minorHAnsi"/>
              </w:rPr>
              <w:t>Maintenance</w:t>
            </w:r>
            <w:proofErr w:type="spellEnd"/>
            <w:r w:rsidRPr="008B199F">
              <w:rPr>
                <w:rFonts w:eastAsia="Times New Roman" w:cstheme="minorHAnsi"/>
              </w:rPr>
              <w:t xml:space="preserve"> </w:t>
            </w:r>
            <w:proofErr w:type="spellStart"/>
            <w:r w:rsidRPr="008B199F">
              <w:rPr>
                <w:rFonts w:eastAsia="Times New Roman" w:cstheme="minorHAnsi"/>
              </w:rPr>
              <w:t>Department</w:t>
            </w:r>
            <w:proofErr w:type="spellEnd"/>
          </w:p>
        </w:tc>
        <w:tc>
          <w:tcPr>
            <w:tcW w:w="6698" w:type="dxa"/>
          </w:tcPr>
          <w:p w14:paraId="21EB1072" w14:textId="77777777" w:rsidR="008B199F" w:rsidRPr="008B199F" w:rsidRDefault="008B199F" w:rsidP="008B199F">
            <w:pPr>
              <w:rPr>
                <w:rFonts w:eastAsia="Times New Roman" w:cstheme="minorHAnsi"/>
                <w:lang w:val="en-US"/>
              </w:rPr>
            </w:pPr>
            <w:r w:rsidRPr="008B199F">
              <w:rPr>
                <w:rFonts w:eastAsia="Times New Roman" w:cstheme="minorHAnsi"/>
                <w:lang w:val="en-US"/>
              </w:rPr>
              <w:t>Maintenance of environmental control systems</w:t>
            </w:r>
            <w:r>
              <w:rPr>
                <w:rFonts w:eastAsia="Times New Roman" w:cstheme="minorHAnsi"/>
                <w:lang w:val="en-US"/>
              </w:rPr>
              <w:t xml:space="preserve">, </w:t>
            </w:r>
            <w:r w:rsidRPr="008B199F">
              <w:rPr>
                <w:rFonts w:eastAsia="Times New Roman" w:cstheme="minorHAnsi"/>
                <w:lang w:val="en-US"/>
              </w:rPr>
              <w:t>Maintenance of wastewater treatment equipment</w:t>
            </w:r>
            <w:r>
              <w:rPr>
                <w:rFonts w:eastAsia="Times New Roman" w:cstheme="minorHAnsi"/>
                <w:lang w:val="en-US"/>
              </w:rPr>
              <w:t xml:space="preserve"> and </w:t>
            </w:r>
            <w:r w:rsidRPr="008B199F">
              <w:rPr>
                <w:rFonts w:eastAsia="Times New Roman" w:cstheme="minorHAnsi"/>
                <w:lang w:val="en-US"/>
              </w:rPr>
              <w:t>Preventive maintenance of utilities</w:t>
            </w:r>
          </w:p>
          <w:p w14:paraId="2286AA1D" w14:textId="77777777" w:rsidR="008B199F" w:rsidRPr="008B199F" w:rsidRDefault="008B199F" w:rsidP="008B199F">
            <w:pPr>
              <w:rPr>
                <w:rFonts w:eastAsia="Times New Roman" w:cstheme="minorHAnsi"/>
                <w:lang w:val="en-US"/>
              </w:rPr>
            </w:pPr>
          </w:p>
        </w:tc>
      </w:tr>
    </w:tbl>
    <w:p w14:paraId="2B9B45B3" w14:textId="77777777" w:rsidR="00617E8A" w:rsidRDefault="00617E8A" w:rsidP="00E959E0"/>
    <w:p w14:paraId="2F218DFE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5. ENVIRONMENTAL ASPECT AND IMPACT ASSESSMENT</w:t>
      </w:r>
    </w:p>
    <w:p w14:paraId="355121EA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Environmental aspects are identified for all activities and evaluated based on severity, frequency, and environmental impact.</w:t>
      </w:r>
    </w:p>
    <w:p w14:paraId="048EE348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Example assessment: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284"/>
        <w:gridCol w:w="2184"/>
        <w:gridCol w:w="989"/>
      </w:tblGrid>
      <w:tr w:rsidR="008B199F" w:rsidRPr="008B199F" w14:paraId="760C039A" w14:textId="77777777" w:rsidTr="008B19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B1E964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538FEC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Environmental Aspect</w:t>
            </w:r>
          </w:p>
        </w:tc>
        <w:tc>
          <w:tcPr>
            <w:tcW w:w="0" w:type="auto"/>
            <w:vAlign w:val="center"/>
            <w:hideMark/>
          </w:tcPr>
          <w:p w14:paraId="0CC52E79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Environmental Impact</w:t>
            </w:r>
          </w:p>
        </w:tc>
        <w:tc>
          <w:tcPr>
            <w:tcW w:w="0" w:type="auto"/>
            <w:vAlign w:val="center"/>
            <w:hideMark/>
          </w:tcPr>
          <w:p w14:paraId="0394945A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Risk Level</w:t>
            </w:r>
          </w:p>
        </w:tc>
      </w:tr>
      <w:tr w:rsidR="008B199F" w:rsidRPr="008B199F" w14:paraId="51EF288A" w14:textId="77777777" w:rsidTr="008B19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F33304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Dyeing process</w:t>
            </w:r>
          </w:p>
        </w:tc>
        <w:tc>
          <w:tcPr>
            <w:tcW w:w="0" w:type="auto"/>
            <w:vAlign w:val="center"/>
            <w:hideMark/>
          </w:tcPr>
          <w:p w14:paraId="1DF8F4E6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High water consumption</w:t>
            </w:r>
          </w:p>
        </w:tc>
        <w:tc>
          <w:tcPr>
            <w:tcW w:w="0" w:type="auto"/>
            <w:vAlign w:val="center"/>
            <w:hideMark/>
          </w:tcPr>
          <w:p w14:paraId="72D7EA3A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Resource depletion</w:t>
            </w:r>
          </w:p>
        </w:tc>
        <w:tc>
          <w:tcPr>
            <w:tcW w:w="0" w:type="auto"/>
            <w:vAlign w:val="center"/>
            <w:hideMark/>
          </w:tcPr>
          <w:p w14:paraId="6041A8A2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High</w:t>
            </w:r>
          </w:p>
        </w:tc>
      </w:tr>
      <w:tr w:rsidR="008B199F" w:rsidRPr="008B199F" w14:paraId="6228170E" w14:textId="77777777" w:rsidTr="008B19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3203B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Boiler operation</w:t>
            </w:r>
          </w:p>
        </w:tc>
        <w:tc>
          <w:tcPr>
            <w:tcW w:w="0" w:type="auto"/>
            <w:vAlign w:val="center"/>
            <w:hideMark/>
          </w:tcPr>
          <w:p w14:paraId="30285911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Air emissions</w:t>
            </w:r>
          </w:p>
        </w:tc>
        <w:tc>
          <w:tcPr>
            <w:tcW w:w="0" w:type="auto"/>
            <w:vAlign w:val="center"/>
            <w:hideMark/>
          </w:tcPr>
          <w:p w14:paraId="16EDAEA8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Air pollution</w:t>
            </w:r>
          </w:p>
        </w:tc>
        <w:tc>
          <w:tcPr>
            <w:tcW w:w="0" w:type="auto"/>
            <w:vAlign w:val="center"/>
            <w:hideMark/>
          </w:tcPr>
          <w:p w14:paraId="37520F77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Medium</w:t>
            </w:r>
          </w:p>
        </w:tc>
      </w:tr>
      <w:tr w:rsidR="008B199F" w:rsidRPr="008B199F" w14:paraId="5D0F2C4B" w14:textId="77777777" w:rsidTr="008B19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095139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Fabric cutting</w:t>
            </w:r>
          </w:p>
        </w:tc>
        <w:tc>
          <w:tcPr>
            <w:tcW w:w="0" w:type="auto"/>
            <w:vAlign w:val="center"/>
            <w:hideMark/>
          </w:tcPr>
          <w:p w14:paraId="7B7DC913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Textile waste generation</w:t>
            </w:r>
          </w:p>
        </w:tc>
        <w:tc>
          <w:tcPr>
            <w:tcW w:w="0" w:type="auto"/>
            <w:vAlign w:val="center"/>
            <w:hideMark/>
          </w:tcPr>
          <w:p w14:paraId="2397E826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Increased landfill waste</w:t>
            </w:r>
          </w:p>
        </w:tc>
        <w:tc>
          <w:tcPr>
            <w:tcW w:w="0" w:type="auto"/>
            <w:vAlign w:val="center"/>
            <w:hideMark/>
          </w:tcPr>
          <w:p w14:paraId="15B1B23B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Low</w:t>
            </w:r>
          </w:p>
        </w:tc>
      </w:tr>
    </w:tbl>
    <w:p w14:paraId="031DAD66" w14:textId="77777777" w:rsidR="008B199F" w:rsidRDefault="008B199F" w:rsidP="008B199F">
      <w:pPr>
        <w:rPr>
          <w:lang w:val="en-US"/>
        </w:rPr>
      </w:pPr>
    </w:p>
    <w:p w14:paraId="2A230F31" w14:textId="7AE37573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 xml:space="preserve">The assessment is reviewed </w:t>
      </w:r>
      <w:r w:rsidRPr="008B199F">
        <w:rPr>
          <w:b/>
          <w:bCs/>
          <w:lang w:val="en-US"/>
        </w:rPr>
        <w:t>annually or when process changes occur</w:t>
      </w:r>
      <w:r w:rsidRPr="008B199F">
        <w:rPr>
          <w:lang w:val="en-US"/>
        </w:rPr>
        <w:t>.</w:t>
      </w:r>
    </w:p>
    <w:p w14:paraId="1E0A8B64" w14:textId="6F705627" w:rsidR="008B199F" w:rsidRPr="008B199F" w:rsidRDefault="008B199F" w:rsidP="008B199F">
      <w:pPr>
        <w:rPr>
          <w:lang w:val="en-US"/>
        </w:rPr>
      </w:pPr>
    </w:p>
    <w:p w14:paraId="4D9ECA6A" w14:textId="77777777" w:rsidR="008B199F" w:rsidRDefault="008B199F" w:rsidP="008B199F">
      <w:pPr>
        <w:rPr>
          <w:b/>
          <w:bCs/>
          <w:lang w:val="en-US"/>
        </w:rPr>
      </w:pPr>
    </w:p>
    <w:p w14:paraId="1966C358" w14:textId="77777777" w:rsidR="008B199F" w:rsidRDefault="008B199F" w:rsidP="008B199F">
      <w:pPr>
        <w:rPr>
          <w:b/>
          <w:bCs/>
          <w:lang w:val="en-US"/>
        </w:rPr>
      </w:pPr>
    </w:p>
    <w:p w14:paraId="0F7E49D7" w14:textId="77777777" w:rsidR="008B199F" w:rsidRDefault="008B199F" w:rsidP="008B199F">
      <w:pPr>
        <w:rPr>
          <w:b/>
          <w:bCs/>
          <w:lang w:val="en-US"/>
        </w:rPr>
      </w:pPr>
    </w:p>
    <w:p w14:paraId="159244D6" w14:textId="60E01479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lastRenderedPageBreak/>
        <w:t>6. WATER MANAGEMENT PROGRAM</w:t>
      </w:r>
    </w:p>
    <w:p w14:paraId="2767807D" w14:textId="77777777" w:rsidR="008B199F" w:rsidRDefault="008B199F" w:rsidP="008B199F">
      <w:pPr>
        <w:rPr>
          <w:b/>
          <w:bCs/>
          <w:rtl/>
          <w:lang w:val="en-US"/>
        </w:rPr>
      </w:pPr>
      <w:r w:rsidRPr="008B199F">
        <w:rPr>
          <w:b/>
          <w:bCs/>
          <w:lang w:val="en-US"/>
        </w:rPr>
        <w:t>Objectives</w:t>
      </w:r>
    </w:p>
    <w:p w14:paraId="53FEF69D" w14:textId="77777777" w:rsidR="000D2FA9" w:rsidRPr="000D2FA9" w:rsidRDefault="000D2FA9" w:rsidP="000D2FA9">
      <w:pPr>
        <w:pStyle w:val="ListParagraph"/>
        <w:numPr>
          <w:ilvl w:val="0"/>
          <w:numId w:val="16"/>
        </w:numPr>
        <w:rPr>
          <w:lang w:val="en-US"/>
        </w:rPr>
      </w:pPr>
      <w:r w:rsidRPr="000D2FA9">
        <w:rPr>
          <w:lang w:val="en-US"/>
        </w:rPr>
        <w:t>Reduce water consumption ≥20%.</w:t>
      </w:r>
    </w:p>
    <w:p w14:paraId="7747D8DF" w14:textId="6266AA69" w:rsidR="000D2FA9" w:rsidRPr="000D2FA9" w:rsidRDefault="000D2FA9" w:rsidP="000D2FA9">
      <w:pPr>
        <w:pStyle w:val="ListParagraph"/>
        <w:numPr>
          <w:ilvl w:val="0"/>
          <w:numId w:val="16"/>
        </w:numPr>
        <w:rPr>
          <w:lang w:val="en-US"/>
        </w:rPr>
      </w:pPr>
      <w:r w:rsidRPr="000D2FA9">
        <w:rPr>
          <w:lang w:val="en-US"/>
        </w:rPr>
        <w:t xml:space="preserve">Achieve reuse rate </w:t>
      </w:r>
      <w:r w:rsidR="00F54F3F">
        <w:rPr>
          <w:lang w:val="en-US"/>
        </w:rPr>
        <w:t>65</w:t>
      </w:r>
      <w:r w:rsidRPr="000D2FA9">
        <w:rPr>
          <w:lang w:val="en-US"/>
        </w:rPr>
        <w:t>%.</w:t>
      </w:r>
    </w:p>
    <w:p w14:paraId="04BB1569" w14:textId="77777777" w:rsidR="000D2FA9" w:rsidRPr="000D2FA9" w:rsidRDefault="000D2FA9" w:rsidP="000D2FA9">
      <w:pPr>
        <w:pStyle w:val="ListParagraph"/>
        <w:numPr>
          <w:ilvl w:val="0"/>
          <w:numId w:val="16"/>
        </w:numPr>
        <w:rPr>
          <w:lang w:val="en-US"/>
        </w:rPr>
      </w:pPr>
      <w:r w:rsidRPr="000D2FA9">
        <w:rPr>
          <w:lang w:val="en-US"/>
        </w:rPr>
        <w:t>Daily monitoring and annual water balance.</w:t>
      </w:r>
    </w:p>
    <w:p w14:paraId="3AF8BD5D" w14:textId="3ACA7A1A" w:rsidR="008B199F" w:rsidRPr="000D2FA9" w:rsidRDefault="008B199F" w:rsidP="000D2FA9">
      <w:pPr>
        <w:pStyle w:val="ListParagraph"/>
        <w:numPr>
          <w:ilvl w:val="0"/>
          <w:numId w:val="16"/>
        </w:numPr>
        <w:rPr>
          <w:lang w:val="en-US"/>
        </w:rPr>
      </w:pPr>
      <w:r w:rsidRPr="000D2FA9">
        <w:rPr>
          <w:lang w:val="en-US"/>
        </w:rPr>
        <w:t>Improve water efficiency across operations</w:t>
      </w:r>
    </w:p>
    <w:p w14:paraId="73856848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Control Measures</w:t>
      </w:r>
    </w:p>
    <w:p w14:paraId="5FFE87A4" w14:textId="77777777" w:rsidR="008B199F" w:rsidRPr="008B199F" w:rsidRDefault="008B199F" w:rsidP="008B199F">
      <w:pPr>
        <w:numPr>
          <w:ilvl w:val="0"/>
          <w:numId w:val="22"/>
        </w:numPr>
        <w:rPr>
          <w:lang w:val="en-US"/>
        </w:rPr>
      </w:pPr>
      <w:r w:rsidRPr="008B199F">
        <w:rPr>
          <w:lang w:val="en-US"/>
        </w:rPr>
        <w:t>Installation of water meters in all major departments</w:t>
      </w:r>
    </w:p>
    <w:p w14:paraId="42A69796" w14:textId="77777777" w:rsidR="008B199F" w:rsidRPr="008B199F" w:rsidRDefault="008B199F" w:rsidP="008B199F">
      <w:pPr>
        <w:numPr>
          <w:ilvl w:val="0"/>
          <w:numId w:val="22"/>
        </w:numPr>
        <w:rPr>
          <w:lang w:val="en-US"/>
        </w:rPr>
      </w:pPr>
      <w:r w:rsidRPr="008B199F">
        <w:rPr>
          <w:lang w:val="en-US"/>
        </w:rPr>
        <w:t>Daily monitoring of water consumption</w:t>
      </w:r>
    </w:p>
    <w:p w14:paraId="0C123CBF" w14:textId="77777777" w:rsidR="008B199F" w:rsidRPr="008B199F" w:rsidRDefault="008B199F" w:rsidP="008B199F">
      <w:pPr>
        <w:numPr>
          <w:ilvl w:val="0"/>
          <w:numId w:val="22"/>
        </w:numPr>
        <w:rPr>
          <w:lang w:val="en-US"/>
        </w:rPr>
      </w:pPr>
      <w:r w:rsidRPr="008B199F">
        <w:rPr>
          <w:lang w:val="en-US"/>
        </w:rPr>
        <w:t>Monthly analysis of water usage trends</w:t>
      </w:r>
    </w:p>
    <w:p w14:paraId="32B12A67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Water Reuse</w:t>
      </w:r>
    </w:p>
    <w:p w14:paraId="51B4820A" w14:textId="1D6E12F3" w:rsidR="008B199F" w:rsidRDefault="008B199F" w:rsidP="008B199F">
      <w:pPr>
        <w:rPr>
          <w:lang w:val="en-US"/>
        </w:rPr>
      </w:pPr>
      <w:r w:rsidRPr="008B199F">
        <w:rPr>
          <w:lang w:val="en-US"/>
        </w:rPr>
        <w:t xml:space="preserve">Treated </w:t>
      </w:r>
      <w:r w:rsidR="000D2FA9" w:rsidRPr="008B199F">
        <w:rPr>
          <w:lang w:val="en-US"/>
        </w:rPr>
        <w:t xml:space="preserve">wastewater </w:t>
      </w:r>
      <w:r w:rsidR="000D2FA9">
        <w:rPr>
          <w:rFonts w:hint="cs"/>
          <w:lang w:val="en-US"/>
        </w:rPr>
        <w:t>will</w:t>
      </w:r>
      <w:r w:rsidR="008B7F67">
        <w:rPr>
          <w:lang w:val="en-US"/>
        </w:rPr>
        <w:t xml:space="preserve"> reuse</w:t>
      </w:r>
      <w:r w:rsidR="000D2FA9">
        <w:rPr>
          <w:lang w:val="en-US"/>
        </w:rPr>
        <w:t xml:space="preserve"> </w:t>
      </w:r>
      <w:r w:rsidRPr="008B199F">
        <w:rPr>
          <w:lang w:val="en-US"/>
        </w:rPr>
        <w:t>reused for:</w:t>
      </w:r>
    </w:p>
    <w:p w14:paraId="513676B7" w14:textId="4F8C65C7" w:rsidR="00A42C8F" w:rsidRPr="00A42C8F" w:rsidRDefault="00A42C8F" w:rsidP="00A42C8F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Dyeing and finishing processes</w:t>
      </w:r>
    </w:p>
    <w:p w14:paraId="14EDA48F" w14:textId="77777777" w:rsidR="008B199F" w:rsidRPr="008B199F" w:rsidRDefault="008B199F" w:rsidP="008B199F">
      <w:pPr>
        <w:numPr>
          <w:ilvl w:val="0"/>
          <w:numId w:val="23"/>
        </w:numPr>
        <w:rPr>
          <w:lang w:val="en-US"/>
        </w:rPr>
      </w:pPr>
      <w:r w:rsidRPr="008B199F">
        <w:rPr>
          <w:lang w:val="en-US"/>
        </w:rPr>
        <w:t>Cleaning operations</w:t>
      </w:r>
    </w:p>
    <w:p w14:paraId="7BCEBD24" w14:textId="77777777" w:rsidR="008B199F" w:rsidRPr="008B199F" w:rsidRDefault="008B199F" w:rsidP="008B199F">
      <w:pPr>
        <w:numPr>
          <w:ilvl w:val="0"/>
          <w:numId w:val="23"/>
        </w:numPr>
        <w:rPr>
          <w:lang w:val="en-US"/>
        </w:rPr>
      </w:pPr>
      <w:r w:rsidRPr="008B199F">
        <w:rPr>
          <w:lang w:val="en-US"/>
        </w:rPr>
        <w:t>Cooling systems</w:t>
      </w:r>
    </w:p>
    <w:p w14:paraId="02BA1346" w14:textId="77777777" w:rsidR="008B199F" w:rsidRPr="008B199F" w:rsidRDefault="008B199F" w:rsidP="008B199F">
      <w:pPr>
        <w:numPr>
          <w:ilvl w:val="0"/>
          <w:numId w:val="23"/>
        </w:numPr>
        <w:rPr>
          <w:lang w:val="en-US"/>
        </w:rPr>
      </w:pPr>
      <w:r w:rsidRPr="008B199F">
        <w:rPr>
          <w:lang w:val="en-US"/>
        </w:rPr>
        <w:t>Landscaping and irrigation where applicable</w:t>
      </w:r>
    </w:p>
    <w:p w14:paraId="3782137C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0C17C322">
          <v:rect id="_x0000_i1028" style="width:0;height:1.5pt" o:hralign="center" o:hrstd="t" o:hr="t" fillcolor="#a0a0a0" stroked="f"/>
        </w:pict>
      </w:r>
    </w:p>
    <w:p w14:paraId="14325897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7. CHEMICAL MANAGEMENT SYSTEM</w:t>
      </w:r>
    </w:p>
    <w:p w14:paraId="6A7D497B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The facility maintains a comprehensive chemical management system aligned with:</w:t>
      </w:r>
    </w:p>
    <w:p w14:paraId="6378EF77" w14:textId="590B3130" w:rsidR="008B199F" w:rsidRDefault="008B199F" w:rsidP="008B199F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 ZDHC MRSL (</w:t>
      </w:r>
      <w:r w:rsidRPr="008B199F">
        <w:rPr>
          <w:lang w:val="en-US"/>
        </w:rPr>
        <w:t>Zero Discharge of Hazardous Chemicals Foundation</w:t>
      </w:r>
      <w:r>
        <w:rPr>
          <w:lang w:val="en-US"/>
        </w:rPr>
        <w:t>).</w:t>
      </w:r>
    </w:p>
    <w:p w14:paraId="318784C5" w14:textId="1D6AF247" w:rsidR="008B199F" w:rsidRDefault="008B199F" w:rsidP="000D2FA9">
      <w:pPr>
        <w:numPr>
          <w:ilvl w:val="0"/>
          <w:numId w:val="24"/>
        </w:numPr>
        <w:rPr>
          <w:lang w:val="en-US"/>
        </w:rPr>
      </w:pPr>
      <w:r w:rsidRPr="000D2FA9">
        <w:rPr>
          <w:lang w:val="en-US"/>
        </w:rPr>
        <w:t>GHS (Globally Harmonized System of Classification and Labelling of Chemicals).</w:t>
      </w:r>
    </w:p>
    <w:p w14:paraId="42524DC8" w14:textId="4699CF38" w:rsidR="000D2FA9" w:rsidRPr="000D2FA9" w:rsidRDefault="000D2FA9" w:rsidP="000D2FA9">
      <w:pPr>
        <w:pStyle w:val="ListParagraph"/>
        <w:numPr>
          <w:ilvl w:val="0"/>
          <w:numId w:val="24"/>
        </w:numPr>
      </w:pPr>
      <w:r>
        <w:t xml:space="preserve">LOT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6FD398E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Requirements</w:t>
      </w:r>
    </w:p>
    <w:p w14:paraId="2B95DB12" w14:textId="77777777" w:rsidR="008B199F" w:rsidRPr="008B199F" w:rsidRDefault="008B199F" w:rsidP="008B199F">
      <w:pPr>
        <w:numPr>
          <w:ilvl w:val="0"/>
          <w:numId w:val="25"/>
        </w:numPr>
        <w:rPr>
          <w:lang w:val="en-US"/>
        </w:rPr>
      </w:pPr>
      <w:r w:rsidRPr="008B199F">
        <w:rPr>
          <w:lang w:val="en-US"/>
        </w:rPr>
        <w:t>Chemical approval before procurement</w:t>
      </w:r>
    </w:p>
    <w:p w14:paraId="2F021D41" w14:textId="65B845A1" w:rsidR="008B199F" w:rsidRPr="008B199F" w:rsidRDefault="008B199F" w:rsidP="008B199F">
      <w:pPr>
        <w:numPr>
          <w:ilvl w:val="0"/>
          <w:numId w:val="25"/>
        </w:numPr>
        <w:rPr>
          <w:lang w:val="en-US"/>
        </w:rPr>
      </w:pPr>
      <w:r w:rsidRPr="008B199F">
        <w:rPr>
          <w:lang w:val="en-US"/>
        </w:rPr>
        <w:t>Availability of Safety Data Sheets (SDS)</w:t>
      </w:r>
      <w:r>
        <w:rPr>
          <w:lang w:val="en-US"/>
        </w:rPr>
        <w:t xml:space="preserve"> , Technical Data Sheet (TDS) and Approval Certificates</w:t>
      </w:r>
    </w:p>
    <w:p w14:paraId="7F2906AC" w14:textId="77777777" w:rsidR="008B199F" w:rsidRPr="008B199F" w:rsidRDefault="008B199F" w:rsidP="008B199F">
      <w:pPr>
        <w:numPr>
          <w:ilvl w:val="0"/>
          <w:numId w:val="25"/>
        </w:numPr>
        <w:rPr>
          <w:lang w:val="en-US"/>
        </w:rPr>
      </w:pPr>
      <w:r w:rsidRPr="008B199F">
        <w:rPr>
          <w:lang w:val="en-US"/>
        </w:rPr>
        <w:t>Proper chemical labeling according to GHS</w:t>
      </w:r>
    </w:p>
    <w:p w14:paraId="63F2004C" w14:textId="77777777" w:rsidR="008B199F" w:rsidRPr="008B199F" w:rsidRDefault="008B199F" w:rsidP="008B199F">
      <w:pPr>
        <w:numPr>
          <w:ilvl w:val="0"/>
          <w:numId w:val="25"/>
        </w:numPr>
        <w:rPr>
          <w:lang w:val="en-US"/>
        </w:rPr>
      </w:pPr>
      <w:r w:rsidRPr="008B199F">
        <w:rPr>
          <w:lang w:val="en-US"/>
        </w:rPr>
        <w:t>Segregated storage of incompatible chemicals</w:t>
      </w:r>
    </w:p>
    <w:p w14:paraId="560261B6" w14:textId="19A5245A" w:rsidR="008B199F" w:rsidRPr="008B199F" w:rsidRDefault="008B199F" w:rsidP="008B199F">
      <w:pPr>
        <w:rPr>
          <w:lang w:val="en-US"/>
        </w:rPr>
      </w:pPr>
    </w:p>
    <w:p w14:paraId="64002ECE" w14:textId="77777777" w:rsidR="00A42C8F" w:rsidRDefault="00A42C8F" w:rsidP="008B199F">
      <w:pPr>
        <w:rPr>
          <w:b/>
          <w:bCs/>
          <w:rtl/>
          <w:lang w:val="en-US"/>
        </w:rPr>
      </w:pPr>
    </w:p>
    <w:p w14:paraId="6B0C836C" w14:textId="77777777" w:rsidR="0046538C" w:rsidRDefault="0046538C" w:rsidP="008B199F">
      <w:pPr>
        <w:rPr>
          <w:b/>
          <w:bCs/>
          <w:rtl/>
          <w:lang w:val="en-US"/>
        </w:rPr>
      </w:pPr>
    </w:p>
    <w:p w14:paraId="4B536106" w14:textId="77777777" w:rsidR="0046538C" w:rsidRDefault="0046538C" w:rsidP="008B199F">
      <w:pPr>
        <w:rPr>
          <w:b/>
          <w:bCs/>
          <w:lang w:val="en-US"/>
        </w:rPr>
      </w:pPr>
    </w:p>
    <w:p w14:paraId="346B77DB" w14:textId="246579D9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lastRenderedPageBreak/>
        <w:t>8. WASTEWATER MANAGEMENT</w:t>
      </w:r>
    </w:p>
    <w:p w14:paraId="69EFEE53" w14:textId="7439DA2C" w:rsidR="00A42C8F" w:rsidRPr="008B199F" w:rsidRDefault="008B199F" w:rsidP="000D2FA9">
      <w:pPr>
        <w:rPr>
          <w:lang w:val="en-US"/>
        </w:rPr>
      </w:pPr>
      <w:r w:rsidRPr="008B199F">
        <w:rPr>
          <w:lang w:val="en-US"/>
        </w:rPr>
        <w:t xml:space="preserve">All industrial wastewater generated from production processes is treated in the </w:t>
      </w:r>
      <w:r w:rsidRPr="008B199F">
        <w:rPr>
          <w:b/>
          <w:bCs/>
          <w:lang w:val="en-US"/>
        </w:rPr>
        <w:t>Effluent Treatment Plant (ETP)</w:t>
      </w:r>
      <w:r w:rsidRPr="008B199F">
        <w:rPr>
          <w:lang w:val="en-US"/>
        </w:rPr>
        <w:t xml:space="preserve"> before discharge or </w:t>
      </w:r>
      <w:r w:rsidR="000D2FA9" w:rsidRPr="008B199F">
        <w:rPr>
          <w:lang w:val="en-US"/>
        </w:rPr>
        <w:t>reuse</w:t>
      </w:r>
      <w:r w:rsidR="000D2FA9">
        <w:rPr>
          <w:lang w:val="en-US"/>
        </w:rPr>
        <w:t>,</w:t>
      </w:r>
      <w:r w:rsidR="000D2FA9" w:rsidRPr="000D2FA9">
        <w:rPr>
          <w:lang w:val="en-US"/>
        </w:rPr>
        <w:t xml:space="preserve"> </w:t>
      </w:r>
      <w:r w:rsidR="000D2FA9">
        <w:rPr>
          <w:lang w:val="en-US"/>
        </w:rPr>
        <w:t>o</w:t>
      </w:r>
      <w:r w:rsidR="000D2FA9" w:rsidRPr="000D2FA9">
        <w:rPr>
          <w:lang w:val="en-US"/>
        </w:rPr>
        <w:t>perate ETP with full monitoring</w:t>
      </w:r>
      <w:r w:rsidR="000D2FA9">
        <w:rPr>
          <w:lang w:val="en-US"/>
        </w:rPr>
        <w:t xml:space="preserve"> and </w:t>
      </w:r>
      <w:r w:rsidR="000D2FA9" w:rsidRPr="000D2FA9">
        <w:rPr>
          <w:lang w:val="en-US"/>
        </w:rPr>
        <w:t>Monthly testing and ZDHC Gateway reporting.</w:t>
      </w:r>
    </w:p>
    <w:p w14:paraId="0A4AE8FD" w14:textId="77777777" w:rsidR="008B199F" w:rsidRPr="008B199F" w:rsidRDefault="008B199F" w:rsidP="00A42C8F">
      <w:pPr>
        <w:shd w:val="clear" w:color="auto" w:fill="F2F2F2" w:themeFill="background1" w:themeFillShade="F2"/>
        <w:rPr>
          <w:b/>
          <w:bCs/>
          <w:lang w:val="en-US"/>
        </w:rPr>
      </w:pPr>
      <w:r w:rsidRPr="008B199F">
        <w:rPr>
          <w:b/>
          <w:bCs/>
          <w:lang w:val="en-US"/>
        </w:rPr>
        <w:t>Typical Treatment Stages</w:t>
      </w:r>
    </w:p>
    <w:p w14:paraId="76D8ED2D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Equalization</w:t>
      </w:r>
    </w:p>
    <w:p w14:paraId="7B0FCB2F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pH Neutralization</w:t>
      </w:r>
    </w:p>
    <w:p w14:paraId="27F2C363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Coagulation and Flocculation</w:t>
      </w:r>
    </w:p>
    <w:p w14:paraId="273E6371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Primary Sedimentation</w:t>
      </w:r>
    </w:p>
    <w:p w14:paraId="1F799B8D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Biological Treatment</w:t>
      </w:r>
    </w:p>
    <w:p w14:paraId="17513E3A" w14:textId="77777777" w:rsidR="008B199F" w:rsidRPr="008B199F" w:rsidRDefault="008B199F" w:rsidP="00A42C8F">
      <w:pPr>
        <w:numPr>
          <w:ilvl w:val="0"/>
          <w:numId w:val="26"/>
        </w:numPr>
        <w:shd w:val="clear" w:color="auto" w:fill="F2F2F2" w:themeFill="background1" w:themeFillShade="F2"/>
        <w:rPr>
          <w:lang w:val="en-US"/>
        </w:rPr>
      </w:pPr>
      <w:r w:rsidRPr="008B199F">
        <w:rPr>
          <w:lang w:val="en-US"/>
        </w:rPr>
        <w:t>Filtration and polishing</w:t>
      </w:r>
    </w:p>
    <w:p w14:paraId="22CCEDEC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Monitoring Parameters</w:t>
      </w:r>
    </w:p>
    <w:p w14:paraId="2AD028B7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The following parameters are monitored regularly:</w:t>
      </w:r>
    </w:p>
    <w:p w14:paraId="0EB6ADE1" w14:textId="77777777" w:rsidR="008B199F" w:rsidRPr="008B199F" w:rsidRDefault="008B199F" w:rsidP="008B199F">
      <w:pPr>
        <w:numPr>
          <w:ilvl w:val="0"/>
          <w:numId w:val="27"/>
        </w:numPr>
        <w:rPr>
          <w:lang w:val="en-US"/>
        </w:rPr>
      </w:pPr>
      <w:r w:rsidRPr="008B199F">
        <w:rPr>
          <w:lang w:val="en-US"/>
        </w:rPr>
        <w:t>pH</w:t>
      </w:r>
    </w:p>
    <w:p w14:paraId="11394976" w14:textId="77777777" w:rsidR="008B199F" w:rsidRPr="008B199F" w:rsidRDefault="008B199F" w:rsidP="008B199F">
      <w:pPr>
        <w:numPr>
          <w:ilvl w:val="0"/>
          <w:numId w:val="27"/>
        </w:numPr>
        <w:rPr>
          <w:lang w:val="en-US"/>
        </w:rPr>
      </w:pPr>
      <w:r w:rsidRPr="008B199F">
        <w:rPr>
          <w:lang w:val="en-US"/>
        </w:rPr>
        <w:t>Chemical Oxygen Demand (COD)</w:t>
      </w:r>
    </w:p>
    <w:p w14:paraId="5DC3FA99" w14:textId="77777777" w:rsidR="008B199F" w:rsidRPr="008B199F" w:rsidRDefault="008B199F" w:rsidP="008B199F">
      <w:pPr>
        <w:numPr>
          <w:ilvl w:val="0"/>
          <w:numId w:val="27"/>
        </w:numPr>
        <w:rPr>
          <w:lang w:val="en-US"/>
        </w:rPr>
      </w:pPr>
      <w:r w:rsidRPr="008B199F">
        <w:rPr>
          <w:lang w:val="en-US"/>
        </w:rPr>
        <w:t>Biological Oxygen Demand (BOD)</w:t>
      </w:r>
    </w:p>
    <w:p w14:paraId="4271AB67" w14:textId="77777777" w:rsidR="008B199F" w:rsidRPr="008B199F" w:rsidRDefault="008B199F" w:rsidP="008B199F">
      <w:pPr>
        <w:numPr>
          <w:ilvl w:val="0"/>
          <w:numId w:val="27"/>
        </w:numPr>
        <w:rPr>
          <w:lang w:val="en-US"/>
        </w:rPr>
      </w:pPr>
      <w:r w:rsidRPr="008B199F">
        <w:rPr>
          <w:lang w:val="en-US"/>
        </w:rPr>
        <w:t>Total Suspended Solids (TSS)</w:t>
      </w:r>
    </w:p>
    <w:p w14:paraId="1DC976DF" w14:textId="77777777" w:rsidR="008B199F" w:rsidRPr="008B199F" w:rsidRDefault="008B199F" w:rsidP="008B199F">
      <w:pPr>
        <w:numPr>
          <w:ilvl w:val="0"/>
          <w:numId w:val="27"/>
        </w:numPr>
        <w:rPr>
          <w:lang w:val="en-US"/>
        </w:rPr>
      </w:pPr>
      <w:r w:rsidRPr="008B199F">
        <w:rPr>
          <w:lang w:val="en-US"/>
        </w:rPr>
        <w:t>Color</w:t>
      </w:r>
    </w:p>
    <w:p w14:paraId="54E2046E" w14:textId="77777777" w:rsidR="008B199F" w:rsidRPr="008B199F" w:rsidRDefault="008B199F" w:rsidP="009248C7">
      <w:pPr>
        <w:spacing w:after="0"/>
        <w:rPr>
          <w:lang w:val="en-US"/>
        </w:rPr>
      </w:pPr>
      <w:r w:rsidRPr="008B199F">
        <w:rPr>
          <w:lang w:val="en-US"/>
        </w:rPr>
        <w:t>Monitoring is conducted according to regulatory and international guidelines.</w:t>
      </w:r>
    </w:p>
    <w:p w14:paraId="7DD0CB5F" w14:textId="77777777" w:rsidR="008B199F" w:rsidRPr="008B199F" w:rsidRDefault="00000000" w:rsidP="009248C7">
      <w:pPr>
        <w:spacing w:after="0"/>
        <w:rPr>
          <w:lang w:val="en-US"/>
        </w:rPr>
      </w:pPr>
      <w:r>
        <w:rPr>
          <w:lang w:val="en-US"/>
        </w:rPr>
        <w:pict w14:anchorId="1C336761">
          <v:rect id="_x0000_i1030" style="width:0;height:1.5pt" o:hralign="center" o:hrstd="t" o:hr="t" fillcolor="#a0a0a0" stroked="f"/>
        </w:pict>
      </w:r>
    </w:p>
    <w:p w14:paraId="4E16EC6E" w14:textId="77777777" w:rsidR="008B199F" w:rsidRPr="008B199F" w:rsidRDefault="008B199F" w:rsidP="009248C7">
      <w:pPr>
        <w:spacing w:after="0"/>
        <w:rPr>
          <w:b/>
          <w:bCs/>
          <w:lang w:val="en-US"/>
        </w:rPr>
      </w:pPr>
      <w:r w:rsidRPr="008B199F">
        <w:rPr>
          <w:b/>
          <w:bCs/>
          <w:lang w:val="en-US"/>
        </w:rPr>
        <w:t>9. AIR EMISSION CONTROL</w:t>
      </w:r>
    </w:p>
    <w:p w14:paraId="6079079C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Major sources of air emissions include:</w:t>
      </w:r>
    </w:p>
    <w:p w14:paraId="1E25C8BC" w14:textId="77777777" w:rsidR="008B199F" w:rsidRPr="008B199F" w:rsidRDefault="008B199F" w:rsidP="008B199F">
      <w:pPr>
        <w:numPr>
          <w:ilvl w:val="0"/>
          <w:numId w:val="28"/>
        </w:numPr>
        <w:rPr>
          <w:lang w:val="en-US"/>
        </w:rPr>
      </w:pPr>
      <w:r w:rsidRPr="008B199F">
        <w:rPr>
          <w:lang w:val="en-US"/>
        </w:rPr>
        <w:t>Steam boilers</w:t>
      </w:r>
    </w:p>
    <w:p w14:paraId="2A929EB4" w14:textId="77777777" w:rsidR="008B199F" w:rsidRPr="008B199F" w:rsidRDefault="008B199F" w:rsidP="008B199F">
      <w:pPr>
        <w:numPr>
          <w:ilvl w:val="0"/>
          <w:numId w:val="28"/>
        </w:numPr>
        <w:rPr>
          <w:lang w:val="en-US"/>
        </w:rPr>
      </w:pPr>
      <w:r w:rsidRPr="008B199F">
        <w:rPr>
          <w:lang w:val="en-US"/>
        </w:rPr>
        <w:t>Diesel generators</w:t>
      </w:r>
    </w:p>
    <w:p w14:paraId="55DF2107" w14:textId="77777777" w:rsidR="008B199F" w:rsidRPr="008B199F" w:rsidRDefault="008B199F" w:rsidP="008B199F">
      <w:pPr>
        <w:numPr>
          <w:ilvl w:val="0"/>
          <w:numId w:val="28"/>
        </w:numPr>
        <w:rPr>
          <w:lang w:val="en-US"/>
        </w:rPr>
      </w:pPr>
      <w:r w:rsidRPr="008B199F">
        <w:rPr>
          <w:lang w:val="en-US"/>
        </w:rPr>
        <w:t>Thermal processes</w:t>
      </w:r>
    </w:p>
    <w:p w14:paraId="6C02E7E0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Control Measures</w:t>
      </w:r>
    </w:p>
    <w:p w14:paraId="46867084" w14:textId="77777777" w:rsidR="008B199F" w:rsidRPr="008B199F" w:rsidRDefault="008B199F" w:rsidP="008B199F">
      <w:pPr>
        <w:numPr>
          <w:ilvl w:val="0"/>
          <w:numId w:val="29"/>
        </w:numPr>
        <w:rPr>
          <w:lang w:val="en-US"/>
        </w:rPr>
      </w:pPr>
      <w:r w:rsidRPr="008B199F">
        <w:rPr>
          <w:lang w:val="en-US"/>
        </w:rPr>
        <w:t>Use of low-sulfur fuels</w:t>
      </w:r>
    </w:p>
    <w:p w14:paraId="2E974069" w14:textId="77777777" w:rsidR="008B199F" w:rsidRPr="008B199F" w:rsidRDefault="008B199F" w:rsidP="008B199F">
      <w:pPr>
        <w:numPr>
          <w:ilvl w:val="0"/>
          <w:numId w:val="29"/>
        </w:numPr>
        <w:rPr>
          <w:lang w:val="en-US"/>
        </w:rPr>
      </w:pPr>
      <w:r w:rsidRPr="008B199F">
        <w:rPr>
          <w:lang w:val="en-US"/>
        </w:rPr>
        <w:t>Installation of emission control systems where required</w:t>
      </w:r>
    </w:p>
    <w:p w14:paraId="2B26DC70" w14:textId="19D69B34" w:rsidR="009248C7" w:rsidRPr="009248C7" w:rsidRDefault="008B199F" w:rsidP="009248C7">
      <w:pPr>
        <w:numPr>
          <w:ilvl w:val="0"/>
          <w:numId w:val="29"/>
        </w:numPr>
        <w:rPr>
          <w:lang w:val="en-US"/>
        </w:rPr>
      </w:pPr>
      <w:r w:rsidRPr="008B199F">
        <w:rPr>
          <w:lang w:val="en-US"/>
        </w:rPr>
        <w:t>Periodic emission monitoring</w:t>
      </w:r>
      <w:r w:rsidR="009248C7">
        <w:rPr>
          <w:lang w:val="en-US"/>
        </w:rPr>
        <w:t xml:space="preserve"> including (</w:t>
      </w:r>
      <w:proofErr w:type="spellStart"/>
      <w:r w:rsidR="009248C7">
        <w:t>VOCs</w:t>
      </w:r>
      <w:proofErr w:type="spellEnd"/>
      <w:r w:rsidR="009248C7">
        <w:t xml:space="preserve">, CO2, </w:t>
      </w:r>
      <w:proofErr w:type="spellStart"/>
      <w:r w:rsidR="009248C7">
        <w:t>NOx</w:t>
      </w:r>
      <w:proofErr w:type="spellEnd"/>
      <w:r w:rsidR="009248C7">
        <w:t xml:space="preserve">, </w:t>
      </w:r>
      <w:proofErr w:type="spellStart"/>
      <w:r w:rsidR="009248C7">
        <w:t>SOx</w:t>
      </w:r>
      <w:proofErr w:type="spellEnd"/>
      <w:r w:rsidR="009248C7">
        <w:t>, PM,….)</w:t>
      </w:r>
    </w:p>
    <w:p w14:paraId="5A4CDE0F" w14:textId="7C19E002" w:rsidR="009248C7" w:rsidRPr="009248C7" w:rsidRDefault="009248C7" w:rsidP="009248C7">
      <w:pPr>
        <w:pStyle w:val="ListParagraph"/>
        <w:numPr>
          <w:ilvl w:val="0"/>
          <w:numId w:val="29"/>
        </w:numPr>
      </w:pPr>
      <w:proofErr w:type="spellStart"/>
      <w:r>
        <w:t>Install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</w:t>
      </w:r>
    </w:p>
    <w:p w14:paraId="6830BD99" w14:textId="11761353" w:rsidR="008B199F" w:rsidRPr="009248C7" w:rsidRDefault="008B199F" w:rsidP="009248C7">
      <w:pPr>
        <w:numPr>
          <w:ilvl w:val="0"/>
          <w:numId w:val="29"/>
        </w:numPr>
        <w:rPr>
          <w:lang w:val="en-US"/>
        </w:rPr>
      </w:pPr>
      <w:r w:rsidRPr="008B199F">
        <w:rPr>
          <w:lang w:val="en-US"/>
        </w:rPr>
        <w:t>Preventive maintenance of combustion equipment</w:t>
      </w:r>
      <w:r w:rsidR="009248C7">
        <w:rPr>
          <w:lang w:val="en-US"/>
        </w:rPr>
        <w:t>.</w:t>
      </w:r>
    </w:p>
    <w:p w14:paraId="30E674B1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lastRenderedPageBreak/>
        <w:t>10. SOLID WASTE MANAGEMENT</w:t>
      </w:r>
    </w:p>
    <w:p w14:paraId="1417898A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Waste Categories</w:t>
      </w:r>
    </w:p>
    <w:p w14:paraId="66042170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Non-Hazardous Waste</w:t>
      </w:r>
    </w:p>
    <w:p w14:paraId="4783A944" w14:textId="77777777" w:rsidR="008B199F" w:rsidRPr="008B199F" w:rsidRDefault="008B199F" w:rsidP="008B199F">
      <w:pPr>
        <w:numPr>
          <w:ilvl w:val="0"/>
          <w:numId w:val="30"/>
        </w:numPr>
        <w:rPr>
          <w:lang w:val="en-US"/>
        </w:rPr>
      </w:pPr>
      <w:r w:rsidRPr="008B199F">
        <w:rPr>
          <w:lang w:val="en-US"/>
        </w:rPr>
        <w:t>Fabric scraps</w:t>
      </w:r>
    </w:p>
    <w:p w14:paraId="21017EE8" w14:textId="77777777" w:rsidR="008B199F" w:rsidRPr="008B199F" w:rsidRDefault="008B199F" w:rsidP="008B199F">
      <w:pPr>
        <w:numPr>
          <w:ilvl w:val="0"/>
          <w:numId w:val="30"/>
        </w:numPr>
        <w:rPr>
          <w:lang w:val="en-US"/>
        </w:rPr>
      </w:pPr>
      <w:r w:rsidRPr="008B199F">
        <w:rPr>
          <w:lang w:val="en-US"/>
        </w:rPr>
        <w:t>Cardboard and packaging materials</w:t>
      </w:r>
    </w:p>
    <w:p w14:paraId="516E3EA8" w14:textId="77777777" w:rsidR="008B199F" w:rsidRDefault="008B199F" w:rsidP="008B199F">
      <w:pPr>
        <w:numPr>
          <w:ilvl w:val="0"/>
          <w:numId w:val="30"/>
        </w:numPr>
        <w:rPr>
          <w:lang w:val="en-US"/>
        </w:rPr>
      </w:pPr>
      <w:r w:rsidRPr="008B199F">
        <w:rPr>
          <w:lang w:val="en-US"/>
        </w:rPr>
        <w:t>Plastic waste</w:t>
      </w:r>
    </w:p>
    <w:p w14:paraId="71DCB8B6" w14:textId="02553977" w:rsidR="00A42C8F" w:rsidRDefault="00A42C8F" w:rsidP="008B199F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Food remains waste</w:t>
      </w:r>
    </w:p>
    <w:p w14:paraId="433A8844" w14:textId="53D612F3" w:rsidR="00A42C8F" w:rsidRDefault="00A42C8F" w:rsidP="008B199F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Office waste</w:t>
      </w:r>
    </w:p>
    <w:p w14:paraId="29E2B9DA" w14:textId="3AA8A754" w:rsidR="009248C7" w:rsidRPr="009248C7" w:rsidRDefault="009248C7" w:rsidP="009248C7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 w:rsidRPr="009248C7">
        <w:t>Segregation</w:t>
      </w:r>
      <w:proofErr w:type="spellEnd"/>
      <w:r w:rsidRPr="009248C7">
        <w:t xml:space="preserve"> </w:t>
      </w:r>
      <w:proofErr w:type="spellStart"/>
      <w:r w:rsidRPr="009248C7">
        <w:t>and</w:t>
      </w:r>
      <w:proofErr w:type="spellEnd"/>
      <w:r w:rsidRPr="009248C7">
        <w:t xml:space="preserve"> </w:t>
      </w:r>
      <w:proofErr w:type="spellStart"/>
      <w:r w:rsidRPr="009248C7">
        <w:t>safe</w:t>
      </w:r>
      <w:proofErr w:type="spellEnd"/>
      <w:r w:rsidRPr="009248C7">
        <w:t xml:space="preserve"> </w:t>
      </w:r>
      <w:proofErr w:type="spellStart"/>
      <w:r w:rsidRPr="009248C7">
        <w:t>disposal</w:t>
      </w:r>
      <w:proofErr w:type="spellEnd"/>
    </w:p>
    <w:p w14:paraId="0D668B9A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Hazardous Waste</w:t>
      </w:r>
    </w:p>
    <w:p w14:paraId="32063AE2" w14:textId="77777777" w:rsidR="008B199F" w:rsidRPr="008B199F" w:rsidRDefault="008B199F" w:rsidP="008B199F">
      <w:pPr>
        <w:numPr>
          <w:ilvl w:val="0"/>
          <w:numId w:val="31"/>
        </w:numPr>
        <w:rPr>
          <w:lang w:val="en-US"/>
        </w:rPr>
      </w:pPr>
      <w:r w:rsidRPr="008B199F">
        <w:rPr>
          <w:lang w:val="en-US"/>
        </w:rPr>
        <w:t>Chemical containers</w:t>
      </w:r>
    </w:p>
    <w:p w14:paraId="340DC2D3" w14:textId="77777777" w:rsidR="008B199F" w:rsidRPr="008B199F" w:rsidRDefault="008B199F" w:rsidP="008B199F">
      <w:pPr>
        <w:numPr>
          <w:ilvl w:val="0"/>
          <w:numId w:val="31"/>
        </w:numPr>
        <w:rPr>
          <w:lang w:val="en-US"/>
        </w:rPr>
      </w:pPr>
      <w:r w:rsidRPr="008B199F">
        <w:rPr>
          <w:lang w:val="en-US"/>
        </w:rPr>
        <w:t>Used oils and lubricants</w:t>
      </w:r>
    </w:p>
    <w:p w14:paraId="0EF7E083" w14:textId="77777777" w:rsidR="008B199F" w:rsidRPr="008B199F" w:rsidRDefault="008B199F" w:rsidP="008B199F">
      <w:pPr>
        <w:numPr>
          <w:ilvl w:val="0"/>
          <w:numId w:val="31"/>
        </w:numPr>
        <w:rPr>
          <w:lang w:val="en-US"/>
        </w:rPr>
      </w:pPr>
      <w:r w:rsidRPr="008B199F">
        <w:rPr>
          <w:lang w:val="en-US"/>
        </w:rPr>
        <w:t>ETP sludge</w:t>
      </w:r>
    </w:p>
    <w:p w14:paraId="566CBC7C" w14:textId="77777777" w:rsidR="008B199F" w:rsidRDefault="008B199F" w:rsidP="008B199F">
      <w:pPr>
        <w:numPr>
          <w:ilvl w:val="0"/>
          <w:numId w:val="31"/>
        </w:numPr>
        <w:rPr>
          <w:lang w:val="en-US"/>
        </w:rPr>
      </w:pPr>
      <w:r w:rsidRPr="008B199F">
        <w:rPr>
          <w:lang w:val="en-US"/>
        </w:rPr>
        <w:t>Contaminated materials</w:t>
      </w:r>
    </w:p>
    <w:p w14:paraId="1565497B" w14:textId="22E2E30E" w:rsidR="00A42C8F" w:rsidRDefault="00A42C8F" w:rsidP="00A42C8F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Waste of ink cartridge </w:t>
      </w:r>
    </w:p>
    <w:p w14:paraId="40DECADF" w14:textId="333F0F19" w:rsidR="009248C7" w:rsidRPr="009248C7" w:rsidRDefault="009248C7" w:rsidP="009248C7">
      <w:pPr>
        <w:pStyle w:val="ListParagraph"/>
        <w:numPr>
          <w:ilvl w:val="0"/>
          <w:numId w:val="44"/>
        </w:numPr>
      </w:pPr>
      <w:proofErr w:type="spellStart"/>
      <w:r>
        <w:t>Hazardous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2487B20C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Waste Management Procedures</w:t>
      </w:r>
    </w:p>
    <w:p w14:paraId="04C63767" w14:textId="77777777" w:rsidR="008B199F" w:rsidRPr="008B199F" w:rsidRDefault="008B199F" w:rsidP="008B199F">
      <w:pPr>
        <w:numPr>
          <w:ilvl w:val="0"/>
          <w:numId w:val="32"/>
        </w:numPr>
        <w:rPr>
          <w:lang w:val="en-US"/>
        </w:rPr>
      </w:pPr>
      <w:r w:rsidRPr="008B199F">
        <w:rPr>
          <w:lang w:val="en-US"/>
        </w:rPr>
        <w:t>Segregation at the source</w:t>
      </w:r>
    </w:p>
    <w:p w14:paraId="43481102" w14:textId="77777777" w:rsidR="008B199F" w:rsidRPr="008B199F" w:rsidRDefault="008B199F" w:rsidP="008B199F">
      <w:pPr>
        <w:numPr>
          <w:ilvl w:val="0"/>
          <w:numId w:val="32"/>
        </w:numPr>
        <w:rPr>
          <w:lang w:val="en-US"/>
        </w:rPr>
      </w:pPr>
      <w:r w:rsidRPr="008B199F">
        <w:rPr>
          <w:lang w:val="en-US"/>
        </w:rPr>
        <w:t>Proper labeling and storage</w:t>
      </w:r>
    </w:p>
    <w:p w14:paraId="3EC1421C" w14:textId="77777777" w:rsidR="008B199F" w:rsidRPr="008B199F" w:rsidRDefault="008B199F" w:rsidP="008B199F">
      <w:pPr>
        <w:numPr>
          <w:ilvl w:val="0"/>
          <w:numId w:val="32"/>
        </w:numPr>
        <w:rPr>
          <w:lang w:val="en-US"/>
        </w:rPr>
      </w:pPr>
      <w:r w:rsidRPr="008B199F">
        <w:rPr>
          <w:lang w:val="en-US"/>
        </w:rPr>
        <w:t>Disposal through licensed waste management contractors</w:t>
      </w:r>
    </w:p>
    <w:p w14:paraId="1711F17C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70D19856">
          <v:rect id="_x0000_i1031" style="width:0;height:1.5pt" o:hralign="center" o:hrstd="t" o:hr="t" fillcolor="#a0a0a0" stroked="f"/>
        </w:pict>
      </w:r>
    </w:p>
    <w:p w14:paraId="2669D633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11. ENERGY MANAGEMENT</w:t>
      </w:r>
    </w:p>
    <w:p w14:paraId="454B2630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Energy efficiency initiatives include:</w:t>
      </w:r>
    </w:p>
    <w:p w14:paraId="6F04DA19" w14:textId="77777777" w:rsidR="008B199F" w:rsidRPr="008B199F" w:rsidRDefault="008B199F" w:rsidP="008B199F">
      <w:pPr>
        <w:numPr>
          <w:ilvl w:val="0"/>
          <w:numId w:val="33"/>
        </w:numPr>
        <w:rPr>
          <w:lang w:val="en-US"/>
        </w:rPr>
      </w:pPr>
      <w:r w:rsidRPr="008B199F">
        <w:rPr>
          <w:lang w:val="en-US"/>
        </w:rPr>
        <w:t>Use of LED lighting systems</w:t>
      </w:r>
    </w:p>
    <w:p w14:paraId="282FE90B" w14:textId="17010BA5" w:rsidR="008B199F" w:rsidRPr="008B199F" w:rsidRDefault="008B199F" w:rsidP="009248C7">
      <w:pPr>
        <w:numPr>
          <w:ilvl w:val="0"/>
          <w:numId w:val="33"/>
        </w:numPr>
        <w:rPr>
          <w:lang w:val="en-US"/>
        </w:rPr>
      </w:pPr>
      <w:r w:rsidRPr="008B199F">
        <w:rPr>
          <w:lang w:val="en-US"/>
        </w:rPr>
        <w:t>Boiler efficiency improvement programs</w:t>
      </w:r>
      <w:r w:rsidR="009248C7">
        <w:rPr>
          <w:lang w:val="en-US"/>
        </w:rPr>
        <w:t xml:space="preserve"> </w:t>
      </w:r>
      <w:proofErr w:type="spellStart"/>
      <w:r w:rsidR="009248C7" w:rsidRPr="009248C7">
        <w:t>and</w:t>
      </w:r>
      <w:proofErr w:type="spellEnd"/>
      <w:r w:rsidR="009248C7" w:rsidRPr="009248C7">
        <w:t xml:space="preserve"> </w:t>
      </w:r>
      <w:proofErr w:type="spellStart"/>
      <w:r w:rsidR="009248C7" w:rsidRPr="009248C7">
        <w:t>condensate</w:t>
      </w:r>
      <w:proofErr w:type="spellEnd"/>
      <w:r w:rsidR="009248C7" w:rsidRPr="009248C7">
        <w:t xml:space="preserve"> </w:t>
      </w:r>
      <w:proofErr w:type="spellStart"/>
      <w:r w:rsidR="009248C7" w:rsidRPr="009248C7">
        <w:t>recovery</w:t>
      </w:r>
      <w:proofErr w:type="spellEnd"/>
      <w:r w:rsidR="009248C7">
        <w:t>.</w:t>
      </w:r>
    </w:p>
    <w:p w14:paraId="510C1D7E" w14:textId="77777777" w:rsidR="008B199F" w:rsidRPr="008B199F" w:rsidRDefault="008B199F" w:rsidP="008B199F">
      <w:pPr>
        <w:numPr>
          <w:ilvl w:val="0"/>
          <w:numId w:val="33"/>
        </w:numPr>
        <w:rPr>
          <w:lang w:val="en-US"/>
        </w:rPr>
      </w:pPr>
      <w:r w:rsidRPr="008B199F">
        <w:rPr>
          <w:lang w:val="en-US"/>
        </w:rPr>
        <w:t>Heat recovery systems</w:t>
      </w:r>
    </w:p>
    <w:p w14:paraId="58D44416" w14:textId="77777777" w:rsidR="008B199F" w:rsidRPr="008B199F" w:rsidRDefault="008B199F" w:rsidP="008B199F">
      <w:pPr>
        <w:numPr>
          <w:ilvl w:val="0"/>
          <w:numId w:val="33"/>
        </w:numPr>
        <w:rPr>
          <w:lang w:val="en-US"/>
        </w:rPr>
      </w:pPr>
      <w:r w:rsidRPr="008B199F">
        <w:rPr>
          <w:lang w:val="en-US"/>
        </w:rPr>
        <w:t>Monitoring of electricity consumption</w:t>
      </w:r>
    </w:p>
    <w:p w14:paraId="6244ED9C" w14:textId="77777777" w:rsidR="008B199F" w:rsidRPr="008B199F" w:rsidRDefault="008B199F" w:rsidP="008B199F">
      <w:pPr>
        <w:numPr>
          <w:ilvl w:val="0"/>
          <w:numId w:val="33"/>
        </w:numPr>
        <w:rPr>
          <w:lang w:val="en-US"/>
        </w:rPr>
      </w:pPr>
      <w:r w:rsidRPr="008B199F">
        <w:rPr>
          <w:lang w:val="en-US"/>
        </w:rPr>
        <w:t>Exploration of renewable energy opportunities</w:t>
      </w:r>
    </w:p>
    <w:p w14:paraId="095C6FEA" w14:textId="5E4B765A" w:rsidR="008B199F" w:rsidRPr="008B199F" w:rsidRDefault="008B199F" w:rsidP="008B199F">
      <w:pPr>
        <w:rPr>
          <w:lang w:val="en-US"/>
        </w:rPr>
      </w:pPr>
    </w:p>
    <w:p w14:paraId="0FFC54BC" w14:textId="77777777" w:rsidR="009248C7" w:rsidRDefault="009248C7" w:rsidP="008B199F">
      <w:pPr>
        <w:rPr>
          <w:b/>
          <w:bCs/>
          <w:lang w:val="en-US"/>
        </w:rPr>
      </w:pPr>
    </w:p>
    <w:p w14:paraId="3A3E093F" w14:textId="76EF3932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lastRenderedPageBreak/>
        <w:t>12. ENVIRONMENTAL EMERGENCY RESPONSE</w:t>
      </w:r>
    </w:p>
    <w:p w14:paraId="78F59A4A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Potential environmental emergencies include:</w:t>
      </w:r>
    </w:p>
    <w:p w14:paraId="012CF203" w14:textId="77777777" w:rsidR="008B199F" w:rsidRPr="008B199F" w:rsidRDefault="008B199F" w:rsidP="008B199F">
      <w:pPr>
        <w:numPr>
          <w:ilvl w:val="0"/>
          <w:numId w:val="34"/>
        </w:numPr>
        <w:rPr>
          <w:lang w:val="en-US"/>
        </w:rPr>
      </w:pPr>
      <w:r w:rsidRPr="008B199F">
        <w:rPr>
          <w:lang w:val="en-US"/>
        </w:rPr>
        <w:t>Chemical spills</w:t>
      </w:r>
    </w:p>
    <w:p w14:paraId="344D0A93" w14:textId="77777777" w:rsidR="008B199F" w:rsidRPr="008B199F" w:rsidRDefault="008B199F" w:rsidP="008B199F">
      <w:pPr>
        <w:numPr>
          <w:ilvl w:val="0"/>
          <w:numId w:val="34"/>
        </w:numPr>
        <w:rPr>
          <w:lang w:val="en-US"/>
        </w:rPr>
      </w:pPr>
      <w:r w:rsidRPr="008B199F">
        <w:rPr>
          <w:lang w:val="en-US"/>
        </w:rPr>
        <w:t>Wastewater leakage</w:t>
      </w:r>
    </w:p>
    <w:p w14:paraId="0A9B66B3" w14:textId="77777777" w:rsidR="008B199F" w:rsidRPr="008B199F" w:rsidRDefault="008B199F" w:rsidP="008B199F">
      <w:pPr>
        <w:numPr>
          <w:ilvl w:val="0"/>
          <w:numId w:val="34"/>
        </w:numPr>
        <w:rPr>
          <w:lang w:val="en-US"/>
        </w:rPr>
      </w:pPr>
      <w:r w:rsidRPr="008B199F">
        <w:rPr>
          <w:lang w:val="en-US"/>
        </w:rPr>
        <w:t>Fire involving chemicals</w:t>
      </w:r>
    </w:p>
    <w:p w14:paraId="06BF8FF9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Emergency Procedures</w:t>
      </w:r>
    </w:p>
    <w:p w14:paraId="7E03025B" w14:textId="77777777" w:rsidR="008B199F" w:rsidRPr="008B199F" w:rsidRDefault="008B199F" w:rsidP="008B199F">
      <w:pPr>
        <w:numPr>
          <w:ilvl w:val="0"/>
          <w:numId w:val="35"/>
        </w:numPr>
        <w:rPr>
          <w:lang w:val="en-US"/>
        </w:rPr>
      </w:pPr>
      <w:r w:rsidRPr="008B199F">
        <w:rPr>
          <w:lang w:val="en-US"/>
        </w:rPr>
        <w:t>Immediate containment of the spill</w:t>
      </w:r>
    </w:p>
    <w:p w14:paraId="547E5CC6" w14:textId="77777777" w:rsidR="008B199F" w:rsidRPr="008B199F" w:rsidRDefault="008B199F" w:rsidP="008B199F">
      <w:pPr>
        <w:numPr>
          <w:ilvl w:val="0"/>
          <w:numId w:val="35"/>
        </w:numPr>
        <w:rPr>
          <w:lang w:val="en-US"/>
        </w:rPr>
      </w:pPr>
      <w:r w:rsidRPr="008B199F">
        <w:rPr>
          <w:lang w:val="en-US"/>
        </w:rPr>
        <w:t>Isolation of affected area</w:t>
      </w:r>
    </w:p>
    <w:p w14:paraId="0EB9F5F8" w14:textId="77777777" w:rsidR="008B199F" w:rsidRPr="008B199F" w:rsidRDefault="008B199F" w:rsidP="008B199F">
      <w:pPr>
        <w:numPr>
          <w:ilvl w:val="0"/>
          <w:numId w:val="35"/>
        </w:numPr>
        <w:rPr>
          <w:lang w:val="en-US"/>
        </w:rPr>
      </w:pPr>
      <w:r w:rsidRPr="008B199F">
        <w:rPr>
          <w:lang w:val="en-US"/>
        </w:rPr>
        <w:t>Notification of the Environmental Manager</w:t>
      </w:r>
    </w:p>
    <w:p w14:paraId="0F1DDD00" w14:textId="77777777" w:rsidR="008B199F" w:rsidRPr="008B199F" w:rsidRDefault="008B199F" w:rsidP="008B199F">
      <w:pPr>
        <w:numPr>
          <w:ilvl w:val="0"/>
          <w:numId w:val="35"/>
        </w:numPr>
        <w:rPr>
          <w:lang w:val="en-US"/>
        </w:rPr>
      </w:pPr>
      <w:r w:rsidRPr="008B199F">
        <w:rPr>
          <w:lang w:val="en-US"/>
        </w:rPr>
        <w:t>Incident investigation and corrective actions</w:t>
      </w:r>
    </w:p>
    <w:p w14:paraId="07B3FB6E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0522349D">
          <v:rect id="_x0000_i1032" style="width:0;height:1.5pt" o:hralign="center" o:hrstd="t" o:hr="t" fillcolor="#a0a0a0" stroked="f"/>
        </w:pict>
      </w:r>
    </w:p>
    <w:p w14:paraId="1EC167CE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13. TRAINING AND AWARENESS</w:t>
      </w:r>
    </w:p>
    <w:p w14:paraId="7CB81031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Environmental training programs include:</w:t>
      </w:r>
    </w:p>
    <w:p w14:paraId="3C521725" w14:textId="77777777" w:rsidR="008B199F" w:rsidRPr="008B199F" w:rsidRDefault="008B199F" w:rsidP="008B199F">
      <w:pPr>
        <w:numPr>
          <w:ilvl w:val="0"/>
          <w:numId w:val="36"/>
        </w:numPr>
        <w:rPr>
          <w:lang w:val="en-US"/>
        </w:rPr>
      </w:pPr>
      <w:r w:rsidRPr="008B199F">
        <w:rPr>
          <w:lang w:val="en-US"/>
        </w:rPr>
        <w:t>Chemical safety awareness</w:t>
      </w:r>
    </w:p>
    <w:p w14:paraId="344EBD49" w14:textId="77777777" w:rsidR="008B199F" w:rsidRPr="008B199F" w:rsidRDefault="008B199F" w:rsidP="008B199F">
      <w:pPr>
        <w:numPr>
          <w:ilvl w:val="0"/>
          <w:numId w:val="36"/>
        </w:numPr>
        <w:rPr>
          <w:lang w:val="en-US"/>
        </w:rPr>
      </w:pPr>
      <w:r w:rsidRPr="008B199F">
        <w:rPr>
          <w:lang w:val="en-US"/>
        </w:rPr>
        <w:t>Spill response training</w:t>
      </w:r>
    </w:p>
    <w:p w14:paraId="4BC06100" w14:textId="77777777" w:rsidR="008B199F" w:rsidRPr="008B199F" w:rsidRDefault="008B199F" w:rsidP="008B199F">
      <w:pPr>
        <w:numPr>
          <w:ilvl w:val="0"/>
          <w:numId w:val="36"/>
        </w:numPr>
        <w:rPr>
          <w:lang w:val="en-US"/>
        </w:rPr>
      </w:pPr>
      <w:r w:rsidRPr="008B199F">
        <w:rPr>
          <w:lang w:val="en-US"/>
        </w:rPr>
        <w:t>Waste segregation practices</w:t>
      </w:r>
    </w:p>
    <w:p w14:paraId="2E5621C8" w14:textId="77777777" w:rsidR="008B199F" w:rsidRPr="008B199F" w:rsidRDefault="008B199F" w:rsidP="008B199F">
      <w:pPr>
        <w:numPr>
          <w:ilvl w:val="0"/>
          <w:numId w:val="36"/>
        </w:numPr>
        <w:rPr>
          <w:lang w:val="en-US"/>
        </w:rPr>
      </w:pPr>
      <w:r w:rsidRPr="008B199F">
        <w:rPr>
          <w:lang w:val="en-US"/>
        </w:rPr>
        <w:t>Environmental responsibility awareness</w:t>
      </w:r>
    </w:p>
    <w:p w14:paraId="395AB4E5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Training is conducted:</w:t>
      </w:r>
    </w:p>
    <w:p w14:paraId="67DA9AB8" w14:textId="77777777" w:rsidR="008B199F" w:rsidRPr="008B199F" w:rsidRDefault="008B199F" w:rsidP="008B199F">
      <w:pPr>
        <w:numPr>
          <w:ilvl w:val="0"/>
          <w:numId w:val="37"/>
        </w:numPr>
        <w:rPr>
          <w:lang w:val="en-US"/>
        </w:rPr>
      </w:pPr>
      <w:r w:rsidRPr="008B199F">
        <w:rPr>
          <w:lang w:val="en-US"/>
        </w:rPr>
        <w:t>During employee induction</w:t>
      </w:r>
    </w:p>
    <w:p w14:paraId="486E6367" w14:textId="77777777" w:rsidR="008B199F" w:rsidRPr="008B199F" w:rsidRDefault="008B199F" w:rsidP="008B199F">
      <w:pPr>
        <w:numPr>
          <w:ilvl w:val="0"/>
          <w:numId w:val="37"/>
        </w:numPr>
        <w:rPr>
          <w:lang w:val="en-US"/>
        </w:rPr>
      </w:pPr>
      <w:r w:rsidRPr="008B199F">
        <w:rPr>
          <w:lang w:val="en-US"/>
        </w:rPr>
        <w:t>Annually or as required</w:t>
      </w:r>
    </w:p>
    <w:p w14:paraId="4DE84919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0C4919F2">
          <v:rect id="_x0000_i1033" style="width:0;height:1.5pt" o:hralign="center" o:hrstd="t" o:hr="t" fillcolor="#a0a0a0" stroked="f"/>
        </w:pict>
      </w:r>
    </w:p>
    <w:p w14:paraId="63492663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14. ENVIRONMENTAL PERFORMANCE MONITORING</w:t>
      </w:r>
    </w:p>
    <w:p w14:paraId="085289CC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Key Environmental Performance Indicators (KPIs):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150"/>
      </w:tblGrid>
      <w:tr w:rsidR="008B199F" w:rsidRPr="008B199F" w14:paraId="5A8EC111" w14:textId="77777777" w:rsidTr="00A42C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7D04D0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42E9820" w14:textId="77777777" w:rsidR="008B199F" w:rsidRPr="008B199F" w:rsidRDefault="008B199F" w:rsidP="008B199F">
            <w:pPr>
              <w:rPr>
                <w:b/>
                <w:bCs/>
                <w:lang w:val="en-US"/>
              </w:rPr>
            </w:pPr>
            <w:r w:rsidRPr="008B199F">
              <w:rPr>
                <w:b/>
                <w:bCs/>
                <w:lang w:val="en-US"/>
              </w:rPr>
              <w:t>Unit</w:t>
            </w:r>
          </w:p>
        </w:tc>
      </w:tr>
      <w:tr w:rsidR="008B199F" w:rsidRPr="008B199F" w14:paraId="7316CA13" w14:textId="77777777" w:rsidTr="00A42C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180EB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Water consumption</w:t>
            </w:r>
          </w:p>
        </w:tc>
        <w:tc>
          <w:tcPr>
            <w:tcW w:w="0" w:type="auto"/>
            <w:vAlign w:val="center"/>
            <w:hideMark/>
          </w:tcPr>
          <w:p w14:paraId="360B85BF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m³ per ton of fabric</w:t>
            </w:r>
          </w:p>
        </w:tc>
      </w:tr>
      <w:tr w:rsidR="008B199F" w:rsidRPr="008B199F" w14:paraId="42D1DE54" w14:textId="77777777" w:rsidTr="00A42C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532500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2CBF52A2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kWh per kg production</w:t>
            </w:r>
          </w:p>
        </w:tc>
      </w:tr>
      <w:tr w:rsidR="008B199F" w:rsidRPr="008B199F" w14:paraId="3F54679A" w14:textId="77777777" w:rsidTr="00A42C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B0F51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Water reuse rate</w:t>
            </w:r>
          </w:p>
        </w:tc>
        <w:tc>
          <w:tcPr>
            <w:tcW w:w="0" w:type="auto"/>
            <w:vAlign w:val="center"/>
            <w:hideMark/>
          </w:tcPr>
          <w:p w14:paraId="42973EE3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%</w:t>
            </w:r>
          </w:p>
        </w:tc>
      </w:tr>
      <w:tr w:rsidR="008B199F" w:rsidRPr="008B199F" w14:paraId="6697EA0B" w14:textId="77777777" w:rsidTr="00A42C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175052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Waste generation</w:t>
            </w:r>
          </w:p>
        </w:tc>
        <w:tc>
          <w:tcPr>
            <w:tcW w:w="0" w:type="auto"/>
            <w:vAlign w:val="center"/>
            <w:hideMark/>
          </w:tcPr>
          <w:p w14:paraId="2D71174F" w14:textId="77777777" w:rsidR="008B199F" w:rsidRPr="008B199F" w:rsidRDefault="008B199F" w:rsidP="008B199F">
            <w:pPr>
              <w:rPr>
                <w:lang w:val="en-US"/>
              </w:rPr>
            </w:pPr>
            <w:r w:rsidRPr="008B199F">
              <w:rPr>
                <w:lang w:val="en-US"/>
              </w:rPr>
              <w:t>kg per month</w:t>
            </w:r>
          </w:p>
        </w:tc>
      </w:tr>
    </w:tbl>
    <w:p w14:paraId="64BD9919" w14:textId="1B5CDD5C" w:rsidR="008B199F" w:rsidRPr="008B199F" w:rsidRDefault="008B199F" w:rsidP="00740F02">
      <w:pPr>
        <w:rPr>
          <w:lang w:val="en-US"/>
        </w:rPr>
      </w:pPr>
      <w:r w:rsidRPr="008B199F">
        <w:rPr>
          <w:lang w:val="en-US"/>
        </w:rPr>
        <w:t>Performance is reviewed monthly.</w:t>
      </w:r>
    </w:p>
    <w:p w14:paraId="58A73ACF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lastRenderedPageBreak/>
        <w:t>15. INTERNAL ENVIRONMENTAL AUDITS</w:t>
      </w:r>
    </w:p>
    <w:p w14:paraId="2287F22A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Internal environmental audits are conducted:</w:t>
      </w:r>
    </w:p>
    <w:p w14:paraId="17B01708" w14:textId="717758DC" w:rsidR="00724164" w:rsidRPr="00724164" w:rsidRDefault="00724164" w:rsidP="00724164">
      <w:pPr>
        <w:pStyle w:val="ListParagraph"/>
        <w:numPr>
          <w:ilvl w:val="0"/>
          <w:numId w:val="43"/>
        </w:numPr>
        <w:rPr>
          <w:lang w:val="en-US"/>
        </w:rPr>
      </w:pPr>
      <w:r w:rsidRPr="00724164">
        <w:rPr>
          <w:lang w:val="en-US"/>
        </w:rPr>
        <w:t>Monitoring will be conducted at least on a quarterly basis, or monthly where required based on operational needs.</w:t>
      </w:r>
    </w:p>
    <w:p w14:paraId="4E1B6416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Audit scope includes:</w:t>
      </w:r>
    </w:p>
    <w:p w14:paraId="0BDB73D7" w14:textId="77777777" w:rsidR="008B199F" w:rsidRPr="008B199F" w:rsidRDefault="008B199F" w:rsidP="008B199F">
      <w:pPr>
        <w:numPr>
          <w:ilvl w:val="0"/>
          <w:numId w:val="39"/>
        </w:numPr>
        <w:rPr>
          <w:lang w:val="en-US"/>
        </w:rPr>
      </w:pPr>
      <w:r w:rsidRPr="008B199F">
        <w:rPr>
          <w:lang w:val="en-US"/>
        </w:rPr>
        <w:t>Compliance with environmental procedures</w:t>
      </w:r>
    </w:p>
    <w:p w14:paraId="7CF7BC65" w14:textId="77777777" w:rsidR="008B199F" w:rsidRPr="008B199F" w:rsidRDefault="008B199F" w:rsidP="008B199F">
      <w:pPr>
        <w:numPr>
          <w:ilvl w:val="0"/>
          <w:numId w:val="39"/>
        </w:numPr>
        <w:rPr>
          <w:lang w:val="en-US"/>
        </w:rPr>
      </w:pPr>
      <w:r w:rsidRPr="008B199F">
        <w:rPr>
          <w:lang w:val="en-US"/>
        </w:rPr>
        <w:t>Chemical management practices</w:t>
      </w:r>
    </w:p>
    <w:p w14:paraId="47035EDC" w14:textId="77777777" w:rsidR="008B199F" w:rsidRPr="008B199F" w:rsidRDefault="008B199F" w:rsidP="008B199F">
      <w:pPr>
        <w:numPr>
          <w:ilvl w:val="0"/>
          <w:numId w:val="39"/>
        </w:numPr>
        <w:rPr>
          <w:lang w:val="en-US"/>
        </w:rPr>
      </w:pPr>
      <w:r w:rsidRPr="008B199F">
        <w:rPr>
          <w:lang w:val="en-US"/>
        </w:rPr>
        <w:t>Wastewater treatment performance</w:t>
      </w:r>
    </w:p>
    <w:p w14:paraId="675AF49D" w14:textId="77777777" w:rsidR="008B199F" w:rsidRPr="008B199F" w:rsidRDefault="008B199F" w:rsidP="008B199F">
      <w:pPr>
        <w:numPr>
          <w:ilvl w:val="0"/>
          <w:numId w:val="39"/>
        </w:numPr>
        <w:rPr>
          <w:lang w:val="en-US"/>
        </w:rPr>
      </w:pPr>
      <w:r w:rsidRPr="008B199F">
        <w:rPr>
          <w:lang w:val="en-US"/>
        </w:rPr>
        <w:t>Waste management practices</w:t>
      </w:r>
    </w:p>
    <w:p w14:paraId="27670AF2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02B9FD67">
          <v:rect id="_x0000_i1035" style="width:0;height:1.5pt" o:hralign="center" o:hrstd="t" o:hr="t" fillcolor="#a0a0a0" stroked="f"/>
        </w:pict>
      </w:r>
    </w:p>
    <w:p w14:paraId="371BAC93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16. MANAGEMENT REVIEW</w:t>
      </w:r>
    </w:p>
    <w:p w14:paraId="3BB841E5" w14:textId="0E13146E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 xml:space="preserve">Senior management reviews the EMS performance </w:t>
      </w:r>
      <w:r w:rsidR="00724164">
        <w:rPr>
          <w:lang w:val="en-US"/>
        </w:rPr>
        <w:t xml:space="preserve">simi </w:t>
      </w:r>
      <w:r w:rsidRPr="008B199F">
        <w:rPr>
          <w:lang w:val="en-US"/>
        </w:rPr>
        <w:t>annually including:</w:t>
      </w:r>
    </w:p>
    <w:p w14:paraId="26C4B467" w14:textId="77777777" w:rsidR="008B199F" w:rsidRPr="008B199F" w:rsidRDefault="008B199F" w:rsidP="008B199F">
      <w:pPr>
        <w:numPr>
          <w:ilvl w:val="0"/>
          <w:numId w:val="40"/>
        </w:numPr>
        <w:rPr>
          <w:lang w:val="en-US"/>
        </w:rPr>
      </w:pPr>
      <w:r w:rsidRPr="008B199F">
        <w:rPr>
          <w:lang w:val="en-US"/>
        </w:rPr>
        <w:t>Audit results</w:t>
      </w:r>
    </w:p>
    <w:p w14:paraId="63498E76" w14:textId="77777777" w:rsidR="008B199F" w:rsidRPr="008B199F" w:rsidRDefault="008B199F" w:rsidP="008B199F">
      <w:pPr>
        <w:numPr>
          <w:ilvl w:val="0"/>
          <w:numId w:val="40"/>
        </w:numPr>
        <w:rPr>
          <w:lang w:val="en-US"/>
        </w:rPr>
      </w:pPr>
      <w:r w:rsidRPr="008B199F">
        <w:rPr>
          <w:lang w:val="en-US"/>
        </w:rPr>
        <w:t>Environmental performance indicators</w:t>
      </w:r>
    </w:p>
    <w:p w14:paraId="17EB23CE" w14:textId="77777777" w:rsidR="008B199F" w:rsidRPr="008B199F" w:rsidRDefault="008B199F" w:rsidP="008B199F">
      <w:pPr>
        <w:numPr>
          <w:ilvl w:val="0"/>
          <w:numId w:val="40"/>
        </w:numPr>
        <w:rPr>
          <w:lang w:val="en-US"/>
        </w:rPr>
      </w:pPr>
      <w:r w:rsidRPr="008B199F">
        <w:rPr>
          <w:lang w:val="en-US"/>
        </w:rPr>
        <w:t>Compliance status</w:t>
      </w:r>
    </w:p>
    <w:p w14:paraId="32C94EA2" w14:textId="77777777" w:rsidR="008B199F" w:rsidRPr="008B199F" w:rsidRDefault="008B199F" w:rsidP="008B199F">
      <w:pPr>
        <w:numPr>
          <w:ilvl w:val="0"/>
          <w:numId w:val="40"/>
        </w:numPr>
        <w:rPr>
          <w:lang w:val="en-US"/>
        </w:rPr>
      </w:pPr>
      <w:r w:rsidRPr="008B199F">
        <w:rPr>
          <w:lang w:val="en-US"/>
        </w:rPr>
        <w:t>Opportunities for improvement</w:t>
      </w:r>
    </w:p>
    <w:p w14:paraId="6FDA6A8D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343B0FCB">
          <v:rect id="_x0000_i1036" style="width:0;height:1.5pt" o:hralign="center" o:hrstd="t" o:hr="t" fillcolor="#a0a0a0" stroked="f"/>
        </w:pict>
      </w:r>
    </w:p>
    <w:p w14:paraId="29368AED" w14:textId="77777777" w:rsidR="008B199F" w:rsidRPr="008B199F" w:rsidRDefault="008B199F" w:rsidP="008B199F">
      <w:pPr>
        <w:rPr>
          <w:b/>
          <w:bCs/>
          <w:lang w:val="en-US"/>
        </w:rPr>
      </w:pPr>
      <w:r w:rsidRPr="008B199F">
        <w:rPr>
          <w:b/>
          <w:bCs/>
          <w:lang w:val="en-US"/>
        </w:rPr>
        <w:t>17. DOCUMENT CONTROL</w:t>
      </w:r>
    </w:p>
    <w:p w14:paraId="2C7C6890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All environmental documents must be:</w:t>
      </w:r>
    </w:p>
    <w:p w14:paraId="3BC41436" w14:textId="77777777" w:rsidR="008B199F" w:rsidRPr="008B199F" w:rsidRDefault="008B199F" w:rsidP="008B199F">
      <w:pPr>
        <w:numPr>
          <w:ilvl w:val="0"/>
          <w:numId w:val="41"/>
        </w:numPr>
        <w:rPr>
          <w:lang w:val="en-US"/>
        </w:rPr>
      </w:pPr>
      <w:r w:rsidRPr="008B199F">
        <w:rPr>
          <w:lang w:val="en-US"/>
        </w:rPr>
        <w:t>Controlled and approved</w:t>
      </w:r>
    </w:p>
    <w:p w14:paraId="6C48226C" w14:textId="77777777" w:rsidR="008B199F" w:rsidRPr="008B199F" w:rsidRDefault="008B199F" w:rsidP="008B199F">
      <w:pPr>
        <w:numPr>
          <w:ilvl w:val="0"/>
          <w:numId w:val="41"/>
        </w:numPr>
        <w:rPr>
          <w:lang w:val="en-US"/>
        </w:rPr>
      </w:pPr>
      <w:r w:rsidRPr="008B199F">
        <w:rPr>
          <w:lang w:val="en-US"/>
        </w:rPr>
        <w:t>Properly numbered and versioned</w:t>
      </w:r>
    </w:p>
    <w:p w14:paraId="265D7C07" w14:textId="77777777" w:rsidR="008B199F" w:rsidRPr="008B199F" w:rsidRDefault="008B199F" w:rsidP="008B199F">
      <w:pPr>
        <w:numPr>
          <w:ilvl w:val="0"/>
          <w:numId w:val="41"/>
        </w:numPr>
        <w:rPr>
          <w:lang w:val="en-US"/>
        </w:rPr>
      </w:pPr>
      <w:r w:rsidRPr="008B199F">
        <w:rPr>
          <w:lang w:val="en-US"/>
        </w:rPr>
        <w:t>Stored securely</w:t>
      </w:r>
    </w:p>
    <w:p w14:paraId="6B6BD682" w14:textId="77777777" w:rsidR="008B199F" w:rsidRPr="008B199F" w:rsidRDefault="008B199F" w:rsidP="008B199F">
      <w:pPr>
        <w:numPr>
          <w:ilvl w:val="0"/>
          <w:numId w:val="41"/>
        </w:numPr>
        <w:rPr>
          <w:lang w:val="en-US"/>
        </w:rPr>
      </w:pPr>
      <w:r w:rsidRPr="008B199F">
        <w:rPr>
          <w:lang w:val="en-US"/>
        </w:rPr>
        <w:t>Accessible to relevant personnel</w:t>
      </w:r>
    </w:p>
    <w:p w14:paraId="23111B62" w14:textId="77777777" w:rsidR="008B199F" w:rsidRPr="008B199F" w:rsidRDefault="00000000" w:rsidP="008B199F">
      <w:pPr>
        <w:rPr>
          <w:lang w:val="en-US"/>
        </w:rPr>
      </w:pPr>
      <w:r>
        <w:rPr>
          <w:lang w:val="en-US"/>
        </w:rPr>
        <w:pict w14:anchorId="58D99B24">
          <v:rect id="_x0000_i1037" style="width:0;height:1.5pt" o:hralign="center" o:hrstd="t" o:hr="t" fillcolor="#a0a0a0" stroked="f"/>
        </w:pict>
      </w:r>
    </w:p>
    <w:p w14:paraId="588CBBD3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Environmental Manager: __________________</w:t>
      </w:r>
    </w:p>
    <w:p w14:paraId="2A0E7D39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Plant Manager: __________________</w:t>
      </w:r>
    </w:p>
    <w:p w14:paraId="08E6B8F2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General Manager: __________________</w:t>
      </w:r>
    </w:p>
    <w:p w14:paraId="1651C919" w14:textId="77777777" w:rsidR="008B199F" w:rsidRPr="008B199F" w:rsidRDefault="008B199F" w:rsidP="008B199F">
      <w:pPr>
        <w:rPr>
          <w:lang w:val="en-US"/>
        </w:rPr>
      </w:pPr>
      <w:r w:rsidRPr="008B199F">
        <w:rPr>
          <w:lang w:val="en-US"/>
        </w:rPr>
        <w:t>Date: __________________</w:t>
      </w:r>
    </w:p>
    <w:p w14:paraId="7FFE7112" w14:textId="77777777" w:rsidR="00E959E0" w:rsidRPr="00E27058" w:rsidRDefault="00E959E0" w:rsidP="00E959E0"/>
    <w:sectPr w:rsidR="00E959E0" w:rsidRPr="00E27058" w:rsidSect="00DE6D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7F27" w14:textId="77777777" w:rsidR="004B3472" w:rsidRDefault="004B3472" w:rsidP="0024179D">
      <w:pPr>
        <w:spacing w:after="0" w:line="240" w:lineRule="auto"/>
      </w:pPr>
      <w:r>
        <w:separator/>
      </w:r>
    </w:p>
  </w:endnote>
  <w:endnote w:type="continuationSeparator" w:id="0">
    <w:p w14:paraId="135753D6" w14:textId="77777777" w:rsidR="004B3472" w:rsidRDefault="004B3472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9314" w14:textId="77777777" w:rsidR="005E4049" w:rsidRDefault="005E4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6D017BBE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6F2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FD69" w14:textId="77777777" w:rsidR="005E4049" w:rsidRDefault="005E4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A6FC" w14:textId="77777777" w:rsidR="004B3472" w:rsidRDefault="004B3472" w:rsidP="0024179D">
      <w:pPr>
        <w:spacing w:after="0" w:line="240" w:lineRule="auto"/>
      </w:pPr>
      <w:r>
        <w:separator/>
      </w:r>
    </w:p>
  </w:footnote>
  <w:footnote w:type="continuationSeparator" w:id="0">
    <w:p w14:paraId="186D4F2D" w14:textId="77777777" w:rsidR="004B3472" w:rsidRDefault="004B3472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jc w:val="center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ayout w:type="fixed"/>
      <w:tblLook w:val="04A0" w:firstRow="1" w:lastRow="0" w:firstColumn="1" w:lastColumn="0" w:noHBand="0" w:noVBand="1"/>
    </w:tblPr>
    <w:tblGrid>
      <w:gridCol w:w="2690"/>
      <w:gridCol w:w="4140"/>
      <w:gridCol w:w="1350"/>
      <w:gridCol w:w="1881"/>
    </w:tblGrid>
    <w:tr w:rsidR="00E27058" w14:paraId="764A078F" w14:textId="77777777" w:rsidTr="006F6794">
      <w:trPr>
        <w:trHeight w:val="260"/>
        <w:jc w:val="center"/>
      </w:trPr>
      <w:tc>
        <w:tcPr>
          <w:tcW w:w="269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5EE08845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rPr>
              <w:noProof/>
              <w:lang w:val="en-US"/>
            </w:rPr>
            <w:drawing>
              <wp:inline distT="0" distB="0" distL="0" distR="0" wp14:anchorId="015AFBA0" wp14:editId="1A73E6DE">
                <wp:extent cx="1840865" cy="754380"/>
                <wp:effectExtent l="0" t="0" r="6985" b="7620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6D8A484" w14:textId="212CD02C" w:rsidR="00E27058" w:rsidRPr="00A81EFF" w:rsidRDefault="00A42C8F" w:rsidP="00623FF1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</w:pPr>
          <w:r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  <w:t xml:space="preserve">Environmental management system </w:t>
          </w:r>
          <w:r w:rsidR="00E27058"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  <w:t xml:space="preserve"> procedure</w:t>
          </w: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02C59E9" w14:textId="22225F99" w:rsidR="00E27058" w:rsidRPr="00A81EFF" w:rsidRDefault="00E27058" w:rsidP="004C4319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0820015" w14:textId="107E45C0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</w:t>
          </w:r>
          <w:r w:rsidR="00472C6B">
            <w:rPr>
              <w:rFonts w:cstheme="minorHAnsi"/>
              <w:sz w:val="16"/>
              <w:szCs w:val="16"/>
            </w:rPr>
            <w:t xml:space="preserve">SUS </w:t>
          </w:r>
          <w:r>
            <w:rPr>
              <w:rFonts w:cstheme="minorHAnsi"/>
              <w:sz w:val="16"/>
              <w:szCs w:val="16"/>
            </w:rPr>
            <w:t>PRO.001</w:t>
          </w:r>
        </w:p>
      </w:tc>
    </w:tr>
    <w:tr w:rsidR="00E27058" w14:paraId="64C67166" w14:textId="77777777" w:rsidTr="006F6794">
      <w:trPr>
        <w:trHeight w:val="211"/>
        <w:jc w:val="center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110E24D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FC6666F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9548E96" w14:textId="77777777" w:rsidR="00E27058" w:rsidRPr="00A81EFF" w:rsidRDefault="00E27058" w:rsidP="004C4319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BEED74E" w14:textId="0E7DF69D" w:rsidR="00E27058" w:rsidRPr="008640EE" w:rsidRDefault="0036166F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</w:t>
          </w:r>
          <w:r w:rsidR="00FB7A20">
            <w:rPr>
              <w:rFonts w:cstheme="minorHAnsi"/>
              <w:sz w:val="16"/>
              <w:szCs w:val="16"/>
            </w:rPr>
            <w:t>0</w:t>
          </w:r>
          <w:r w:rsidR="004C4319">
            <w:rPr>
              <w:rFonts w:cstheme="minorHAnsi"/>
              <w:sz w:val="16"/>
              <w:szCs w:val="16"/>
            </w:rPr>
            <w:t>.</w:t>
          </w:r>
          <w:r>
            <w:rPr>
              <w:rFonts w:cstheme="minorHAnsi"/>
              <w:sz w:val="16"/>
              <w:szCs w:val="16"/>
            </w:rPr>
            <w:t>09</w:t>
          </w:r>
          <w:r w:rsidR="004C4319">
            <w:rPr>
              <w:rFonts w:cstheme="minorHAnsi"/>
              <w:sz w:val="16"/>
              <w:szCs w:val="16"/>
            </w:rPr>
            <w:t>.202</w:t>
          </w:r>
          <w:r>
            <w:rPr>
              <w:rFonts w:cstheme="minorHAnsi"/>
              <w:sz w:val="16"/>
              <w:szCs w:val="16"/>
            </w:rPr>
            <w:t>5</w:t>
          </w:r>
        </w:p>
      </w:tc>
    </w:tr>
    <w:tr w:rsidR="00E27058" w14:paraId="501F5350" w14:textId="77777777" w:rsidTr="006F6794">
      <w:trPr>
        <w:trHeight w:val="170"/>
        <w:jc w:val="center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2BF93A63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341A3C3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834215E" w14:textId="1BBA45B4" w:rsidR="00E27058" w:rsidRPr="00A81EFF" w:rsidRDefault="00E27058" w:rsidP="004C4319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2F0EF75" w14:textId="2074CAAC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E27058" w14:paraId="2F05820D" w14:textId="77777777" w:rsidTr="006F6794">
      <w:trPr>
        <w:trHeight w:val="217"/>
        <w:jc w:val="center"/>
      </w:trPr>
      <w:tc>
        <w:tcPr>
          <w:tcW w:w="269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CCC0EE9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B64DB3C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73B576E" w14:textId="5410CB0E" w:rsidR="00E27058" w:rsidRPr="00A81EFF" w:rsidRDefault="00E27058" w:rsidP="004C4319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A95C725" w14:textId="4B9C3138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81E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1130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28DF"/>
    <w:multiLevelType w:val="hybridMultilevel"/>
    <w:tmpl w:val="9AF2CED8"/>
    <w:lvl w:ilvl="0" w:tplc="C04A52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164B8"/>
    <w:multiLevelType w:val="multilevel"/>
    <w:tmpl w:val="5C0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08F1"/>
    <w:multiLevelType w:val="hybridMultilevel"/>
    <w:tmpl w:val="931055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9378C1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338AD"/>
    <w:multiLevelType w:val="multilevel"/>
    <w:tmpl w:val="031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1560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73BA9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B496F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85BA1"/>
    <w:multiLevelType w:val="multilevel"/>
    <w:tmpl w:val="DE6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A78FB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77557"/>
    <w:multiLevelType w:val="multilevel"/>
    <w:tmpl w:val="C4F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01F48"/>
    <w:multiLevelType w:val="multilevel"/>
    <w:tmpl w:val="6C3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46D8B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C5138"/>
    <w:multiLevelType w:val="multilevel"/>
    <w:tmpl w:val="45C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5667E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576F"/>
    <w:multiLevelType w:val="multilevel"/>
    <w:tmpl w:val="291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43826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C526A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76BAC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D1C32"/>
    <w:multiLevelType w:val="multilevel"/>
    <w:tmpl w:val="B19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83BF2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D4400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B4FD5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E4540"/>
    <w:multiLevelType w:val="multilevel"/>
    <w:tmpl w:val="F81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B7311"/>
    <w:multiLevelType w:val="multilevel"/>
    <w:tmpl w:val="59C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07FF6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A61F4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92E2D"/>
    <w:multiLevelType w:val="multilevel"/>
    <w:tmpl w:val="64A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02528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720FF"/>
    <w:multiLevelType w:val="multilevel"/>
    <w:tmpl w:val="294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B7A6F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E6F91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4506A"/>
    <w:multiLevelType w:val="hybridMultilevel"/>
    <w:tmpl w:val="2440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A256F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46423"/>
    <w:multiLevelType w:val="multilevel"/>
    <w:tmpl w:val="E3C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87FA1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76062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F15F2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C4D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250E1"/>
    <w:multiLevelType w:val="multilevel"/>
    <w:tmpl w:val="034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C12594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7010B"/>
    <w:multiLevelType w:val="multilevel"/>
    <w:tmpl w:val="B27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58409">
    <w:abstractNumId w:val="15"/>
  </w:num>
  <w:num w:numId="2" w16cid:durableId="1943608544">
    <w:abstractNumId w:val="21"/>
  </w:num>
  <w:num w:numId="3" w16cid:durableId="1393429030">
    <w:abstractNumId w:val="12"/>
  </w:num>
  <w:num w:numId="4" w16cid:durableId="1249803943">
    <w:abstractNumId w:val="31"/>
  </w:num>
  <w:num w:numId="5" w16cid:durableId="1422723687">
    <w:abstractNumId w:val="29"/>
  </w:num>
  <w:num w:numId="6" w16cid:durableId="1739749082">
    <w:abstractNumId w:val="10"/>
  </w:num>
  <w:num w:numId="7" w16cid:durableId="418719199">
    <w:abstractNumId w:val="3"/>
  </w:num>
  <w:num w:numId="8" w16cid:durableId="231695521">
    <w:abstractNumId w:val="13"/>
  </w:num>
  <w:num w:numId="9" w16cid:durableId="1781677045">
    <w:abstractNumId w:val="26"/>
  </w:num>
  <w:num w:numId="10" w16cid:durableId="1952853898">
    <w:abstractNumId w:val="2"/>
  </w:num>
  <w:num w:numId="11" w16cid:durableId="1854684031">
    <w:abstractNumId w:val="36"/>
  </w:num>
  <w:num w:numId="12" w16cid:durableId="1250230829">
    <w:abstractNumId w:val="17"/>
  </w:num>
  <w:num w:numId="13" w16cid:durableId="497966306">
    <w:abstractNumId w:val="25"/>
  </w:num>
  <w:num w:numId="14" w16cid:durableId="1071386297">
    <w:abstractNumId w:val="9"/>
  </w:num>
  <w:num w:numId="15" w16cid:durableId="1628008018">
    <w:abstractNumId w:val="6"/>
  </w:num>
  <w:num w:numId="16" w16cid:durableId="582422624">
    <w:abstractNumId w:val="34"/>
  </w:num>
  <w:num w:numId="17" w16cid:durableId="199557543">
    <w:abstractNumId w:val="37"/>
  </w:num>
  <w:num w:numId="18" w16cid:durableId="901596409">
    <w:abstractNumId w:val="7"/>
  </w:num>
  <w:num w:numId="19" w16cid:durableId="1327780218">
    <w:abstractNumId w:val="5"/>
  </w:num>
  <w:num w:numId="20" w16cid:durableId="1250432611">
    <w:abstractNumId w:val="33"/>
  </w:num>
  <w:num w:numId="21" w16cid:durableId="1689595397">
    <w:abstractNumId w:val="38"/>
  </w:num>
  <w:num w:numId="22" w16cid:durableId="1820343352">
    <w:abstractNumId w:val="19"/>
  </w:num>
  <w:num w:numId="23" w16cid:durableId="489559920">
    <w:abstractNumId w:val="1"/>
  </w:num>
  <w:num w:numId="24" w16cid:durableId="1066609028">
    <w:abstractNumId w:val="32"/>
  </w:num>
  <w:num w:numId="25" w16cid:durableId="1277757286">
    <w:abstractNumId w:val="35"/>
  </w:num>
  <w:num w:numId="26" w16cid:durableId="755174458">
    <w:abstractNumId w:val="41"/>
  </w:num>
  <w:num w:numId="27" w16cid:durableId="1026369431">
    <w:abstractNumId w:val="18"/>
  </w:num>
  <w:num w:numId="28" w16cid:durableId="296029696">
    <w:abstractNumId w:val="39"/>
  </w:num>
  <w:num w:numId="29" w16cid:durableId="1852377361">
    <w:abstractNumId w:val="20"/>
  </w:num>
  <w:num w:numId="30" w16cid:durableId="142083415">
    <w:abstractNumId w:val="40"/>
  </w:num>
  <w:num w:numId="31" w16cid:durableId="1192915471">
    <w:abstractNumId w:val="42"/>
  </w:num>
  <w:num w:numId="32" w16cid:durableId="689062549">
    <w:abstractNumId w:val="43"/>
  </w:num>
  <w:num w:numId="33" w16cid:durableId="1932004347">
    <w:abstractNumId w:val="0"/>
  </w:num>
  <w:num w:numId="34" w16cid:durableId="1792243611">
    <w:abstractNumId w:val="22"/>
  </w:num>
  <w:num w:numId="35" w16cid:durableId="1797867572">
    <w:abstractNumId w:val="24"/>
  </w:num>
  <w:num w:numId="36" w16cid:durableId="754327565">
    <w:abstractNumId w:val="14"/>
  </w:num>
  <w:num w:numId="37" w16cid:durableId="1417432685">
    <w:abstractNumId w:val="27"/>
  </w:num>
  <w:num w:numId="38" w16cid:durableId="374163481">
    <w:abstractNumId w:val="28"/>
  </w:num>
  <w:num w:numId="39" w16cid:durableId="16932799">
    <w:abstractNumId w:val="8"/>
  </w:num>
  <w:num w:numId="40" w16cid:durableId="381711309">
    <w:abstractNumId w:val="30"/>
  </w:num>
  <w:num w:numId="41" w16cid:durableId="1707412809">
    <w:abstractNumId w:val="23"/>
  </w:num>
  <w:num w:numId="42" w16cid:durableId="1986818526">
    <w:abstractNumId w:val="11"/>
  </w:num>
  <w:num w:numId="43" w16cid:durableId="479158052">
    <w:abstractNumId w:val="16"/>
  </w:num>
  <w:num w:numId="44" w16cid:durableId="136887299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4A75"/>
    <w:rsid w:val="00025FFA"/>
    <w:rsid w:val="00027B66"/>
    <w:rsid w:val="00036143"/>
    <w:rsid w:val="0004632F"/>
    <w:rsid w:val="00046961"/>
    <w:rsid w:val="0005664B"/>
    <w:rsid w:val="00056E2D"/>
    <w:rsid w:val="0006266C"/>
    <w:rsid w:val="000627C2"/>
    <w:rsid w:val="00066B90"/>
    <w:rsid w:val="00074101"/>
    <w:rsid w:val="00074354"/>
    <w:rsid w:val="00075F48"/>
    <w:rsid w:val="00080D4F"/>
    <w:rsid w:val="00082258"/>
    <w:rsid w:val="00095905"/>
    <w:rsid w:val="00095E05"/>
    <w:rsid w:val="00097B6E"/>
    <w:rsid w:val="000A4453"/>
    <w:rsid w:val="000A64C5"/>
    <w:rsid w:val="000B4307"/>
    <w:rsid w:val="000B6AAA"/>
    <w:rsid w:val="000B7695"/>
    <w:rsid w:val="000D2FA9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97548"/>
    <w:rsid w:val="001A0320"/>
    <w:rsid w:val="001A50CA"/>
    <w:rsid w:val="001A78EB"/>
    <w:rsid w:val="001B19DA"/>
    <w:rsid w:val="001B3286"/>
    <w:rsid w:val="001B4A22"/>
    <w:rsid w:val="001B6501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2606"/>
    <w:rsid w:val="0028335B"/>
    <w:rsid w:val="0028378B"/>
    <w:rsid w:val="0029666A"/>
    <w:rsid w:val="002A6CDD"/>
    <w:rsid w:val="002B0079"/>
    <w:rsid w:val="002B03BD"/>
    <w:rsid w:val="002B2A36"/>
    <w:rsid w:val="002C68A9"/>
    <w:rsid w:val="002C7111"/>
    <w:rsid w:val="002C7A5E"/>
    <w:rsid w:val="002D40A4"/>
    <w:rsid w:val="002D50A5"/>
    <w:rsid w:val="002D5595"/>
    <w:rsid w:val="002D7A52"/>
    <w:rsid w:val="002E45BF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31FA"/>
    <w:rsid w:val="0033464A"/>
    <w:rsid w:val="0033759F"/>
    <w:rsid w:val="00341A8A"/>
    <w:rsid w:val="00341C86"/>
    <w:rsid w:val="00344CFD"/>
    <w:rsid w:val="00360B94"/>
    <w:rsid w:val="0036166F"/>
    <w:rsid w:val="003627D2"/>
    <w:rsid w:val="003634A5"/>
    <w:rsid w:val="00364F83"/>
    <w:rsid w:val="003652A5"/>
    <w:rsid w:val="003824D2"/>
    <w:rsid w:val="003848F7"/>
    <w:rsid w:val="00390497"/>
    <w:rsid w:val="00393D7D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3F40A0"/>
    <w:rsid w:val="004001FD"/>
    <w:rsid w:val="004046F8"/>
    <w:rsid w:val="00404F6E"/>
    <w:rsid w:val="004057C3"/>
    <w:rsid w:val="00407D9D"/>
    <w:rsid w:val="00411C1C"/>
    <w:rsid w:val="0041624E"/>
    <w:rsid w:val="0042233F"/>
    <w:rsid w:val="00430A3C"/>
    <w:rsid w:val="00430DEA"/>
    <w:rsid w:val="004354C5"/>
    <w:rsid w:val="004404B8"/>
    <w:rsid w:val="0044295D"/>
    <w:rsid w:val="00442D12"/>
    <w:rsid w:val="0045497F"/>
    <w:rsid w:val="00460039"/>
    <w:rsid w:val="0046538C"/>
    <w:rsid w:val="004709F5"/>
    <w:rsid w:val="00472054"/>
    <w:rsid w:val="004729F2"/>
    <w:rsid w:val="00472C6B"/>
    <w:rsid w:val="00475ABD"/>
    <w:rsid w:val="00483AC5"/>
    <w:rsid w:val="00483E3B"/>
    <w:rsid w:val="00483F0F"/>
    <w:rsid w:val="0048544F"/>
    <w:rsid w:val="00485712"/>
    <w:rsid w:val="00485D33"/>
    <w:rsid w:val="0048647C"/>
    <w:rsid w:val="00487F39"/>
    <w:rsid w:val="00495649"/>
    <w:rsid w:val="004A0624"/>
    <w:rsid w:val="004B044D"/>
    <w:rsid w:val="004B2788"/>
    <w:rsid w:val="004B3472"/>
    <w:rsid w:val="004B3B3E"/>
    <w:rsid w:val="004B4BAC"/>
    <w:rsid w:val="004B514A"/>
    <w:rsid w:val="004C1A5D"/>
    <w:rsid w:val="004C23D6"/>
    <w:rsid w:val="004C4319"/>
    <w:rsid w:val="004C5A29"/>
    <w:rsid w:val="004C61A7"/>
    <w:rsid w:val="004C7D72"/>
    <w:rsid w:val="004D0E1A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114B"/>
    <w:rsid w:val="00534936"/>
    <w:rsid w:val="00535330"/>
    <w:rsid w:val="00535E6B"/>
    <w:rsid w:val="005375EF"/>
    <w:rsid w:val="00545701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86C2C"/>
    <w:rsid w:val="005907CC"/>
    <w:rsid w:val="0059143C"/>
    <w:rsid w:val="005919F4"/>
    <w:rsid w:val="005B3CD4"/>
    <w:rsid w:val="005C3807"/>
    <w:rsid w:val="005C432E"/>
    <w:rsid w:val="005C6605"/>
    <w:rsid w:val="005C7318"/>
    <w:rsid w:val="005C78F1"/>
    <w:rsid w:val="005E1F8B"/>
    <w:rsid w:val="005E4049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17E8A"/>
    <w:rsid w:val="0062315F"/>
    <w:rsid w:val="006231C1"/>
    <w:rsid w:val="00623D61"/>
    <w:rsid w:val="00623FF1"/>
    <w:rsid w:val="00635620"/>
    <w:rsid w:val="00636062"/>
    <w:rsid w:val="00641237"/>
    <w:rsid w:val="00641A2F"/>
    <w:rsid w:val="00643A21"/>
    <w:rsid w:val="0064456E"/>
    <w:rsid w:val="0064591C"/>
    <w:rsid w:val="00646CD2"/>
    <w:rsid w:val="00653D9C"/>
    <w:rsid w:val="006542A6"/>
    <w:rsid w:val="00656882"/>
    <w:rsid w:val="00662E62"/>
    <w:rsid w:val="006647E3"/>
    <w:rsid w:val="00667A77"/>
    <w:rsid w:val="00667B6B"/>
    <w:rsid w:val="0067094E"/>
    <w:rsid w:val="00674819"/>
    <w:rsid w:val="0069322D"/>
    <w:rsid w:val="0069401C"/>
    <w:rsid w:val="006A4389"/>
    <w:rsid w:val="006B293D"/>
    <w:rsid w:val="006B7365"/>
    <w:rsid w:val="006D1D38"/>
    <w:rsid w:val="006D508A"/>
    <w:rsid w:val="006D769E"/>
    <w:rsid w:val="006E1A31"/>
    <w:rsid w:val="006F28B3"/>
    <w:rsid w:val="006F4DAD"/>
    <w:rsid w:val="006F4F36"/>
    <w:rsid w:val="006F6794"/>
    <w:rsid w:val="0070114C"/>
    <w:rsid w:val="0071038D"/>
    <w:rsid w:val="00711B79"/>
    <w:rsid w:val="00714CF2"/>
    <w:rsid w:val="00715BAC"/>
    <w:rsid w:val="00716077"/>
    <w:rsid w:val="007208D4"/>
    <w:rsid w:val="00724164"/>
    <w:rsid w:val="00730B26"/>
    <w:rsid w:val="00730DE1"/>
    <w:rsid w:val="00731D7E"/>
    <w:rsid w:val="007347FC"/>
    <w:rsid w:val="00734E93"/>
    <w:rsid w:val="00740F02"/>
    <w:rsid w:val="0074672A"/>
    <w:rsid w:val="007505CA"/>
    <w:rsid w:val="00754DE4"/>
    <w:rsid w:val="0075606A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927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199F"/>
    <w:rsid w:val="008B3A4F"/>
    <w:rsid w:val="008B7F67"/>
    <w:rsid w:val="008C2A83"/>
    <w:rsid w:val="008C7A1E"/>
    <w:rsid w:val="008D7A72"/>
    <w:rsid w:val="008D7E24"/>
    <w:rsid w:val="008E193D"/>
    <w:rsid w:val="008E212A"/>
    <w:rsid w:val="008E598C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248C7"/>
    <w:rsid w:val="0093676E"/>
    <w:rsid w:val="00940A5E"/>
    <w:rsid w:val="009439AC"/>
    <w:rsid w:val="00956A14"/>
    <w:rsid w:val="00956ADA"/>
    <w:rsid w:val="0096019E"/>
    <w:rsid w:val="009666F2"/>
    <w:rsid w:val="009748E1"/>
    <w:rsid w:val="00975B28"/>
    <w:rsid w:val="00976384"/>
    <w:rsid w:val="009805B9"/>
    <w:rsid w:val="00981BF6"/>
    <w:rsid w:val="009863E4"/>
    <w:rsid w:val="00987E82"/>
    <w:rsid w:val="009A7820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9F7707"/>
    <w:rsid w:val="00A01526"/>
    <w:rsid w:val="00A146D6"/>
    <w:rsid w:val="00A2179A"/>
    <w:rsid w:val="00A26C55"/>
    <w:rsid w:val="00A3041A"/>
    <w:rsid w:val="00A32B02"/>
    <w:rsid w:val="00A41ACE"/>
    <w:rsid w:val="00A42462"/>
    <w:rsid w:val="00A42653"/>
    <w:rsid w:val="00A42C8F"/>
    <w:rsid w:val="00A4394E"/>
    <w:rsid w:val="00A43A36"/>
    <w:rsid w:val="00A44BCE"/>
    <w:rsid w:val="00A4693F"/>
    <w:rsid w:val="00A5516F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E1FA8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3985"/>
    <w:rsid w:val="00B513B0"/>
    <w:rsid w:val="00B55B7C"/>
    <w:rsid w:val="00B6032C"/>
    <w:rsid w:val="00B66A78"/>
    <w:rsid w:val="00B73FDD"/>
    <w:rsid w:val="00B76F44"/>
    <w:rsid w:val="00B8311C"/>
    <w:rsid w:val="00B83A86"/>
    <w:rsid w:val="00B91371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C24"/>
    <w:rsid w:val="00BE3DB6"/>
    <w:rsid w:val="00BE60EB"/>
    <w:rsid w:val="00BF47CD"/>
    <w:rsid w:val="00BF5D34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97E98"/>
    <w:rsid w:val="00CA2472"/>
    <w:rsid w:val="00CA76B8"/>
    <w:rsid w:val="00CB254F"/>
    <w:rsid w:val="00CB2BBA"/>
    <w:rsid w:val="00CB74D2"/>
    <w:rsid w:val="00CB7C52"/>
    <w:rsid w:val="00CC34D1"/>
    <w:rsid w:val="00CC7817"/>
    <w:rsid w:val="00CD539C"/>
    <w:rsid w:val="00CD5A57"/>
    <w:rsid w:val="00CD6F42"/>
    <w:rsid w:val="00CD7766"/>
    <w:rsid w:val="00CF2D8F"/>
    <w:rsid w:val="00CF665E"/>
    <w:rsid w:val="00D01C57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2421C"/>
    <w:rsid w:val="00D31F5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A00EB"/>
    <w:rsid w:val="00DA1688"/>
    <w:rsid w:val="00DA74F8"/>
    <w:rsid w:val="00DB1473"/>
    <w:rsid w:val="00DC09EC"/>
    <w:rsid w:val="00DD1F59"/>
    <w:rsid w:val="00DD2033"/>
    <w:rsid w:val="00DD53DE"/>
    <w:rsid w:val="00DD5E6D"/>
    <w:rsid w:val="00DD7CBE"/>
    <w:rsid w:val="00DD7DB2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27058"/>
    <w:rsid w:val="00E32525"/>
    <w:rsid w:val="00E32918"/>
    <w:rsid w:val="00E357F7"/>
    <w:rsid w:val="00E36BF3"/>
    <w:rsid w:val="00E5006D"/>
    <w:rsid w:val="00E540C5"/>
    <w:rsid w:val="00E54ADA"/>
    <w:rsid w:val="00E60907"/>
    <w:rsid w:val="00E65613"/>
    <w:rsid w:val="00E66AED"/>
    <w:rsid w:val="00E72117"/>
    <w:rsid w:val="00E745D8"/>
    <w:rsid w:val="00E74B22"/>
    <w:rsid w:val="00E801DD"/>
    <w:rsid w:val="00E84026"/>
    <w:rsid w:val="00E90964"/>
    <w:rsid w:val="00E93115"/>
    <w:rsid w:val="00E93BDA"/>
    <w:rsid w:val="00E959E0"/>
    <w:rsid w:val="00E97E4D"/>
    <w:rsid w:val="00EA1B5D"/>
    <w:rsid w:val="00EA5786"/>
    <w:rsid w:val="00EB0257"/>
    <w:rsid w:val="00EB7725"/>
    <w:rsid w:val="00EC5D17"/>
    <w:rsid w:val="00EC7B92"/>
    <w:rsid w:val="00ED045A"/>
    <w:rsid w:val="00EF10A2"/>
    <w:rsid w:val="00EF59CB"/>
    <w:rsid w:val="00F0105F"/>
    <w:rsid w:val="00F14C8B"/>
    <w:rsid w:val="00F20327"/>
    <w:rsid w:val="00F3048C"/>
    <w:rsid w:val="00F331CE"/>
    <w:rsid w:val="00F338B0"/>
    <w:rsid w:val="00F3578C"/>
    <w:rsid w:val="00F3705F"/>
    <w:rsid w:val="00F4711D"/>
    <w:rsid w:val="00F479F6"/>
    <w:rsid w:val="00F51DBE"/>
    <w:rsid w:val="00F54F3F"/>
    <w:rsid w:val="00F62874"/>
    <w:rsid w:val="00F62C73"/>
    <w:rsid w:val="00F63C09"/>
    <w:rsid w:val="00F6438C"/>
    <w:rsid w:val="00F673CA"/>
    <w:rsid w:val="00F7296B"/>
    <w:rsid w:val="00F72C60"/>
    <w:rsid w:val="00F747D1"/>
    <w:rsid w:val="00F7590C"/>
    <w:rsid w:val="00F761CF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B7A20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DA0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80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0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88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9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5664B"/>
    <w:rsid w:val="00086EAE"/>
    <w:rsid w:val="00126C9C"/>
    <w:rsid w:val="001B6501"/>
    <w:rsid w:val="002161B7"/>
    <w:rsid w:val="002502D9"/>
    <w:rsid w:val="00282606"/>
    <w:rsid w:val="002B0079"/>
    <w:rsid w:val="003158BD"/>
    <w:rsid w:val="00341C86"/>
    <w:rsid w:val="00360B94"/>
    <w:rsid w:val="00393D7D"/>
    <w:rsid w:val="003C3630"/>
    <w:rsid w:val="004008C1"/>
    <w:rsid w:val="0042233F"/>
    <w:rsid w:val="00494095"/>
    <w:rsid w:val="004C5A29"/>
    <w:rsid w:val="004E5006"/>
    <w:rsid w:val="00525279"/>
    <w:rsid w:val="005A0586"/>
    <w:rsid w:val="00635620"/>
    <w:rsid w:val="00641A2F"/>
    <w:rsid w:val="0069322D"/>
    <w:rsid w:val="006E71E0"/>
    <w:rsid w:val="00726667"/>
    <w:rsid w:val="007347FC"/>
    <w:rsid w:val="00775C62"/>
    <w:rsid w:val="00807E32"/>
    <w:rsid w:val="008238CB"/>
    <w:rsid w:val="00837ECE"/>
    <w:rsid w:val="00844DB7"/>
    <w:rsid w:val="00851F52"/>
    <w:rsid w:val="008D69CA"/>
    <w:rsid w:val="008E193D"/>
    <w:rsid w:val="00907758"/>
    <w:rsid w:val="009A677B"/>
    <w:rsid w:val="00A146D6"/>
    <w:rsid w:val="00A3087A"/>
    <w:rsid w:val="00A51FC6"/>
    <w:rsid w:val="00B14529"/>
    <w:rsid w:val="00B76F44"/>
    <w:rsid w:val="00C25A77"/>
    <w:rsid w:val="00C46E07"/>
    <w:rsid w:val="00CD6F42"/>
    <w:rsid w:val="00D31F5B"/>
    <w:rsid w:val="00DD53DE"/>
    <w:rsid w:val="00E365DA"/>
    <w:rsid w:val="00F004E5"/>
    <w:rsid w:val="00F34F09"/>
    <w:rsid w:val="00FD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A8EC36A7-098F-481F-9B9A-5B9333845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7</Pages>
  <Words>1132</Words>
  <Characters>6453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20</cp:revision>
  <cp:lastPrinted>2026-02-04T06:31:00Z</cp:lastPrinted>
  <dcterms:created xsi:type="dcterms:W3CDTF">2026-03-14T09:25:00Z</dcterms:created>
  <dcterms:modified xsi:type="dcterms:W3CDTF">2026-09-28T05:43:00Z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