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2A282" w14:textId="12026F1C" w:rsidR="009D441C" w:rsidRPr="00D279BD" w:rsidRDefault="00DB29B3" w:rsidP="00D279BD">
      <w:pPr>
        <w:pStyle w:val="FirstParagraph"/>
        <w:jc w:val="both"/>
        <w:rPr>
          <w:rFonts w:cstheme="minorHAnsi"/>
          <w:b/>
          <w:sz w:val="22"/>
          <w:szCs w:val="22"/>
        </w:rPr>
      </w:pPr>
      <w:r>
        <w:rPr>
          <w:rFonts w:cstheme="minorHAnsi"/>
          <w:b/>
          <w:color w:val="2E74B5" w:themeColor="accent1" w:themeShade="BF"/>
          <w:sz w:val="22"/>
          <w:szCs w:val="22"/>
        </w:rPr>
        <w:t>EROGLU KHNITING</w:t>
      </w:r>
      <w:r>
        <w:rPr>
          <w:rFonts w:cstheme="minorHAnsi"/>
          <w:b/>
          <w:color w:val="2E74B5" w:themeColor="accent1" w:themeShade="BF"/>
          <w:sz w:val="22"/>
          <w:szCs w:val="22"/>
          <w:vertAlign w:val="subscript"/>
        </w:rPr>
        <w:t>(EMS)</w:t>
      </w:r>
      <w:r w:rsidRPr="00D279BD">
        <w:rPr>
          <w:rFonts w:cstheme="minorHAnsi"/>
          <w:b/>
          <w:color w:val="2E74B5" w:themeColor="accent1" w:themeShade="BF"/>
          <w:sz w:val="22"/>
          <w:szCs w:val="22"/>
        </w:rPr>
        <w:t xml:space="preserve"> </w:t>
      </w:r>
      <w:r w:rsidR="00BE1124" w:rsidRPr="00D279BD">
        <w:rPr>
          <w:rFonts w:cstheme="minorHAnsi"/>
          <w:b/>
          <w:sz w:val="22"/>
          <w:szCs w:val="22"/>
        </w:rPr>
        <w:t xml:space="preserve">is </w:t>
      </w:r>
      <w:r w:rsidR="006E0E87" w:rsidRPr="00D279BD">
        <w:rPr>
          <w:rFonts w:cstheme="minorHAnsi"/>
          <w:b/>
          <w:sz w:val="22"/>
          <w:szCs w:val="22"/>
        </w:rPr>
        <w:t xml:space="preserve">firmly </w:t>
      </w:r>
      <w:r w:rsidR="009D441C" w:rsidRPr="00D279BD">
        <w:rPr>
          <w:rFonts w:cstheme="minorHAnsi"/>
          <w:b/>
          <w:sz w:val="22"/>
          <w:szCs w:val="22"/>
        </w:rPr>
        <w:t xml:space="preserve">committed to </w:t>
      </w:r>
      <w:r w:rsidR="006E0E87" w:rsidRPr="00D279BD">
        <w:rPr>
          <w:rFonts w:cstheme="minorHAnsi"/>
          <w:b/>
          <w:sz w:val="22"/>
          <w:szCs w:val="22"/>
        </w:rPr>
        <w:t xml:space="preserve">achieving the highest levels of international and global compliance to protect the environment and promote sustainability </w:t>
      </w:r>
      <w:r w:rsidR="009D441C" w:rsidRPr="00D279BD">
        <w:rPr>
          <w:rFonts w:cstheme="minorHAnsi"/>
          <w:b/>
          <w:sz w:val="22"/>
          <w:szCs w:val="22"/>
        </w:rPr>
        <w:t xml:space="preserve">manufacturing across all its operation units. Our strategy aligns with ISO 14001, ISO 50001, ZDHC, Higg Index, Global Sustainability Standards (GOTS / GRS </w:t>
      </w:r>
      <w:r w:rsidR="00D71E6C" w:rsidRPr="00D279BD">
        <w:rPr>
          <w:rFonts w:cstheme="minorHAnsi"/>
          <w:b/>
          <w:sz w:val="22"/>
          <w:szCs w:val="22"/>
        </w:rPr>
        <w:t>/ Better Cotton, Oeko-Tex, Blue</w:t>
      </w:r>
      <w:r w:rsidR="009D441C" w:rsidRPr="00D279BD">
        <w:rPr>
          <w:rFonts w:cstheme="minorHAnsi"/>
          <w:b/>
          <w:sz w:val="22"/>
          <w:szCs w:val="22"/>
        </w:rPr>
        <w:t>sign</w:t>
      </w:r>
      <w:r w:rsidR="00782767" w:rsidRPr="00D279BD">
        <w:rPr>
          <w:rFonts w:cstheme="minorHAnsi"/>
          <w:b/>
          <w:sz w:val="22"/>
          <w:szCs w:val="22"/>
        </w:rPr>
        <w:t>,</w:t>
      </w:r>
      <w:r w:rsidR="00D71E6C" w:rsidRPr="00D279BD">
        <w:rPr>
          <w:rFonts w:cstheme="minorHAnsi"/>
          <w:b/>
          <w:sz w:val="22"/>
          <w:szCs w:val="22"/>
        </w:rPr>
        <w:t xml:space="preserve"> </w:t>
      </w:r>
      <w:r w:rsidR="00782767" w:rsidRPr="00D279BD">
        <w:rPr>
          <w:rFonts w:cstheme="minorHAnsi"/>
          <w:b/>
          <w:sz w:val="22"/>
          <w:szCs w:val="22"/>
        </w:rPr>
        <w:t>BCI</w:t>
      </w:r>
      <w:r w:rsidR="009D441C" w:rsidRPr="00D279BD">
        <w:rPr>
          <w:rFonts w:cstheme="minorHAnsi"/>
          <w:b/>
          <w:sz w:val="22"/>
          <w:szCs w:val="22"/>
        </w:rPr>
        <w:t xml:space="preserve">), </w:t>
      </w:r>
      <w:r w:rsidR="009D441C" w:rsidRPr="00D279BD">
        <w:rPr>
          <w:rFonts w:cstheme="minorHAnsi"/>
          <w:b/>
          <w:sz w:val="22"/>
          <w:szCs w:val="22"/>
          <w:lang w:val="tr-TR"/>
        </w:rPr>
        <w:t xml:space="preserve">UN Sustainable Development Goals, </w:t>
      </w:r>
      <w:r w:rsidR="009D441C" w:rsidRPr="00D279BD">
        <w:rPr>
          <w:rFonts w:cstheme="minorHAnsi"/>
          <w:b/>
          <w:sz w:val="22"/>
          <w:szCs w:val="22"/>
        </w:rPr>
        <w:t>Egyptian Environmental Law, SCZ</w:t>
      </w:r>
      <w:r w:rsidR="00D279BD">
        <w:rPr>
          <w:rFonts w:cstheme="minorHAnsi"/>
          <w:b/>
          <w:sz w:val="22"/>
          <w:szCs w:val="22"/>
        </w:rPr>
        <w:t>ONE</w:t>
      </w:r>
      <w:r w:rsidR="009D441C" w:rsidRPr="00D279BD">
        <w:rPr>
          <w:rFonts w:cstheme="minorHAnsi"/>
          <w:b/>
          <w:sz w:val="22"/>
          <w:szCs w:val="22"/>
        </w:rPr>
        <w:t xml:space="preserve"> Regulations, and Our customers’ RSL</w:t>
      </w:r>
      <w:r w:rsidR="00D279BD" w:rsidRPr="00D279BD">
        <w:rPr>
          <w:rFonts w:cstheme="minorHAnsi"/>
          <w:b/>
          <w:sz w:val="22"/>
          <w:szCs w:val="22"/>
          <w:lang w:val="tr-TR"/>
        </w:rPr>
        <w:t>’s</w:t>
      </w:r>
      <w:r w:rsidR="009D441C" w:rsidRPr="00D279BD">
        <w:rPr>
          <w:rFonts w:cstheme="minorHAnsi"/>
          <w:b/>
          <w:sz w:val="22"/>
          <w:szCs w:val="22"/>
        </w:rPr>
        <w:t xml:space="preserve"> and sustainability compliance requirements.</w:t>
      </w:r>
    </w:p>
    <w:p w14:paraId="174D1CC3" w14:textId="77777777" w:rsidR="00BE1124" w:rsidRPr="00D279BD" w:rsidRDefault="00BE1124" w:rsidP="00B945AF">
      <w:pPr>
        <w:pStyle w:val="FirstParagraph"/>
        <w:shd w:val="clear" w:color="auto" w:fill="B4C6E7" w:themeFill="accent5" w:themeFillTint="66"/>
        <w:ind w:left="360"/>
        <w:jc w:val="both"/>
        <w:rPr>
          <w:rFonts w:cstheme="minorHAnsi"/>
          <w:b/>
          <w:bCs/>
          <w:color w:val="C00000"/>
          <w:sz w:val="22"/>
          <w:szCs w:val="22"/>
          <w:lang w:bidi="ar-EG"/>
        </w:rPr>
      </w:pPr>
      <w:r w:rsidRPr="00D279BD">
        <w:rPr>
          <w:rFonts w:cstheme="minorHAnsi"/>
          <w:b/>
          <w:bCs/>
          <w:color w:val="C00000"/>
          <w:sz w:val="22"/>
          <w:szCs w:val="22"/>
        </w:rPr>
        <w:t>Our Commitments</w:t>
      </w:r>
    </w:p>
    <w:p w14:paraId="0466D6FA" w14:textId="77777777" w:rsidR="00A04CE6" w:rsidRPr="00D279BD" w:rsidRDefault="00BE1124" w:rsidP="009F3903">
      <w:pPr>
        <w:pStyle w:val="FirstParagraph"/>
        <w:numPr>
          <w:ilvl w:val="0"/>
          <w:numId w:val="1"/>
        </w:numPr>
        <w:jc w:val="both"/>
        <w:rPr>
          <w:rFonts w:cstheme="minorHAnsi"/>
          <w:sz w:val="22"/>
          <w:szCs w:val="22"/>
        </w:rPr>
      </w:pPr>
      <w:r w:rsidRPr="00D279BD">
        <w:rPr>
          <w:rFonts w:cstheme="minorHAnsi"/>
          <w:color w:val="1F4E79" w:themeColor="accent1" w:themeShade="80"/>
          <w:sz w:val="22"/>
          <w:szCs w:val="22"/>
        </w:rPr>
        <w:t>Environmental Management (ISO 14001):</w:t>
      </w:r>
      <w:r w:rsidRPr="00D279BD">
        <w:rPr>
          <w:rFonts w:cstheme="minorHAnsi"/>
          <w:sz w:val="22"/>
          <w:szCs w:val="22"/>
        </w:rPr>
        <w:t xml:space="preserve"> Apply a structured EMS approach based on risk control, documentation, compliance tracking, and continuous improvement.</w:t>
      </w:r>
    </w:p>
    <w:p w14:paraId="7FFACE33" w14:textId="77777777" w:rsidR="00A04CE6" w:rsidRPr="00D279BD" w:rsidRDefault="00A04CE6" w:rsidP="009F3903">
      <w:pPr>
        <w:pStyle w:val="FirstParagraph"/>
        <w:numPr>
          <w:ilvl w:val="0"/>
          <w:numId w:val="1"/>
        </w:numPr>
        <w:jc w:val="both"/>
        <w:rPr>
          <w:rFonts w:cstheme="minorHAnsi"/>
          <w:sz w:val="22"/>
          <w:szCs w:val="22"/>
        </w:rPr>
      </w:pPr>
      <w:r w:rsidRPr="00D279BD">
        <w:rPr>
          <w:rFonts w:cstheme="minorHAnsi"/>
          <w:color w:val="1F4E79" w:themeColor="accent1" w:themeShade="80"/>
          <w:sz w:val="22"/>
          <w:szCs w:val="22"/>
        </w:rPr>
        <w:t xml:space="preserve">Energy Management (ISO 50001): </w:t>
      </w:r>
      <w:r w:rsidRPr="00D279BD">
        <w:rPr>
          <w:rFonts w:cstheme="minorHAnsi"/>
          <w:sz w:val="22"/>
          <w:szCs w:val="22"/>
        </w:rPr>
        <w:t>Implement a systematic approach to improve energy performance through monitoring, efficiency optimization, and continuous reduction of energy consumption.</w:t>
      </w:r>
    </w:p>
    <w:p w14:paraId="18738541" w14:textId="1BE6CAB2" w:rsidR="00A04CE6" w:rsidRPr="00D279BD" w:rsidRDefault="00A04CE6" w:rsidP="009F3903">
      <w:pPr>
        <w:pStyle w:val="FirstParagraph"/>
        <w:numPr>
          <w:ilvl w:val="0"/>
          <w:numId w:val="1"/>
        </w:numPr>
        <w:jc w:val="both"/>
        <w:rPr>
          <w:rFonts w:cstheme="minorHAnsi"/>
          <w:sz w:val="22"/>
          <w:szCs w:val="22"/>
        </w:rPr>
      </w:pPr>
      <w:r w:rsidRPr="00D279BD">
        <w:rPr>
          <w:rFonts w:cstheme="minorHAnsi"/>
          <w:color w:val="1F4E79" w:themeColor="accent1" w:themeShade="80"/>
          <w:sz w:val="22"/>
          <w:szCs w:val="22"/>
        </w:rPr>
        <w:t xml:space="preserve">United Nations Sustainable Development Goals (UN SDGs): </w:t>
      </w:r>
      <w:r w:rsidRPr="00D279BD">
        <w:rPr>
          <w:rFonts w:cstheme="minorHAnsi"/>
          <w:sz w:val="22"/>
          <w:szCs w:val="22"/>
        </w:rPr>
        <w:t>Align environmental and social practices with the global goals for clean water, clean energy, responsible production, and climate action.</w:t>
      </w:r>
    </w:p>
    <w:p w14:paraId="4FB24BAD" w14:textId="77777777" w:rsidR="00BE1124" w:rsidRPr="00D279BD" w:rsidRDefault="00BE1124" w:rsidP="009F3903">
      <w:pPr>
        <w:pStyle w:val="FirstParagraph"/>
        <w:numPr>
          <w:ilvl w:val="0"/>
          <w:numId w:val="1"/>
        </w:numPr>
        <w:jc w:val="both"/>
        <w:rPr>
          <w:rFonts w:cstheme="minorHAnsi"/>
          <w:sz w:val="22"/>
          <w:szCs w:val="22"/>
        </w:rPr>
      </w:pPr>
      <w:r w:rsidRPr="00D279BD">
        <w:rPr>
          <w:rFonts w:cstheme="minorHAnsi"/>
          <w:color w:val="1F4E79" w:themeColor="accent1" w:themeShade="80"/>
          <w:sz w:val="22"/>
          <w:szCs w:val="22"/>
        </w:rPr>
        <w:t xml:space="preserve">Chemical Responsibility (ZDHC &amp; RSL): </w:t>
      </w:r>
      <w:r w:rsidRPr="00D279BD">
        <w:rPr>
          <w:rFonts w:cstheme="minorHAnsi"/>
          <w:sz w:val="22"/>
          <w:szCs w:val="22"/>
        </w:rPr>
        <w:t xml:space="preserve">Use only approved chemicals compliant with </w:t>
      </w:r>
      <w:r w:rsidRPr="00D279BD">
        <w:rPr>
          <w:rFonts w:cstheme="minorHAnsi"/>
          <w:b/>
          <w:bCs/>
          <w:sz w:val="22"/>
          <w:szCs w:val="22"/>
        </w:rPr>
        <w:t>ZDHC MRSL</w:t>
      </w:r>
      <w:r w:rsidRPr="00D279BD">
        <w:rPr>
          <w:rFonts w:cstheme="minorHAnsi"/>
          <w:sz w:val="22"/>
          <w:szCs w:val="22"/>
        </w:rPr>
        <w:t xml:space="preserve"> and </w:t>
      </w:r>
      <w:r w:rsidRPr="00D279BD">
        <w:rPr>
          <w:rFonts w:cstheme="minorHAnsi"/>
          <w:b/>
          <w:bCs/>
          <w:sz w:val="22"/>
          <w:szCs w:val="22"/>
        </w:rPr>
        <w:t>customer RSL</w:t>
      </w:r>
      <w:r w:rsidRPr="00D279BD">
        <w:rPr>
          <w:rFonts w:cstheme="minorHAnsi"/>
          <w:sz w:val="22"/>
          <w:szCs w:val="22"/>
        </w:rPr>
        <w:t xml:space="preserve"> criteria. Ensure SDS availability, labeling, controlled storage, traceability, and spill prevention.</w:t>
      </w:r>
    </w:p>
    <w:p w14:paraId="060DFE46" w14:textId="2B1B7E1C" w:rsidR="00BE1124" w:rsidRPr="00D279BD" w:rsidRDefault="00BE1124" w:rsidP="009F3903">
      <w:pPr>
        <w:pStyle w:val="FirstParagraph"/>
        <w:numPr>
          <w:ilvl w:val="0"/>
          <w:numId w:val="1"/>
        </w:numPr>
        <w:jc w:val="both"/>
        <w:rPr>
          <w:rFonts w:cstheme="minorHAnsi"/>
          <w:sz w:val="22"/>
          <w:szCs w:val="22"/>
        </w:rPr>
      </w:pPr>
      <w:r w:rsidRPr="00D279BD">
        <w:rPr>
          <w:rFonts w:cstheme="minorHAnsi"/>
          <w:color w:val="1F4E79" w:themeColor="accent1" w:themeShade="80"/>
          <w:sz w:val="22"/>
          <w:szCs w:val="22"/>
        </w:rPr>
        <w:t xml:space="preserve">Water Stewardship: </w:t>
      </w:r>
      <w:r w:rsidRPr="00D279BD">
        <w:rPr>
          <w:rFonts w:cstheme="minorHAnsi"/>
          <w:sz w:val="22"/>
          <w:szCs w:val="22"/>
        </w:rPr>
        <w:t xml:space="preserve">Implement water-saving technologies and operate a circular water management system with a target of </w:t>
      </w:r>
      <w:r w:rsidR="00E347B6">
        <w:rPr>
          <w:rFonts w:cstheme="minorHAnsi"/>
          <w:sz w:val="22"/>
          <w:szCs w:val="22"/>
        </w:rPr>
        <w:t>65</w:t>
      </w:r>
      <w:r w:rsidR="00615F28">
        <w:rPr>
          <w:rFonts w:cstheme="minorHAnsi"/>
          <w:sz w:val="22"/>
          <w:szCs w:val="22"/>
        </w:rPr>
        <w:t>%</w:t>
      </w:r>
      <w:r w:rsidRPr="00D279BD">
        <w:rPr>
          <w:rFonts w:cstheme="minorHAnsi"/>
          <w:sz w:val="22"/>
          <w:szCs w:val="22"/>
        </w:rPr>
        <w:t xml:space="preserve"> internal water reuse, reducing consumption of fresh water.</w:t>
      </w:r>
    </w:p>
    <w:p w14:paraId="61E06F69" w14:textId="74E4E46B" w:rsidR="00BE1124" w:rsidRPr="00CA62A6" w:rsidRDefault="00BE1124" w:rsidP="00CA62A6">
      <w:pPr>
        <w:pStyle w:val="FirstParagraph"/>
        <w:numPr>
          <w:ilvl w:val="0"/>
          <w:numId w:val="1"/>
        </w:numPr>
        <w:jc w:val="both"/>
        <w:rPr>
          <w:rFonts w:cstheme="minorHAnsi"/>
          <w:color w:val="1F4E79" w:themeColor="accent1" w:themeShade="80"/>
          <w:sz w:val="22"/>
          <w:szCs w:val="22"/>
        </w:rPr>
      </w:pPr>
      <w:r w:rsidRPr="00D279BD">
        <w:rPr>
          <w:rFonts w:cstheme="minorHAnsi"/>
          <w:color w:val="1F4E79" w:themeColor="accent1" w:themeShade="80"/>
          <w:sz w:val="22"/>
          <w:szCs w:val="22"/>
        </w:rPr>
        <w:t xml:space="preserve">Energy Efficiency &amp; Renewable Transition: </w:t>
      </w:r>
      <w:r w:rsidR="00CA62A6" w:rsidRPr="00CA62A6">
        <w:rPr>
          <w:rFonts w:cstheme="minorHAnsi"/>
          <w:sz w:val="22"/>
          <w:szCs w:val="22"/>
        </w:rPr>
        <w:t>Monitor electricity, steam, and diesel consumption, and evaluate the integration of renewable energy solutions to improve efficiency and reduce environmental impact.</w:t>
      </w:r>
    </w:p>
    <w:p w14:paraId="7A1F00E2" w14:textId="74E1F94A" w:rsidR="00BE1124" w:rsidRPr="00D279BD" w:rsidRDefault="00BE1124" w:rsidP="009F3903">
      <w:pPr>
        <w:pStyle w:val="FirstParagraph"/>
        <w:numPr>
          <w:ilvl w:val="0"/>
          <w:numId w:val="1"/>
        </w:numPr>
        <w:jc w:val="both"/>
        <w:rPr>
          <w:rFonts w:cstheme="minorHAnsi"/>
          <w:sz w:val="22"/>
          <w:szCs w:val="22"/>
        </w:rPr>
      </w:pPr>
      <w:r w:rsidRPr="00D279BD">
        <w:rPr>
          <w:rFonts w:cstheme="minorHAnsi"/>
          <w:color w:val="1F4E79" w:themeColor="accent1" w:themeShade="80"/>
          <w:sz w:val="22"/>
          <w:szCs w:val="22"/>
        </w:rPr>
        <w:t xml:space="preserve">Sustainable Technology Procurement: </w:t>
      </w:r>
      <w:r w:rsidRPr="00D279BD">
        <w:rPr>
          <w:rFonts w:cstheme="minorHAnsi"/>
          <w:sz w:val="22"/>
          <w:szCs w:val="22"/>
        </w:rPr>
        <w:t>Prioritize low-energy machinery, LED systems, condensate recovery, efficient boilers, and inverter motors in all future</w:t>
      </w:r>
      <w:r w:rsidRPr="00D279BD">
        <w:rPr>
          <w:rFonts w:cstheme="minorHAnsi"/>
          <w:sz w:val="22"/>
          <w:szCs w:val="22"/>
          <w:rtl/>
        </w:rPr>
        <w:t xml:space="preserve"> </w:t>
      </w:r>
      <w:r w:rsidRPr="00D279BD">
        <w:rPr>
          <w:rFonts w:cstheme="minorHAnsi"/>
          <w:sz w:val="22"/>
          <w:szCs w:val="22"/>
        </w:rPr>
        <w:t>and current equipment upgrades.</w:t>
      </w:r>
    </w:p>
    <w:p w14:paraId="31896FE5" w14:textId="36EBACD4" w:rsidR="00BE1124" w:rsidRPr="00D279BD" w:rsidRDefault="00BE1124" w:rsidP="009F3903">
      <w:pPr>
        <w:pStyle w:val="NormalWeb"/>
        <w:numPr>
          <w:ilvl w:val="0"/>
          <w:numId w:val="1"/>
        </w:numPr>
        <w:spacing w:before="180" w:beforeAutospacing="0" w:after="18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D279BD">
        <w:rPr>
          <w:rStyle w:val="Strong"/>
          <w:rFonts w:asciiTheme="minorHAnsi" w:hAnsiTheme="minorHAnsi" w:cstheme="minorHAnsi"/>
          <w:b w:val="0"/>
          <w:bCs w:val="0"/>
          <w:color w:val="1F4E79" w:themeColor="accent1" w:themeShade="80"/>
          <w:sz w:val="22"/>
          <w:szCs w:val="22"/>
        </w:rPr>
        <w:t>Environmental Monitoring &amp; Air Quality Control:</w:t>
      </w:r>
      <w:r w:rsidRPr="00D279BD">
        <w:rPr>
          <w:rFonts w:asciiTheme="minorHAnsi" w:hAnsiTheme="minorHAnsi" w:cstheme="minorHAnsi"/>
          <w:color w:val="1F4E79" w:themeColor="accent1" w:themeShade="80"/>
          <w:sz w:val="22"/>
          <w:szCs w:val="22"/>
        </w:rPr>
        <w:t xml:space="preserve"> </w:t>
      </w:r>
      <w:r w:rsidRPr="00D279BD">
        <w:rPr>
          <w:rFonts w:asciiTheme="minorHAnsi" w:hAnsiTheme="minorHAnsi" w:cstheme="minorHAnsi"/>
          <w:sz w:val="22"/>
          <w:szCs w:val="22"/>
        </w:rPr>
        <w:t>Monitor and manage all relevant environmental parameters including air emissions,</w:t>
      </w:r>
      <w:r w:rsidR="003F0314" w:rsidRPr="00D279BD">
        <w:rPr>
          <w:rFonts w:asciiTheme="minorHAnsi" w:hAnsiTheme="minorHAnsi" w:cstheme="minorHAnsi"/>
          <w:sz w:val="22"/>
          <w:szCs w:val="22"/>
        </w:rPr>
        <w:t xml:space="preserve"> </w:t>
      </w:r>
      <w:r w:rsidRPr="00D279BD">
        <w:rPr>
          <w:rFonts w:asciiTheme="minorHAnsi" w:hAnsiTheme="minorHAnsi" w:cstheme="minorHAnsi"/>
          <w:sz w:val="22"/>
          <w:szCs w:val="22"/>
        </w:rPr>
        <w:t>workplace exposure levels, and atmospheric pollutants</w:t>
      </w:r>
      <w:r w:rsidR="003F0314" w:rsidRPr="00D279BD">
        <w:rPr>
          <w:rFonts w:asciiTheme="minorHAnsi" w:hAnsiTheme="minorHAnsi" w:cstheme="minorHAnsi"/>
          <w:sz w:val="22"/>
          <w:szCs w:val="22"/>
        </w:rPr>
        <w:t xml:space="preserve"> include GHG</w:t>
      </w:r>
      <w:r w:rsidRPr="00D279BD">
        <w:rPr>
          <w:rFonts w:asciiTheme="minorHAnsi" w:hAnsiTheme="minorHAnsi" w:cstheme="minorHAnsi"/>
          <w:sz w:val="22"/>
          <w:szCs w:val="22"/>
        </w:rPr>
        <w:t>, supported by proper ventilation, control systems, and occupational protection measures.</w:t>
      </w:r>
    </w:p>
    <w:p w14:paraId="33DD79EE" w14:textId="77777777" w:rsidR="00BE1124" w:rsidRPr="00D279BD" w:rsidRDefault="00BE1124" w:rsidP="009F3903">
      <w:pPr>
        <w:pStyle w:val="FirstParagraph"/>
        <w:numPr>
          <w:ilvl w:val="0"/>
          <w:numId w:val="1"/>
        </w:numPr>
        <w:jc w:val="both"/>
        <w:rPr>
          <w:rFonts w:cstheme="minorHAnsi"/>
          <w:sz w:val="22"/>
          <w:szCs w:val="22"/>
        </w:rPr>
      </w:pPr>
      <w:r w:rsidRPr="00D279BD">
        <w:rPr>
          <w:rFonts w:cstheme="minorHAnsi"/>
          <w:color w:val="1F4E79" w:themeColor="accent1" w:themeShade="80"/>
          <w:sz w:val="22"/>
          <w:szCs w:val="22"/>
        </w:rPr>
        <w:t>Waste Segregation &amp; Legal Disposal:</w:t>
      </w:r>
      <w:r w:rsidRPr="00D279BD">
        <w:rPr>
          <w:rFonts w:cstheme="minorHAnsi"/>
          <w:sz w:val="22"/>
          <w:szCs w:val="22"/>
        </w:rPr>
        <w:t xml:space="preserve"> Segregate hazardous and non-hazardous waste, maintain documentation, and dispose through licensed EEAA-approved contractors following traceability principles.</w:t>
      </w:r>
    </w:p>
    <w:p w14:paraId="529B7913" w14:textId="16512121" w:rsidR="00BE1124" w:rsidRPr="00D279BD" w:rsidRDefault="00BE1124" w:rsidP="009F3903">
      <w:pPr>
        <w:pStyle w:val="FirstParagraph"/>
        <w:numPr>
          <w:ilvl w:val="0"/>
          <w:numId w:val="1"/>
        </w:numPr>
        <w:jc w:val="both"/>
        <w:rPr>
          <w:rFonts w:cstheme="minorHAnsi"/>
          <w:sz w:val="22"/>
          <w:szCs w:val="22"/>
        </w:rPr>
      </w:pPr>
      <w:r w:rsidRPr="00D279BD">
        <w:rPr>
          <w:rFonts w:cstheme="minorHAnsi"/>
          <w:color w:val="1F4E79" w:themeColor="accent1" w:themeShade="80"/>
          <w:sz w:val="22"/>
          <w:szCs w:val="22"/>
        </w:rPr>
        <w:t xml:space="preserve">Regulatory &amp; Customer Compliance: </w:t>
      </w:r>
      <w:r w:rsidRPr="00D279BD">
        <w:rPr>
          <w:rFonts w:cstheme="minorHAnsi"/>
          <w:sz w:val="22"/>
          <w:szCs w:val="22"/>
        </w:rPr>
        <w:t xml:space="preserve">Meet </w:t>
      </w:r>
      <w:r w:rsidRPr="00D279BD">
        <w:rPr>
          <w:rFonts w:cstheme="minorHAnsi"/>
          <w:b/>
          <w:bCs/>
          <w:sz w:val="22"/>
          <w:szCs w:val="22"/>
        </w:rPr>
        <w:t>SCZ</w:t>
      </w:r>
      <w:r w:rsidR="0019667D">
        <w:rPr>
          <w:rFonts w:cstheme="minorHAnsi"/>
          <w:b/>
          <w:bCs/>
          <w:sz w:val="22"/>
          <w:szCs w:val="22"/>
        </w:rPr>
        <w:t>ONE</w:t>
      </w:r>
      <w:r w:rsidRPr="00D279BD">
        <w:rPr>
          <w:rFonts w:cstheme="minorHAnsi"/>
          <w:b/>
          <w:bCs/>
          <w:sz w:val="22"/>
          <w:szCs w:val="22"/>
        </w:rPr>
        <w:t xml:space="preserve"> </w:t>
      </w:r>
      <w:r w:rsidR="0019667D">
        <w:rPr>
          <w:rFonts w:cstheme="minorHAnsi"/>
          <w:b/>
          <w:bCs/>
          <w:sz w:val="22"/>
          <w:szCs w:val="22"/>
        </w:rPr>
        <w:t>Requirements</w:t>
      </w:r>
      <w:r w:rsidRPr="00D279BD">
        <w:rPr>
          <w:rFonts w:cstheme="minorHAnsi"/>
          <w:sz w:val="22"/>
          <w:szCs w:val="22"/>
        </w:rPr>
        <w:t xml:space="preserve">, </w:t>
      </w:r>
      <w:r w:rsidRPr="00D279BD">
        <w:rPr>
          <w:rFonts w:cstheme="minorHAnsi"/>
          <w:b/>
          <w:bCs/>
          <w:sz w:val="22"/>
          <w:szCs w:val="22"/>
        </w:rPr>
        <w:t>Higg FEM</w:t>
      </w:r>
      <w:r w:rsidRPr="00D279BD">
        <w:rPr>
          <w:rFonts w:cstheme="minorHAnsi"/>
          <w:sz w:val="22"/>
          <w:szCs w:val="22"/>
        </w:rPr>
        <w:t xml:space="preserve"> </w:t>
      </w:r>
      <w:r w:rsidR="0019667D">
        <w:rPr>
          <w:rFonts w:cstheme="minorHAnsi"/>
          <w:sz w:val="22"/>
          <w:szCs w:val="22"/>
        </w:rPr>
        <w:t>standards</w:t>
      </w:r>
      <w:r w:rsidRPr="00D279BD">
        <w:rPr>
          <w:rFonts w:cstheme="minorHAnsi"/>
          <w:sz w:val="22"/>
          <w:szCs w:val="22"/>
        </w:rPr>
        <w:t xml:space="preserve">, </w:t>
      </w:r>
      <w:r w:rsidR="00A04CE6" w:rsidRPr="00D279BD">
        <w:rPr>
          <w:rFonts w:cstheme="minorHAnsi"/>
          <w:b/>
          <w:bCs/>
          <w:sz w:val="22"/>
          <w:szCs w:val="22"/>
        </w:rPr>
        <w:t xml:space="preserve">ISO 50001, </w:t>
      </w:r>
      <w:r w:rsidRPr="00D279BD">
        <w:rPr>
          <w:rFonts w:cstheme="minorHAnsi"/>
          <w:b/>
          <w:bCs/>
          <w:sz w:val="22"/>
          <w:szCs w:val="22"/>
        </w:rPr>
        <w:t>ISO</w:t>
      </w:r>
      <w:r w:rsidRPr="00D279BD">
        <w:rPr>
          <w:rFonts w:cstheme="minorHAnsi"/>
          <w:sz w:val="22"/>
          <w:szCs w:val="22"/>
        </w:rPr>
        <w:t xml:space="preserve"> </w:t>
      </w:r>
      <w:r w:rsidRPr="00D279BD">
        <w:rPr>
          <w:rFonts w:cstheme="minorHAnsi"/>
          <w:b/>
          <w:bCs/>
          <w:sz w:val="22"/>
          <w:szCs w:val="22"/>
        </w:rPr>
        <w:t>14001</w:t>
      </w:r>
      <w:r w:rsidRPr="00D279BD">
        <w:rPr>
          <w:rFonts w:cstheme="minorHAnsi"/>
          <w:sz w:val="22"/>
          <w:szCs w:val="22"/>
        </w:rPr>
        <w:t xml:space="preserve"> documentation standards, and customer environmental </w:t>
      </w:r>
      <w:r w:rsidR="0019667D">
        <w:rPr>
          <w:rFonts w:cstheme="minorHAnsi"/>
          <w:sz w:val="22"/>
          <w:szCs w:val="22"/>
        </w:rPr>
        <w:t>guidelines</w:t>
      </w:r>
      <w:r w:rsidRPr="00D279BD">
        <w:rPr>
          <w:rFonts w:cstheme="minorHAnsi"/>
          <w:sz w:val="22"/>
          <w:szCs w:val="22"/>
        </w:rPr>
        <w:t xml:space="preserve"> with transparent data sharing.</w:t>
      </w:r>
    </w:p>
    <w:p w14:paraId="3180B109" w14:textId="51D7F582" w:rsidR="00BE1124" w:rsidRPr="00D279BD" w:rsidRDefault="00BE1124" w:rsidP="009F3903">
      <w:pPr>
        <w:pStyle w:val="FirstParagraph"/>
        <w:numPr>
          <w:ilvl w:val="0"/>
          <w:numId w:val="1"/>
        </w:numPr>
        <w:jc w:val="both"/>
        <w:rPr>
          <w:rFonts w:cstheme="minorHAnsi"/>
          <w:sz w:val="22"/>
          <w:szCs w:val="22"/>
          <w:rtl/>
        </w:rPr>
      </w:pPr>
      <w:r w:rsidRPr="00D279BD">
        <w:rPr>
          <w:rFonts w:cstheme="minorHAnsi"/>
          <w:color w:val="1F4E79" w:themeColor="accent1" w:themeShade="80"/>
          <w:sz w:val="22"/>
          <w:szCs w:val="22"/>
        </w:rPr>
        <w:t xml:space="preserve">Training &amp; Awareness: </w:t>
      </w:r>
      <w:r w:rsidRPr="00D279BD">
        <w:rPr>
          <w:rFonts w:cstheme="minorHAnsi"/>
          <w:sz w:val="22"/>
          <w:szCs w:val="22"/>
        </w:rPr>
        <w:t xml:space="preserve">Provide continuous training on </w:t>
      </w:r>
      <w:r w:rsidRPr="00D279BD">
        <w:rPr>
          <w:rFonts w:cstheme="minorHAnsi"/>
          <w:b/>
          <w:bCs/>
          <w:sz w:val="22"/>
          <w:szCs w:val="22"/>
        </w:rPr>
        <w:t>RSL/MRSL</w:t>
      </w:r>
      <w:r w:rsidRPr="00D279BD">
        <w:rPr>
          <w:rFonts w:cstheme="minorHAnsi"/>
          <w:sz w:val="22"/>
          <w:szCs w:val="22"/>
        </w:rPr>
        <w:t xml:space="preserve"> compliance, chemical safety, clean production, water and energy conservation, and emergency </w:t>
      </w:r>
      <w:r w:rsidR="00DB29B3" w:rsidRPr="00D279BD">
        <w:rPr>
          <w:rFonts w:cstheme="minorHAnsi"/>
          <w:sz w:val="22"/>
          <w:szCs w:val="22"/>
        </w:rPr>
        <w:t>responses</w:t>
      </w:r>
      <w:r w:rsidRPr="00D279BD">
        <w:rPr>
          <w:rFonts w:cstheme="minorHAnsi"/>
          <w:sz w:val="22"/>
          <w:szCs w:val="22"/>
        </w:rPr>
        <w:t xml:space="preserve"> to all relevant personnel.</w:t>
      </w:r>
    </w:p>
    <w:p w14:paraId="5553E255" w14:textId="081AFF1B" w:rsidR="007601E8" w:rsidRPr="00D279BD" w:rsidRDefault="007601E8" w:rsidP="00DF6128">
      <w:pPr>
        <w:pStyle w:val="FirstParagraph"/>
        <w:numPr>
          <w:ilvl w:val="0"/>
          <w:numId w:val="1"/>
        </w:numPr>
        <w:jc w:val="both"/>
        <w:rPr>
          <w:rFonts w:cstheme="minorHAnsi"/>
          <w:sz w:val="22"/>
          <w:szCs w:val="22"/>
        </w:rPr>
      </w:pPr>
      <w:r w:rsidRPr="00D279BD">
        <w:rPr>
          <w:rFonts w:cstheme="minorHAnsi"/>
          <w:color w:val="1F4E79" w:themeColor="accent1" w:themeShade="80"/>
          <w:sz w:val="22"/>
          <w:szCs w:val="22"/>
        </w:rPr>
        <w:t>Biodiversity,</w:t>
      </w:r>
      <w:r w:rsidRPr="00D279BD">
        <w:rPr>
          <w:rFonts w:cstheme="minorHAnsi"/>
          <w:color w:val="1F4E79" w:themeColor="accent1" w:themeShade="80"/>
          <w:sz w:val="22"/>
          <w:szCs w:val="22"/>
          <w:rtl/>
        </w:rPr>
        <w:t xml:space="preserve"> </w:t>
      </w:r>
      <w:r w:rsidRPr="00D279BD">
        <w:rPr>
          <w:rFonts w:cstheme="minorHAnsi"/>
          <w:color w:val="1F4E79" w:themeColor="accent1" w:themeShade="80"/>
          <w:sz w:val="22"/>
          <w:szCs w:val="22"/>
        </w:rPr>
        <w:t>Deforestation &amp; Responsible Sourcing</w:t>
      </w:r>
      <w:r w:rsidRPr="0019667D">
        <w:rPr>
          <w:rFonts w:cstheme="minorHAnsi"/>
          <w:color w:val="000000" w:themeColor="text1"/>
          <w:sz w:val="22"/>
          <w:szCs w:val="22"/>
        </w:rPr>
        <w:t>:</w:t>
      </w:r>
      <w:r w:rsidRPr="0019667D">
        <w:rPr>
          <w:rFonts w:cstheme="minorHAnsi"/>
          <w:color w:val="000000" w:themeColor="text1"/>
          <w:sz w:val="22"/>
          <w:szCs w:val="22"/>
          <w:rtl/>
        </w:rPr>
        <w:t xml:space="preserve"> </w:t>
      </w:r>
      <w:r w:rsidR="000668E6">
        <w:rPr>
          <w:rFonts w:cstheme="minorHAnsi"/>
          <w:b/>
          <w:color w:val="2E74B5" w:themeColor="accent1" w:themeShade="BF"/>
          <w:sz w:val="22"/>
          <w:szCs w:val="22"/>
        </w:rPr>
        <w:t>EROGLU KHNITING</w:t>
      </w:r>
      <w:r w:rsidR="000668E6">
        <w:rPr>
          <w:rFonts w:cstheme="minorHAnsi"/>
          <w:b/>
          <w:color w:val="2E74B5" w:themeColor="accent1" w:themeShade="BF"/>
          <w:sz w:val="22"/>
          <w:szCs w:val="22"/>
          <w:vertAlign w:val="subscript"/>
        </w:rPr>
        <w:t>(EMS)</w:t>
      </w:r>
      <w:r w:rsidR="000668E6" w:rsidRPr="00D279BD">
        <w:rPr>
          <w:rFonts w:cstheme="minorHAnsi"/>
          <w:b/>
          <w:color w:val="2E74B5" w:themeColor="accent1" w:themeShade="BF"/>
          <w:sz w:val="22"/>
          <w:szCs w:val="22"/>
        </w:rPr>
        <w:t xml:space="preserve"> </w:t>
      </w:r>
      <w:r w:rsidRPr="00D279BD">
        <w:rPr>
          <w:rFonts w:cstheme="minorHAnsi"/>
          <w:sz w:val="22"/>
          <w:szCs w:val="22"/>
        </w:rPr>
        <w:t xml:space="preserve">promotes responsible sourcing across cotton, packaging, and auxiliary materials, </w:t>
      </w:r>
      <w:r w:rsidR="0019667D" w:rsidRPr="00D279BD">
        <w:rPr>
          <w:rFonts w:cstheme="minorHAnsi"/>
          <w:sz w:val="22"/>
          <w:szCs w:val="22"/>
        </w:rPr>
        <w:t>prioritizing</w:t>
      </w:r>
      <w:r w:rsidRPr="00D279BD">
        <w:rPr>
          <w:rFonts w:cstheme="minorHAnsi"/>
          <w:sz w:val="22"/>
          <w:szCs w:val="22"/>
        </w:rPr>
        <w:t xml:space="preserve"> suppliers aligned with </w:t>
      </w:r>
      <w:r w:rsidR="000668E6">
        <w:rPr>
          <w:rFonts w:cstheme="minorHAnsi"/>
          <w:b/>
          <w:bCs/>
          <w:sz w:val="22"/>
          <w:szCs w:val="22"/>
        </w:rPr>
        <w:t>better</w:t>
      </w:r>
      <w:r w:rsidR="00886E8B">
        <w:rPr>
          <w:rFonts w:cstheme="minorHAnsi"/>
          <w:b/>
          <w:bCs/>
          <w:sz w:val="22"/>
          <w:szCs w:val="22"/>
        </w:rPr>
        <w:t xml:space="preserve"> cotton</w:t>
      </w:r>
      <w:r w:rsidRPr="00D279BD">
        <w:rPr>
          <w:rFonts w:cstheme="minorHAnsi"/>
          <w:b/>
          <w:bCs/>
          <w:sz w:val="22"/>
          <w:szCs w:val="22"/>
        </w:rPr>
        <w:t>, GOTS, GRS</w:t>
      </w:r>
      <w:r w:rsidR="0019667D">
        <w:rPr>
          <w:rFonts w:cstheme="minorHAnsi"/>
          <w:b/>
          <w:bCs/>
          <w:sz w:val="22"/>
          <w:szCs w:val="22"/>
        </w:rPr>
        <w:t xml:space="preserve">, RCS, </w:t>
      </w:r>
      <w:r w:rsidRPr="00D279BD">
        <w:rPr>
          <w:rFonts w:cstheme="minorHAnsi"/>
          <w:b/>
          <w:bCs/>
          <w:sz w:val="22"/>
          <w:szCs w:val="22"/>
        </w:rPr>
        <w:t>FSC, and Oeko-Tex standards</w:t>
      </w:r>
      <w:r w:rsidRPr="00D279BD">
        <w:rPr>
          <w:rFonts w:cstheme="minorHAnsi"/>
          <w:sz w:val="22"/>
          <w:szCs w:val="22"/>
        </w:rPr>
        <w:t>. We actively encourage our supply chain to adopt ecosystem-respecting, deforestation-free practices to protect biodiversity.</w:t>
      </w:r>
    </w:p>
    <w:p w14:paraId="768CD17E" w14:textId="77777777" w:rsidR="00BE1124" w:rsidRPr="00D279BD" w:rsidRDefault="00BE1124" w:rsidP="00894BBC">
      <w:pPr>
        <w:pStyle w:val="FirstParagraph"/>
        <w:ind w:left="360"/>
        <w:jc w:val="both"/>
        <w:rPr>
          <w:rFonts w:cstheme="minorHAnsi"/>
          <w:b/>
          <w:bCs/>
          <w:sz w:val="22"/>
          <w:szCs w:val="22"/>
        </w:rPr>
      </w:pPr>
      <w:r w:rsidRPr="00D279BD">
        <w:rPr>
          <w:rFonts w:cstheme="minorHAnsi"/>
          <w:b/>
          <w:bCs/>
          <w:sz w:val="22"/>
          <w:szCs w:val="22"/>
        </w:rPr>
        <w:t>Declaration</w:t>
      </w:r>
    </w:p>
    <w:p w14:paraId="134DCB75" w14:textId="710B3F82" w:rsidR="00BE1124" w:rsidRPr="00D279BD" w:rsidRDefault="00DB29B3" w:rsidP="00DF6128">
      <w:pPr>
        <w:pStyle w:val="FirstParagraph"/>
        <w:ind w:left="360"/>
        <w:jc w:val="both"/>
        <w:rPr>
          <w:rFonts w:cstheme="minorHAnsi"/>
          <w:sz w:val="22"/>
          <w:szCs w:val="22"/>
        </w:rPr>
      </w:pPr>
      <w:r>
        <w:rPr>
          <w:rFonts w:cstheme="minorHAnsi"/>
          <w:b/>
          <w:color w:val="2E74B5" w:themeColor="accent1" w:themeShade="BF"/>
          <w:sz w:val="22"/>
          <w:szCs w:val="22"/>
        </w:rPr>
        <w:t>EROGLU KHNITING</w:t>
      </w:r>
      <w:r>
        <w:rPr>
          <w:rFonts w:cstheme="minorHAnsi"/>
          <w:b/>
          <w:color w:val="2E74B5" w:themeColor="accent1" w:themeShade="BF"/>
          <w:sz w:val="22"/>
          <w:szCs w:val="22"/>
          <w:vertAlign w:val="subscript"/>
        </w:rPr>
        <w:t>(EMS)</w:t>
      </w:r>
      <w:r w:rsidRPr="00D279BD">
        <w:rPr>
          <w:rFonts w:cstheme="minorHAnsi"/>
          <w:b/>
          <w:color w:val="2E74B5" w:themeColor="accent1" w:themeShade="BF"/>
          <w:sz w:val="22"/>
          <w:szCs w:val="22"/>
        </w:rPr>
        <w:t xml:space="preserve"> </w:t>
      </w:r>
      <w:r w:rsidR="00BE1124" w:rsidRPr="00D279BD">
        <w:rPr>
          <w:rFonts w:cstheme="minorHAnsi"/>
          <w:sz w:val="22"/>
          <w:szCs w:val="22"/>
        </w:rPr>
        <w:t xml:space="preserve">commits to responsible production, safe chemical management, circular water </w:t>
      </w:r>
      <w:r w:rsidR="000610DB" w:rsidRPr="00D279BD">
        <w:rPr>
          <w:rFonts w:cstheme="minorHAnsi"/>
          <w:sz w:val="22"/>
          <w:szCs w:val="22"/>
        </w:rPr>
        <w:t>uses</w:t>
      </w:r>
      <w:r w:rsidR="00BE1124" w:rsidRPr="00D279BD">
        <w:rPr>
          <w:rFonts w:cstheme="minorHAnsi"/>
          <w:sz w:val="22"/>
          <w:szCs w:val="22"/>
        </w:rPr>
        <w:t xml:space="preserve"> with a </w:t>
      </w:r>
      <w:r w:rsidR="00E347B6">
        <w:rPr>
          <w:rFonts w:cstheme="minorHAnsi"/>
          <w:sz w:val="22"/>
          <w:szCs w:val="22"/>
        </w:rPr>
        <w:t>65</w:t>
      </w:r>
      <w:r w:rsidR="001D55E6">
        <w:rPr>
          <w:rFonts w:cstheme="minorHAnsi"/>
          <w:sz w:val="22"/>
          <w:szCs w:val="22"/>
        </w:rPr>
        <w:t>%</w:t>
      </w:r>
      <w:r w:rsidR="00BE1124" w:rsidRPr="00D279BD">
        <w:rPr>
          <w:rFonts w:cstheme="minorHAnsi"/>
          <w:sz w:val="22"/>
          <w:szCs w:val="22"/>
        </w:rPr>
        <w:t xml:space="preserve"> reuse target, renewable energy integration, sustainable technology adoption, waste control, and transparent communication with all stakeholders.</w:t>
      </w:r>
    </w:p>
    <w:p w14:paraId="79FE429D" w14:textId="3AE407EC" w:rsidR="00B93D96" w:rsidRPr="00D279BD" w:rsidRDefault="00994F3A" w:rsidP="00994F3A">
      <w:pPr>
        <w:pStyle w:val="FirstParagraph"/>
        <w:spacing w:before="0" w:after="0"/>
        <w:ind w:left="360"/>
        <w:jc w:val="both"/>
        <w:rPr>
          <w:rFonts w:cstheme="minorHAnsi"/>
          <w:color w:val="C00000"/>
          <w:sz w:val="22"/>
          <w:szCs w:val="22"/>
        </w:rPr>
      </w:pPr>
      <w:r w:rsidRPr="00D279BD">
        <w:rPr>
          <w:rFonts w:cstheme="minorHAnsi"/>
          <w:color w:val="C00000"/>
          <w:sz w:val="22"/>
          <w:szCs w:val="22"/>
        </w:rPr>
        <w:t>ASSIGNED BY</w:t>
      </w:r>
    </w:p>
    <w:p w14:paraId="5910C977" w14:textId="4FDE9404" w:rsidR="00994F3A" w:rsidRPr="00D279BD" w:rsidRDefault="00994F3A" w:rsidP="00994F3A">
      <w:pPr>
        <w:pStyle w:val="BodyText"/>
        <w:spacing w:after="0" w:line="240" w:lineRule="auto"/>
        <w:rPr>
          <w:rFonts w:cstheme="minorHAnsi"/>
          <w:color w:val="C00000"/>
          <w:lang w:val="en-US"/>
        </w:rPr>
      </w:pPr>
      <w:r w:rsidRPr="00D279BD">
        <w:rPr>
          <w:rFonts w:cstheme="minorHAnsi"/>
          <w:color w:val="C00000"/>
          <w:lang w:val="en-US"/>
        </w:rPr>
        <w:t>TO</w:t>
      </w:r>
      <w:r w:rsidR="009F7B51">
        <w:rPr>
          <w:rFonts w:cstheme="minorHAnsi"/>
          <w:color w:val="C00000"/>
          <w:lang w:val="en-US"/>
        </w:rPr>
        <w:t>P</w:t>
      </w:r>
      <w:r w:rsidRPr="00D279BD">
        <w:rPr>
          <w:rFonts w:cstheme="minorHAnsi"/>
          <w:color w:val="C00000"/>
          <w:lang w:val="en-US"/>
        </w:rPr>
        <w:t xml:space="preserve"> MANAGEMENT</w:t>
      </w:r>
    </w:p>
    <w:sectPr w:rsidR="00994F3A" w:rsidRPr="00D279BD" w:rsidSect="00D95CD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567" w:right="720" w:bottom="720" w:left="720" w:header="284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E971D" w14:textId="77777777" w:rsidR="00567F5B" w:rsidRDefault="00567F5B" w:rsidP="0024179D">
      <w:pPr>
        <w:spacing w:after="0" w:line="240" w:lineRule="auto"/>
      </w:pPr>
      <w:r>
        <w:separator/>
      </w:r>
    </w:p>
  </w:endnote>
  <w:endnote w:type="continuationSeparator" w:id="0">
    <w:p w14:paraId="561488F7" w14:textId="77777777" w:rsidR="00567F5B" w:rsidRDefault="00567F5B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51FFB" w14:textId="77777777" w:rsidR="00E66BE7" w:rsidRDefault="00E66B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EndPr/>
    <w:sdtContent>
      <w:p w14:paraId="543A3963" w14:textId="16F46774" w:rsidR="003B4BB2" w:rsidRDefault="003B4B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71E6C">
          <w:rPr>
            <w:noProof/>
          </w:rPr>
          <w:t>1</w:t>
        </w:r>
        <w:r>
          <w:fldChar w:fldCharType="end"/>
        </w:r>
      </w:p>
    </w:sdtContent>
  </w:sdt>
  <w:p w14:paraId="58B85E36" w14:textId="77777777" w:rsidR="003B4BB2" w:rsidRDefault="003B4B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A1FA5" w14:textId="77777777" w:rsidR="00E66BE7" w:rsidRDefault="00E66B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1B982" w14:textId="77777777" w:rsidR="00567F5B" w:rsidRDefault="00567F5B" w:rsidP="0024179D">
      <w:pPr>
        <w:spacing w:after="0" w:line="240" w:lineRule="auto"/>
      </w:pPr>
      <w:r>
        <w:separator/>
      </w:r>
    </w:p>
  </w:footnote>
  <w:footnote w:type="continuationSeparator" w:id="0">
    <w:p w14:paraId="42A69381" w14:textId="77777777" w:rsidR="00567F5B" w:rsidRDefault="00567F5B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709071370"/>
      <w:lock w:val="sdtContentLocked"/>
      <w:placeholder>
        <w:docPart w:val="DefaultPlaceholder_-1854013440"/>
      </w:placeholder>
    </w:sdtPr>
    <w:sdtEndPr/>
    <w:sdtContent>
      <w:p w14:paraId="4E22ED7B" w14:textId="62C19BCA" w:rsidR="00DA1688" w:rsidRDefault="00DA1688" w:rsidP="00DA1688">
        <w:pPr>
          <w:pStyle w:val="Header"/>
        </w:pPr>
        <w:r w:rsidRPr="00DA1688">
          <w:rPr>
            <w:rFonts w:ascii="Arial" w:hAnsi="Arial" w:cs="Arial"/>
            <w:b/>
            <w:color w:val="000000"/>
            <w:sz w:val="16"/>
          </w:rPr>
          <w:t>Classification:</w:t>
        </w:r>
        <w:r w:rsidRPr="00DA1688">
          <w:rPr>
            <w:rFonts w:ascii="Arial" w:hAnsi="Arial" w:cs="Arial"/>
            <w:color w:val="000000"/>
            <w:sz w:val="16"/>
          </w:rPr>
          <w:t xml:space="preserve"> </w:t>
        </w:r>
        <w:r w:rsidRPr="00DA1688">
          <w:rPr>
            <w:rFonts w:ascii="Arial" w:hAnsi="Arial" w:cs="Arial"/>
            <w:b/>
            <w:color w:val="FF0000"/>
            <w:sz w:val="16"/>
          </w:rPr>
          <w:t>Confidential\Genel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90" w:type="dxa"/>
      <w:tblInd w:w="-5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3127"/>
      <w:gridCol w:w="4377"/>
      <w:gridCol w:w="1353"/>
      <w:gridCol w:w="1933"/>
    </w:tblGrid>
    <w:tr w:rsidR="00A81EFF" w14:paraId="3FC2F665" w14:textId="77777777" w:rsidTr="00734D48">
      <w:trPr>
        <w:trHeight w:val="260"/>
      </w:trPr>
      <w:tc>
        <w:tcPr>
          <w:tcW w:w="3127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35A8CA0A" w14:textId="4F52D617" w:rsidR="00A81EFF" w:rsidRDefault="009D441C" w:rsidP="00734D48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  <w:r>
            <w:rPr>
              <w:noProof/>
              <w:lang w:val="en-US"/>
            </w:rPr>
            <w:drawing>
              <wp:inline distT="0" distB="0" distL="0" distR="0" wp14:anchorId="781D35E4" wp14:editId="799B2121">
                <wp:extent cx="1840865" cy="754380"/>
                <wp:effectExtent l="0" t="0" r="6985" b="7620"/>
                <wp:docPr id="811510527" name="Picture 8115105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0865" cy="7543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77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275BA033" w14:textId="175C825D" w:rsidR="00A81EFF" w:rsidRPr="00A81EFF" w:rsidRDefault="00A81EFF" w:rsidP="00734D48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jc w:val="left"/>
            <w:rPr>
              <w:rFonts w:asciiTheme="minorHAnsi" w:hAnsiTheme="minorHAnsi" w:cstheme="minorHAnsi"/>
              <w:b/>
              <w:bCs/>
              <w:color w:val="1F4E79" w:themeColor="accent1" w:themeShade="80"/>
              <w:sz w:val="26"/>
              <w:szCs w:val="26"/>
              <w:lang w:val="en-US"/>
            </w:rPr>
          </w:pPr>
          <w:r w:rsidRPr="00A81EFF">
            <w:rPr>
              <w:rFonts w:asciiTheme="minorHAnsi" w:hAnsiTheme="minorHAnsi" w:cstheme="minorHAnsi"/>
              <w:b/>
              <w:bCs/>
              <w:color w:val="1F4E79" w:themeColor="accent1" w:themeShade="80"/>
              <w:sz w:val="40"/>
              <w:szCs w:val="40"/>
              <w:lang w:val="en-US"/>
            </w:rPr>
            <w:t>Environmental Policy</w:t>
          </w:r>
        </w:p>
      </w:tc>
      <w:tc>
        <w:tcPr>
          <w:tcW w:w="1353" w:type="dxa"/>
          <w:tcBorders>
            <w:top w:val="double" w:sz="4" w:space="0" w:color="auto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4193DCA2" w14:textId="5FC7D6FE" w:rsidR="00A81EFF" w:rsidRPr="00A81EFF" w:rsidRDefault="00A81EFF" w:rsidP="00734D48">
          <w:pPr>
            <w:spacing w:before="120" w:line="120" w:lineRule="atLeast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Document No:</w:t>
          </w:r>
        </w:p>
      </w:tc>
      <w:tc>
        <w:tcPr>
          <w:tcW w:w="1933" w:type="dxa"/>
          <w:tcBorders>
            <w:top w:val="double" w:sz="4" w:space="0" w:color="auto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3B04BC92" w14:textId="0757E92F" w:rsidR="00A81EFF" w:rsidRPr="008640EE" w:rsidRDefault="00734D48" w:rsidP="00734D48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</w:t>
          </w:r>
          <w:r w:rsidR="00F44CA4">
            <w:rPr>
              <w:rFonts w:cstheme="minorHAnsi"/>
              <w:sz w:val="16"/>
              <w:szCs w:val="16"/>
            </w:rPr>
            <w:t>SUS.</w:t>
          </w:r>
          <w:r>
            <w:rPr>
              <w:rFonts w:cstheme="minorHAnsi"/>
              <w:sz w:val="16"/>
              <w:szCs w:val="16"/>
            </w:rPr>
            <w:t>POL.001</w:t>
          </w:r>
        </w:p>
      </w:tc>
    </w:tr>
    <w:tr w:rsidR="00A81EFF" w14:paraId="35FF1646" w14:textId="77777777" w:rsidTr="00734D48">
      <w:trPr>
        <w:trHeight w:val="211"/>
      </w:trPr>
      <w:tc>
        <w:tcPr>
          <w:tcW w:w="3127" w:type="dxa"/>
          <w:vMerge/>
          <w:tcBorders>
            <w:left w:val="double" w:sz="4" w:space="0" w:color="auto"/>
            <w:right w:val="double" w:sz="4" w:space="0" w:color="auto"/>
          </w:tcBorders>
          <w:vAlign w:val="center"/>
        </w:tcPr>
        <w:p w14:paraId="0BEDCA55" w14:textId="77777777" w:rsidR="00A81EFF" w:rsidRDefault="00A81EFF" w:rsidP="00734D48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</w:p>
      </w:tc>
      <w:tc>
        <w:tcPr>
          <w:tcW w:w="4377" w:type="dxa"/>
          <w:vMerge/>
          <w:tcBorders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3C77D4E7" w14:textId="77777777" w:rsidR="00A81EFF" w:rsidRPr="00BE1124" w:rsidRDefault="00A81EFF" w:rsidP="00734D48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jc w:val="left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353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5C2F7A55" w14:textId="026BF076" w:rsidR="00A81EFF" w:rsidRPr="00A81EFF" w:rsidRDefault="00A81EFF" w:rsidP="00734D48">
          <w:pPr>
            <w:spacing w:line="120" w:lineRule="atLeast"/>
            <w:ind w:left="709" w:right="-469" w:hanging="709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Approval Date:</w:t>
          </w:r>
        </w:p>
      </w:tc>
      <w:tc>
        <w:tcPr>
          <w:tcW w:w="1933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2474F59C" w14:textId="766B6DA1" w:rsidR="00A81EFF" w:rsidRPr="008640EE" w:rsidRDefault="00E66BE7" w:rsidP="00734D48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15</w:t>
          </w:r>
          <w:r w:rsidR="00734D48">
            <w:rPr>
              <w:rFonts w:cstheme="minorHAnsi"/>
              <w:sz w:val="16"/>
              <w:szCs w:val="16"/>
            </w:rPr>
            <w:t>.</w:t>
          </w:r>
          <w:r>
            <w:rPr>
              <w:rFonts w:cstheme="minorHAnsi"/>
              <w:sz w:val="16"/>
              <w:szCs w:val="16"/>
            </w:rPr>
            <w:t>09</w:t>
          </w:r>
          <w:r w:rsidR="00734D48">
            <w:rPr>
              <w:rFonts w:cstheme="minorHAnsi"/>
              <w:sz w:val="16"/>
              <w:szCs w:val="16"/>
            </w:rPr>
            <w:t>.202</w:t>
          </w:r>
          <w:r w:rsidR="00681A29">
            <w:rPr>
              <w:rFonts w:cstheme="minorHAnsi"/>
              <w:sz w:val="16"/>
              <w:szCs w:val="16"/>
            </w:rPr>
            <w:t>5</w:t>
          </w:r>
        </w:p>
      </w:tc>
    </w:tr>
    <w:tr w:rsidR="00A81EFF" w14:paraId="63FC0F03" w14:textId="77777777" w:rsidTr="00734D48">
      <w:trPr>
        <w:trHeight w:val="170"/>
      </w:trPr>
      <w:tc>
        <w:tcPr>
          <w:tcW w:w="3127" w:type="dxa"/>
          <w:vMerge/>
          <w:tcBorders>
            <w:left w:val="double" w:sz="4" w:space="0" w:color="auto"/>
            <w:right w:val="double" w:sz="4" w:space="0" w:color="auto"/>
          </w:tcBorders>
          <w:vAlign w:val="center"/>
        </w:tcPr>
        <w:p w14:paraId="303E4339" w14:textId="77777777" w:rsidR="00A81EFF" w:rsidRDefault="00A81EFF" w:rsidP="00734D48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</w:p>
      </w:tc>
      <w:tc>
        <w:tcPr>
          <w:tcW w:w="4377" w:type="dxa"/>
          <w:vMerge/>
          <w:tcBorders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5FA5AD62" w14:textId="77777777" w:rsidR="00A81EFF" w:rsidRPr="00BE1124" w:rsidRDefault="00A81EFF" w:rsidP="00734D48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jc w:val="left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353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71F973F9" w14:textId="108FAEA2" w:rsidR="00A81EFF" w:rsidRPr="00A81EFF" w:rsidRDefault="00A81EFF" w:rsidP="00734D48">
          <w:pPr>
            <w:spacing w:line="120" w:lineRule="atLeast"/>
            <w:ind w:right="-469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Revision No:</w:t>
          </w:r>
        </w:p>
      </w:tc>
      <w:tc>
        <w:tcPr>
          <w:tcW w:w="1933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09E2FC77" w14:textId="6834293B" w:rsidR="00A81EFF" w:rsidRPr="008640EE" w:rsidRDefault="00734D48" w:rsidP="00734D48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R000</w:t>
          </w:r>
        </w:p>
      </w:tc>
    </w:tr>
    <w:tr w:rsidR="00A81EFF" w14:paraId="7309A422" w14:textId="77777777" w:rsidTr="00734D48">
      <w:trPr>
        <w:trHeight w:val="217"/>
      </w:trPr>
      <w:tc>
        <w:tcPr>
          <w:tcW w:w="3127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E21E929" w14:textId="77777777" w:rsidR="00A81EFF" w:rsidRDefault="00A81EFF" w:rsidP="00734D48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</w:p>
      </w:tc>
      <w:tc>
        <w:tcPr>
          <w:tcW w:w="4377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55FA9FFC" w14:textId="77777777" w:rsidR="00A81EFF" w:rsidRPr="00BE1124" w:rsidRDefault="00A81EFF" w:rsidP="00734D48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jc w:val="left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353" w:type="dxa"/>
          <w:tcBorders>
            <w:top w:val="single" w:sz="2" w:space="0" w:color="FF0000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0AD87B70" w14:textId="732B46F4" w:rsidR="00A81EFF" w:rsidRPr="00A81EFF" w:rsidRDefault="00A81EFF" w:rsidP="00734D48">
          <w:pPr>
            <w:spacing w:line="120" w:lineRule="atLeast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Revision Date:</w:t>
          </w:r>
        </w:p>
      </w:tc>
      <w:tc>
        <w:tcPr>
          <w:tcW w:w="1933" w:type="dxa"/>
          <w:tcBorders>
            <w:top w:val="single" w:sz="2" w:space="0" w:color="FF0000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2E0438F4" w14:textId="748CE910" w:rsidR="00A81EFF" w:rsidRPr="008640EE" w:rsidRDefault="00734D48" w:rsidP="00734D48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00.00.0000</w:t>
          </w:r>
        </w:p>
      </w:tc>
    </w:tr>
  </w:tbl>
  <w:p w14:paraId="357353DD" w14:textId="77777777" w:rsidR="00615C2C" w:rsidRPr="00CC34D1" w:rsidRDefault="00615C2C" w:rsidP="00CC34D1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700927047"/>
      <w:lock w:val="sdtContentLocked"/>
      <w:placeholder>
        <w:docPart w:val="DefaultPlaceholder_-1854013440"/>
      </w:placeholder>
    </w:sdtPr>
    <w:sdtEndPr/>
    <w:sdtContent>
      <w:p w14:paraId="7E0C04B5" w14:textId="62D64DF3" w:rsidR="00DA1688" w:rsidRDefault="00DA1688" w:rsidP="00DA1688">
        <w:pPr>
          <w:pStyle w:val="Header"/>
        </w:pPr>
        <w:r w:rsidRPr="00DA1688">
          <w:rPr>
            <w:rFonts w:ascii="Arial" w:hAnsi="Arial" w:cs="Arial"/>
            <w:b/>
            <w:color w:val="000000"/>
            <w:sz w:val="16"/>
          </w:rPr>
          <w:t>Classification:</w:t>
        </w:r>
        <w:r w:rsidRPr="00DA1688">
          <w:rPr>
            <w:rFonts w:ascii="Arial" w:hAnsi="Arial" w:cs="Arial"/>
            <w:color w:val="000000"/>
            <w:sz w:val="16"/>
          </w:rPr>
          <w:t xml:space="preserve"> </w:t>
        </w:r>
        <w:r w:rsidRPr="00DA1688">
          <w:rPr>
            <w:rFonts w:ascii="Arial" w:hAnsi="Arial" w:cs="Arial"/>
            <w:b/>
            <w:color w:val="FF0000"/>
            <w:sz w:val="16"/>
          </w:rPr>
          <w:t>Confidential\Genel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D08DE"/>
    <w:multiLevelType w:val="multilevel"/>
    <w:tmpl w:val="DAC8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12564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1C3D"/>
    <w:rsid w:val="0000334B"/>
    <w:rsid w:val="00004C28"/>
    <w:rsid w:val="00007866"/>
    <w:rsid w:val="00007900"/>
    <w:rsid w:val="00015F22"/>
    <w:rsid w:val="00016CD2"/>
    <w:rsid w:val="000172AE"/>
    <w:rsid w:val="00024A75"/>
    <w:rsid w:val="00025FFA"/>
    <w:rsid w:val="00027B66"/>
    <w:rsid w:val="00032CA4"/>
    <w:rsid w:val="00036143"/>
    <w:rsid w:val="0004632F"/>
    <w:rsid w:val="00046513"/>
    <w:rsid w:val="00046961"/>
    <w:rsid w:val="0005249F"/>
    <w:rsid w:val="00056E2D"/>
    <w:rsid w:val="000610DB"/>
    <w:rsid w:val="0006266C"/>
    <w:rsid w:val="000627C2"/>
    <w:rsid w:val="000668E6"/>
    <w:rsid w:val="00066B90"/>
    <w:rsid w:val="00074101"/>
    <w:rsid w:val="00075F48"/>
    <w:rsid w:val="00080D4F"/>
    <w:rsid w:val="00082258"/>
    <w:rsid w:val="00086A39"/>
    <w:rsid w:val="00095905"/>
    <w:rsid w:val="00095E05"/>
    <w:rsid w:val="00097B6E"/>
    <w:rsid w:val="000A4453"/>
    <w:rsid w:val="000A64C5"/>
    <w:rsid w:val="000B6AAA"/>
    <w:rsid w:val="000B7695"/>
    <w:rsid w:val="0010184D"/>
    <w:rsid w:val="0011793E"/>
    <w:rsid w:val="00124306"/>
    <w:rsid w:val="001275D7"/>
    <w:rsid w:val="00132808"/>
    <w:rsid w:val="00132ED0"/>
    <w:rsid w:val="00134753"/>
    <w:rsid w:val="0013598E"/>
    <w:rsid w:val="0013719B"/>
    <w:rsid w:val="00137C97"/>
    <w:rsid w:val="00145D59"/>
    <w:rsid w:val="00147121"/>
    <w:rsid w:val="00147EA4"/>
    <w:rsid w:val="0015130E"/>
    <w:rsid w:val="00153251"/>
    <w:rsid w:val="00163F80"/>
    <w:rsid w:val="00165D2D"/>
    <w:rsid w:val="00165EDD"/>
    <w:rsid w:val="001674D8"/>
    <w:rsid w:val="00175BC8"/>
    <w:rsid w:val="00176112"/>
    <w:rsid w:val="00184777"/>
    <w:rsid w:val="00191267"/>
    <w:rsid w:val="00194E1A"/>
    <w:rsid w:val="0019667D"/>
    <w:rsid w:val="00196FE3"/>
    <w:rsid w:val="001A0320"/>
    <w:rsid w:val="001A50CA"/>
    <w:rsid w:val="001A78EB"/>
    <w:rsid w:val="001B19DA"/>
    <w:rsid w:val="001B4A22"/>
    <w:rsid w:val="001C014F"/>
    <w:rsid w:val="001C1AAF"/>
    <w:rsid w:val="001C3E73"/>
    <w:rsid w:val="001C6570"/>
    <w:rsid w:val="001C6CE1"/>
    <w:rsid w:val="001C72FD"/>
    <w:rsid w:val="001D1513"/>
    <w:rsid w:val="001D35FD"/>
    <w:rsid w:val="001D55E6"/>
    <w:rsid w:val="001D6478"/>
    <w:rsid w:val="001E1914"/>
    <w:rsid w:val="001E2976"/>
    <w:rsid w:val="001E5796"/>
    <w:rsid w:val="001E7788"/>
    <w:rsid w:val="001F2F4B"/>
    <w:rsid w:val="001F49EE"/>
    <w:rsid w:val="00200A8F"/>
    <w:rsid w:val="002101D7"/>
    <w:rsid w:val="00210FFB"/>
    <w:rsid w:val="0021208D"/>
    <w:rsid w:val="002121AD"/>
    <w:rsid w:val="00212CE5"/>
    <w:rsid w:val="002137BD"/>
    <w:rsid w:val="00215D5C"/>
    <w:rsid w:val="00215E94"/>
    <w:rsid w:val="00216B40"/>
    <w:rsid w:val="002173EC"/>
    <w:rsid w:val="002225A1"/>
    <w:rsid w:val="002273A3"/>
    <w:rsid w:val="00234C38"/>
    <w:rsid w:val="00234C6F"/>
    <w:rsid w:val="00241786"/>
    <w:rsid w:val="0024179D"/>
    <w:rsid w:val="00243EC1"/>
    <w:rsid w:val="00245E8F"/>
    <w:rsid w:val="00246D9E"/>
    <w:rsid w:val="002474CF"/>
    <w:rsid w:val="002606EC"/>
    <w:rsid w:val="002612A6"/>
    <w:rsid w:val="00262FBC"/>
    <w:rsid w:val="00263D7C"/>
    <w:rsid w:val="00265D3F"/>
    <w:rsid w:val="002676E2"/>
    <w:rsid w:val="002679F3"/>
    <w:rsid w:val="00271F88"/>
    <w:rsid w:val="00273347"/>
    <w:rsid w:val="00282606"/>
    <w:rsid w:val="0028335B"/>
    <w:rsid w:val="0028378B"/>
    <w:rsid w:val="0029666A"/>
    <w:rsid w:val="002A6CDD"/>
    <w:rsid w:val="002B03BD"/>
    <w:rsid w:val="002B2A36"/>
    <w:rsid w:val="002C68A9"/>
    <w:rsid w:val="002C7111"/>
    <w:rsid w:val="002C7A5E"/>
    <w:rsid w:val="002D375C"/>
    <w:rsid w:val="002D40A4"/>
    <w:rsid w:val="002D5595"/>
    <w:rsid w:val="002D7A52"/>
    <w:rsid w:val="002E5E6C"/>
    <w:rsid w:val="002F1414"/>
    <w:rsid w:val="002F28A8"/>
    <w:rsid w:val="002F3933"/>
    <w:rsid w:val="002F60F4"/>
    <w:rsid w:val="002F6232"/>
    <w:rsid w:val="002F652E"/>
    <w:rsid w:val="002F7B71"/>
    <w:rsid w:val="0030501E"/>
    <w:rsid w:val="00305F15"/>
    <w:rsid w:val="00307172"/>
    <w:rsid w:val="00307898"/>
    <w:rsid w:val="003119C0"/>
    <w:rsid w:val="00314B0C"/>
    <w:rsid w:val="00315B8B"/>
    <w:rsid w:val="00316783"/>
    <w:rsid w:val="003221E1"/>
    <w:rsid w:val="00322979"/>
    <w:rsid w:val="0032506B"/>
    <w:rsid w:val="0032649E"/>
    <w:rsid w:val="00331796"/>
    <w:rsid w:val="0033222A"/>
    <w:rsid w:val="0033464A"/>
    <w:rsid w:val="0033759F"/>
    <w:rsid w:val="00341A8A"/>
    <w:rsid w:val="00341C86"/>
    <w:rsid w:val="00344CFD"/>
    <w:rsid w:val="0034556A"/>
    <w:rsid w:val="00360B94"/>
    <w:rsid w:val="003634A5"/>
    <w:rsid w:val="00364F83"/>
    <w:rsid w:val="003652A5"/>
    <w:rsid w:val="003824D2"/>
    <w:rsid w:val="003848F7"/>
    <w:rsid w:val="00390497"/>
    <w:rsid w:val="00395D08"/>
    <w:rsid w:val="003A1C8B"/>
    <w:rsid w:val="003A398B"/>
    <w:rsid w:val="003B4BB2"/>
    <w:rsid w:val="003B4D38"/>
    <w:rsid w:val="003B68CD"/>
    <w:rsid w:val="003B7F2E"/>
    <w:rsid w:val="003C11B9"/>
    <w:rsid w:val="003C1770"/>
    <w:rsid w:val="003C2A73"/>
    <w:rsid w:val="003C3630"/>
    <w:rsid w:val="003C49B5"/>
    <w:rsid w:val="003D35D1"/>
    <w:rsid w:val="003D4A28"/>
    <w:rsid w:val="003E16C3"/>
    <w:rsid w:val="003E2831"/>
    <w:rsid w:val="003E29FC"/>
    <w:rsid w:val="003E2F77"/>
    <w:rsid w:val="003E4577"/>
    <w:rsid w:val="003F0314"/>
    <w:rsid w:val="003F39B2"/>
    <w:rsid w:val="004001FD"/>
    <w:rsid w:val="004046F8"/>
    <w:rsid w:val="00404F6E"/>
    <w:rsid w:val="004057C3"/>
    <w:rsid w:val="00407D9D"/>
    <w:rsid w:val="00411C1C"/>
    <w:rsid w:val="0041624E"/>
    <w:rsid w:val="00430DEA"/>
    <w:rsid w:val="004319B9"/>
    <w:rsid w:val="004354C5"/>
    <w:rsid w:val="004404B8"/>
    <w:rsid w:val="00441814"/>
    <w:rsid w:val="0044295D"/>
    <w:rsid w:val="00442D12"/>
    <w:rsid w:val="0045497F"/>
    <w:rsid w:val="0045610A"/>
    <w:rsid w:val="00460039"/>
    <w:rsid w:val="00466A91"/>
    <w:rsid w:val="004709F5"/>
    <w:rsid w:val="00472054"/>
    <w:rsid w:val="004729F2"/>
    <w:rsid w:val="004748ED"/>
    <w:rsid w:val="00483AC5"/>
    <w:rsid w:val="00483E3B"/>
    <w:rsid w:val="00483F0F"/>
    <w:rsid w:val="0048544F"/>
    <w:rsid w:val="00485712"/>
    <w:rsid w:val="00487F39"/>
    <w:rsid w:val="00495649"/>
    <w:rsid w:val="004A0624"/>
    <w:rsid w:val="004B044D"/>
    <w:rsid w:val="004B2788"/>
    <w:rsid w:val="004B3B3E"/>
    <w:rsid w:val="004B4BAC"/>
    <w:rsid w:val="004B514A"/>
    <w:rsid w:val="004C1A5D"/>
    <w:rsid w:val="004C23D6"/>
    <w:rsid w:val="004C5A29"/>
    <w:rsid w:val="004C61A7"/>
    <w:rsid w:val="004C7D72"/>
    <w:rsid w:val="004D0E1A"/>
    <w:rsid w:val="004E6B86"/>
    <w:rsid w:val="004E6C10"/>
    <w:rsid w:val="004E7F49"/>
    <w:rsid w:val="004F639A"/>
    <w:rsid w:val="0050397B"/>
    <w:rsid w:val="00507E20"/>
    <w:rsid w:val="0051505E"/>
    <w:rsid w:val="00517E77"/>
    <w:rsid w:val="00522980"/>
    <w:rsid w:val="00523502"/>
    <w:rsid w:val="00525B2E"/>
    <w:rsid w:val="0052607C"/>
    <w:rsid w:val="00534936"/>
    <w:rsid w:val="00535330"/>
    <w:rsid w:val="00535E6B"/>
    <w:rsid w:val="005375EF"/>
    <w:rsid w:val="00550C2A"/>
    <w:rsid w:val="00551A5C"/>
    <w:rsid w:val="00551ECF"/>
    <w:rsid w:val="00552248"/>
    <w:rsid w:val="00553A50"/>
    <w:rsid w:val="00562387"/>
    <w:rsid w:val="00562863"/>
    <w:rsid w:val="00563321"/>
    <w:rsid w:val="00567211"/>
    <w:rsid w:val="00567F5B"/>
    <w:rsid w:val="0057128A"/>
    <w:rsid w:val="005713AB"/>
    <w:rsid w:val="005716CF"/>
    <w:rsid w:val="0057182A"/>
    <w:rsid w:val="00574AD6"/>
    <w:rsid w:val="005810AA"/>
    <w:rsid w:val="0058111E"/>
    <w:rsid w:val="00581F6B"/>
    <w:rsid w:val="00582BEA"/>
    <w:rsid w:val="00586472"/>
    <w:rsid w:val="005907CC"/>
    <w:rsid w:val="0059143C"/>
    <w:rsid w:val="005919F4"/>
    <w:rsid w:val="005B3CD4"/>
    <w:rsid w:val="005C3807"/>
    <w:rsid w:val="005C6605"/>
    <w:rsid w:val="005C7318"/>
    <w:rsid w:val="005C78F1"/>
    <w:rsid w:val="005E60EF"/>
    <w:rsid w:val="005F1EC7"/>
    <w:rsid w:val="005F2593"/>
    <w:rsid w:val="005F2A85"/>
    <w:rsid w:val="005F3408"/>
    <w:rsid w:val="005F5DC2"/>
    <w:rsid w:val="005F6C54"/>
    <w:rsid w:val="00610228"/>
    <w:rsid w:val="00612892"/>
    <w:rsid w:val="00612DF8"/>
    <w:rsid w:val="00614B58"/>
    <w:rsid w:val="00615C2C"/>
    <w:rsid w:val="00615F28"/>
    <w:rsid w:val="0062315F"/>
    <w:rsid w:val="006231C1"/>
    <w:rsid w:val="00623D61"/>
    <w:rsid w:val="00636062"/>
    <w:rsid w:val="00641237"/>
    <w:rsid w:val="00643A21"/>
    <w:rsid w:val="0064456E"/>
    <w:rsid w:val="0064591C"/>
    <w:rsid w:val="00651FAE"/>
    <w:rsid w:val="00653D9C"/>
    <w:rsid w:val="006542A6"/>
    <w:rsid w:val="00656882"/>
    <w:rsid w:val="00662DDA"/>
    <w:rsid w:val="006647E3"/>
    <w:rsid w:val="00667A77"/>
    <w:rsid w:val="00667B6B"/>
    <w:rsid w:val="0067094E"/>
    <w:rsid w:val="00674819"/>
    <w:rsid w:val="00681A29"/>
    <w:rsid w:val="0069322D"/>
    <w:rsid w:val="0069401C"/>
    <w:rsid w:val="006A4389"/>
    <w:rsid w:val="006B293D"/>
    <w:rsid w:val="006B7365"/>
    <w:rsid w:val="006B7A09"/>
    <w:rsid w:val="006C38F1"/>
    <w:rsid w:val="006D1D38"/>
    <w:rsid w:val="006D508A"/>
    <w:rsid w:val="006D769E"/>
    <w:rsid w:val="006E0E87"/>
    <w:rsid w:val="006E1A31"/>
    <w:rsid w:val="006F227F"/>
    <w:rsid w:val="006F28B3"/>
    <w:rsid w:val="006F4DAD"/>
    <w:rsid w:val="006F4F36"/>
    <w:rsid w:val="0070114C"/>
    <w:rsid w:val="0070213E"/>
    <w:rsid w:val="0071038D"/>
    <w:rsid w:val="00711B79"/>
    <w:rsid w:val="00714CF2"/>
    <w:rsid w:val="00715BAC"/>
    <w:rsid w:val="00716077"/>
    <w:rsid w:val="007208D4"/>
    <w:rsid w:val="00730B26"/>
    <w:rsid w:val="00730DE1"/>
    <w:rsid w:val="00731D7E"/>
    <w:rsid w:val="007347FC"/>
    <w:rsid w:val="00734D48"/>
    <w:rsid w:val="00734E93"/>
    <w:rsid w:val="0074672A"/>
    <w:rsid w:val="007531E9"/>
    <w:rsid w:val="00754DE4"/>
    <w:rsid w:val="0075606A"/>
    <w:rsid w:val="007601E8"/>
    <w:rsid w:val="00782767"/>
    <w:rsid w:val="00796291"/>
    <w:rsid w:val="007A1C90"/>
    <w:rsid w:val="007A27BA"/>
    <w:rsid w:val="007B09F3"/>
    <w:rsid w:val="007B6091"/>
    <w:rsid w:val="007B65C2"/>
    <w:rsid w:val="007C0424"/>
    <w:rsid w:val="007C40D9"/>
    <w:rsid w:val="007D0894"/>
    <w:rsid w:val="007D58FA"/>
    <w:rsid w:val="007E27D6"/>
    <w:rsid w:val="007E28C7"/>
    <w:rsid w:val="007E490F"/>
    <w:rsid w:val="007E5B08"/>
    <w:rsid w:val="007E72C3"/>
    <w:rsid w:val="007E7E6B"/>
    <w:rsid w:val="007F1424"/>
    <w:rsid w:val="007F2FEC"/>
    <w:rsid w:val="007F3DDA"/>
    <w:rsid w:val="007F609C"/>
    <w:rsid w:val="007F7A21"/>
    <w:rsid w:val="0080538A"/>
    <w:rsid w:val="00805B5E"/>
    <w:rsid w:val="00807E32"/>
    <w:rsid w:val="00812D17"/>
    <w:rsid w:val="008164E5"/>
    <w:rsid w:val="00822C7C"/>
    <w:rsid w:val="008339E7"/>
    <w:rsid w:val="00844DB7"/>
    <w:rsid w:val="00851DD8"/>
    <w:rsid w:val="00851F52"/>
    <w:rsid w:val="00852870"/>
    <w:rsid w:val="00861CF1"/>
    <w:rsid w:val="00877F4A"/>
    <w:rsid w:val="00880D2F"/>
    <w:rsid w:val="008827CE"/>
    <w:rsid w:val="00884E82"/>
    <w:rsid w:val="00886E8B"/>
    <w:rsid w:val="00892060"/>
    <w:rsid w:val="00892FF4"/>
    <w:rsid w:val="00894BBC"/>
    <w:rsid w:val="008973B0"/>
    <w:rsid w:val="008A2AF0"/>
    <w:rsid w:val="008A7762"/>
    <w:rsid w:val="008B033F"/>
    <w:rsid w:val="008B3A4F"/>
    <w:rsid w:val="008C2A83"/>
    <w:rsid w:val="008C7A1E"/>
    <w:rsid w:val="008E212A"/>
    <w:rsid w:val="008E598C"/>
    <w:rsid w:val="008F7C61"/>
    <w:rsid w:val="008F7F82"/>
    <w:rsid w:val="0090143F"/>
    <w:rsid w:val="00903BFF"/>
    <w:rsid w:val="00913395"/>
    <w:rsid w:val="00914916"/>
    <w:rsid w:val="00917B25"/>
    <w:rsid w:val="00922CCB"/>
    <w:rsid w:val="00924841"/>
    <w:rsid w:val="0093676E"/>
    <w:rsid w:val="0093791D"/>
    <w:rsid w:val="00940A5E"/>
    <w:rsid w:val="009439AC"/>
    <w:rsid w:val="00956A14"/>
    <w:rsid w:val="00956ADA"/>
    <w:rsid w:val="0096019E"/>
    <w:rsid w:val="009748E1"/>
    <w:rsid w:val="00975B28"/>
    <w:rsid w:val="00976384"/>
    <w:rsid w:val="009805B9"/>
    <w:rsid w:val="00981BF6"/>
    <w:rsid w:val="009863E4"/>
    <w:rsid w:val="00987E82"/>
    <w:rsid w:val="00994F3A"/>
    <w:rsid w:val="009A1243"/>
    <w:rsid w:val="009B097E"/>
    <w:rsid w:val="009B334F"/>
    <w:rsid w:val="009C4B96"/>
    <w:rsid w:val="009D441C"/>
    <w:rsid w:val="009D51B2"/>
    <w:rsid w:val="009E077F"/>
    <w:rsid w:val="009E4E8B"/>
    <w:rsid w:val="009E595A"/>
    <w:rsid w:val="009E78EB"/>
    <w:rsid w:val="009F0B7D"/>
    <w:rsid w:val="009F176B"/>
    <w:rsid w:val="009F3903"/>
    <w:rsid w:val="009F4416"/>
    <w:rsid w:val="009F7B51"/>
    <w:rsid w:val="00A04CE6"/>
    <w:rsid w:val="00A2179A"/>
    <w:rsid w:val="00A26C55"/>
    <w:rsid w:val="00A32B02"/>
    <w:rsid w:val="00A41ACE"/>
    <w:rsid w:val="00A42653"/>
    <w:rsid w:val="00A42ED0"/>
    <w:rsid w:val="00A4394E"/>
    <w:rsid w:val="00A43A36"/>
    <w:rsid w:val="00A44BCE"/>
    <w:rsid w:val="00A45197"/>
    <w:rsid w:val="00A4693F"/>
    <w:rsid w:val="00A5516F"/>
    <w:rsid w:val="00A6189B"/>
    <w:rsid w:val="00A62B4F"/>
    <w:rsid w:val="00A6711B"/>
    <w:rsid w:val="00A81EFF"/>
    <w:rsid w:val="00A83B35"/>
    <w:rsid w:val="00A85A4D"/>
    <w:rsid w:val="00AA1CED"/>
    <w:rsid w:val="00AB1917"/>
    <w:rsid w:val="00AB213B"/>
    <w:rsid w:val="00AB3BD2"/>
    <w:rsid w:val="00AB3EBF"/>
    <w:rsid w:val="00AB4B73"/>
    <w:rsid w:val="00AC0886"/>
    <w:rsid w:val="00AC0F8B"/>
    <w:rsid w:val="00AC4C5C"/>
    <w:rsid w:val="00AD5491"/>
    <w:rsid w:val="00AE0582"/>
    <w:rsid w:val="00AE11D2"/>
    <w:rsid w:val="00AF7604"/>
    <w:rsid w:val="00B00B2C"/>
    <w:rsid w:val="00B00DC5"/>
    <w:rsid w:val="00B030F8"/>
    <w:rsid w:val="00B12160"/>
    <w:rsid w:val="00B20214"/>
    <w:rsid w:val="00B21EB8"/>
    <w:rsid w:val="00B22B81"/>
    <w:rsid w:val="00B26C98"/>
    <w:rsid w:val="00B315F9"/>
    <w:rsid w:val="00B3673A"/>
    <w:rsid w:val="00B36E2F"/>
    <w:rsid w:val="00B43985"/>
    <w:rsid w:val="00B47886"/>
    <w:rsid w:val="00B513B0"/>
    <w:rsid w:val="00B55B7C"/>
    <w:rsid w:val="00B6032C"/>
    <w:rsid w:val="00B60709"/>
    <w:rsid w:val="00B62FD3"/>
    <w:rsid w:val="00B66A78"/>
    <w:rsid w:val="00B73FDD"/>
    <w:rsid w:val="00B8311C"/>
    <w:rsid w:val="00B83A86"/>
    <w:rsid w:val="00B93D96"/>
    <w:rsid w:val="00B945AF"/>
    <w:rsid w:val="00B9555D"/>
    <w:rsid w:val="00B97C71"/>
    <w:rsid w:val="00BA2CC0"/>
    <w:rsid w:val="00BA5524"/>
    <w:rsid w:val="00BA74FD"/>
    <w:rsid w:val="00BB0A81"/>
    <w:rsid w:val="00BB4D00"/>
    <w:rsid w:val="00BB766F"/>
    <w:rsid w:val="00BC0699"/>
    <w:rsid w:val="00BC19F4"/>
    <w:rsid w:val="00BD263E"/>
    <w:rsid w:val="00BD2A92"/>
    <w:rsid w:val="00BD2D68"/>
    <w:rsid w:val="00BE019F"/>
    <w:rsid w:val="00BE0AF2"/>
    <w:rsid w:val="00BE1124"/>
    <w:rsid w:val="00BE1C24"/>
    <w:rsid w:val="00BE3DB6"/>
    <w:rsid w:val="00BE60EB"/>
    <w:rsid w:val="00BF47CD"/>
    <w:rsid w:val="00BF5D34"/>
    <w:rsid w:val="00C12CCE"/>
    <w:rsid w:val="00C1344F"/>
    <w:rsid w:val="00C2081D"/>
    <w:rsid w:val="00C22E88"/>
    <w:rsid w:val="00C24095"/>
    <w:rsid w:val="00C25A77"/>
    <w:rsid w:val="00C26BD6"/>
    <w:rsid w:val="00C31163"/>
    <w:rsid w:val="00C319DF"/>
    <w:rsid w:val="00C33DF8"/>
    <w:rsid w:val="00C35D1A"/>
    <w:rsid w:val="00C360CD"/>
    <w:rsid w:val="00C422A7"/>
    <w:rsid w:val="00C46221"/>
    <w:rsid w:val="00C4636B"/>
    <w:rsid w:val="00C54468"/>
    <w:rsid w:val="00C55514"/>
    <w:rsid w:val="00C56B6E"/>
    <w:rsid w:val="00C56E08"/>
    <w:rsid w:val="00C60ED9"/>
    <w:rsid w:val="00C62E02"/>
    <w:rsid w:val="00C67B82"/>
    <w:rsid w:val="00C725B1"/>
    <w:rsid w:val="00C80E0D"/>
    <w:rsid w:val="00C87492"/>
    <w:rsid w:val="00C90013"/>
    <w:rsid w:val="00C90ECE"/>
    <w:rsid w:val="00CA2472"/>
    <w:rsid w:val="00CA62A6"/>
    <w:rsid w:val="00CA76B8"/>
    <w:rsid w:val="00CB254F"/>
    <w:rsid w:val="00CB2BBA"/>
    <w:rsid w:val="00CB74D2"/>
    <w:rsid w:val="00CC34D1"/>
    <w:rsid w:val="00CD539C"/>
    <w:rsid w:val="00CD5A57"/>
    <w:rsid w:val="00CD7766"/>
    <w:rsid w:val="00CF2D8F"/>
    <w:rsid w:val="00CF665E"/>
    <w:rsid w:val="00D01E3A"/>
    <w:rsid w:val="00D06376"/>
    <w:rsid w:val="00D07211"/>
    <w:rsid w:val="00D07233"/>
    <w:rsid w:val="00D07F46"/>
    <w:rsid w:val="00D1174E"/>
    <w:rsid w:val="00D14E5F"/>
    <w:rsid w:val="00D15D30"/>
    <w:rsid w:val="00D16D31"/>
    <w:rsid w:val="00D23A6B"/>
    <w:rsid w:val="00D279BD"/>
    <w:rsid w:val="00D3471A"/>
    <w:rsid w:val="00D467E4"/>
    <w:rsid w:val="00D5406C"/>
    <w:rsid w:val="00D56DAF"/>
    <w:rsid w:val="00D57E7A"/>
    <w:rsid w:val="00D63A34"/>
    <w:rsid w:val="00D6609B"/>
    <w:rsid w:val="00D66F9E"/>
    <w:rsid w:val="00D704B0"/>
    <w:rsid w:val="00D71E6C"/>
    <w:rsid w:val="00D7415F"/>
    <w:rsid w:val="00D74AAA"/>
    <w:rsid w:val="00D80105"/>
    <w:rsid w:val="00D867AA"/>
    <w:rsid w:val="00D95CDC"/>
    <w:rsid w:val="00DA1688"/>
    <w:rsid w:val="00DA74F8"/>
    <w:rsid w:val="00DB1473"/>
    <w:rsid w:val="00DB29B3"/>
    <w:rsid w:val="00DC09EC"/>
    <w:rsid w:val="00DD1F59"/>
    <w:rsid w:val="00DD2033"/>
    <w:rsid w:val="00DD5E6D"/>
    <w:rsid w:val="00DD7CBE"/>
    <w:rsid w:val="00DD7DB2"/>
    <w:rsid w:val="00DE37BC"/>
    <w:rsid w:val="00DE62D4"/>
    <w:rsid w:val="00DE6D94"/>
    <w:rsid w:val="00DF6128"/>
    <w:rsid w:val="00E0360F"/>
    <w:rsid w:val="00E04130"/>
    <w:rsid w:val="00E05AD9"/>
    <w:rsid w:val="00E11380"/>
    <w:rsid w:val="00E13E8A"/>
    <w:rsid w:val="00E15D80"/>
    <w:rsid w:val="00E222B4"/>
    <w:rsid w:val="00E32525"/>
    <w:rsid w:val="00E32918"/>
    <w:rsid w:val="00E347B6"/>
    <w:rsid w:val="00E357F7"/>
    <w:rsid w:val="00E36BF3"/>
    <w:rsid w:val="00E5006D"/>
    <w:rsid w:val="00E54ADA"/>
    <w:rsid w:val="00E60907"/>
    <w:rsid w:val="00E65613"/>
    <w:rsid w:val="00E66AED"/>
    <w:rsid w:val="00E66BE7"/>
    <w:rsid w:val="00E725CE"/>
    <w:rsid w:val="00E745D8"/>
    <w:rsid w:val="00E74B22"/>
    <w:rsid w:val="00E801DD"/>
    <w:rsid w:val="00E84026"/>
    <w:rsid w:val="00E90226"/>
    <w:rsid w:val="00E90964"/>
    <w:rsid w:val="00E93115"/>
    <w:rsid w:val="00E93BDA"/>
    <w:rsid w:val="00E97E4D"/>
    <w:rsid w:val="00EA1B5D"/>
    <w:rsid w:val="00EA5786"/>
    <w:rsid w:val="00EB0257"/>
    <w:rsid w:val="00EB7725"/>
    <w:rsid w:val="00EC5D17"/>
    <w:rsid w:val="00EC7B92"/>
    <w:rsid w:val="00ED045A"/>
    <w:rsid w:val="00EE7EB7"/>
    <w:rsid w:val="00EF10A2"/>
    <w:rsid w:val="00F0105F"/>
    <w:rsid w:val="00F14C8B"/>
    <w:rsid w:val="00F3048C"/>
    <w:rsid w:val="00F331CE"/>
    <w:rsid w:val="00F338B0"/>
    <w:rsid w:val="00F3578C"/>
    <w:rsid w:val="00F3705F"/>
    <w:rsid w:val="00F44CA4"/>
    <w:rsid w:val="00F4711D"/>
    <w:rsid w:val="00F479F6"/>
    <w:rsid w:val="00F51DBE"/>
    <w:rsid w:val="00F54045"/>
    <w:rsid w:val="00F62874"/>
    <w:rsid w:val="00F62C73"/>
    <w:rsid w:val="00F63C09"/>
    <w:rsid w:val="00F6438C"/>
    <w:rsid w:val="00F65352"/>
    <w:rsid w:val="00F7296B"/>
    <w:rsid w:val="00F72C60"/>
    <w:rsid w:val="00F747D1"/>
    <w:rsid w:val="00F7590C"/>
    <w:rsid w:val="00F775A8"/>
    <w:rsid w:val="00F80F5F"/>
    <w:rsid w:val="00F844DA"/>
    <w:rsid w:val="00F8472A"/>
    <w:rsid w:val="00F863E8"/>
    <w:rsid w:val="00F956BF"/>
    <w:rsid w:val="00F96AC5"/>
    <w:rsid w:val="00FA3638"/>
    <w:rsid w:val="00FA5169"/>
    <w:rsid w:val="00FB23B4"/>
    <w:rsid w:val="00FB3DC5"/>
    <w:rsid w:val="00FE0493"/>
    <w:rsid w:val="00FF1F88"/>
    <w:rsid w:val="00FF2DB0"/>
    <w:rsid w:val="00FF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4179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4179D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C2C"/>
  </w:style>
  <w:style w:type="paragraph" w:styleId="Footer">
    <w:name w:val="footer"/>
    <w:basedOn w:val="Normal"/>
    <w:link w:val="Footer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C2C"/>
  </w:style>
  <w:style w:type="paragraph" w:styleId="BodyText2">
    <w:name w:val="Body Text 2"/>
    <w:basedOn w:val="Normal"/>
    <w:link w:val="BodyText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BodyText2Char">
    <w:name w:val="Body Text 2 Char"/>
    <w:basedOn w:val="DefaultParagraphFont"/>
    <w:link w:val="BodyText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character" w:styleId="PlaceholderText">
    <w:name w:val="Placeholder Text"/>
    <w:basedOn w:val="DefaultParagraphFont"/>
    <w:uiPriority w:val="99"/>
    <w:semiHidden/>
    <w:rsid w:val="00DA1688"/>
    <w:rPr>
      <w:color w:val="666666"/>
    </w:rPr>
  </w:style>
  <w:style w:type="paragraph" w:styleId="BodyText">
    <w:name w:val="Body Text"/>
    <w:basedOn w:val="Normal"/>
    <w:link w:val="BodyTextChar"/>
    <w:uiPriority w:val="99"/>
    <w:semiHidden/>
    <w:unhideWhenUsed/>
    <w:rsid w:val="00DE6D9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6D94"/>
  </w:style>
  <w:style w:type="paragraph" w:customStyle="1" w:styleId="FirstParagraph">
    <w:name w:val="First Paragraph"/>
    <w:basedOn w:val="BodyText"/>
    <w:next w:val="BodyText"/>
    <w:qFormat/>
    <w:rsid w:val="00DE6D94"/>
    <w:pPr>
      <w:spacing w:before="180" w:after="180" w:line="240" w:lineRule="auto"/>
    </w:pPr>
    <w:rPr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E1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E11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29AF4-E7F1-4EB2-A602-1478871E5A59}"/>
      </w:docPartPr>
      <w:docPartBody>
        <w:p w:rsidR="00A3087A" w:rsidRDefault="00A3087A">
          <w:r w:rsidRPr="00F475A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87A"/>
    <w:rsid w:val="00001C3D"/>
    <w:rsid w:val="00003250"/>
    <w:rsid w:val="00015F22"/>
    <w:rsid w:val="00086EAE"/>
    <w:rsid w:val="001C5CEB"/>
    <w:rsid w:val="0021208D"/>
    <w:rsid w:val="002161B7"/>
    <w:rsid w:val="00282606"/>
    <w:rsid w:val="00341C86"/>
    <w:rsid w:val="00360B94"/>
    <w:rsid w:val="003A3780"/>
    <w:rsid w:val="003C3630"/>
    <w:rsid w:val="00441814"/>
    <w:rsid w:val="00466A91"/>
    <w:rsid w:val="00494095"/>
    <w:rsid w:val="004B7B4B"/>
    <w:rsid w:val="004C5A29"/>
    <w:rsid w:val="004E6C10"/>
    <w:rsid w:val="005121FF"/>
    <w:rsid w:val="00523502"/>
    <w:rsid w:val="00564AF2"/>
    <w:rsid w:val="0058111E"/>
    <w:rsid w:val="00583AFE"/>
    <w:rsid w:val="005C5A4D"/>
    <w:rsid w:val="00662DDA"/>
    <w:rsid w:val="0069322D"/>
    <w:rsid w:val="006C38F1"/>
    <w:rsid w:val="00726667"/>
    <w:rsid w:val="007347FC"/>
    <w:rsid w:val="00751E6F"/>
    <w:rsid w:val="007531E9"/>
    <w:rsid w:val="00786780"/>
    <w:rsid w:val="007F2FEC"/>
    <w:rsid w:val="00807E32"/>
    <w:rsid w:val="00837ECE"/>
    <w:rsid w:val="00844DB7"/>
    <w:rsid w:val="00851F52"/>
    <w:rsid w:val="008F75F4"/>
    <w:rsid w:val="00907758"/>
    <w:rsid w:val="009A1243"/>
    <w:rsid w:val="009A4A4A"/>
    <w:rsid w:val="00A142A1"/>
    <w:rsid w:val="00A3087A"/>
    <w:rsid w:val="00A31099"/>
    <w:rsid w:val="00A45197"/>
    <w:rsid w:val="00AC0886"/>
    <w:rsid w:val="00B71F41"/>
    <w:rsid w:val="00B84517"/>
    <w:rsid w:val="00BD2D68"/>
    <w:rsid w:val="00C25A77"/>
    <w:rsid w:val="00C71F47"/>
    <w:rsid w:val="00D7415F"/>
    <w:rsid w:val="00DE1EBA"/>
    <w:rsid w:val="00DE32B5"/>
    <w:rsid w:val="00DE70AD"/>
    <w:rsid w:val="00E17EA7"/>
    <w:rsid w:val="00E365DA"/>
    <w:rsid w:val="00E90226"/>
    <w:rsid w:val="00EE7EB7"/>
    <w:rsid w:val="00F00389"/>
    <w:rsid w:val="00F3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087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TBClassification>
  <attrValue xml:space="preserve">Confidential\Genel</attrValue>
  <customPropName>Classification</customPropName>
  <timestamp>19.06.2025 13:02:05</timestamp>
  <userName>EROGLUGYO\bahar.yildirim</userName>
  <computerName>ERYTRN053.EROGLUGYO.CORP</computerName>
  <guid>{1e5af13f-8e40-4722-930d-c831077c9d0f}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Confidential\Genel</text>
    </r>
  </hdr>
</GTBClassification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421BDD-E434-4751-97EC-EAA53FCC34B6}">
  <ds:schemaRefs/>
</ds:datastoreItem>
</file>

<file path=customXml/itemProps2.xml><?xml version="1.0" encoding="utf-8"?>
<ds:datastoreItem xmlns:ds="http://schemas.openxmlformats.org/officeDocument/2006/customXml" ds:itemID="{0E19E03B-5818-4F1A-A88E-518B8EFDD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506</Words>
  <Characters>2886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RAHMI ATAS</dc:creator>
  <cp:keywords>ClassificationData:&lt;Classification:Confidential\Genel&gt;</cp:keywords>
  <dc:description/>
  <cp:lastModifiedBy>ELSAYED AHMED</cp:lastModifiedBy>
  <cp:revision>21</cp:revision>
  <cp:lastPrinted>2024-09-17T10:54:00Z</cp:lastPrinted>
  <dcterms:created xsi:type="dcterms:W3CDTF">2026-02-03T18:09:00Z</dcterms:created>
  <dcterms:modified xsi:type="dcterms:W3CDTF">2026-09-28T05:33:00Z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Confidential\Genel</vt:lpwstr>
  </property>
  <property fmtid="{D5CDD505-2E9C-101B-9397-08002B2CF9AE}" pid="4" name="ClassifiedBy">
    <vt:lpwstr>EROGLUGYO\bahar.yildirim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19.06.2025 13:02:05</vt:lpwstr>
  </property>
  <property fmtid="{D5CDD505-2E9C-101B-9397-08002B2CF9AE}" pid="7" name="ClassificationGUID">
    <vt:lpwstr>{1e5af13f-8e40-4722-930d-c831077c9d0f}</vt:lpwstr>
  </property>
</Properties>
</file>