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04AA" w14:textId="77777777" w:rsidR="00A44E5E" w:rsidRPr="00A44E5E" w:rsidRDefault="00A44E5E" w:rsidP="00875534">
      <w:pPr>
        <w:widowControl/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eastAsia="Calibri" w:hAnsi="Times New Roman"/>
          <w:b/>
          <w:bCs/>
          <w:sz w:val="24"/>
          <w:szCs w:val="24"/>
          <w:lang w:val="en-US" w:eastAsia="en-US" w:bidi="ar-SA"/>
        </w:rPr>
      </w:pPr>
      <w:r w:rsidRPr="00A44E5E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1.1</w:t>
      </w:r>
      <w:r w:rsidRPr="00A44E5E">
        <w:rPr>
          <w:rFonts w:ascii="Times New Roman" w:eastAsia="Calibri" w:hAnsi="Times New Roman"/>
          <w:b/>
          <w:bCs/>
          <w:sz w:val="24"/>
          <w:szCs w:val="24"/>
          <w:lang w:val="en-US" w:eastAsia="en-US" w:bidi="ar-SA"/>
        </w:rPr>
        <w:t xml:space="preserve"> Purpose</w:t>
      </w:r>
    </w:p>
    <w:p w14:paraId="1AD6ED32" w14:textId="3E24DB79" w:rsidR="00740D39" w:rsidRDefault="009D6E73" w:rsidP="00875534">
      <w:pPr>
        <w:pStyle w:val="NoSpacing"/>
        <w:rPr>
          <w:rFonts w:ascii="Times New Roman" w:hAnsi="Times New Roman"/>
          <w:sz w:val="24"/>
          <w:szCs w:val="24"/>
          <w:lang w:val="en-US" w:eastAsia="en-US" w:bidi="ar-SA"/>
        </w:rPr>
      </w:pPr>
      <w:r w:rsidRPr="009D6E73">
        <w:rPr>
          <w:rFonts w:ascii="Times New Roman" w:hAnsi="Times New Roman"/>
          <w:sz w:val="24"/>
          <w:szCs w:val="24"/>
          <w:lang w:val="en-US" w:eastAsia="en-US" w:bidi="ar-SA"/>
        </w:rPr>
        <w:t xml:space="preserve">This process describes the methods for internal and external communications dealing with environmental management system of </w:t>
      </w:r>
      <w:r w:rsidR="00875534">
        <w:rPr>
          <w:rFonts w:ascii="Times New Roman" w:hAnsi="Times New Roman"/>
          <w:sz w:val="24"/>
          <w:szCs w:val="24"/>
          <w:lang w:val="en-US" w:eastAsia="en-US" w:bidi="ar-SA"/>
        </w:rPr>
        <w:t>EMS</w:t>
      </w:r>
      <w:r w:rsidRPr="009D6E73">
        <w:rPr>
          <w:rFonts w:ascii="Times New Roman" w:hAnsi="Times New Roman"/>
          <w:sz w:val="24"/>
          <w:szCs w:val="24"/>
          <w:lang w:val="en-US" w:eastAsia="en-US" w:bidi="ar-SA"/>
        </w:rPr>
        <w:t>.</w:t>
      </w:r>
    </w:p>
    <w:p w14:paraId="1F1AC61E" w14:textId="77777777" w:rsidR="009D6E73" w:rsidRPr="00740D39" w:rsidRDefault="009D6E73" w:rsidP="00875534">
      <w:pPr>
        <w:pStyle w:val="NoSpacing"/>
        <w:rPr>
          <w:rFonts w:ascii="Times New Roman" w:hAnsi="Times New Roman"/>
          <w:sz w:val="24"/>
          <w:szCs w:val="24"/>
          <w:lang w:val="en-US" w:eastAsia="en-US" w:bidi="ar-SA"/>
        </w:rPr>
      </w:pPr>
    </w:p>
    <w:p w14:paraId="71FF054D" w14:textId="77777777" w:rsidR="00A44E5E" w:rsidRPr="00A44E5E" w:rsidRDefault="00A44E5E" w:rsidP="00875534">
      <w:pPr>
        <w:widowControl/>
        <w:numPr>
          <w:ilvl w:val="1"/>
          <w:numId w:val="19"/>
        </w:numPr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A44E5E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Reference Documents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65"/>
        <w:gridCol w:w="7290"/>
      </w:tblGrid>
      <w:tr w:rsidR="00A1070C" w:rsidRPr="005D431B" w14:paraId="09973AE1" w14:textId="77777777" w:rsidTr="00EC3645">
        <w:tc>
          <w:tcPr>
            <w:tcW w:w="2065" w:type="dxa"/>
          </w:tcPr>
          <w:p w14:paraId="755D8BA8" w14:textId="5E99065C" w:rsidR="00A1070C" w:rsidRPr="005D431B" w:rsidRDefault="00875534" w:rsidP="00875534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EMS</w:t>
            </w:r>
            <w:r w:rsidR="00A1070C" w:rsidRPr="005D431B">
              <w:rPr>
                <w:rFonts w:ascii="Times New Roman" w:hAnsi="Times New Roman"/>
                <w:sz w:val="24"/>
                <w:szCs w:val="24"/>
              </w:rPr>
              <w:t xml:space="preserve">/OHS/MAU          </w:t>
            </w:r>
          </w:p>
        </w:tc>
        <w:tc>
          <w:tcPr>
            <w:tcW w:w="7290" w:type="dxa"/>
          </w:tcPr>
          <w:p w14:paraId="20C390D0" w14:textId="77777777" w:rsidR="00A1070C" w:rsidRPr="005D431B" w:rsidRDefault="00A1070C" w:rsidP="00875534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5D431B">
              <w:rPr>
                <w:rFonts w:ascii="Times New Roman" w:hAnsi="Times New Roman"/>
                <w:sz w:val="24"/>
                <w:szCs w:val="24"/>
              </w:rPr>
              <w:t>OHS Manual</w:t>
            </w:r>
          </w:p>
        </w:tc>
      </w:tr>
      <w:tr w:rsidR="00A1070C" w:rsidRPr="005D431B" w14:paraId="693876D5" w14:textId="77777777" w:rsidTr="00EC3645">
        <w:tc>
          <w:tcPr>
            <w:tcW w:w="2065" w:type="dxa"/>
          </w:tcPr>
          <w:p w14:paraId="09BA8FE0" w14:textId="7E220241" w:rsidR="00A1070C" w:rsidRPr="005D431B" w:rsidRDefault="00875534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EMS</w:t>
            </w:r>
            <w:r w:rsidR="00A1070C" w:rsidRPr="005D431B">
              <w:rPr>
                <w:rFonts w:ascii="Times New Roman" w:hAnsi="Times New Roman"/>
                <w:sz w:val="24"/>
                <w:szCs w:val="24"/>
              </w:rPr>
              <w:t>/OHS/</w:t>
            </w:r>
          </w:p>
        </w:tc>
        <w:tc>
          <w:tcPr>
            <w:tcW w:w="7290" w:type="dxa"/>
          </w:tcPr>
          <w:p w14:paraId="552E3873" w14:textId="4066B66F" w:rsidR="00A1070C" w:rsidRPr="005D431B" w:rsidRDefault="00EF1A5D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F1A5D">
              <w:rPr>
                <w:rFonts w:ascii="Times New Roman" w:hAnsi="Times New Roman"/>
                <w:sz w:val="24"/>
                <w:szCs w:val="24"/>
              </w:rPr>
              <w:t>Risk and Opportunities, Interested Parties and Issues Register</w:t>
            </w:r>
          </w:p>
        </w:tc>
      </w:tr>
      <w:tr w:rsidR="00EF1A5D" w:rsidRPr="005D431B" w14:paraId="11C3B881" w14:textId="77777777" w:rsidTr="00EC3645">
        <w:tc>
          <w:tcPr>
            <w:tcW w:w="2065" w:type="dxa"/>
          </w:tcPr>
          <w:p w14:paraId="51C94A09" w14:textId="77777777" w:rsidR="00EF1A5D" w:rsidRPr="005D431B" w:rsidRDefault="00EF1A5D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90" w:type="dxa"/>
          </w:tcPr>
          <w:p w14:paraId="322A09B8" w14:textId="0880631B" w:rsidR="00EF1A5D" w:rsidRPr="00EF1A5D" w:rsidRDefault="00EF1A5D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F1A5D">
              <w:rPr>
                <w:rFonts w:ascii="Times New Roman" w:hAnsi="Times New Roman"/>
                <w:sz w:val="24"/>
                <w:szCs w:val="24"/>
              </w:rPr>
              <w:t>Compliance Obligations Register</w:t>
            </w:r>
          </w:p>
        </w:tc>
      </w:tr>
      <w:tr w:rsidR="00A1070C" w:rsidRPr="005D431B" w14:paraId="50CF58A0" w14:textId="77777777" w:rsidTr="00EC3645">
        <w:tc>
          <w:tcPr>
            <w:tcW w:w="2065" w:type="dxa"/>
          </w:tcPr>
          <w:p w14:paraId="3633A82A" w14:textId="77777777" w:rsidR="00A1070C" w:rsidRPr="005D431B" w:rsidRDefault="00A1070C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90" w:type="dxa"/>
          </w:tcPr>
          <w:p w14:paraId="76C7247A" w14:textId="3AB02AB9" w:rsidR="00A1070C" w:rsidRPr="005D431B" w:rsidRDefault="00EF1A5D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44E5E">
              <w:rPr>
                <w:rFonts w:ascii="Times New Roman" w:hAnsi="Times New Roman"/>
                <w:sz w:val="24"/>
                <w:szCs w:val="24"/>
              </w:rPr>
              <w:t>Procedure for Risk Assessment and Establishing Control Measures</w:t>
            </w:r>
          </w:p>
        </w:tc>
      </w:tr>
    </w:tbl>
    <w:p w14:paraId="229CAFFF" w14:textId="6F33D168" w:rsidR="00A44E5E" w:rsidRPr="00A44E5E" w:rsidRDefault="00A44E5E" w:rsidP="00875534">
      <w:pPr>
        <w:widowControl/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eastAsia="Calibri" w:hAnsi="Times New Roman"/>
          <w:sz w:val="24"/>
          <w:szCs w:val="24"/>
          <w:lang w:val="en-US" w:eastAsia="en-US" w:bidi="ar-SA"/>
        </w:rPr>
      </w:pPr>
      <w:r w:rsidRPr="00A44E5E">
        <w:rPr>
          <w:rFonts w:ascii="Times New Roman" w:eastAsia="Calibri" w:hAnsi="Times New Roman"/>
          <w:sz w:val="24"/>
          <w:szCs w:val="24"/>
          <w:lang w:val="en-US" w:eastAsia="en-US" w:bidi="ar-SA"/>
        </w:rPr>
        <w:tab/>
      </w:r>
    </w:p>
    <w:p w14:paraId="701880DB" w14:textId="77777777" w:rsidR="00A44E5E" w:rsidRPr="00A44E5E" w:rsidRDefault="00A44E5E" w:rsidP="00875534">
      <w:pPr>
        <w:widowControl/>
        <w:numPr>
          <w:ilvl w:val="1"/>
          <w:numId w:val="19"/>
        </w:numPr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A44E5E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Responsibility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65"/>
        <w:gridCol w:w="8190"/>
      </w:tblGrid>
      <w:tr w:rsidR="00A1070C" w:rsidRPr="005D431B" w14:paraId="6B284968" w14:textId="4371D4C0" w:rsidTr="0095125D">
        <w:tc>
          <w:tcPr>
            <w:tcW w:w="1165" w:type="dxa"/>
          </w:tcPr>
          <w:p w14:paraId="4E4293AE" w14:textId="0ADCAA63" w:rsidR="00A1070C" w:rsidRPr="005D431B" w:rsidRDefault="00A1070C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44E5E">
              <w:rPr>
                <w:rFonts w:ascii="Times New Roman" w:hAnsi="Times New Roman"/>
                <w:sz w:val="24"/>
                <w:szCs w:val="24"/>
              </w:rPr>
              <w:t>The</w:t>
            </w:r>
            <w:r w:rsidR="005D431B">
              <w:rPr>
                <w:rFonts w:ascii="Times New Roman" w:hAnsi="Times New Roman"/>
                <w:sz w:val="24"/>
                <w:szCs w:val="24"/>
              </w:rPr>
              <w:t xml:space="preserve"> OHS </w:t>
            </w:r>
            <w:r w:rsidRPr="00A44E5E">
              <w:rPr>
                <w:rFonts w:ascii="Times New Roman" w:hAnsi="Times New Roman"/>
                <w:sz w:val="24"/>
                <w:szCs w:val="24"/>
              </w:rPr>
              <w:t>Team</w:t>
            </w:r>
          </w:p>
        </w:tc>
        <w:tc>
          <w:tcPr>
            <w:tcW w:w="8190" w:type="dxa"/>
          </w:tcPr>
          <w:p w14:paraId="00FBA9F6" w14:textId="79FB8274" w:rsidR="00A1070C" w:rsidRPr="00EF1A5D" w:rsidRDefault="00EF1A5D" w:rsidP="0087553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/>
                <w:sz w:val="24"/>
                <w:szCs w:val="24"/>
              </w:rPr>
            </w:pPr>
            <w:r w:rsidRPr="00EF1A5D">
              <w:rPr>
                <w:rFonts w:ascii="Times New Roman" w:hAnsi="Times New Roman"/>
                <w:sz w:val="24"/>
                <w:szCs w:val="24"/>
              </w:rPr>
              <w:t xml:space="preserve">All the Communications to the employees on the </w:t>
            </w:r>
            <w:proofErr w:type="spellStart"/>
            <w:r w:rsidRPr="00EF1A5D">
              <w:rPr>
                <w:rFonts w:ascii="Times New Roman" w:hAnsi="Times New Roman"/>
                <w:sz w:val="24"/>
                <w:szCs w:val="24"/>
              </w:rPr>
              <w:t>OHSMS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F1A5D">
              <w:rPr>
                <w:rFonts w:ascii="Times New Roman" w:hAnsi="Times New Roman"/>
                <w:sz w:val="24"/>
                <w:szCs w:val="24"/>
              </w:rPr>
              <w:t xml:space="preserve">shall be handled by the </w:t>
            </w: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 w:rsidRPr="00EF1A5D">
              <w:rPr>
                <w:rFonts w:ascii="Times New Roman" w:hAnsi="Times New Roman"/>
                <w:sz w:val="24"/>
                <w:szCs w:val="24"/>
              </w:rPr>
              <w:t>HS Team through meetings and awareness programs.</w:t>
            </w:r>
          </w:p>
        </w:tc>
      </w:tr>
      <w:tr w:rsidR="00A1070C" w:rsidRPr="005D431B" w14:paraId="0A30679C" w14:textId="0C20D7BC" w:rsidTr="0095125D">
        <w:tc>
          <w:tcPr>
            <w:tcW w:w="1165" w:type="dxa"/>
          </w:tcPr>
          <w:p w14:paraId="03951AC3" w14:textId="5E962B70" w:rsidR="00A1070C" w:rsidRPr="005D431B" w:rsidRDefault="00EF1A5D" w:rsidP="0087553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</w:t>
            </w:r>
            <w:r w:rsidR="00740D3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190" w:type="dxa"/>
          </w:tcPr>
          <w:p w14:paraId="25C62906" w14:textId="77777777" w:rsidR="00EF1A5D" w:rsidRPr="00EF1A5D" w:rsidRDefault="00EF1A5D" w:rsidP="0087553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/>
                <w:sz w:val="24"/>
                <w:szCs w:val="24"/>
              </w:rPr>
            </w:pPr>
            <w:r w:rsidRPr="00EF1A5D">
              <w:rPr>
                <w:rFonts w:ascii="Times New Roman" w:hAnsi="Times New Roman"/>
                <w:sz w:val="24"/>
                <w:szCs w:val="24"/>
              </w:rPr>
              <w:t>MR is responsible for preparing and following the communication plan for the organization.</w:t>
            </w:r>
          </w:p>
          <w:p w14:paraId="3E209EA6" w14:textId="77777777" w:rsidR="00EF1A5D" w:rsidRPr="00EF1A5D" w:rsidRDefault="00EF1A5D" w:rsidP="0087553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/>
                <w:sz w:val="24"/>
                <w:szCs w:val="24"/>
              </w:rPr>
            </w:pPr>
            <w:r w:rsidRPr="00EF1A5D">
              <w:rPr>
                <w:rFonts w:ascii="Times New Roman" w:hAnsi="Times New Roman"/>
                <w:sz w:val="24"/>
                <w:szCs w:val="24"/>
              </w:rPr>
              <w:t>Internal/External Environmental Communications are recorded in communication logs and take actions.</w:t>
            </w:r>
          </w:p>
          <w:p w14:paraId="6300FA19" w14:textId="68D5D75A" w:rsidR="005D431B" w:rsidRPr="00EF1A5D" w:rsidRDefault="00EF1A5D" w:rsidP="0087553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/>
                <w:sz w:val="24"/>
                <w:szCs w:val="24"/>
              </w:rPr>
            </w:pPr>
            <w:r w:rsidRPr="00EF1A5D">
              <w:rPr>
                <w:rFonts w:ascii="Times New Roman" w:hAnsi="Times New Roman"/>
                <w:sz w:val="24"/>
                <w:szCs w:val="24"/>
              </w:rPr>
              <w:t>The MR is responsible for responding to inquiries from external parties and employees.</w:t>
            </w:r>
          </w:p>
        </w:tc>
      </w:tr>
    </w:tbl>
    <w:p w14:paraId="2EF5B5DA" w14:textId="77777777" w:rsidR="00A44E5E" w:rsidRPr="00A44E5E" w:rsidRDefault="00A44E5E" w:rsidP="00875534">
      <w:pPr>
        <w:widowControl/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sz w:val="24"/>
          <w:szCs w:val="24"/>
          <w:lang w:val="en-US" w:eastAsia="en-US" w:bidi="ar-SA"/>
        </w:rPr>
      </w:pPr>
    </w:p>
    <w:p w14:paraId="138185A9" w14:textId="2D4AD88A" w:rsidR="00EF1A5D" w:rsidRPr="00EF1A5D" w:rsidRDefault="00740D39" w:rsidP="00875534">
      <w:pPr>
        <w:pStyle w:val="ListParagraph"/>
        <w:widowControl/>
        <w:numPr>
          <w:ilvl w:val="1"/>
          <w:numId w:val="19"/>
        </w:numPr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Cambria" w:eastAsia="Calibri" w:hAnsi="Cambria" w:cs="Iskoola Pota"/>
          <w:b/>
          <w:sz w:val="24"/>
          <w:szCs w:val="24"/>
          <w:lang w:val="en-US" w:eastAsia="en-US" w:bidi="ar-SA"/>
        </w:rPr>
      </w:pPr>
      <w:r w:rsidRPr="00740D39">
        <w:rPr>
          <w:rFonts w:ascii="Cambria" w:eastAsia="Calibri" w:hAnsi="Cambria" w:cs="Iskoola Pota"/>
          <w:b/>
          <w:sz w:val="24"/>
          <w:szCs w:val="24"/>
          <w:lang w:val="en-US" w:eastAsia="en-US" w:bidi="ar-SA"/>
        </w:rPr>
        <w:t>Process</w:t>
      </w:r>
    </w:p>
    <w:p w14:paraId="6AF1711E" w14:textId="2B61FE53" w:rsidR="00EF1A5D" w:rsidRPr="00EF1A5D" w:rsidRDefault="00EF1A5D" w:rsidP="00875534">
      <w:pPr>
        <w:widowControl/>
        <w:overflowPunct/>
        <w:autoSpaceDE/>
        <w:autoSpaceDN/>
        <w:adjustRightInd/>
        <w:snapToGrid/>
        <w:spacing w:after="0" w:line="276" w:lineRule="auto"/>
        <w:ind w:left="90"/>
        <w:jc w:val="left"/>
        <w:textAlignment w:val="auto"/>
        <w:rPr>
          <w:rFonts w:ascii="Cambria" w:eastAsia="Calibri" w:hAnsi="Cambria"/>
          <w:b/>
          <w:sz w:val="24"/>
          <w:szCs w:val="24"/>
          <w:u w:val="single"/>
          <w:lang w:val="en-US" w:eastAsia="en-US" w:bidi="ar-SA"/>
        </w:rPr>
      </w:pPr>
      <w:r w:rsidRPr="00EF1A5D">
        <w:rPr>
          <w:rFonts w:ascii="Cambria" w:eastAsia="Calibri" w:hAnsi="Cambria"/>
          <w:b/>
          <w:sz w:val="24"/>
          <w:szCs w:val="24"/>
          <w:u w:val="single"/>
          <w:lang w:val="en-US" w:eastAsia="en-US" w:bidi="ar-SA"/>
        </w:rPr>
        <w:t>1.4.1 Internal</w:t>
      </w:r>
      <w:r w:rsidRPr="00EF1A5D">
        <w:rPr>
          <w:rFonts w:ascii="Cambria" w:eastAsia="Calibri" w:hAnsi="Cambria"/>
          <w:b/>
          <w:strike/>
          <w:color w:val="FF0000"/>
          <w:sz w:val="24"/>
          <w:szCs w:val="24"/>
          <w:u w:val="single"/>
          <w:lang w:val="en-US" w:eastAsia="en-US" w:bidi="ar-SA"/>
        </w:rPr>
        <w:t xml:space="preserve"> </w:t>
      </w:r>
      <w:r w:rsidRPr="00EF1A5D">
        <w:rPr>
          <w:rFonts w:ascii="Cambria" w:eastAsia="Calibri" w:hAnsi="Cambria"/>
          <w:b/>
          <w:sz w:val="24"/>
          <w:szCs w:val="24"/>
          <w:u w:val="single"/>
          <w:lang w:val="en-US" w:eastAsia="en-US" w:bidi="ar-SA"/>
        </w:rPr>
        <w:t>Communications/Awareness</w:t>
      </w:r>
    </w:p>
    <w:p w14:paraId="4B8D8C1A" w14:textId="79F4EECD" w:rsidR="00EF1A5D" w:rsidRPr="00EF1A5D" w:rsidRDefault="00EF1A5D" w:rsidP="00875534">
      <w:pPr>
        <w:pStyle w:val="ListParagraph"/>
        <w:widowControl/>
        <w:numPr>
          <w:ilvl w:val="0"/>
          <w:numId w:val="38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/>
          <w:sz w:val="24"/>
          <w:szCs w:val="24"/>
          <w:lang w:val="en-US" w:eastAsia="en-US" w:bidi="ar-SA"/>
        </w:rPr>
        <w:t>Internal communications are implemented to ensure those personnel at each relevant level are aware of the following;</w:t>
      </w:r>
    </w:p>
    <w:p w14:paraId="10449332" w14:textId="0DA58EA1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 xml:space="preserve">Company </w:t>
      </w:r>
      <w:r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OHS</w:t>
      </w: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 xml:space="preserve"> Policy</w:t>
      </w:r>
    </w:p>
    <w:p w14:paraId="31CF9F29" w14:textId="77777777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 xml:space="preserve">High/Critical Risk Operations </w:t>
      </w:r>
    </w:p>
    <w:p w14:paraId="45CE7621" w14:textId="77777777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Compliance Obligations applicable to the organization</w:t>
      </w:r>
    </w:p>
    <w:p w14:paraId="1C969872" w14:textId="077B403B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proofErr w:type="gramStart"/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OHS  Objectives</w:t>
      </w:r>
      <w:proofErr w:type="gramEnd"/>
    </w:p>
    <w:p w14:paraId="586319B1" w14:textId="1E5BD540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Individual Responsibilities of the OHSMS</w:t>
      </w:r>
    </w:p>
    <w:p w14:paraId="6CDD71B1" w14:textId="4410CC78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Changes to the OHSMS</w:t>
      </w:r>
    </w:p>
    <w:p w14:paraId="065F7DB4" w14:textId="77777777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 xml:space="preserve">Management of Change </w:t>
      </w:r>
    </w:p>
    <w:p w14:paraId="1866132C" w14:textId="77777777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Emergency Response and Preparedness</w:t>
      </w:r>
    </w:p>
    <w:p w14:paraId="1EFA3BFA" w14:textId="3B20F5DE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 xml:space="preserve">Monitoring and Measurement of </w:t>
      </w:r>
      <w:r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OHS</w:t>
      </w: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 xml:space="preserve"> parameters</w:t>
      </w:r>
    </w:p>
    <w:p w14:paraId="00DBBA1E" w14:textId="77777777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Non conformities and Corrective Actions to be taken</w:t>
      </w:r>
    </w:p>
    <w:p w14:paraId="087FD1A4" w14:textId="77777777" w:rsidR="00EF1A5D" w:rsidRPr="00EF1A5D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TimesNewRoman,Bold"/>
          <w:bCs/>
          <w:sz w:val="24"/>
          <w:szCs w:val="24"/>
          <w:lang w:val="en-US" w:eastAsia="en-US" w:bidi="ar-SA"/>
        </w:rPr>
        <w:t>Results of Internal Audits and Management Review</w:t>
      </w:r>
    </w:p>
    <w:p w14:paraId="786FDE65" w14:textId="0221D704" w:rsidR="00EF1A5D" w:rsidRPr="00875534" w:rsidRDefault="00EF1A5D" w:rsidP="00875534">
      <w:pPr>
        <w:widowControl/>
        <w:numPr>
          <w:ilvl w:val="0"/>
          <w:numId w:val="39"/>
        </w:numPr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>
        <w:rPr>
          <w:rFonts w:ascii="Cambria" w:eastAsia="Calibri" w:hAnsi="Cambria" w:cs="Iskoola Pota"/>
          <w:snapToGrid w:val="0"/>
          <w:sz w:val="24"/>
          <w:szCs w:val="24"/>
          <w:lang w:val="en-US" w:eastAsia="en-US" w:bidi="ar-SA"/>
        </w:rPr>
        <w:t>OHS</w:t>
      </w:r>
      <w:r w:rsidRPr="00EF1A5D">
        <w:rPr>
          <w:rFonts w:ascii="Cambria" w:eastAsia="Calibri" w:hAnsi="Cambria" w:cs="Iskoola Pota"/>
          <w:snapToGrid w:val="0"/>
          <w:sz w:val="24"/>
          <w:szCs w:val="24"/>
          <w:lang w:val="en-US" w:eastAsia="en-US" w:bidi="ar-SA"/>
        </w:rPr>
        <w:t xml:space="preserve"> performance </w:t>
      </w:r>
    </w:p>
    <w:p w14:paraId="76B3C183" w14:textId="49BE439C" w:rsidR="00EF1A5D" w:rsidRPr="00EF1A5D" w:rsidRDefault="00EF1A5D" w:rsidP="00875534">
      <w:pPr>
        <w:pStyle w:val="ListParagraph"/>
        <w:widowControl/>
        <w:numPr>
          <w:ilvl w:val="0"/>
          <w:numId w:val="38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Concerns associated with </w:t>
      </w:r>
      <w:r w:rsidRPr="00EF1A5D">
        <w:rPr>
          <w:rFonts w:ascii="Cambria" w:eastAsia="Calibri" w:hAnsi="Cambria" w:cs="Iskoola Pota"/>
          <w:color w:val="FF0000"/>
          <w:sz w:val="24"/>
          <w:szCs w:val="24"/>
          <w:lang w:val="en-US" w:eastAsia="en-US" w:bidi="ar-SA"/>
        </w:rPr>
        <w:t>Occupational health and safety</w:t>
      </w: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 issues raised by the employees will be directed to the </w:t>
      </w:r>
      <w:r w:rsid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>O</w:t>
      </w: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HS Team by any of the following methods;</w:t>
      </w:r>
    </w:p>
    <w:p w14:paraId="6913A7B6" w14:textId="77777777" w:rsidR="00EF1A5D" w:rsidRPr="00EF1A5D" w:rsidRDefault="00EF1A5D" w:rsidP="00875534">
      <w:pPr>
        <w:widowControl/>
        <w:numPr>
          <w:ilvl w:val="0"/>
          <w:numId w:val="40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Department Heads </w:t>
      </w:r>
    </w:p>
    <w:p w14:paraId="3215EB54" w14:textId="33155C62" w:rsidR="00EF1A5D" w:rsidRPr="00EF1A5D" w:rsidRDefault="00D2745B" w:rsidP="00875534">
      <w:pPr>
        <w:widowControl/>
        <w:numPr>
          <w:ilvl w:val="0"/>
          <w:numId w:val="40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>
        <w:rPr>
          <w:rFonts w:ascii="Cambria" w:eastAsia="Calibri" w:hAnsi="Cambria" w:cs="Iskoola Pota"/>
          <w:sz w:val="24"/>
          <w:szCs w:val="24"/>
          <w:lang w:val="en-US" w:eastAsia="en-US" w:bidi="ar-SA"/>
        </w:rPr>
        <w:t>O</w:t>
      </w:r>
      <w:r w:rsidR="00EF1A5D"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HS Team members</w:t>
      </w:r>
    </w:p>
    <w:p w14:paraId="0DF1B2CF" w14:textId="77777777" w:rsidR="00EF1A5D" w:rsidRPr="00EF1A5D" w:rsidRDefault="00EF1A5D" w:rsidP="00875534">
      <w:pPr>
        <w:widowControl/>
        <w:numPr>
          <w:ilvl w:val="0"/>
          <w:numId w:val="40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lastRenderedPageBreak/>
        <w:t xml:space="preserve">Employee suggestion box </w:t>
      </w:r>
    </w:p>
    <w:p w14:paraId="0C657902" w14:textId="77777777" w:rsidR="00EF1A5D" w:rsidRPr="00EF1A5D" w:rsidRDefault="00EF1A5D" w:rsidP="00875534">
      <w:pPr>
        <w:widowControl/>
        <w:numPr>
          <w:ilvl w:val="0"/>
          <w:numId w:val="40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Periodic meetings</w:t>
      </w:r>
    </w:p>
    <w:p w14:paraId="2BDFF1FB" w14:textId="77777777" w:rsidR="00EF1A5D" w:rsidRPr="00EF1A5D" w:rsidRDefault="00EF1A5D" w:rsidP="00875534">
      <w:pPr>
        <w:widowControl/>
        <w:numPr>
          <w:ilvl w:val="0"/>
          <w:numId w:val="40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Email</w:t>
      </w:r>
    </w:p>
    <w:p w14:paraId="49530320" w14:textId="77777777" w:rsidR="00EF1A5D" w:rsidRPr="00EF1A5D" w:rsidRDefault="00EF1A5D" w:rsidP="00875534">
      <w:pPr>
        <w:widowControl/>
        <w:numPr>
          <w:ilvl w:val="0"/>
          <w:numId w:val="40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SMS</w:t>
      </w:r>
    </w:p>
    <w:p w14:paraId="10ABAD68" w14:textId="24130AA4" w:rsidR="00EF1A5D" w:rsidRPr="00EF1A5D" w:rsidRDefault="00EF1A5D" w:rsidP="00875534">
      <w:pPr>
        <w:pStyle w:val="ListParagraph"/>
        <w:widowControl/>
        <w:numPr>
          <w:ilvl w:val="0"/>
          <w:numId w:val="40"/>
        </w:numPr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These communications will be documented in Internal Communication log </w:t>
      </w:r>
      <w:r w:rsidRPr="00EF1A5D">
        <w:rPr>
          <w:rFonts w:ascii="Cambria" w:eastAsia="Calibri" w:hAnsi="Cambria" w:cs="Iskoola Pota"/>
          <w:color w:val="FF0000"/>
          <w:sz w:val="24"/>
          <w:szCs w:val="24"/>
          <w:lang w:val="en-US" w:eastAsia="en-US" w:bidi="ar-SA"/>
        </w:rPr>
        <w:t>(</w:t>
      </w:r>
      <w:r w:rsidR="00875534">
        <w:rPr>
          <w:rFonts w:ascii="Cambria" w:eastAsia="Calibri" w:hAnsi="Cambria"/>
          <w:color w:val="FF0000"/>
          <w:sz w:val="24"/>
          <w:szCs w:val="24"/>
          <w:lang w:val="en-US" w:eastAsia="en-US" w:bidi="ar-SA"/>
        </w:rPr>
        <w:t>EMS</w:t>
      </w:r>
      <w:r w:rsidRPr="00EF1A5D">
        <w:rPr>
          <w:rFonts w:ascii="Cambria" w:eastAsia="Calibri" w:hAnsi="Cambria"/>
          <w:color w:val="FF0000"/>
          <w:sz w:val="24"/>
          <w:szCs w:val="24"/>
          <w:lang w:val="en-US" w:eastAsia="en-US" w:bidi="ar-SA"/>
        </w:rPr>
        <w:t xml:space="preserve"> OHS R08)</w:t>
      </w:r>
      <w:r w:rsidRPr="00EF1A5D">
        <w:rPr>
          <w:rFonts w:ascii="Cambria" w:eastAsia="Calibri" w:hAnsi="Cambria" w:cs="Iskoola Pota"/>
          <w:color w:val="FF0000"/>
          <w:sz w:val="24"/>
          <w:szCs w:val="24"/>
          <w:lang w:val="en-US" w:eastAsia="en-US" w:bidi="ar-SA"/>
        </w:rPr>
        <w:t xml:space="preserve"> </w:t>
      </w: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by MR.</w:t>
      </w:r>
    </w:p>
    <w:p w14:paraId="114F3D4A" w14:textId="6CF7EB16" w:rsidR="00EF1A5D" w:rsidRPr="00875534" w:rsidRDefault="00EF1A5D" w:rsidP="00875534">
      <w:pPr>
        <w:pStyle w:val="ListParagraph"/>
        <w:widowControl/>
        <w:numPr>
          <w:ilvl w:val="0"/>
          <w:numId w:val="38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Communication of changes to compliance obligations, the </w:t>
      </w:r>
      <w:r w:rsid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>OHS</w:t>
      </w: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 policy and processes to the employees will be handled by the </w:t>
      </w:r>
      <w:r w:rsid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>O</w:t>
      </w: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HS Team through meetings or any suitable method. MR documents these in Internal</w:t>
      </w:r>
      <w:r w:rsidRPr="00EF1A5D">
        <w:rPr>
          <w:rFonts w:ascii="Cambria" w:eastAsia="Calibri" w:hAnsi="Cambria" w:cs="Iskoola Pota"/>
          <w:strike/>
          <w:color w:val="FF0000"/>
          <w:sz w:val="24"/>
          <w:szCs w:val="24"/>
          <w:lang w:val="en-US" w:eastAsia="en-US" w:bidi="ar-SA"/>
        </w:rPr>
        <w:t xml:space="preserve"> </w:t>
      </w: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Communication log </w:t>
      </w:r>
      <w:r w:rsidRPr="00EF1A5D">
        <w:rPr>
          <w:rFonts w:ascii="Cambria" w:eastAsia="Calibri" w:hAnsi="Cambria" w:cs="Iskoola Pota"/>
          <w:color w:val="FF0000"/>
          <w:sz w:val="24"/>
          <w:szCs w:val="24"/>
          <w:lang w:val="en-US" w:eastAsia="en-US" w:bidi="ar-SA"/>
        </w:rPr>
        <w:t>(</w:t>
      </w:r>
      <w:r w:rsidR="00875534">
        <w:rPr>
          <w:rFonts w:ascii="Cambria" w:eastAsia="Calibri" w:hAnsi="Cambria"/>
          <w:color w:val="FF0000"/>
          <w:sz w:val="24"/>
          <w:szCs w:val="24"/>
          <w:lang w:val="en-US" w:eastAsia="en-US" w:bidi="ar-SA"/>
        </w:rPr>
        <w:t>EMS</w:t>
      </w:r>
      <w:r w:rsidRPr="00EF1A5D">
        <w:rPr>
          <w:rFonts w:ascii="Cambria" w:eastAsia="Calibri" w:hAnsi="Cambria"/>
          <w:color w:val="FF0000"/>
          <w:sz w:val="24"/>
          <w:szCs w:val="24"/>
          <w:lang w:val="en-US" w:eastAsia="en-US" w:bidi="ar-SA"/>
        </w:rPr>
        <w:t xml:space="preserve"> OHS R08)</w:t>
      </w:r>
    </w:p>
    <w:p w14:paraId="27EEE92C" w14:textId="77777777" w:rsidR="00EF1A5D" w:rsidRPr="00EF1A5D" w:rsidRDefault="00EF1A5D" w:rsidP="00875534">
      <w:pPr>
        <w:widowControl/>
        <w:numPr>
          <w:ilvl w:val="2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b/>
          <w:sz w:val="24"/>
          <w:szCs w:val="24"/>
          <w:u w:val="single"/>
          <w:lang w:val="en-US" w:eastAsia="en-US" w:bidi="ar-SA"/>
        </w:rPr>
      </w:pPr>
      <w:r w:rsidRPr="00EF1A5D">
        <w:rPr>
          <w:rFonts w:ascii="Cambria" w:eastAsia="Calibri" w:hAnsi="Cambria" w:cs="Iskoola Pota"/>
          <w:b/>
          <w:sz w:val="24"/>
          <w:szCs w:val="24"/>
          <w:u w:val="single"/>
          <w:lang w:val="en-US" w:eastAsia="en-US" w:bidi="ar-SA"/>
        </w:rPr>
        <w:t>External Communications</w:t>
      </w:r>
    </w:p>
    <w:p w14:paraId="1373F3AF" w14:textId="56873F18" w:rsidR="00EF1A5D" w:rsidRPr="00EF1A5D" w:rsidRDefault="00EF1A5D" w:rsidP="00875534">
      <w:pPr>
        <w:widowControl/>
        <w:numPr>
          <w:ilvl w:val="0"/>
          <w:numId w:val="41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Inquiries associated with occupational health &amp; safety issues communicated by external parties received </w:t>
      </w:r>
      <w:proofErr w:type="gramStart"/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through ,</w:t>
      </w:r>
      <w:proofErr w:type="gramEnd"/>
    </w:p>
    <w:p w14:paraId="62584AFA" w14:textId="3BAD32AC" w:rsidR="00EF1A5D" w:rsidRPr="00D2745B" w:rsidRDefault="00EF1A5D" w:rsidP="00875534">
      <w:pPr>
        <w:pStyle w:val="ListParagraph"/>
        <w:widowControl/>
        <w:numPr>
          <w:ilvl w:val="1"/>
          <w:numId w:val="41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A letter from a Public Health Inspector </w:t>
      </w:r>
    </w:p>
    <w:p w14:paraId="704140D1" w14:textId="6CE69E78" w:rsidR="00EF1A5D" w:rsidRPr="00D2745B" w:rsidRDefault="00EF1A5D" w:rsidP="00875534">
      <w:pPr>
        <w:pStyle w:val="ListParagraph"/>
        <w:widowControl/>
        <w:numPr>
          <w:ilvl w:val="1"/>
          <w:numId w:val="41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>The record kept at the guard room</w:t>
      </w:r>
    </w:p>
    <w:p w14:paraId="1E7F45FA" w14:textId="2464FAB8" w:rsidR="00EF1A5D" w:rsidRPr="00EF1A5D" w:rsidRDefault="00EF1A5D" w:rsidP="00875534">
      <w:pPr>
        <w:widowControl/>
        <w:numPr>
          <w:ilvl w:val="0"/>
          <w:numId w:val="41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Telephone call</w:t>
      </w:r>
    </w:p>
    <w:p w14:paraId="13AC5719" w14:textId="7D718159" w:rsidR="00EF1A5D" w:rsidRPr="00D2745B" w:rsidRDefault="00EF1A5D" w:rsidP="00875534">
      <w:pPr>
        <w:pStyle w:val="ListParagraph"/>
        <w:widowControl/>
        <w:numPr>
          <w:ilvl w:val="0"/>
          <w:numId w:val="41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All the communications are forwarded to the MR. The MR will document the inquiries in the </w:t>
      </w:r>
      <w:r w:rsidRPr="00D2745B">
        <w:rPr>
          <w:rFonts w:ascii="Cambria" w:eastAsia="Calibri" w:hAnsi="Cambria" w:cs="Iskoola Pota"/>
          <w:b/>
          <w:bCs/>
          <w:sz w:val="24"/>
          <w:szCs w:val="24"/>
          <w:lang w:val="en-US" w:eastAsia="en-US" w:bidi="ar-SA"/>
        </w:rPr>
        <w:t>Internal Communication Log (</w:t>
      </w:r>
      <w:r w:rsidR="00875534">
        <w:rPr>
          <w:rFonts w:ascii="Cambria" w:eastAsia="Calibri" w:hAnsi="Cambria"/>
          <w:b/>
          <w:bCs/>
          <w:sz w:val="24"/>
          <w:szCs w:val="24"/>
          <w:lang w:val="en-US" w:eastAsia="en-US" w:bidi="ar-SA"/>
        </w:rPr>
        <w:t>EMS</w:t>
      </w:r>
      <w:r w:rsidRPr="00D2745B">
        <w:rPr>
          <w:rFonts w:ascii="Cambria" w:eastAsia="Calibri" w:hAnsi="Cambria"/>
          <w:b/>
          <w:bCs/>
          <w:sz w:val="24"/>
          <w:szCs w:val="24"/>
          <w:lang w:val="en-US" w:eastAsia="en-US" w:bidi="ar-SA"/>
        </w:rPr>
        <w:t>- OHS- F04</w:t>
      </w:r>
      <w:r w:rsidRPr="00D2745B">
        <w:rPr>
          <w:rFonts w:ascii="Cambria" w:eastAsia="Calibri" w:hAnsi="Cambria" w:cs="Iskoola Pota"/>
          <w:b/>
          <w:bCs/>
          <w:sz w:val="24"/>
          <w:szCs w:val="24"/>
          <w:lang w:val="en-US" w:eastAsia="en-US" w:bidi="ar-SA"/>
        </w:rPr>
        <w:t>) &amp;</w:t>
      </w:r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 </w:t>
      </w:r>
      <w:r w:rsidRPr="00D2745B">
        <w:rPr>
          <w:rFonts w:ascii="Cambria" w:eastAsia="Calibri" w:hAnsi="Cambria" w:cs="Iskoola Pota"/>
          <w:b/>
          <w:bCs/>
          <w:sz w:val="24"/>
          <w:szCs w:val="24"/>
          <w:lang w:val="en-US" w:eastAsia="en-US" w:bidi="ar-SA"/>
        </w:rPr>
        <w:t>External Communication Log (</w:t>
      </w:r>
      <w:r w:rsidR="00875534">
        <w:rPr>
          <w:rFonts w:ascii="Cambria" w:eastAsia="Calibri" w:hAnsi="Cambria"/>
          <w:b/>
          <w:bCs/>
          <w:sz w:val="24"/>
          <w:szCs w:val="24"/>
          <w:lang w:val="en-US" w:eastAsia="en-US" w:bidi="ar-SA"/>
        </w:rPr>
        <w:t>EMS</w:t>
      </w:r>
      <w:r w:rsidRPr="00D2745B">
        <w:rPr>
          <w:rFonts w:ascii="Cambria" w:eastAsia="Calibri" w:hAnsi="Cambria"/>
          <w:b/>
          <w:bCs/>
          <w:sz w:val="24"/>
          <w:szCs w:val="24"/>
          <w:lang w:val="en-US" w:eastAsia="en-US" w:bidi="ar-SA"/>
        </w:rPr>
        <w:t>- OHS- F05</w:t>
      </w:r>
      <w:r w:rsidRPr="00D2745B">
        <w:rPr>
          <w:rFonts w:ascii="Cambria" w:eastAsia="Calibri" w:hAnsi="Cambria" w:cs="Iskoola Pota"/>
          <w:b/>
          <w:bCs/>
          <w:sz w:val="24"/>
          <w:szCs w:val="24"/>
          <w:lang w:val="en-US" w:eastAsia="en-US" w:bidi="ar-SA"/>
        </w:rPr>
        <w:t>).</w:t>
      </w:r>
    </w:p>
    <w:p w14:paraId="7995ACFB" w14:textId="229D7D25" w:rsidR="00EF1A5D" w:rsidRPr="00D2745B" w:rsidRDefault="00EF1A5D" w:rsidP="00875534">
      <w:pPr>
        <w:pStyle w:val="ListParagraph"/>
        <w:widowControl/>
        <w:numPr>
          <w:ilvl w:val="0"/>
          <w:numId w:val="41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The MR is responsible for responding to inquiries from external parties. The MR is responsible for sending current copies of the </w:t>
      </w:r>
      <w:r w:rsid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>OHS</w:t>
      </w:r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 policy to interested parties on request. These requests will be documented on the both Communication Logs. </w:t>
      </w:r>
    </w:p>
    <w:p w14:paraId="1538809A" w14:textId="0BEB7330" w:rsidR="00EF1A5D" w:rsidRPr="00D2745B" w:rsidRDefault="00EF1A5D" w:rsidP="00875534">
      <w:pPr>
        <w:pStyle w:val="ListParagraph"/>
        <w:widowControl/>
        <w:numPr>
          <w:ilvl w:val="0"/>
          <w:numId w:val="41"/>
        </w:numPr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b/>
          <w:bCs/>
          <w:sz w:val="24"/>
          <w:szCs w:val="24"/>
          <w:lang w:val="en-US" w:eastAsia="en-US" w:bidi="ar-SA"/>
        </w:rPr>
      </w:pPr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Information sent to / or received </w:t>
      </w:r>
      <w:proofErr w:type="gramStart"/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>from,</w:t>
      </w:r>
      <w:proofErr w:type="gramEnd"/>
      <w:r w:rsidRPr="00D2745B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 external parties will be documented by the MR in the </w:t>
      </w:r>
      <w:r w:rsidRPr="00D2745B">
        <w:rPr>
          <w:rFonts w:ascii="Cambria" w:eastAsia="Calibri" w:hAnsi="Cambria" w:cs="Iskoola Pota"/>
          <w:b/>
          <w:bCs/>
          <w:sz w:val="24"/>
          <w:szCs w:val="24"/>
          <w:lang w:val="en-US" w:eastAsia="en-US" w:bidi="ar-SA"/>
        </w:rPr>
        <w:t>External Communication Log (</w:t>
      </w:r>
      <w:r w:rsidR="00875534">
        <w:rPr>
          <w:rFonts w:ascii="Cambria" w:eastAsia="Calibri" w:hAnsi="Cambria"/>
          <w:b/>
          <w:bCs/>
          <w:sz w:val="24"/>
          <w:szCs w:val="24"/>
          <w:lang w:val="en-US" w:eastAsia="en-US" w:bidi="ar-SA"/>
        </w:rPr>
        <w:t>EMS</w:t>
      </w:r>
      <w:r w:rsidRPr="00D2745B">
        <w:rPr>
          <w:rFonts w:ascii="Cambria" w:eastAsia="Calibri" w:hAnsi="Cambria"/>
          <w:b/>
          <w:bCs/>
          <w:sz w:val="24"/>
          <w:szCs w:val="24"/>
          <w:lang w:val="en-US" w:eastAsia="en-US" w:bidi="ar-SA"/>
        </w:rPr>
        <w:t>- OHS- F05</w:t>
      </w:r>
    </w:p>
    <w:p w14:paraId="28A7D335" w14:textId="77777777" w:rsidR="00EF1A5D" w:rsidRPr="00EF1A5D" w:rsidRDefault="00EF1A5D" w:rsidP="00875534">
      <w:pPr>
        <w:widowControl/>
        <w:overflowPunct/>
        <w:autoSpaceDE/>
        <w:autoSpaceDN/>
        <w:adjustRightInd/>
        <w:snapToGrid/>
        <w:spacing w:after="0" w:line="276" w:lineRule="auto"/>
        <w:textAlignment w:val="auto"/>
        <w:rPr>
          <w:rFonts w:ascii="Cambria" w:eastAsia="Calibri" w:hAnsi="Cambria" w:cs="Iskoola Pota"/>
          <w:sz w:val="24"/>
          <w:szCs w:val="24"/>
          <w:lang w:val="en-US" w:eastAsia="en-US" w:bidi="ar-SA"/>
        </w:rPr>
      </w:pPr>
    </w:p>
    <w:p w14:paraId="495E5DCA" w14:textId="77777777" w:rsidR="00EF1A5D" w:rsidRPr="00EF1A5D" w:rsidRDefault="00EF1A5D" w:rsidP="00875534">
      <w:pPr>
        <w:widowControl/>
        <w:numPr>
          <w:ilvl w:val="2"/>
          <w:numId w:val="24"/>
        </w:numPr>
        <w:overflowPunct/>
        <w:autoSpaceDE/>
        <w:autoSpaceDN/>
        <w:adjustRightInd/>
        <w:snapToGrid/>
        <w:spacing w:after="0" w:line="276" w:lineRule="auto"/>
        <w:contextualSpacing/>
        <w:jc w:val="left"/>
        <w:textAlignment w:val="auto"/>
        <w:rPr>
          <w:rFonts w:ascii="Cambria" w:eastAsia="Calibri" w:hAnsi="Cambria" w:cs="Iskoola Pota"/>
          <w:b/>
          <w:sz w:val="24"/>
          <w:szCs w:val="24"/>
          <w:u w:val="single"/>
          <w:lang w:val="en-US" w:eastAsia="en-US" w:bidi="ar-SA"/>
        </w:rPr>
      </w:pPr>
      <w:r w:rsidRPr="00EF1A5D">
        <w:rPr>
          <w:rFonts w:ascii="Cambria" w:eastAsia="Calibri" w:hAnsi="Cambria" w:cs="Iskoola Pota"/>
          <w:b/>
          <w:sz w:val="24"/>
          <w:szCs w:val="24"/>
          <w:u w:val="single"/>
          <w:lang w:val="en-US" w:eastAsia="en-US" w:bidi="ar-SA"/>
        </w:rPr>
        <w:t>Emergency Communication</w:t>
      </w:r>
    </w:p>
    <w:p w14:paraId="7DCE3673" w14:textId="0A02EE97" w:rsidR="0095125D" w:rsidRPr="00875534" w:rsidRDefault="00EF1A5D" w:rsidP="00875534">
      <w:pPr>
        <w:widowControl/>
        <w:numPr>
          <w:ilvl w:val="0"/>
          <w:numId w:val="33"/>
        </w:numPr>
        <w:overflowPunct/>
        <w:autoSpaceDE/>
        <w:autoSpaceDN/>
        <w:adjustRightInd/>
        <w:snapToGrid/>
        <w:spacing w:after="0" w:line="360" w:lineRule="auto"/>
        <w:ind w:left="284"/>
        <w:contextualSpacing/>
        <w:jc w:val="left"/>
        <w:textAlignment w:val="auto"/>
        <w:rPr>
          <w:rFonts w:ascii="Cambria" w:eastAsia="Calibri" w:hAnsi="Cambria" w:cs="Iskoola Pota"/>
          <w:sz w:val="10"/>
          <w:szCs w:val="10"/>
          <w:lang w:val="en-US" w:eastAsia="en-US" w:bidi="ar-SA"/>
        </w:rPr>
      </w:pP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In </w:t>
      </w:r>
      <w:r w:rsidR="00D2745B" w:rsidRPr="009512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a </w:t>
      </w:r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safety </w:t>
      </w:r>
      <w:proofErr w:type="gramStart"/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emergency</w:t>
      </w:r>
      <w:proofErr w:type="gramEnd"/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 employees are immediately </w:t>
      </w:r>
      <w:proofErr w:type="gramStart"/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>contact</w:t>
      </w:r>
      <w:proofErr w:type="gramEnd"/>
      <w:r w:rsidRPr="00EF1A5D">
        <w:rPr>
          <w:rFonts w:ascii="Cambria" w:eastAsia="Calibri" w:hAnsi="Cambria" w:cs="Iskoola Pota"/>
          <w:sz w:val="24"/>
          <w:szCs w:val="24"/>
          <w:lang w:val="en-US" w:eastAsia="en-US" w:bidi="ar-SA"/>
        </w:rPr>
        <w:t xml:space="preserve"> emergency personnel. Follow the communication protocol detailed in the Emergency preparedness Procedure of the company. </w:t>
      </w:r>
    </w:p>
    <w:p w14:paraId="3A274F1F" w14:textId="7C444E00" w:rsidR="00EF1A5D" w:rsidRPr="0095125D" w:rsidRDefault="0095125D" w:rsidP="00875534">
      <w:pPr>
        <w:pStyle w:val="ListParagraph"/>
        <w:widowControl/>
        <w:numPr>
          <w:ilvl w:val="1"/>
          <w:numId w:val="33"/>
        </w:numPr>
        <w:overflowPunct/>
        <w:autoSpaceDE/>
        <w:autoSpaceDN/>
        <w:adjustRightInd/>
        <w:snapToGrid/>
        <w:spacing w:after="0" w:line="360" w:lineRule="auto"/>
        <w:jc w:val="left"/>
        <w:textAlignment w:val="auto"/>
        <w:rPr>
          <w:rFonts w:ascii="Cambria" w:eastAsia="Calibri" w:hAnsi="Cambria" w:cs="Iskoola Pota"/>
          <w:b/>
          <w:sz w:val="24"/>
          <w:szCs w:val="24"/>
          <w:lang w:val="en-US" w:eastAsia="en-US" w:bidi="ar-SA"/>
        </w:rPr>
      </w:pPr>
      <w:r>
        <w:rPr>
          <w:rFonts w:ascii="Cambria" w:eastAsia="Calibri" w:hAnsi="Cambria" w:cs="Iskoola Pota"/>
          <w:b/>
          <w:sz w:val="24"/>
          <w:szCs w:val="24"/>
          <w:lang w:val="en-US" w:eastAsia="en-US" w:bidi="ar-SA"/>
        </w:rPr>
        <w:t xml:space="preserve"> </w:t>
      </w:r>
      <w:r w:rsidR="00EF1A5D" w:rsidRPr="0095125D">
        <w:rPr>
          <w:rFonts w:ascii="Cambria" w:eastAsia="Calibri" w:hAnsi="Cambria" w:cs="Iskoola Pota"/>
          <w:b/>
          <w:sz w:val="24"/>
          <w:szCs w:val="24"/>
          <w:lang w:val="en-US" w:eastAsia="en-US" w:bidi="ar-SA"/>
        </w:rPr>
        <w:t>Record</w:t>
      </w: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7"/>
        <w:gridCol w:w="4418"/>
        <w:gridCol w:w="1657"/>
        <w:gridCol w:w="1718"/>
      </w:tblGrid>
      <w:tr w:rsidR="00D2745B" w:rsidRPr="0095125D" w14:paraId="724CE336" w14:textId="77777777" w:rsidTr="0095125D">
        <w:trPr>
          <w:trHeight w:val="574"/>
        </w:trPr>
        <w:tc>
          <w:tcPr>
            <w:tcW w:w="1627" w:type="dxa"/>
            <w:shd w:val="clear" w:color="auto" w:fill="F2F2F2"/>
          </w:tcPr>
          <w:p w14:paraId="5955DE87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4418" w:type="dxa"/>
            <w:shd w:val="clear" w:color="auto" w:fill="F2F2F2"/>
            <w:vAlign w:val="center"/>
          </w:tcPr>
          <w:p w14:paraId="11131F4C" w14:textId="24F80148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Record Description</w:t>
            </w:r>
          </w:p>
        </w:tc>
        <w:tc>
          <w:tcPr>
            <w:tcW w:w="1657" w:type="dxa"/>
            <w:shd w:val="clear" w:color="auto" w:fill="F2F2F2"/>
            <w:vAlign w:val="center"/>
          </w:tcPr>
          <w:p w14:paraId="25A46194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Retention Responsibility</w:t>
            </w:r>
          </w:p>
        </w:tc>
        <w:tc>
          <w:tcPr>
            <w:tcW w:w="1718" w:type="dxa"/>
            <w:shd w:val="clear" w:color="auto" w:fill="F2F2F2"/>
            <w:vAlign w:val="center"/>
          </w:tcPr>
          <w:p w14:paraId="2E4042BC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Minimum Retention Time</w:t>
            </w:r>
          </w:p>
        </w:tc>
      </w:tr>
      <w:tr w:rsidR="00D2745B" w:rsidRPr="0095125D" w14:paraId="0B5DA744" w14:textId="77777777" w:rsidTr="0095125D">
        <w:trPr>
          <w:trHeight w:val="58"/>
        </w:trPr>
        <w:tc>
          <w:tcPr>
            <w:tcW w:w="1627" w:type="dxa"/>
          </w:tcPr>
          <w:p w14:paraId="0BD25263" w14:textId="7080E359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(ER-06.1)</w:t>
            </w:r>
          </w:p>
        </w:tc>
        <w:tc>
          <w:tcPr>
            <w:tcW w:w="4418" w:type="dxa"/>
          </w:tcPr>
          <w:p w14:paraId="7054D58E" w14:textId="1639136A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Internal Communication Work Plan</w:t>
            </w:r>
          </w:p>
        </w:tc>
        <w:tc>
          <w:tcPr>
            <w:tcW w:w="1657" w:type="dxa"/>
          </w:tcPr>
          <w:p w14:paraId="0191A605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MR</w:t>
            </w:r>
          </w:p>
        </w:tc>
        <w:tc>
          <w:tcPr>
            <w:tcW w:w="1718" w:type="dxa"/>
          </w:tcPr>
          <w:p w14:paraId="4B9AC3FD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3 years</w:t>
            </w:r>
          </w:p>
        </w:tc>
      </w:tr>
      <w:tr w:rsidR="00D2745B" w:rsidRPr="0095125D" w14:paraId="148B5319" w14:textId="77777777" w:rsidTr="0095125D">
        <w:trPr>
          <w:trHeight w:val="352"/>
        </w:trPr>
        <w:tc>
          <w:tcPr>
            <w:tcW w:w="1627" w:type="dxa"/>
          </w:tcPr>
          <w:p w14:paraId="484EBA25" w14:textId="5246410A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 xml:space="preserve">(ER -06.2)  </w:t>
            </w:r>
          </w:p>
        </w:tc>
        <w:tc>
          <w:tcPr>
            <w:tcW w:w="4418" w:type="dxa"/>
          </w:tcPr>
          <w:p w14:paraId="22E69F4A" w14:textId="437DF5AA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 xml:space="preserve">Internal Communication Log </w:t>
            </w:r>
          </w:p>
        </w:tc>
        <w:tc>
          <w:tcPr>
            <w:tcW w:w="1657" w:type="dxa"/>
          </w:tcPr>
          <w:p w14:paraId="0479AD95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MR</w:t>
            </w:r>
          </w:p>
        </w:tc>
        <w:tc>
          <w:tcPr>
            <w:tcW w:w="1718" w:type="dxa"/>
          </w:tcPr>
          <w:p w14:paraId="4B04DC7C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3 years</w:t>
            </w:r>
          </w:p>
        </w:tc>
      </w:tr>
      <w:tr w:rsidR="00D2745B" w:rsidRPr="0095125D" w14:paraId="5C3358A5" w14:textId="77777777" w:rsidTr="0095125D">
        <w:trPr>
          <w:trHeight w:val="352"/>
        </w:trPr>
        <w:tc>
          <w:tcPr>
            <w:tcW w:w="1627" w:type="dxa"/>
          </w:tcPr>
          <w:p w14:paraId="553A0A19" w14:textId="5DE8573C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(ER -06.3)</w:t>
            </w:r>
          </w:p>
        </w:tc>
        <w:tc>
          <w:tcPr>
            <w:tcW w:w="4418" w:type="dxa"/>
          </w:tcPr>
          <w:p w14:paraId="3FFF9596" w14:textId="474930F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 xml:space="preserve">The External Communication Log </w:t>
            </w:r>
          </w:p>
        </w:tc>
        <w:tc>
          <w:tcPr>
            <w:tcW w:w="1657" w:type="dxa"/>
          </w:tcPr>
          <w:p w14:paraId="4B1A7B7A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MR</w:t>
            </w:r>
          </w:p>
        </w:tc>
        <w:tc>
          <w:tcPr>
            <w:tcW w:w="1718" w:type="dxa"/>
          </w:tcPr>
          <w:p w14:paraId="51FFC4F2" w14:textId="77777777" w:rsidR="00D2745B" w:rsidRPr="0095125D" w:rsidRDefault="00D2745B" w:rsidP="00875534">
            <w:pPr>
              <w:pStyle w:val="NoSpacing"/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</w:pPr>
            <w:r w:rsidRPr="0095125D">
              <w:rPr>
                <w:rFonts w:ascii="Times New Roman" w:hAnsi="Times New Roman"/>
                <w:sz w:val="24"/>
                <w:szCs w:val="22"/>
                <w:lang w:val="en-US" w:eastAsia="en-US" w:bidi="ar-SA"/>
              </w:rPr>
              <w:t>3 years</w:t>
            </w:r>
          </w:p>
        </w:tc>
      </w:tr>
    </w:tbl>
    <w:p w14:paraId="38DC9EE3" w14:textId="77777777" w:rsidR="00EF1A5D" w:rsidRPr="00EF1A5D" w:rsidRDefault="00EF1A5D" w:rsidP="00875534">
      <w:pPr>
        <w:widowControl/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eastAsia="Calibri" w:cs="Iskoola Pota"/>
          <w:szCs w:val="22"/>
          <w:lang w:val="en-US" w:eastAsia="en-US" w:bidi="ar-SA"/>
        </w:rPr>
      </w:pPr>
    </w:p>
    <w:p w14:paraId="670481E6" w14:textId="77777777" w:rsidR="00656B55" w:rsidRPr="005D431B" w:rsidRDefault="00656B55" w:rsidP="00875534">
      <w:pPr>
        <w:pStyle w:val="ListParagraph"/>
        <w:widowControl/>
        <w:overflowPunct/>
        <w:autoSpaceDE/>
        <w:autoSpaceDN/>
        <w:adjustRightInd/>
        <w:snapToGrid/>
        <w:spacing w:after="0" w:line="276" w:lineRule="auto"/>
        <w:ind w:left="450"/>
        <w:jc w:val="left"/>
        <w:textAlignment w:val="auto"/>
        <w:rPr>
          <w:rFonts w:ascii="Times New Roman" w:hAnsi="Times New Roman"/>
          <w:sz w:val="24"/>
          <w:szCs w:val="24"/>
        </w:rPr>
      </w:pPr>
    </w:p>
    <w:sectPr w:rsidR="00656B55" w:rsidRPr="005D431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17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0B7A" w14:textId="77777777" w:rsidR="00C620AC" w:rsidRDefault="00C620AC">
      <w:pPr>
        <w:spacing w:after="0"/>
      </w:pPr>
      <w:r>
        <w:separator/>
      </w:r>
    </w:p>
  </w:endnote>
  <w:endnote w:type="continuationSeparator" w:id="0">
    <w:p w14:paraId="593C31B3" w14:textId="77777777" w:rsidR="00C620AC" w:rsidRDefault="00C62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A14B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2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68"/>
      <w:gridCol w:w="6548"/>
    </w:tblGrid>
    <w:tr w:rsidR="00656B55" w14:paraId="76E38DE2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8C57FB5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BC104D7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05531ED3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2C718E1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B123A4A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60D23488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1</w:t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2</w:t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7B3621DD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05F0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1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76"/>
      <w:gridCol w:w="6540"/>
    </w:tblGrid>
    <w:tr w:rsidR="00656B55" w14:paraId="6B1015C9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52829C4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7B1622B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504BD98F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320BE1F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A2AA01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08E62915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00C2ADD9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C97B" w14:textId="77777777" w:rsidR="00C620AC" w:rsidRDefault="00C620AC">
      <w:pPr>
        <w:spacing w:after="0"/>
      </w:pPr>
      <w:r>
        <w:separator/>
      </w:r>
    </w:p>
  </w:footnote>
  <w:footnote w:type="continuationSeparator" w:id="0">
    <w:p w14:paraId="2597B4C4" w14:textId="77777777" w:rsidR="00C620AC" w:rsidRDefault="00C620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0173" w14:textId="77777777" w:rsidR="00656B55" w:rsidRDefault="00656B5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eastAsia="Calibri" w:cs="Calibri"/>
        <w:color w:val="000000"/>
        <w:szCs w:val="22"/>
      </w:rPr>
    </w:pPr>
  </w:p>
  <w:tbl>
    <w:tblPr>
      <w:tblStyle w:val="a0"/>
      <w:tblW w:w="96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320"/>
      <w:gridCol w:w="1815"/>
      <w:gridCol w:w="1965"/>
    </w:tblGrid>
    <w:tr w:rsidR="00CD45E5" w14:paraId="542D8FC0" w14:textId="08943D11" w:rsidTr="00875534">
      <w:trPr>
        <w:trHeight w:val="248"/>
      </w:trPr>
      <w:tc>
        <w:tcPr>
          <w:tcW w:w="1525" w:type="dxa"/>
          <w:vMerge w:val="restart"/>
        </w:tcPr>
        <w:p w14:paraId="574385AB" w14:textId="71774269" w:rsidR="00CD45E5" w:rsidRDefault="00875534" w:rsidP="001D0ADA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73BB3E1" wp14:editId="18706A6D">
                <wp:extent cx="831215" cy="728345"/>
                <wp:effectExtent l="0" t="0" r="6985" b="0"/>
                <wp:docPr id="16" name="Pictur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83EBED-BFDC-9845-613E-76609030D60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5">
                          <a:extLst>
                            <a:ext uri="{FF2B5EF4-FFF2-40B4-BE49-F238E27FC236}">
                              <a16:creationId xmlns:a16="http://schemas.microsoft.com/office/drawing/2014/main" id="{5383EBED-BFDC-9845-613E-76609030D60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728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5" w:type="dxa"/>
          <w:gridSpan w:val="2"/>
          <w:vMerge w:val="restart"/>
          <w:tcBorders>
            <w:right w:val="single" w:sz="4" w:space="0" w:color="auto"/>
          </w:tcBorders>
          <w:vAlign w:val="center"/>
        </w:tcPr>
        <w:p w14:paraId="4D8A7815" w14:textId="125CB536" w:rsidR="00CD45E5" w:rsidRDefault="00CD45E5" w:rsidP="00CD45E5">
          <w:pPr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71559">
            <w:rPr>
              <w:rFonts w:ascii="Cambria" w:eastAsia="Cambria" w:hAnsi="Cambria" w:cs="Cambria"/>
              <w:b/>
              <w:sz w:val="28"/>
              <w:szCs w:val="28"/>
            </w:rPr>
            <w:t>Occupational Health and Safety Management System</w:t>
          </w:r>
        </w:p>
      </w:tc>
      <w:tc>
        <w:tcPr>
          <w:tcW w:w="1965" w:type="dxa"/>
          <w:tcBorders>
            <w:left w:val="single" w:sz="4" w:space="0" w:color="auto"/>
            <w:bottom w:val="single" w:sz="4" w:space="0" w:color="auto"/>
          </w:tcBorders>
        </w:tcPr>
        <w:p w14:paraId="39F761C2" w14:textId="581EABE5" w:rsidR="00CD45E5" w:rsidRDefault="00875534" w:rsidP="001D0ADA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sz w:val="24"/>
              <w:szCs w:val="24"/>
            </w:rPr>
            <w:t>EMS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</w:t>
          </w:r>
          <w:r w:rsidR="00CD45E5">
            <w:rPr>
              <w:rFonts w:ascii="Cambria" w:eastAsia="Cambria" w:hAnsi="Cambria" w:cs="Cambria"/>
              <w:b/>
              <w:sz w:val="24"/>
              <w:szCs w:val="24"/>
            </w:rPr>
            <w:t>OHS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/S</w:t>
          </w:r>
          <w:r w:rsidR="00CD45E5">
            <w:rPr>
              <w:rFonts w:ascii="Cambria" w:eastAsia="Cambria" w:hAnsi="Cambria" w:cs="Cambria"/>
              <w:b/>
              <w:sz w:val="24"/>
              <w:szCs w:val="24"/>
            </w:rPr>
            <w:t>P0</w:t>
          </w:r>
          <w:r w:rsidR="009D6E73">
            <w:rPr>
              <w:rFonts w:ascii="Cambria" w:eastAsia="Cambria" w:hAnsi="Cambria" w:cs="Cambria"/>
              <w:b/>
              <w:sz w:val="24"/>
              <w:szCs w:val="24"/>
            </w:rPr>
            <w:t>7</w:t>
          </w:r>
        </w:p>
      </w:tc>
    </w:tr>
    <w:tr w:rsidR="00CD45E5" w14:paraId="290237B2" w14:textId="77777777" w:rsidTr="00875534">
      <w:trPr>
        <w:trHeight w:val="243"/>
      </w:trPr>
      <w:tc>
        <w:tcPr>
          <w:tcW w:w="1525" w:type="dxa"/>
          <w:vMerge/>
        </w:tcPr>
        <w:p w14:paraId="19A104ED" w14:textId="77777777" w:rsidR="00CD45E5" w:rsidRDefault="00CD45E5" w:rsidP="001D0ADA">
          <w:pPr>
            <w:rPr>
              <w:rFonts w:ascii="Cambria" w:eastAsia="Cambria" w:hAnsi="Cambria" w:cs="Cambria"/>
              <w:noProof/>
              <w:sz w:val="24"/>
              <w:szCs w:val="24"/>
            </w:rPr>
          </w:pPr>
        </w:p>
      </w:tc>
      <w:tc>
        <w:tcPr>
          <w:tcW w:w="6135" w:type="dxa"/>
          <w:gridSpan w:val="2"/>
          <w:vMerge/>
          <w:tcBorders>
            <w:right w:val="single" w:sz="4" w:space="0" w:color="auto"/>
          </w:tcBorders>
        </w:tcPr>
        <w:p w14:paraId="5146A521" w14:textId="77777777" w:rsidR="00CD45E5" w:rsidRPr="00971559" w:rsidRDefault="00CD45E5" w:rsidP="001D0ADA">
          <w:pPr>
            <w:rPr>
              <w:rFonts w:ascii="Cambria" w:eastAsia="Cambria" w:hAnsi="Cambria" w:cs="Cambria"/>
              <w:b/>
              <w:sz w:val="28"/>
              <w:szCs w:val="28"/>
            </w:rPr>
          </w:pPr>
        </w:p>
      </w:tc>
      <w:tc>
        <w:tcPr>
          <w:tcW w:w="1965" w:type="dxa"/>
          <w:tcBorders>
            <w:top w:val="single" w:sz="4" w:space="0" w:color="auto"/>
            <w:left w:val="single" w:sz="4" w:space="0" w:color="auto"/>
          </w:tcBorders>
        </w:tcPr>
        <w:p w14:paraId="1E39C333" w14:textId="42D1BA47" w:rsidR="00CD45E5" w:rsidRDefault="00CD45E5" w:rsidP="001D0ADA">
          <w:pPr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No:00</w:t>
          </w:r>
        </w:p>
      </w:tc>
    </w:tr>
    <w:tr w:rsidR="00CD45E5" w14:paraId="6A79F1A8" w14:textId="77777777" w:rsidTr="00875534">
      <w:trPr>
        <w:trHeight w:val="401"/>
      </w:trPr>
      <w:tc>
        <w:tcPr>
          <w:tcW w:w="1525" w:type="dxa"/>
          <w:vMerge/>
        </w:tcPr>
        <w:p w14:paraId="5D51972B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 w:val="restart"/>
        </w:tcPr>
        <w:p w14:paraId="1E21288F" w14:textId="2B48535B" w:rsidR="00CD45E5" w:rsidRDefault="009D6E73" w:rsidP="00A87611">
          <w:pPr>
            <w:jc w:val="center"/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sz w:val="24"/>
              <w:szCs w:val="24"/>
            </w:rPr>
            <w:t xml:space="preserve">External and Internal Communication </w:t>
          </w:r>
        </w:p>
      </w:tc>
      <w:tc>
        <w:tcPr>
          <w:tcW w:w="1815" w:type="dxa"/>
          <w:tcBorders>
            <w:top w:val="single" w:sz="4" w:space="0" w:color="auto"/>
            <w:right w:val="single" w:sz="4" w:space="0" w:color="auto"/>
          </w:tcBorders>
        </w:tcPr>
        <w:p w14:paraId="791DCAEA" w14:textId="021D3D2C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Date:</w:t>
          </w:r>
        </w:p>
      </w:tc>
      <w:tc>
        <w:tcPr>
          <w:tcW w:w="1965" w:type="dxa"/>
          <w:tcBorders>
            <w:left w:val="single" w:sz="4" w:space="0" w:color="auto"/>
          </w:tcBorders>
        </w:tcPr>
        <w:p w14:paraId="06FE7277" w14:textId="36C0609B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-</w:t>
          </w:r>
        </w:p>
      </w:tc>
    </w:tr>
    <w:tr w:rsidR="00CD45E5" w14:paraId="5DE0C68C" w14:textId="77777777" w:rsidTr="00875534">
      <w:trPr>
        <w:trHeight w:val="115"/>
      </w:trPr>
      <w:tc>
        <w:tcPr>
          <w:tcW w:w="1525" w:type="dxa"/>
          <w:vMerge/>
        </w:tcPr>
        <w:p w14:paraId="3AC389D6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/>
        </w:tcPr>
        <w:p w14:paraId="7A8BA4D0" w14:textId="23CA4556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1815" w:type="dxa"/>
        </w:tcPr>
        <w:p w14:paraId="5A3ECA1B" w14:textId="42286C5D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 xml:space="preserve">Original Date: </w:t>
          </w:r>
        </w:p>
      </w:tc>
      <w:tc>
        <w:tcPr>
          <w:tcW w:w="1965" w:type="dxa"/>
        </w:tcPr>
        <w:p w14:paraId="35DC421B" w14:textId="6963BA7B" w:rsidR="00CD45E5" w:rsidRDefault="00875534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1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1/0</w:t>
          </w:r>
          <w:r>
            <w:rPr>
              <w:rFonts w:ascii="Cambria" w:eastAsia="Cambria" w:hAnsi="Cambria" w:cs="Cambria"/>
              <w:sz w:val="24"/>
              <w:szCs w:val="24"/>
            </w:rPr>
            <w:t>8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/202</w:t>
          </w:r>
          <w:r>
            <w:rPr>
              <w:rFonts w:ascii="Cambria" w:eastAsia="Cambria" w:hAnsi="Cambria" w:cs="Cambria"/>
              <w:sz w:val="24"/>
              <w:szCs w:val="24"/>
            </w:rPr>
            <w:t>6</w:t>
          </w:r>
        </w:p>
      </w:tc>
    </w:tr>
  </w:tbl>
  <w:p w14:paraId="41EFA389" w14:textId="77777777" w:rsidR="00656B55" w:rsidRDefault="00656B55" w:rsidP="00A87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1297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661"/>
    <w:multiLevelType w:val="hybridMultilevel"/>
    <w:tmpl w:val="49886764"/>
    <w:lvl w:ilvl="0" w:tplc="6D56DB9A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E0BCF"/>
    <w:multiLevelType w:val="hybridMultilevel"/>
    <w:tmpl w:val="67583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14B06"/>
    <w:multiLevelType w:val="hybridMultilevel"/>
    <w:tmpl w:val="C73AB8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43DE7"/>
    <w:multiLevelType w:val="hybridMultilevel"/>
    <w:tmpl w:val="690A1B86"/>
    <w:lvl w:ilvl="0" w:tplc="57804C5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F363F8A"/>
    <w:multiLevelType w:val="hybridMultilevel"/>
    <w:tmpl w:val="58645F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E11BD5"/>
    <w:multiLevelType w:val="hybridMultilevel"/>
    <w:tmpl w:val="F10CD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266EC0"/>
    <w:multiLevelType w:val="hybridMultilevel"/>
    <w:tmpl w:val="FE6C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226E6"/>
    <w:multiLevelType w:val="multilevel"/>
    <w:tmpl w:val="FA7AD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18D60506"/>
    <w:multiLevelType w:val="hybridMultilevel"/>
    <w:tmpl w:val="76B69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1048A"/>
    <w:multiLevelType w:val="multilevel"/>
    <w:tmpl w:val="83DC0F7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5722B1"/>
    <w:multiLevelType w:val="hybridMultilevel"/>
    <w:tmpl w:val="15CEE6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3D08C6"/>
    <w:multiLevelType w:val="hybridMultilevel"/>
    <w:tmpl w:val="68B45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90303"/>
    <w:multiLevelType w:val="hybridMultilevel"/>
    <w:tmpl w:val="85AA51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390B8F"/>
    <w:multiLevelType w:val="hybridMultilevel"/>
    <w:tmpl w:val="DE365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CB0F77"/>
    <w:multiLevelType w:val="multilevel"/>
    <w:tmpl w:val="D26AC6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0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  <w:b w:val="0"/>
        <w:sz w:val="1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sz w:val="1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sz w:val="1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sz w:val="1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  <w:sz w:val="1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sz w:val="1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  <w:sz w:val="1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  <w:sz w:val="10"/>
      </w:rPr>
    </w:lvl>
  </w:abstractNum>
  <w:abstractNum w:abstractNumId="15" w15:restartNumberingAfterBreak="0">
    <w:nsid w:val="38CF175B"/>
    <w:multiLevelType w:val="multilevel"/>
    <w:tmpl w:val="64963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B527A72"/>
    <w:multiLevelType w:val="hybridMultilevel"/>
    <w:tmpl w:val="92CAF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86836"/>
    <w:multiLevelType w:val="hybridMultilevel"/>
    <w:tmpl w:val="59D6C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791F7C"/>
    <w:multiLevelType w:val="hybridMultilevel"/>
    <w:tmpl w:val="FCF87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A2AC40">
      <w:start w:val="3"/>
      <w:numFmt w:val="bullet"/>
      <w:lvlText w:val="•"/>
      <w:lvlJc w:val="left"/>
      <w:pPr>
        <w:ind w:left="1440" w:hanging="360"/>
      </w:pPr>
      <w:rPr>
        <w:rFonts w:ascii="Cambria" w:eastAsia="Calibri" w:hAnsi="Cambria" w:cs="Iskoola Pot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6372B"/>
    <w:multiLevelType w:val="hybridMultilevel"/>
    <w:tmpl w:val="39BC4172"/>
    <w:lvl w:ilvl="0" w:tplc="36CE0CB0">
      <w:start w:val="1"/>
      <w:numFmt w:val="decimal"/>
      <w:lvlText w:val="%1."/>
      <w:lvlJc w:val="left"/>
      <w:pPr>
        <w:ind w:left="1440" w:hanging="360"/>
      </w:pPr>
      <w:rPr>
        <w:rFonts w:asciiTheme="majorHAnsi" w:eastAsiaTheme="minorHAnsi" w:hAnsiTheme="majorHAnsi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861CB6"/>
    <w:multiLevelType w:val="hybridMultilevel"/>
    <w:tmpl w:val="5B8C9CFC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4C5D4DCB"/>
    <w:multiLevelType w:val="multilevel"/>
    <w:tmpl w:val="E0F24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C6F0E97"/>
    <w:multiLevelType w:val="hybridMultilevel"/>
    <w:tmpl w:val="D89A2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6F62B8"/>
    <w:multiLevelType w:val="hybridMultilevel"/>
    <w:tmpl w:val="073E52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015AC"/>
    <w:multiLevelType w:val="hybridMultilevel"/>
    <w:tmpl w:val="2878F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4F2375"/>
    <w:multiLevelType w:val="hybridMultilevel"/>
    <w:tmpl w:val="AAA4FC26"/>
    <w:lvl w:ilvl="0" w:tplc="363E5E5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C0402"/>
    <w:multiLevelType w:val="hybridMultilevel"/>
    <w:tmpl w:val="E87C9F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277B6"/>
    <w:multiLevelType w:val="hybridMultilevel"/>
    <w:tmpl w:val="7506EF2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84B0557"/>
    <w:multiLevelType w:val="multilevel"/>
    <w:tmpl w:val="E0F24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085B92"/>
    <w:multiLevelType w:val="hybridMultilevel"/>
    <w:tmpl w:val="5CB4F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C75565"/>
    <w:multiLevelType w:val="multilevel"/>
    <w:tmpl w:val="5A4816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C8A6A06"/>
    <w:multiLevelType w:val="multilevel"/>
    <w:tmpl w:val="460CB506"/>
    <w:lvl w:ilvl="0">
      <w:start w:val="1"/>
      <w:numFmt w:val="decimal"/>
      <w:lvlText w:val="%1"/>
      <w:lvlJc w:val="left"/>
      <w:pPr>
        <w:ind w:left="192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2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2" w15:restartNumberingAfterBreak="0">
    <w:nsid w:val="61292456"/>
    <w:multiLevelType w:val="multilevel"/>
    <w:tmpl w:val="83DC0F7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7987782"/>
    <w:multiLevelType w:val="multilevel"/>
    <w:tmpl w:val="25BA97E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80D0B44"/>
    <w:multiLevelType w:val="hybridMultilevel"/>
    <w:tmpl w:val="ACD861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88F7283"/>
    <w:multiLevelType w:val="hybridMultilevel"/>
    <w:tmpl w:val="66EA7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C02A16"/>
    <w:multiLevelType w:val="hybridMultilevel"/>
    <w:tmpl w:val="8FC4EE50"/>
    <w:lvl w:ilvl="0" w:tplc="E25ED4EA">
      <w:start w:val="1"/>
      <w:numFmt w:val="bullet"/>
      <w:pStyle w:val="ListBullet"/>
      <w:lvlText w:val=""/>
      <w:lvlJc w:val="left"/>
      <w:pPr>
        <w:ind w:left="720" w:hanging="360"/>
      </w:pPr>
      <w:rPr>
        <w:rFonts w:ascii="Wingdings 2" w:hAnsi="Wingdings 2" w:hint="default"/>
        <w:color w:val="365F91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A719A"/>
    <w:multiLevelType w:val="multilevel"/>
    <w:tmpl w:val="E43A428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CF96BB2"/>
    <w:multiLevelType w:val="hybridMultilevel"/>
    <w:tmpl w:val="C1E289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8A56C8"/>
    <w:multiLevelType w:val="multilevel"/>
    <w:tmpl w:val="1B527F0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B6825B0"/>
    <w:multiLevelType w:val="hybridMultilevel"/>
    <w:tmpl w:val="26F853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80728">
    <w:abstractNumId w:val="21"/>
  </w:num>
  <w:num w:numId="2" w16cid:durableId="436215569">
    <w:abstractNumId w:val="36"/>
  </w:num>
  <w:num w:numId="3" w16cid:durableId="2101949593">
    <w:abstractNumId w:val="8"/>
  </w:num>
  <w:num w:numId="4" w16cid:durableId="1103646088">
    <w:abstractNumId w:val="37"/>
  </w:num>
  <w:num w:numId="5" w16cid:durableId="21514455">
    <w:abstractNumId w:val="16"/>
  </w:num>
  <w:num w:numId="6" w16cid:durableId="1531450991">
    <w:abstractNumId w:val="31"/>
  </w:num>
  <w:num w:numId="7" w16cid:durableId="1741370535">
    <w:abstractNumId w:val="33"/>
  </w:num>
  <w:num w:numId="8" w16cid:durableId="2048486364">
    <w:abstractNumId w:val="28"/>
  </w:num>
  <w:num w:numId="9" w16cid:durableId="281958366">
    <w:abstractNumId w:val="39"/>
  </w:num>
  <w:num w:numId="10" w16cid:durableId="1798990559">
    <w:abstractNumId w:val="6"/>
  </w:num>
  <w:num w:numId="11" w16cid:durableId="973750544">
    <w:abstractNumId w:val="26"/>
  </w:num>
  <w:num w:numId="12" w16cid:durableId="1091898463">
    <w:abstractNumId w:val="34"/>
  </w:num>
  <w:num w:numId="13" w16cid:durableId="532503044">
    <w:abstractNumId w:val="10"/>
  </w:num>
  <w:num w:numId="14" w16cid:durableId="280453523">
    <w:abstractNumId w:val="13"/>
  </w:num>
  <w:num w:numId="15" w16cid:durableId="1034035246">
    <w:abstractNumId w:val="35"/>
  </w:num>
  <w:num w:numId="16" w16cid:durableId="579827372">
    <w:abstractNumId w:val="19"/>
  </w:num>
  <w:num w:numId="17" w16cid:durableId="1038970277">
    <w:abstractNumId w:val="3"/>
  </w:num>
  <w:num w:numId="18" w16cid:durableId="1651011370">
    <w:abstractNumId w:val="20"/>
  </w:num>
  <w:num w:numId="19" w16cid:durableId="1801651568">
    <w:abstractNumId w:val="7"/>
  </w:num>
  <w:num w:numId="20" w16cid:durableId="809858563">
    <w:abstractNumId w:val="11"/>
  </w:num>
  <w:num w:numId="21" w16cid:durableId="384377914">
    <w:abstractNumId w:val="23"/>
  </w:num>
  <w:num w:numId="22" w16cid:durableId="391317013">
    <w:abstractNumId w:val="29"/>
  </w:num>
  <w:num w:numId="23" w16cid:durableId="1227373009">
    <w:abstractNumId w:val="15"/>
  </w:num>
  <w:num w:numId="24" w16cid:durableId="1287734409">
    <w:abstractNumId w:val="9"/>
  </w:num>
  <w:num w:numId="25" w16cid:durableId="1734356544">
    <w:abstractNumId w:val="27"/>
  </w:num>
  <w:num w:numId="26" w16cid:durableId="719130006">
    <w:abstractNumId w:val="40"/>
  </w:num>
  <w:num w:numId="27" w16cid:durableId="1238132114">
    <w:abstractNumId w:val="32"/>
  </w:num>
  <w:num w:numId="28" w16cid:durableId="1523084464">
    <w:abstractNumId w:val="25"/>
  </w:num>
  <w:num w:numId="29" w16cid:durableId="1886411217">
    <w:abstractNumId w:val="14"/>
  </w:num>
  <w:num w:numId="30" w16cid:durableId="1381828783">
    <w:abstractNumId w:val="38"/>
  </w:num>
  <w:num w:numId="31" w16cid:durableId="321855220">
    <w:abstractNumId w:val="5"/>
  </w:num>
  <w:num w:numId="32" w16cid:durableId="2026441309">
    <w:abstractNumId w:val="0"/>
  </w:num>
  <w:num w:numId="33" w16cid:durableId="1197427433">
    <w:abstractNumId w:val="30"/>
  </w:num>
  <w:num w:numId="34" w16cid:durableId="1499923395">
    <w:abstractNumId w:val="4"/>
  </w:num>
  <w:num w:numId="35" w16cid:durableId="374083173">
    <w:abstractNumId w:val="2"/>
  </w:num>
  <w:num w:numId="36" w16cid:durableId="968362460">
    <w:abstractNumId w:val="12"/>
  </w:num>
  <w:num w:numId="37" w16cid:durableId="920677301">
    <w:abstractNumId w:val="17"/>
  </w:num>
  <w:num w:numId="38" w16cid:durableId="1378428165">
    <w:abstractNumId w:val="18"/>
  </w:num>
  <w:num w:numId="39" w16cid:durableId="1956474100">
    <w:abstractNumId w:val="22"/>
  </w:num>
  <w:num w:numId="40" w16cid:durableId="931594244">
    <w:abstractNumId w:val="24"/>
  </w:num>
  <w:num w:numId="41" w16cid:durableId="136999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55"/>
    <w:rsid w:val="00012696"/>
    <w:rsid w:val="00050A24"/>
    <w:rsid w:val="001265CA"/>
    <w:rsid w:val="001B4273"/>
    <w:rsid w:val="001D0ADA"/>
    <w:rsid w:val="00221DC7"/>
    <w:rsid w:val="002C3D6B"/>
    <w:rsid w:val="00374353"/>
    <w:rsid w:val="00490BBA"/>
    <w:rsid w:val="004B6764"/>
    <w:rsid w:val="004B7167"/>
    <w:rsid w:val="00506128"/>
    <w:rsid w:val="005065C6"/>
    <w:rsid w:val="005508B7"/>
    <w:rsid w:val="00557420"/>
    <w:rsid w:val="00567A91"/>
    <w:rsid w:val="005B61B1"/>
    <w:rsid w:val="005D431B"/>
    <w:rsid w:val="00631721"/>
    <w:rsid w:val="006457B7"/>
    <w:rsid w:val="00656B55"/>
    <w:rsid w:val="0069129E"/>
    <w:rsid w:val="006D155A"/>
    <w:rsid w:val="00740D39"/>
    <w:rsid w:val="00755248"/>
    <w:rsid w:val="00755991"/>
    <w:rsid w:val="00802E24"/>
    <w:rsid w:val="008570AA"/>
    <w:rsid w:val="00866878"/>
    <w:rsid w:val="00875534"/>
    <w:rsid w:val="008B2C5A"/>
    <w:rsid w:val="0093712C"/>
    <w:rsid w:val="0095125D"/>
    <w:rsid w:val="00971559"/>
    <w:rsid w:val="009D6E73"/>
    <w:rsid w:val="00A1070C"/>
    <w:rsid w:val="00A44E5E"/>
    <w:rsid w:val="00A87611"/>
    <w:rsid w:val="00AD6813"/>
    <w:rsid w:val="00B96D35"/>
    <w:rsid w:val="00BA767F"/>
    <w:rsid w:val="00C122E5"/>
    <w:rsid w:val="00C5009D"/>
    <w:rsid w:val="00C55B96"/>
    <w:rsid w:val="00C56443"/>
    <w:rsid w:val="00C620AC"/>
    <w:rsid w:val="00C84D92"/>
    <w:rsid w:val="00CD45E5"/>
    <w:rsid w:val="00D02073"/>
    <w:rsid w:val="00D2745B"/>
    <w:rsid w:val="00D841BB"/>
    <w:rsid w:val="00DC6C77"/>
    <w:rsid w:val="00DD525F"/>
    <w:rsid w:val="00E4354F"/>
    <w:rsid w:val="00EF1A5D"/>
    <w:rsid w:val="00FB3A1F"/>
    <w:rsid w:val="00FC2A3D"/>
    <w:rsid w:val="00FD13C8"/>
    <w:rsid w:val="00F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24FC9"/>
  <w15:docId w15:val="{43D9FC1A-16B7-4468-BB83-D9A10BDF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Calibri"/>
        <w:sz w:val="22"/>
        <w:szCs w:val="22"/>
        <w:lang w:val="en-GB" w:eastAsia="en-US" w:bidi="si-LK"/>
      </w:rPr>
    </w:rPrDefault>
    <w:pPrDefault>
      <w:pPr>
        <w:widowControl w:val="0"/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04F"/>
    <w:pPr>
      <w:overflowPunct w:val="0"/>
      <w:autoSpaceDE w:val="0"/>
      <w:autoSpaceDN w:val="0"/>
      <w:adjustRightInd w:val="0"/>
      <w:snapToGrid w:val="0"/>
      <w:textAlignment w:val="baseline"/>
    </w:pPr>
    <w:rPr>
      <w:rFonts w:cs="Times New Roman"/>
      <w:szCs w:val="20"/>
      <w:lang w:eastAsia="zh-TW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C3304F"/>
    <w:pPr>
      <w:spacing w:after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rsid w:val="00C3304F"/>
    <w:pPr>
      <w:tabs>
        <w:tab w:val="left" w:pos="720"/>
      </w:tabs>
      <w:ind w:left="720"/>
    </w:pPr>
  </w:style>
  <w:style w:type="character" w:customStyle="1" w:styleId="BodyTextIndentChar">
    <w:name w:val="Body Text Indent Char"/>
    <w:basedOn w:val="DefaultParagraphFont"/>
    <w:link w:val="BodyTextIndent"/>
    <w:semiHidden/>
    <w:rsid w:val="00C3304F"/>
    <w:rPr>
      <w:rFonts w:eastAsia="PMingLiU" w:cs="Times New Roman"/>
      <w:szCs w:val="20"/>
      <w:lang w:eastAsia="zh-TW"/>
    </w:rPr>
  </w:style>
  <w:style w:type="paragraph" w:styleId="BodyTextIndent2">
    <w:name w:val="Body Text Indent 2"/>
    <w:basedOn w:val="Normal"/>
    <w:link w:val="BodyTextIndent2Char"/>
    <w:semiHidden/>
    <w:rsid w:val="00C3304F"/>
    <w:pPr>
      <w:ind w:left="709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3304F"/>
    <w:rPr>
      <w:rFonts w:eastAsia="PMingLiU" w:cs="Times New Roman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C3304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3304F"/>
    <w:pPr>
      <w:spacing w:after="200"/>
    </w:pPr>
    <w:rPr>
      <w:b/>
      <w:bCs/>
      <w:color w:val="5B9BD5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06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7F38"/>
    <w:rPr>
      <w:rFonts w:eastAsia="PMingLiU" w:cs="Times New Roman"/>
      <w:szCs w:val="20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7F38"/>
    <w:rPr>
      <w:rFonts w:eastAsia="PMingLiU" w:cs="Times New Roman"/>
      <w:szCs w:val="20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A1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A1C"/>
    <w:rPr>
      <w:rFonts w:ascii="Tahoma" w:eastAsia="PMingLiU" w:hAnsi="Tahoma" w:cs="Tahoma"/>
      <w:sz w:val="16"/>
      <w:szCs w:val="16"/>
      <w:lang w:eastAsia="zh-T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B7167"/>
    <w:pPr>
      <w:overflowPunct w:val="0"/>
      <w:autoSpaceDE w:val="0"/>
      <w:autoSpaceDN w:val="0"/>
      <w:adjustRightInd w:val="0"/>
      <w:snapToGrid w:val="0"/>
      <w:spacing w:after="0"/>
      <w:textAlignment w:val="baseline"/>
    </w:pPr>
    <w:rPr>
      <w:rFonts w:cs="Times New Roman"/>
      <w:szCs w:val="20"/>
      <w:lang w:eastAsia="zh-TW"/>
    </w:rPr>
  </w:style>
  <w:style w:type="paragraph" w:styleId="ListBullet">
    <w:name w:val="List Bullet"/>
    <w:basedOn w:val="Normal"/>
    <w:rsid w:val="00DC6C77"/>
    <w:pPr>
      <w:widowControl/>
      <w:numPr>
        <w:numId w:val="2"/>
      </w:numPr>
      <w:overflowPunct/>
      <w:autoSpaceDE/>
      <w:autoSpaceDN/>
      <w:adjustRightInd/>
      <w:snapToGrid/>
      <w:spacing w:before="60" w:after="60" w:line="276" w:lineRule="auto"/>
      <w:textAlignment w:val="auto"/>
    </w:pPr>
    <w:rPr>
      <w:rFonts w:ascii="Tahoma" w:eastAsia="Times New Roman" w:hAnsi="Tahoma" w:cs="Arial"/>
      <w:sz w:val="18"/>
      <w:szCs w:val="22"/>
      <w:lang w:val="fr-CA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D02073"/>
    <w:pPr>
      <w:widowControl/>
      <w:spacing w:after="0"/>
      <w:jc w:val="left"/>
    </w:pPr>
    <w:rPr>
      <w:rFonts w:eastAsia="Calibri" w:cs="Iskoola Pota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aRU0NFgSVRmiWd5pWzehiK/0JA==">AMUW2mVNZ10ECqDymO4BbPnOc74qI4Gd4lt2zbdbRQOFaY/qAoHknXVNr4njjNvRLMXt1DIdxOY2W6oXKX60L2G2VXrmmmi7h078zAKad24+XIP7l0kwFpE=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 vilochani</dc:creator>
  <cp:lastModifiedBy>HAMED ELGENDY</cp:lastModifiedBy>
  <cp:revision>4</cp:revision>
  <dcterms:created xsi:type="dcterms:W3CDTF">2022-04-04T04:43:00Z</dcterms:created>
  <dcterms:modified xsi:type="dcterms:W3CDTF">2026-09-29T12:25:00Z</dcterms:modified>
</cp:coreProperties>
</file>