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02969" w14:textId="77777777" w:rsidR="002A0423" w:rsidRPr="002A0423" w:rsidRDefault="002A0423" w:rsidP="002A0423">
      <w:pPr>
        <w:widowControl/>
        <w:overflowPunct/>
        <w:autoSpaceDE/>
        <w:autoSpaceDN/>
        <w:adjustRightInd/>
        <w:snapToGrid/>
        <w:spacing w:after="100" w:afterAutospacing="1" w:line="360" w:lineRule="auto"/>
        <w:jc w:val="left"/>
        <w:textAlignment w:val="auto"/>
        <w:outlineLvl w:val="2"/>
        <w:rPr>
          <w:rFonts w:ascii="Arial" w:eastAsia="Times New Roman" w:hAnsi="Arial" w:cs="Arial"/>
          <w:b/>
          <w:bCs/>
          <w:sz w:val="27"/>
          <w:szCs w:val="27"/>
          <w:lang w:val="en-US" w:eastAsia="en-US" w:bidi="ar-SA"/>
        </w:rPr>
      </w:pPr>
      <w:r w:rsidRPr="002A0423">
        <w:rPr>
          <w:rFonts w:ascii="Arial" w:eastAsia="Times New Roman" w:hAnsi="Arial" w:cs="Arial"/>
          <w:b/>
          <w:bCs/>
          <w:sz w:val="27"/>
          <w:szCs w:val="27"/>
          <w:lang w:val="en-US" w:eastAsia="en-US" w:bidi="ar-SA"/>
        </w:rPr>
        <w:t>1. Purpose</w:t>
      </w:r>
    </w:p>
    <w:p w14:paraId="4431537F" w14:textId="77777777" w:rsidR="002A0423" w:rsidRPr="002A0423" w:rsidRDefault="002A0423" w:rsidP="002A0423">
      <w:pPr>
        <w:widowControl/>
        <w:overflowPunct/>
        <w:autoSpaceDE/>
        <w:autoSpaceDN/>
        <w:adjustRightInd/>
        <w:snapToGrid/>
        <w:spacing w:after="100" w:afterAutospacing="1" w:line="360"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sz w:val="24"/>
          <w:szCs w:val="24"/>
          <w:lang w:val="en-US" w:eastAsia="en-US" w:bidi="ar-SA"/>
        </w:rPr>
        <w:t>To establish standardized and safe steps for operating, handling, and maintaining firefighting equipment within the facility, ensuring rapid containment of initial fires and minimizing risks to lives and assets pursuant to ISO 45001:2018 standards.</w:t>
      </w:r>
    </w:p>
    <w:p w14:paraId="335D0B60" w14:textId="77777777" w:rsidR="002A0423" w:rsidRPr="002A0423" w:rsidRDefault="002A0423" w:rsidP="002A0423">
      <w:pPr>
        <w:widowControl/>
        <w:overflowPunct/>
        <w:autoSpaceDE/>
        <w:autoSpaceDN/>
        <w:adjustRightInd/>
        <w:snapToGrid/>
        <w:spacing w:after="100" w:afterAutospacing="1" w:line="360" w:lineRule="auto"/>
        <w:jc w:val="left"/>
        <w:textAlignment w:val="auto"/>
        <w:outlineLvl w:val="2"/>
        <w:rPr>
          <w:rFonts w:ascii="Arial" w:eastAsia="Times New Roman" w:hAnsi="Arial" w:cs="Arial"/>
          <w:b/>
          <w:bCs/>
          <w:sz w:val="27"/>
          <w:szCs w:val="27"/>
          <w:lang w:val="en-US" w:eastAsia="en-US" w:bidi="ar-SA"/>
        </w:rPr>
      </w:pPr>
      <w:r w:rsidRPr="002A0423">
        <w:rPr>
          <w:rFonts w:ascii="Arial" w:eastAsia="Times New Roman" w:hAnsi="Arial" w:cs="Arial"/>
          <w:b/>
          <w:bCs/>
          <w:sz w:val="27"/>
          <w:szCs w:val="27"/>
          <w:lang w:val="en-US" w:eastAsia="en-US" w:bidi="ar-SA"/>
        </w:rPr>
        <w:t>2. Scope</w:t>
      </w:r>
    </w:p>
    <w:p w14:paraId="138A2C5B" w14:textId="77777777" w:rsidR="002A0423" w:rsidRPr="002A0423" w:rsidRDefault="002A0423" w:rsidP="002A0423">
      <w:pPr>
        <w:widowControl/>
        <w:overflowPunct/>
        <w:autoSpaceDE/>
        <w:autoSpaceDN/>
        <w:adjustRightInd/>
        <w:snapToGrid/>
        <w:spacing w:after="100" w:afterAutospacing="1" w:line="360"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sz w:val="24"/>
          <w:szCs w:val="24"/>
          <w:lang w:val="en-US" w:eastAsia="en-US" w:bidi="ar-SA"/>
        </w:rPr>
        <w:t>This procedure applies to all fixed and portable firefighting equipment, fire hose cabinets, and networks across all facility departments, warehouses, and related utilities.</w:t>
      </w:r>
    </w:p>
    <w:p w14:paraId="36D467AA" w14:textId="77777777" w:rsidR="002A0423" w:rsidRPr="002A0423" w:rsidRDefault="002A0423" w:rsidP="002A0423">
      <w:pPr>
        <w:widowControl/>
        <w:overflowPunct/>
        <w:autoSpaceDE/>
        <w:autoSpaceDN/>
        <w:adjustRightInd/>
        <w:snapToGrid/>
        <w:spacing w:after="100" w:afterAutospacing="1" w:line="360" w:lineRule="auto"/>
        <w:jc w:val="left"/>
        <w:textAlignment w:val="auto"/>
        <w:outlineLvl w:val="2"/>
        <w:rPr>
          <w:rFonts w:ascii="Arial" w:eastAsia="Times New Roman" w:hAnsi="Arial" w:cs="Arial"/>
          <w:b/>
          <w:bCs/>
          <w:sz w:val="27"/>
          <w:szCs w:val="27"/>
          <w:lang w:val="en-US" w:eastAsia="en-US" w:bidi="ar-SA"/>
        </w:rPr>
      </w:pPr>
      <w:r w:rsidRPr="002A0423">
        <w:rPr>
          <w:rFonts w:ascii="Arial" w:eastAsia="Times New Roman" w:hAnsi="Arial" w:cs="Arial"/>
          <w:b/>
          <w:bCs/>
          <w:sz w:val="27"/>
          <w:szCs w:val="27"/>
          <w:lang w:val="en-US" w:eastAsia="en-US" w:bidi="ar-SA"/>
        </w:rPr>
        <w:t>3. Responsibilities</w:t>
      </w:r>
    </w:p>
    <w:p w14:paraId="0D99BEFA" w14:textId="77777777" w:rsidR="002A0423" w:rsidRPr="002A0423" w:rsidRDefault="002A0423" w:rsidP="002A0423">
      <w:pPr>
        <w:widowControl/>
        <w:numPr>
          <w:ilvl w:val="0"/>
          <w:numId w:val="34"/>
        </w:numPr>
        <w:overflowPunct/>
        <w:autoSpaceDE/>
        <w:autoSpaceDN/>
        <w:adjustRightInd/>
        <w:snapToGrid/>
        <w:spacing w:after="100" w:afterAutospacing="1" w:line="360"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b/>
          <w:bCs/>
          <w:sz w:val="24"/>
          <w:szCs w:val="24"/>
          <w:lang w:val="en-US" w:eastAsia="en-US" w:bidi="ar-SA"/>
        </w:rPr>
        <w:t>HSE Manager/Engineer:</w:t>
      </w:r>
      <w:r w:rsidRPr="002A0423">
        <w:rPr>
          <w:rFonts w:ascii="Arial" w:eastAsia="Times New Roman" w:hAnsi="Arial" w:cs="Arial"/>
          <w:sz w:val="24"/>
          <w:szCs w:val="24"/>
          <w:lang w:val="en-US" w:eastAsia="en-US" w:bidi="ar-SA"/>
        </w:rPr>
        <w:t xml:space="preserve"> Supervises procedure implementation, coordinates periodic inspections, and trains emergency teams and personnel.</w:t>
      </w:r>
    </w:p>
    <w:p w14:paraId="5E40249B" w14:textId="77777777" w:rsidR="002A0423" w:rsidRPr="002A0423" w:rsidRDefault="002A0423" w:rsidP="002A0423">
      <w:pPr>
        <w:widowControl/>
        <w:numPr>
          <w:ilvl w:val="0"/>
          <w:numId w:val="34"/>
        </w:numPr>
        <w:overflowPunct/>
        <w:autoSpaceDE/>
        <w:autoSpaceDN/>
        <w:adjustRightInd/>
        <w:snapToGrid/>
        <w:spacing w:after="100" w:afterAutospacing="1" w:line="360"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b/>
          <w:bCs/>
          <w:sz w:val="24"/>
          <w:szCs w:val="24"/>
          <w:lang w:val="en-US" w:eastAsia="en-US" w:bidi="ar-SA"/>
        </w:rPr>
        <w:t>Firefighting and Emergency Response Team:</w:t>
      </w:r>
      <w:r w:rsidRPr="002A0423">
        <w:rPr>
          <w:rFonts w:ascii="Arial" w:eastAsia="Times New Roman" w:hAnsi="Arial" w:cs="Arial"/>
          <w:sz w:val="24"/>
          <w:szCs w:val="24"/>
          <w:lang w:val="en-US" w:eastAsia="en-US" w:bidi="ar-SA"/>
        </w:rPr>
        <w:t xml:space="preserve"> Responds immediately and handles firefighting equipment directly during emergencies.</w:t>
      </w:r>
    </w:p>
    <w:p w14:paraId="5DC93974" w14:textId="77777777" w:rsidR="002A0423" w:rsidRPr="002A0423" w:rsidRDefault="002A0423" w:rsidP="002A0423">
      <w:pPr>
        <w:widowControl/>
        <w:numPr>
          <w:ilvl w:val="0"/>
          <w:numId w:val="34"/>
        </w:numPr>
        <w:overflowPunct/>
        <w:autoSpaceDE/>
        <w:autoSpaceDN/>
        <w:adjustRightInd/>
        <w:snapToGrid/>
        <w:spacing w:after="100" w:afterAutospacing="1" w:line="360"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b/>
          <w:bCs/>
          <w:sz w:val="24"/>
          <w:szCs w:val="24"/>
          <w:lang w:val="en-US" w:eastAsia="en-US" w:bidi="ar-SA"/>
        </w:rPr>
        <w:t>Maintenance Team:</w:t>
      </w:r>
      <w:r w:rsidRPr="002A0423">
        <w:rPr>
          <w:rFonts w:ascii="Arial" w:eastAsia="Times New Roman" w:hAnsi="Arial" w:cs="Arial"/>
          <w:sz w:val="24"/>
          <w:szCs w:val="24"/>
          <w:lang w:val="en-US" w:eastAsia="en-US" w:bidi="ar-SA"/>
        </w:rPr>
        <w:t xml:space="preserve"> Monitors network pressure, generators, and fire pumps, resolving any faults promptly.</w:t>
      </w:r>
    </w:p>
    <w:p w14:paraId="0BAE0D9B" w14:textId="77777777" w:rsidR="002A0423" w:rsidRPr="002A0423" w:rsidRDefault="002A0423" w:rsidP="002A0423">
      <w:pPr>
        <w:widowControl/>
        <w:numPr>
          <w:ilvl w:val="0"/>
          <w:numId w:val="34"/>
        </w:numPr>
        <w:overflowPunct/>
        <w:autoSpaceDE/>
        <w:autoSpaceDN/>
        <w:adjustRightInd/>
        <w:snapToGrid/>
        <w:spacing w:after="100" w:afterAutospacing="1" w:line="360"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b/>
          <w:bCs/>
          <w:sz w:val="24"/>
          <w:szCs w:val="24"/>
          <w:lang w:val="en-US" w:eastAsia="en-US" w:bidi="ar-SA"/>
        </w:rPr>
        <w:t>All Employees:</w:t>
      </w:r>
      <w:r w:rsidRPr="002A0423">
        <w:rPr>
          <w:rFonts w:ascii="Arial" w:eastAsia="Times New Roman" w:hAnsi="Arial" w:cs="Arial"/>
          <w:sz w:val="24"/>
          <w:szCs w:val="24"/>
          <w:lang w:val="en-US" w:eastAsia="en-US" w:bidi="ar-SA"/>
        </w:rPr>
        <w:t xml:space="preserve"> Immediately </w:t>
      </w:r>
      <w:proofErr w:type="gramStart"/>
      <w:r w:rsidRPr="002A0423">
        <w:rPr>
          <w:rFonts w:ascii="Arial" w:eastAsia="Times New Roman" w:hAnsi="Arial" w:cs="Arial"/>
          <w:sz w:val="24"/>
          <w:szCs w:val="24"/>
          <w:lang w:val="en-US" w:eastAsia="en-US" w:bidi="ar-SA"/>
        </w:rPr>
        <w:t>reports</w:t>
      </w:r>
      <w:proofErr w:type="gramEnd"/>
      <w:r w:rsidRPr="002A0423">
        <w:rPr>
          <w:rFonts w:ascii="Arial" w:eastAsia="Times New Roman" w:hAnsi="Arial" w:cs="Arial"/>
          <w:sz w:val="24"/>
          <w:szCs w:val="24"/>
          <w:lang w:val="en-US" w:eastAsia="en-US" w:bidi="ar-SA"/>
        </w:rPr>
        <w:t xml:space="preserve"> any fire incident or damage to firefighting equipment.</w:t>
      </w:r>
    </w:p>
    <w:p w14:paraId="2F4CAD74" w14:textId="77777777" w:rsidR="002A0423" w:rsidRPr="002A0423" w:rsidRDefault="002A0423" w:rsidP="002A0423">
      <w:pPr>
        <w:widowControl/>
        <w:overflowPunct/>
        <w:autoSpaceDE/>
        <w:autoSpaceDN/>
        <w:adjustRightInd/>
        <w:snapToGrid/>
        <w:spacing w:after="100" w:afterAutospacing="1" w:line="360" w:lineRule="auto"/>
        <w:jc w:val="left"/>
        <w:textAlignment w:val="auto"/>
        <w:outlineLvl w:val="2"/>
        <w:rPr>
          <w:rFonts w:ascii="Arial" w:eastAsia="Times New Roman" w:hAnsi="Arial" w:cs="Arial"/>
          <w:b/>
          <w:bCs/>
          <w:sz w:val="27"/>
          <w:szCs w:val="27"/>
          <w:lang w:val="en-US" w:eastAsia="en-US" w:bidi="ar-SA"/>
        </w:rPr>
      </w:pPr>
      <w:r w:rsidRPr="002A0423">
        <w:rPr>
          <w:rFonts w:ascii="Arial" w:eastAsia="Times New Roman" w:hAnsi="Arial" w:cs="Arial"/>
          <w:b/>
          <w:bCs/>
          <w:sz w:val="27"/>
          <w:szCs w:val="27"/>
          <w:lang w:val="en-US" w:eastAsia="en-US" w:bidi="ar-SA"/>
        </w:rPr>
        <w:t>4. Operational Steps and Guidelines</w:t>
      </w:r>
    </w:p>
    <w:p w14:paraId="2BA7132F" w14:textId="77777777" w:rsidR="002A0423" w:rsidRPr="002A0423" w:rsidRDefault="002A0423" w:rsidP="002A0423">
      <w:pPr>
        <w:widowControl/>
        <w:overflowPunct/>
        <w:autoSpaceDE/>
        <w:autoSpaceDN/>
        <w:adjustRightInd/>
        <w:snapToGrid/>
        <w:spacing w:after="100" w:afterAutospacing="1" w:line="360" w:lineRule="auto"/>
        <w:jc w:val="left"/>
        <w:textAlignment w:val="auto"/>
        <w:outlineLvl w:val="3"/>
        <w:rPr>
          <w:rFonts w:ascii="Arial" w:eastAsia="Times New Roman" w:hAnsi="Arial" w:cs="Arial"/>
          <w:b/>
          <w:bCs/>
          <w:sz w:val="24"/>
          <w:szCs w:val="24"/>
          <w:lang w:val="en-US" w:eastAsia="en-US" w:bidi="ar-SA"/>
        </w:rPr>
      </w:pPr>
      <w:r w:rsidRPr="002A0423">
        <w:rPr>
          <w:rFonts w:ascii="Arial" w:eastAsia="Times New Roman" w:hAnsi="Arial" w:cs="Arial"/>
          <w:b/>
          <w:bCs/>
          <w:sz w:val="24"/>
          <w:szCs w:val="24"/>
          <w:lang w:val="en-US" w:eastAsia="en-US" w:bidi="ar-SA"/>
        </w:rPr>
        <w:t>First: Portable Fire Extinguishers</w:t>
      </w:r>
    </w:p>
    <w:p w14:paraId="4397B5F6" w14:textId="77777777" w:rsidR="002A0423" w:rsidRPr="002A0423" w:rsidRDefault="002A0423" w:rsidP="002A0423">
      <w:pPr>
        <w:widowControl/>
        <w:numPr>
          <w:ilvl w:val="0"/>
          <w:numId w:val="35"/>
        </w:numPr>
        <w:overflowPunct/>
        <w:autoSpaceDE/>
        <w:autoSpaceDN/>
        <w:adjustRightInd/>
        <w:snapToGrid/>
        <w:spacing w:after="100" w:afterAutospacing="1" w:line="360"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b/>
          <w:bCs/>
          <w:sz w:val="24"/>
          <w:szCs w:val="24"/>
          <w:lang w:val="en-US" w:eastAsia="en-US" w:bidi="ar-SA"/>
        </w:rPr>
        <w:t>Situation Assessment:</w:t>
      </w:r>
      <w:r w:rsidRPr="002A0423">
        <w:rPr>
          <w:rFonts w:ascii="Arial" w:eastAsia="Times New Roman" w:hAnsi="Arial" w:cs="Arial"/>
          <w:sz w:val="24"/>
          <w:szCs w:val="24"/>
          <w:lang w:val="en-US" w:eastAsia="en-US" w:bidi="ar-SA"/>
        </w:rPr>
        <w:t xml:space="preserve"> Portable extinguishers are used only for </w:t>
      </w:r>
      <w:r w:rsidRPr="002A0423">
        <w:rPr>
          <w:rFonts w:ascii="Arial" w:eastAsia="Times New Roman" w:hAnsi="Arial" w:cs="Arial"/>
          <w:b/>
          <w:bCs/>
          <w:sz w:val="24"/>
          <w:szCs w:val="24"/>
          <w:lang w:val="en-US" w:eastAsia="en-US" w:bidi="ar-SA"/>
        </w:rPr>
        <w:t>incipient stage fires</w:t>
      </w:r>
      <w:r w:rsidRPr="002A0423">
        <w:rPr>
          <w:rFonts w:ascii="Arial" w:eastAsia="Times New Roman" w:hAnsi="Arial" w:cs="Arial"/>
          <w:sz w:val="24"/>
          <w:szCs w:val="24"/>
          <w:lang w:val="en-US" w:eastAsia="en-US" w:bidi="ar-SA"/>
        </w:rPr>
        <w:t>. If the fire expands, evacuate immediately.</w:t>
      </w:r>
    </w:p>
    <w:p w14:paraId="2E2C6793" w14:textId="77777777" w:rsidR="002A0423" w:rsidRPr="002A0423" w:rsidRDefault="002A0423" w:rsidP="002A0423">
      <w:pPr>
        <w:widowControl/>
        <w:numPr>
          <w:ilvl w:val="0"/>
          <w:numId w:val="35"/>
        </w:numPr>
        <w:overflowPunct/>
        <w:autoSpaceDE/>
        <w:autoSpaceDN/>
        <w:adjustRightInd/>
        <w:snapToGrid/>
        <w:spacing w:after="100" w:afterAutospacing="1" w:line="360"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b/>
          <w:bCs/>
          <w:sz w:val="24"/>
          <w:szCs w:val="24"/>
          <w:lang w:val="en-US" w:eastAsia="en-US" w:bidi="ar-SA"/>
        </w:rPr>
        <w:t>Standard Operating Method (PASS Technique):</w:t>
      </w:r>
    </w:p>
    <w:p w14:paraId="788E37A2" w14:textId="77777777" w:rsidR="002A0423" w:rsidRPr="002A0423" w:rsidRDefault="002A0423" w:rsidP="002A0423">
      <w:pPr>
        <w:widowControl/>
        <w:numPr>
          <w:ilvl w:val="1"/>
          <w:numId w:val="35"/>
        </w:numPr>
        <w:overflowPunct/>
        <w:autoSpaceDE/>
        <w:autoSpaceDN/>
        <w:adjustRightInd/>
        <w:snapToGrid/>
        <w:spacing w:after="100" w:afterAutospacing="1" w:line="360"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b/>
          <w:bCs/>
          <w:sz w:val="24"/>
          <w:szCs w:val="24"/>
          <w:lang w:val="en-US" w:eastAsia="en-US" w:bidi="ar-SA"/>
        </w:rPr>
        <w:t>P (Pull):</w:t>
      </w:r>
      <w:r w:rsidRPr="002A0423">
        <w:rPr>
          <w:rFonts w:ascii="Arial" w:eastAsia="Times New Roman" w:hAnsi="Arial" w:cs="Arial"/>
          <w:sz w:val="24"/>
          <w:szCs w:val="24"/>
          <w:lang w:val="en-US" w:eastAsia="en-US" w:bidi="ar-SA"/>
        </w:rPr>
        <w:t xml:space="preserve"> Pull the safety pin.</w:t>
      </w:r>
    </w:p>
    <w:p w14:paraId="02F93BC4" w14:textId="77777777" w:rsidR="002A0423" w:rsidRPr="002A0423" w:rsidRDefault="002A0423" w:rsidP="002A0423">
      <w:pPr>
        <w:widowControl/>
        <w:numPr>
          <w:ilvl w:val="1"/>
          <w:numId w:val="35"/>
        </w:numPr>
        <w:overflowPunct/>
        <w:autoSpaceDE/>
        <w:autoSpaceDN/>
        <w:adjustRightInd/>
        <w:snapToGrid/>
        <w:spacing w:after="100" w:afterAutospacing="1" w:line="360"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b/>
          <w:bCs/>
          <w:sz w:val="24"/>
          <w:szCs w:val="24"/>
          <w:lang w:val="en-US" w:eastAsia="en-US" w:bidi="ar-SA"/>
        </w:rPr>
        <w:t>A (Aim):</w:t>
      </w:r>
      <w:r w:rsidRPr="002A0423">
        <w:rPr>
          <w:rFonts w:ascii="Arial" w:eastAsia="Times New Roman" w:hAnsi="Arial" w:cs="Arial"/>
          <w:sz w:val="24"/>
          <w:szCs w:val="24"/>
          <w:lang w:val="en-US" w:eastAsia="en-US" w:bidi="ar-SA"/>
        </w:rPr>
        <w:t xml:space="preserve"> Aim the nozzle at the </w:t>
      </w:r>
      <w:r w:rsidRPr="002A0423">
        <w:rPr>
          <w:rFonts w:ascii="Arial" w:eastAsia="Times New Roman" w:hAnsi="Arial" w:cs="Arial"/>
          <w:b/>
          <w:bCs/>
          <w:sz w:val="24"/>
          <w:szCs w:val="24"/>
          <w:lang w:val="en-US" w:eastAsia="en-US" w:bidi="ar-SA"/>
        </w:rPr>
        <w:t>base of the fire</w:t>
      </w:r>
      <w:r w:rsidRPr="002A0423">
        <w:rPr>
          <w:rFonts w:ascii="Arial" w:eastAsia="Times New Roman" w:hAnsi="Arial" w:cs="Arial"/>
          <w:sz w:val="24"/>
          <w:szCs w:val="24"/>
          <w:lang w:val="en-US" w:eastAsia="en-US" w:bidi="ar-SA"/>
        </w:rPr>
        <w:t>, not the flames.</w:t>
      </w:r>
    </w:p>
    <w:p w14:paraId="2E766FB3" w14:textId="77777777" w:rsidR="002A0423" w:rsidRPr="002A0423" w:rsidRDefault="002A0423" w:rsidP="002A0423">
      <w:pPr>
        <w:widowControl/>
        <w:numPr>
          <w:ilvl w:val="1"/>
          <w:numId w:val="35"/>
        </w:numPr>
        <w:overflowPunct/>
        <w:autoSpaceDE/>
        <w:autoSpaceDN/>
        <w:adjustRightInd/>
        <w:snapToGrid/>
        <w:spacing w:after="100" w:afterAutospacing="1" w:line="360"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b/>
          <w:bCs/>
          <w:sz w:val="24"/>
          <w:szCs w:val="24"/>
          <w:lang w:val="en-US" w:eastAsia="en-US" w:bidi="ar-SA"/>
        </w:rPr>
        <w:lastRenderedPageBreak/>
        <w:t>S (Squeeze):</w:t>
      </w:r>
      <w:r w:rsidRPr="002A0423">
        <w:rPr>
          <w:rFonts w:ascii="Arial" w:eastAsia="Times New Roman" w:hAnsi="Arial" w:cs="Arial"/>
          <w:sz w:val="24"/>
          <w:szCs w:val="24"/>
          <w:lang w:val="en-US" w:eastAsia="en-US" w:bidi="ar-SA"/>
        </w:rPr>
        <w:t xml:space="preserve"> Squeeze the handle to discharge the extinguishing agent.</w:t>
      </w:r>
    </w:p>
    <w:p w14:paraId="10A7E0ED" w14:textId="77777777" w:rsidR="002A0423" w:rsidRPr="002A0423" w:rsidRDefault="002A0423" w:rsidP="002A0423">
      <w:pPr>
        <w:widowControl/>
        <w:numPr>
          <w:ilvl w:val="1"/>
          <w:numId w:val="35"/>
        </w:numPr>
        <w:overflowPunct/>
        <w:autoSpaceDE/>
        <w:autoSpaceDN/>
        <w:adjustRightInd/>
        <w:snapToGrid/>
        <w:spacing w:after="100" w:afterAutospacing="1" w:line="360"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b/>
          <w:bCs/>
          <w:sz w:val="24"/>
          <w:szCs w:val="24"/>
          <w:lang w:val="en-US" w:eastAsia="en-US" w:bidi="ar-SA"/>
        </w:rPr>
        <w:t>S (Sweep):</w:t>
      </w:r>
      <w:r w:rsidRPr="002A0423">
        <w:rPr>
          <w:rFonts w:ascii="Arial" w:eastAsia="Times New Roman" w:hAnsi="Arial" w:cs="Arial"/>
          <w:sz w:val="24"/>
          <w:szCs w:val="24"/>
          <w:lang w:val="en-US" w:eastAsia="en-US" w:bidi="ar-SA"/>
        </w:rPr>
        <w:t xml:space="preserve"> Sweep side to side horizontally until the fire is extinguished.</w:t>
      </w:r>
    </w:p>
    <w:p w14:paraId="136CA5BD" w14:textId="77777777" w:rsidR="002A0423" w:rsidRPr="002A0423" w:rsidRDefault="002A0423" w:rsidP="002A0423">
      <w:pPr>
        <w:widowControl/>
        <w:numPr>
          <w:ilvl w:val="0"/>
          <w:numId w:val="35"/>
        </w:numPr>
        <w:overflowPunct/>
        <w:autoSpaceDE/>
        <w:autoSpaceDN/>
        <w:adjustRightInd/>
        <w:snapToGrid/>
        <w:spacing w:after="100" w:afterAutospacing="1" w:line="360"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b/>
          <w:bCs/>
          <w:sz w:val="24"/>
          <w:szCs w:val="24"/>
          <w:lang w:val="en-US" w:eastAsia="en-US" w:bidi="ar-SA"/>
        </w:rPr>
        <w:t>Extinguisher Selection by Fire Class:</w:t>
      </w:r>
    </w:p>
    <w:p w14:paraId="4A1EFBA2" w14:textId="77777777" w:rsidR="002A0423" w:rsidRPr="002A0423" w:rsidRDefault="002A0423" w:rsidP="002A0423">
      <w:pPr>
        <w:widowControl/>
        <w:numPr>
          <w:ilvl w:val="1"/>
          <w:numId w:val="35"/>
        </w:numPr>
        <w:overflowPunct/>
        <w:autoSpaceDE/>
        <w:autoSpaceDN/>
        <w:adjustRightInd/>
        <w:snapToGrid/>
        <w:spacing w:after="100" w:afterAutospacing="1" w:line="360"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b/>
          <w:bCs/>
          <w:sz w:val="24"/>
          <w:szCs w:val="24"/>
          <w:lang w:val="en-US" w:eastAsia="en-US" w:bidi="ar-SA"/>
        </w:rPr>
        <w:t>Dry Chemical Powder (ABC):</w:t>
      </w:r>
      <w:r w:rsidRPr="002A0423">
        <w:rPr>
          <w:rFonts w:ascii="Arial" w:eastAsia="Times New Roman" w:hAnsi="Arial" w:cs="Arial"/>
          <w:sz w:val="24"/>
          <w:szCs w:val="24"/>
          <w:lang w:val="en-US" w:eastAsia="en-US" w:bidi="ar-SA"/>
        </w:rPr>
        <w:t xml:space="preserve"> For solids, flammable liquids, gases, and electrical fires.</w:t>
      </w:r>
    </w:p>
    <w:p w14:paraId="21A843A1" w14:textId="77777777" w:rsidR="002A0423" w:rsidRPr="002A0423" w:rsidRDefault="002A0423" w:rsidP="002A0423">
      <w:pPr>
        <w:widowControl/>
        <w:numPr>
          <w:ilvl w:val="1"/>
          <w:numId w:val="35"/>
        </w:numPr>
        <w:overflowPunct/>
        <w:autoSpaceDE/>
        <w:autoSpaceDN/>
        <w:adjustRightInd/>
        <w:snapToGrid/>
        <w:spacing w:after="100" w:afterAutospacing="1" w:line="360"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b/>
          <w:bCs/>
          <w:sz w:val="24"/>
          <w:szCs w:val="24"/>
          <w:lang w:val="en-US" w:eastAsia="en-US" w:bidi="ar-SA"/>
        </w:rPr>
        <w:t>Carbon Dioxide (</w:t>
      </w:r>
      <m:oMath>
        <m:sSub>
          <m:sSubPr>
            <m:ctrlPr>
              <w:rPr>
                <w:rFonts w:ascii="Cambria Math" w:eastAsia="Times New Roman" w:hAnsi="Cambria Math" w:cs="Arial"/>
                <w:sz w:val="24"/>
                <w:szCs w:val="24"/>
                <w:lang w:val="en-US" w:eastAsia="en-US" w:bidi="ar-SA"/>
              </w:rPr>
            </m:ctrlPr>
          </m:sSubPr>
          <m:e>
            <m:r>
              <m:rPr>
                <m:nor/>
              </m:rPr>
              <w:rPr>
                <w:rFonts w:ascii="Arial" w:eastAsia="Times New Roman" w:hAnsi="Arial" w:cs="Arial"/>
                <w:sz w:val="24"/>
                <w:szCs w:val="24"/>
                <w:lang w:val="en-US" w:eastAsia="en-US" w:bidi="ar-SA"/>
              </w:rPr>
              <m:t>CO</m:t>
            </m:r>
          </m:e>
          <m:sub>
            <m:r>
              <w:rPr>
                <w:rFonts w:ascii="Cambria Math" w:eastAsia="Times New Roman" w:hAnsi="Cambria Math" w:cs="Arial"/>
                <w:sz w:val="24"/>
                <w:szCs w:val="24"/>
                <w:lang w:val="en-US" w:eastAsia="en-US" w:bidi="ar-SA"/>
              </w:rPr>
              <m:t>2</m:t>
            </m:r>
          </m:sub>
        </m:sSub>
      </m:oMath>
      <w:r w:rsidRPr="002A0423">
        <w:rPr>
          <w:rFonts w:ascii="Arial" w:eastAsia="Times New Roman" w:hAnsi="Arial" w:cs="Arial"/>
          <w:b/>
          <w:bCs/>
          <w:sz w:val="24"/>
          <w:szCs w:val="24"/>
          <w:lang w:val="en-US" w:eastAsia="en-US" w:bidi="ar-SA"/>
        </w:rPr>
        <w:t>):</w:t>
      </w:r>
      <w:r w:rsidRPr="002A0423">
        <w:rPr>
          <w:rFonts w:ascii="Arial" w:eastAsia="Times New Roman" w:hAnsi="Arial" w:cs="Arial"/>
          <w:sz w:val="24"/>
          <w:szCs w:val="24"/>
          <w:lang w:val="en-US" w:eastAsia="en-US" w:bidi="ar-SA"/>
        </w:rPr>
        <w:t xml:space="preserve"> For electrical equipment and control panels.</w:t>
      </w:r>
    </w:p>
    <w:p w14:paraId="4F373FCB" w14:textId="77777777" w:rsidR="002A0423" w:rsidRPr="002A0423" w:rsidRDefault="002A0423" w:rsidP="002A0423">
      <w:pPr>
        <w:widowControl/>
        <w:numPr>
          <w:ilvl w:val="1"/>
          <w:numId w:val="35"/>
        </w:numPr>
        <w:overflowPunct/>
        <w:autoSpaceDE/>
        <w:autoSpaceDN/>
        <w:adjustRightInd/>
        <w:snapToGrid/>
        <w:spacing w:after="100" w:afterAutospacing="1" w:line="360"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b/>
          <w:bCs/>
          <w:sz w:val="24"/>
          <w:szCs w:val="24"/>
          <w:lang w:val="en-US" w:eastAsia="en-US" w:bidi="ar-SA"/>
        </w:rPr>
        <w:t>Foam:</w:t>
      </w:r>
      <w:r w:rsidRPr="002A0423">
        <w:rPr>
          <w:rFonts w:ascii="Arial" w:eastAsia="Times New Roman" w:hAnsi="Arial" w:cs="Arial"/>
          <w:sz w:val="24"/>
          <w:szCs w:val="24"/>
          <w:lang w:val="en-US" w:eastAsia="en-US" w:bidi="ar-SA"/>
        </w:rPr>
        <w:t xml:space="preserve"> For flammable liquids </w:t>
      </w:r>
      <w:r w:rsidRPr="002A0423">
        <w:rPr>
          <w:rFonts w:ascii="Arial" w:eastAsia="Times New Roman" w:hAnsi="Arial" w:cs="Arial"/>
          <w:i/>
          <w:iCs/>
          <w:sz w:val="24"/>
          <w:szCs w:val="24"/>
          <w:lang w:val="en-US" w:eastAsia="en-US" w:bidi="ar-SA"/>
        </w:rPr>
        <w:t>(Prohibited for live electrical equipment)</w:t>
      </w:r>
      <w:r w:rsidRPr="002A0423">
        <w:rPr>
          <w:rFonts w:ascii="Arial" w:eastAsia="Times New Roman" w:hAnsi="Arial" w:cs="Arial"/>
          <w:sz w:val="24"/>
          <w:szCs w:val="24"/>
          <w:lang w:val="en-US" w:eastAsia="en-US" w:bidi="ar-SA"/>
        </w:rPr>
        <w:t>.</w:t>
      </w:r>
    </w:p>
    <w:p w14:paraId="15973374" w14:textId="77777777" w:rsidR="002A0423" w:rsidRPr="002A0423" w:rsidRDefault="002A0423" w:rsidP="002A0423">
      <w:pPr>
        <w:widowControl/>
        <w:overflowPunct/>
        <w:autoSpaceDE/>
        <w:autoSpaceDN/>
        <w:adjustRightInd/>
        <w:snapToGrid/>
        <w:spacing w:after="100" w:afterAutospacing="1" w:line="360" w:lineRule="auto"/>
        <w:jc w:val="left"/>
        <w:textAlignment w:val="auto"/>
        <w:outlineLvl w:val="3"/>
        <w:rPr>
          <w:rFonts w:ascii="Arial" w:eastAsia="Times New Roman" w:hAnsi="Arial" w:cs="Arial"/>
          <w:b/>
          <w:bCs/>
          <w:sz w:val="24"/>
          <w:szCs w:val="24"/>
          <w:lang w:val="en-US" w:eastAsia="en-US" w:bidi="ar-SA"/>
        </w:rPr>
      </w:pPr>
      <w:r w:rsidRPr="002A0423">
        <w:rPr>
          <w:rFonts w:ascii="Arial" w:eastAsia="Times New Roman" w:hAnsi="Arial" w:cs="Arial"/>
          <w:b/>
          <w:bCs/>
          <w:sz w:val="24"/>
          <w:szCs w:val="24"/>
          <w:lang w:val="en-US" w:eastAsia="en-US" w:bidi="ar-SA"/>
        </w:rPr>
        <w:t>Second: Fire Hose Cabinets (FHC)</w:t>
      </w:r>
    </w:p>
    <w:p w14:paraId="649DA169" w14:textId="77777777" w:rsidR="002A0423" w:rsidRPr="002A0423" w:rsidRDefault="002A0423" w:rsidP="002A0423">
      <w:pPr>
        <w:widowControl/>
        <w:numPr>
          <w:ilvl w:val="0"/>
          <w:numId w:val="36"/>
        </w:numPr>
        <w:overflowPunct/>
        <w:autoSpaceDE/>
        <w:autoSpaceDN/>
        <w:adjustRightInd/>
        <w:snapToGrid/>
        <w:spacing w:after="100" w:afterAutospacing="1" w:line="360"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b/>
          <w:bCs/>
          <w:sz w:val="24"/>
          <w:szCs w:val="24"/>
          <w:lang w:val="en-US" w:eastAsia="en-US" w:bidi="ar-SA"/>
        </w:rPr>
        <w:t>Access:</w:t>
      </w:r>
      <w:r w:rsidRPr="002A0423">
        <w:rPr>
          <w:rFonts w:ascii="Arial" w:eastAsia="Times New Roman" w:hAnsi="Arial" w:cs="Arial"/>
          <w:sz w:val="24"/>
          <w:szCs w:val="24"/>
          <w:lang w:val="en-US" w:eastAsia="en-US" w:bidi="ar-SA"/>
        </w:rPr>
        <w:t xml:space="preserve"> Open the cabinet door and pull out the hose/reel.</w:t>
      </w:r>
    </w:p>
    <w:p w14:paraId="0E4622CC" w14:textId="77777777" w:rsidR="002A0423" w:rsidRPr="002A0423" w:rsidRDefault="002A0423" w:rsidP="002A0423">
      <w:pPr>
        <w:widowControl/>
        <w:numPr>
          <w:ilvl w:val="0"/>
          <w:numId w:val="36"/>
        </w:numPr>
        <w:overflowPunct/>
        <w:autoSpaceDE/>
        <w:autoSpaceDN/>
        <w:adjustRightInd/>
        <w:snapToGrid/>
        <w:spacing w:after="100" w:afterAutospacing="1" w:line="360"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b/>
          <w:bCs/>
          <w:sz w:val="24"/>
          <w:szCs w:val="24"/>
          <w:lang w:val="en-US" w:eastAsia="en-US" w:bidi="ar-SA"/>
        </w:rPr>
        <w:t>Deployment:</w:t>
      </w:r>
      <w:r w:rsidRPr="002A0423">
        <w:rPr>
          <w:rFonts w:ascii="Arial" w:eastAsia="Times New Roman" w:hAnsi="Arial" w:cs="Arial"/>
          <w:sz w:val="24"/>
          <w:szCs w:val="24"/>
          <w:lang w:val="en-US" w:eastAsia="en-US" w:bidi="ar-SA"/>
        </w:rPr>
        <w:t xml:space="preserve"> Unroll the hose completely toward the fire location, ensuring no kinks impede water flow.</w:t>
      </w:r>
    </w:p>
    <w:p w14:paraId="33B1A3EF" w14:textId="77777777" w:rsidR="002A0423" w:rsidRPr="002A0423" w:rsidRDefault="002A0423" w:rsidP="002A0423">
      <w:pPr>
        <w:widowControl/>
        <w:numPr>
          <w:ilvl w:val="0"/>
          <w:numId w:val="36"/>
        </w:numPr>
        <w:overflowPunct/>
        <w:autoSpaceDE/>
        <w:autoSpaceDN/>
        <w:adjustRightInd/>
        <w:snapToGrid/>
        <w:spacing w:after="100" w:afterAutospacing="1" w:line="360"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b/>
          <w:bCs/>
          <w:sz w:val="24"/>
          <w:szCs w:val="24"/>
          <w:lang w:val="en-US" w:eastAsia="en-US" w:bidi="ar-SA"/>
        </w:rPr>
        <w:t>Connection &amp; Valve Operation:</w:t>
      </w:r>
    </w:p>
    <w:p w14:paraId="40EAC7AA" w14:textId="77777777" w:rsidR="002A0423" w:rsidRPr="002A0423" w:rsidRDefault="002A0423" w:rsidP="002A0423">
      <w:pPr>
        <w:widowControl/>
        <w:numPr>
          <w:ilvl w:val="1"/>
          <w:numId w:val="36"/>
        </w:numPr>
        <w:overflowPunct/>
        <w:autoSpaceDE/>
        <w:autoSpaceDN/>
        <w:adjustRightInd/>
        <w:snapToGrid/>
        <w:spacing w:after="100" w:afterAutospacing="1" w:line="360"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sz w:val="24"/>
          <w:szCs w:val="24"/>
          <w:lang w:val="en-US" w:eastAsia="en-US" w:bidi="ar-SA"/>
        </w:rPr>
        <w:t>Ensure the hose is securely connected to the internal valve and nozzle.</w:t>
      </w:r>
    </w:p>
    <w:p w14:paraId="09FA954F" w14:textId="77777777" w:rsidR="002A0423" w:rsidRPr="002A0423" w:rsidRDefault="002A0423" w:rsidP="002A0423">
      <w:pPr>
        <w:widowControl/>
        <w:numPr>
          <w:ilvl w:val="1"/>
          <w:numId w:val="36"/>
        </w:numPr>
        <w:overflowPunct/>
        <w:autoSpaceDE/>
        <w:autoSpaceDN/>
        <w:adjustRightInd/>
        <w:snapToGrid/>
        <w:spacing w:after="100" w:afterAutospacing="1" w:line="360"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sz w:val="24"/>
          <w:szCs w:val="24"/>
          <w:lang w:val="en-US" w:eastAsia="en-US" w:bidi="ar-SA"/>
        </w:rPr>
        <w:t>Open the water valve completely counterclockwise.</w:t>
      </w:r>
    </w:p>
    <w:p w14:paraId="6D3EB54A" w14:textId="77777777" w:rsidR="002A0423" w:rsidRPr="002A0423" w:rsidRDefault="002A0423" w:rsidP="002A0423">
      <w:pPr>
        <w:widowControl/>
        <w:numPr>
          <w:ilvl w:val="0"/>
          <w:numId w:val="36"/>
        </w:numPr>
        <w:overflowPunct/>
        <w:autoSpaceDE/>
        <w:autoSpaceDN/>
        <w:adjustRightInd/>
        <w:snapToGrid/>
        <w:spacing w:after="100" w:afterAutospacing="1" w:line="360"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b/>
          <w:bCs/>
          <w:sz w:val="24"/>
          <w:szCs w:val="24"/>
          <w:lang w:val="en-US" w:eastAsia="en-US" w:bidi="ar-SA"/>
        </w:rPr>
        <w:t>Operation:</w:t>
      </w:r>
    </w:p>
    <w:p w14:paraId="19BDBD90" w14:textId="77777777" w:rsidR="002A0423" w:rsidRPr="002A0423" w:rsidRDefault="002A0423" w:rsidP="002A0423">
      <w:pPr>
        <w:widowControl/>
        <w:numPr>
          <w:ilvl w:val="1"/>
          <w:numId w:val="36"/>
        </w:numPr>
        <w:overflowPunct/>
        <w:autoSpaceDE/>
        <w:autoSpaceDN/>
        <w:adjustRightInd/>
        <w:snapToGrid/>
        <w:spacing w:after="100" w:afterAutospacing="1" w:line="360"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sz w:val="24"/>
          <w:szCs w:val="24"/>
          <w:lang w:val="en-US" w:eastAsia="en-US" w:bidi="ar-SA"/>
        </w:rPr>
        <w:t xml:space="preserve">At least </w:t>
      </w:r>
      <w:r w:rsidRPr="002A0423">
        <w:rPr>
          <w:rFonts w:ascii="Arial" w:eastAsia="Times New Roman" w:hAnsi="Arial" w:cs="Arial"/>
          <w:b/>
          <w:bCs/>
          <w:sz w:val="24"/>
          <w:szCs w:val="24"/>
          <w:lang w:val="en-US" w:eastAsia="en-US" w:bidi="ar-SA"/>
        </w:rPr>
        <w:t xml:space="preserve">two </w:t>
      </w:r>
      <w:proofErr w:type="gramStart"/>
      <w:r w:rsidRPr="002A0423">
        <w:rPr>
          <w:rFonts w:ascii="Arial" w:eastAsia="Times New Roman" w:hAnsi="Arial" w:cs="Arial"/>
          <w:b/>
          <w:bCs/>
          <w:sz w:val="24"/>
          <w:szCs w:val="24"/>
          <w:lang w:val="en-US" w:eastAsia="en-US" w:bidi="ar-SA"/>
        </w:rPr>
        <w:t>persons</w:t>
      </w:r>
      <w:proofErr w:type="gramEnd"/>
      <w:r w:rsidRPr="002A0423">
        <w:rPr>
          <w:rFonts w:ascii="Arial" w:eastAsia="Times New Roman" w:hAnsi="Arial" w:cs="Arial"/>
          <w:sz w:val="24"/>
          <w:szCs w:val="24"/>
          <w:lang w:val="en-US" w:eastAsia="en-US" w:bidi="ar-SA"/>
        </w:rPr>
        <w:t xml:space="preserve"> must hold the hose to control water pressure.</w:t>
      </w:r>
    </w:p>
    <w:p w14:paraId="1F1E0386" w14:textId="77777777" w:rsidR="002A0423" w:rsidRPr="002A0423" w:rsidRDefault="002A0423" w:rsidP="002A0423">
      <w:pPr>
        <w:widowControl/>
        <w:numPr>
          <w:ilvl w:val="1"/>
          <w:numId w:val="36"/>
        </w:numPr>
        <w:overflowPunct/>
        <w:autoSpaceDE/>
        <w:autoSpaceDN/>
        <w:adjustRightInd/>
        <w:snapToGrid/>
        <w:spacing w:after="100" w:afterAutospacing="1" w:line="360"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sz w:val="24"/>
          <w:szCs w:val="24"/>
          <w:lang w:val="en-US" w:eastAsia="en-US" w:bidi="ar-SA"/>
        </w:rPr>
        <w:t>Adjust the nozzle pattern to spray/fog (for cooling and heat shielding) or straight stream (for direct suppression) as required.</w:t>
      </w:r>
    </w:p>
    <w:p w14:paraId="5D79E6B9" w14:textId="77777777" w:rsidR="002A0423" w:rsidRPr="002A0423" w:rsidRDefault="002A0423" w:rsidP="002A0423">
      <w:pPr>
        <w:widowControl/>
        <w:overflowPunct/>
        <w:autoSpaceDE/>
        <w:autoSpaceDN/>
        <w:adjustRightInd/>
        <w:snapToGrid/>
        <w:spacing w:after="100" w:afterAutospacing="1" w:line="360" w:lineRule="auto"/>
        <w:jc w:val="left"/>
        <w:textAlignment w:val="auto"/>
        <w:outlineLvl w:val="3"/>
        <w:rPr>
          <w:rFonts w:ascii="Arial" w:eastAsia="Times New Roman" w:hAnsi="Arial" w:cs="Arial"/>
          <w:b/>
          <w:bCs/>
          <w:sz w:val="24"/>
          <w:szCs w:val="24"/>
          <w:lang w:val="en-US" w:eastAsia="en-US" w:bidi="ar-SA"/>
        </w:rPr>
      </w:pPr>
      <w:r w:rsidRPr="002A0423">
        <w:rPr>
          <w:rFonts w:ascii="Arial" w:eastAsia="Times New Roman" w:hAnsi="Arial" w:cs="Arial"/>
          <w:b/>
          <w:bCs/>
          <w:sz w:val="24"/>
          <w:szCs w:val="24"/>
          <w:lang w:val="en-US" w:eastAsia="en-US" w:bidi="ar-SA"/>
        </w:rPr>
        <w:t>Third: Fixed Fire Suppression Systems and Pumps</w:t>
      </w:r>
    </w:p>
    <w:p w14:paraId="28952625" w14:textId="77777777" w:rsidR="002A0423" w:rsidRPr="002A0423" w:rsidRDefault="002A0423" w:rsidP="002A0423">
      <w:pPr>
        <w:widowControl/>
        <w:numPr>
          <w:ilvl w:val="0"/>
          <w:numId w:val="37"/>
        </w:numPr>
        <w:overflowPunct/>
        <w:autoSpaceDE/>
        <w:autoSpaceDN/>
        <w:adjustRightInd/>
        <w:snapToGrid/>
        <w:spacing w:after="100" w:afterAutospacing="1" w:line="360"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b/>
          <w:bCs/>
          <w:sz w:val="24"/>
          <w:szCs w:val="24"/>
          <w:lang w:val="en-US" w:eastAsia="en-US" w:bidi="ar-SA"/>
        </w:rPr>
        <w:t>Automatic Sprinkler Systems:</w:t>
      </w:r>
      <w:r w:rsidRPr="002A0423">
        <w:rPr>
          <w:rFonts w:ascii="Arial" w:eastAsia="Times New Roman" w:hAnsi="Arial" w:cs="Arial"/>
          <w:sz w:val="24"/>
          <w:szCs w:val="24"/>
          <w:lang w:val="en-US" w:eastAsia="en-US" w:bidi="ar-SA"/>
        </w:rPr>
        <w:t xml:space="preserve"> Activate automatically upon heat detection and bulb rupture. The main zone control valve must remain open and shall only be shut off by the HSE supervisor after verifying full extinguishment.</w:t>
      </w:r>
    </w:p>
    <w:p w14:paraId="7CE5123C" w14:textId="77777777" w:rsidR="002A0423" w:rsidRPr="002A0423" w:rsidRDefault="002A0423" w:rsidP="002A0423">
      <w:pPr>
        <w:widowControl/>
        <w:numPr>
          <w:ilvl w:val="0"/>
          <w:numId w:val="37"/>
        </w:numPr>
        <w:overflowPunct/>
        <w:autoSpaceDE/>
        <w:autoSpaceDN/>
        <w:adjustRightInd/>
        <w:snapToGrid/>
        <w:spacing w:after="100" w:afterAutospacing="1" w:line="360"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b/>
          <w:bCs/>
          <w:sz w:val="24"/>
          <w:szCs w:val="24"/>
          <w:lang w:val="en-US" w:eastAsia="en-US" w:bidi="ar-SA"/>
        </w:rPr>
        <w:t>Fire Pumps:</w:t>
      </w:r>
      <w:r w:rsidRPr="002A0423">
        <w:rPr>
          <w:rFonts w:ascii="Arial" w:eastAsia="Times New Roman" w:hAnsi="Arial" w:cs="Arial"/>
          <w:sz w:val="24"/>
          <w:szCs w:val="24"/>
          <w:lang w:val="en-US" w:eastAsia="en-US" w:bidi="ar-SA"/>
        </w:rPr>
        <w:t xml:space="preserve"> Maintained permanently in </w:t>
      </w:r>
      <w:r w:rsidRPr="002A0423">
        <w:rPr>
          <w:rFonts w:ascii="Arial" w:eastAsia="Times New Roman" w:hAnsi="Arial" w:cs="Arial"/>
          <w:b/>
          <w:bCs/>
          <w:sz w:val="24"/>
          <w:szCs w:val="24"/>
          <w:lang w:val="en-US" w:eastAsia="en-US" w:bidi="ar-SA"/>
        </w:rPr>
        <w:t>Auto</w:t>
      </w:r>
      <w:r w:rsidRPr="002A0423">
        <w:rPr>
          <w:rFonts w:ascii="Arial" w:eastAsia="Times New Roman" w:hAnsi="Arial" w:cs="Arial"/>
          <w:sz w:val="24"/>
          <w:szCs w:val="24"/>
          <w:lang w:val="en-US" w:eastAsia="en-US" w:bidi="ar-SA"/>
        </w:rPr>
        <w:t xml:space="preserve"> mode. Upon line pressure drop (due to hose cabinet or sprinkler activation), pumps start automatically to supply the network.</w:t>
      </w:r>
    </w:p>
    <w:p w14:paraId="7AF97BDC" w14:textId="77777777" w:rsidR="002A0423" w:rsidRPr="002A0423" w:rsidRDefault="002A0423" w:rsidP="002A0423">
      <w:pPr>
        <w:widowControl/>
        <w:overflowPunct/>
        <w:autoSpaceDE/>
        <w:autoSpaceDN/>
        <w:adjustRightInd/>
        <w:snapToGrid/>
        <w:spacing w:after="100" w:afterAutospacing="1" w:line="276" w:lineRule="auto"/>
        <w:jc w:val="left"/>
        <w:textAlignment w:val="auto"/>
        <w:outlineLvl w:val="2"/>
        <w:rPr>
          <w:rFonts w:ascii="Arial" w:eastAsia="Times New Roman" w:hAnsi="Arial" w:cs="Arial"/>
          <w:b/>
          <w:bCs/>
          <w:sz w:val="27"/>
          <w:szCs w:val="27"/>
          <w:lang w:val="en-US" w:eastAsia="en-US" w:bidi="ar-SA"/>
        </w:rPr>
      </w:pPr>
      <w:r w:rsidRPr="002A0423">
        <w:rPr>
          <w:rFonts w:ascii="Arial" w:eastAsia="Times New Roman" w:hAnsi="Arial" w:cs="Arial"/>
          <w:b/>
          <w:bCs/>
          <w:sz w:val="27"/>
          <w:szCs w:val="27"/>
          <w:lang w:val="en-US" w:eastAsia="en-US" w:bidi="ar-SA"/>
        </w:rPr>
        <w:lastRenderedPageBreak/>
        <w:t>5. Inspection, Testing, and Maintenance</w:t>
      </w:r>
    </w:p>
    <w:p w14:paraId="4C9C3288" w14:textId="77777777" w:rsidR="002A0423" w:rsidRPr="002A0423" w:rsidRDefault="002A0423" w:rsidP="002A0423">
      <w:pPr>
        <w:widowControl/>
        <w:numPr>
          <w:ilvl w:val="0"/>
          <w:numId w:val="38"/>
        </w:numPr>
        <w:overflowPunct/>
        <w:autoSpaceDE/>
        <w:autoSpaceDN/>
        <w:adjustRightInd/>
        <w:snapToGrid/>
        <w:spacing w:after="100" w:afterAutospacing="1" w:line="276"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b/>
          <w:bCs/>
          <w:sz w:val="24"/>
          <w:szCs w:val="24"/>
          <w:lang w:val="en-US" w:eastAsia="en-US" w:bidi="ar-SA"/>
        </w:rPr>
        <w:t>Daily/Weekly Inspection:</w:t>
      </w:r>
    </w:p>
    <w:p w14:paraId="1F4B6C84" w14:textId="77777777" w:rsidR="002A0423" w:rsidRPr="002A0423" w:rsidRDefault="002A0423" w:rsidP="002A0423">
      <w:pPr>
        <w:widowControl/>
        <w:numPr>
          <w:ilvl w:val="1"/>
          <w:numId w:val="38"/>
        </w:numPr>
        <w:overflowPunct/>
        <w:autoSpaceDE/>
        <w:autoSpaceDN/>
        <w:adjustRightInd/>
        <w:snapToGrid/>
        <w:spacing w:after="100" w:afterAutospacing="1" w:line="276"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sz w:val="24"/>
          <w:szCs w:val="24"/>
          <w:lang w:val="en-US" w:eastAsia="en-US" w:bidi="ar-SA"/>
        </w:rPr>
        <w:t>Ensure clear access around all fire cabinets and extinguishers.</w:t>
      </w:r>
    </w:p>
    <w:p w14:paraId="2B8EC704" w14:textId="77777777" w:rsidR="002A0423" w:rsidRPr="002A0423" w:rsidRDefault="002A0423" w:rsidP="002A0423">
      <w:pPr>
        <w:widowControl/>
        <w:numPr>
          <w:ilvl w:val="1"/>
          <w:numId w:val="38"/>
        </w:numPr>
        <w:overflowPunct/>
        <w:autoSpaceDE/>
        <w:autoSpaceDN/>
        <w:adjustRightInd/>
        <w:snapToGrid/>
        <w:spacing w:after="100" w:afterAutospacing="1" w:line="276"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sz w:val="24"/>
          <w:szCs w:val="24"/>
          <w:lang w:val="en-US" w:eastAsia="en-US" w:bidi="ar-SA"/>
        </w:rPr>
        <w:t>Inspect pressure gauges on powder extinguishers (pointer must be in the green zone).</w:t>
      </w:r>
    </w:p>
    <w:p w14:paraId="1F75ADBC" w14:textId="77777777" w:rsidR="002A0423" w:rsidRPr="002A0423" w:rsidRDefault="002A0423" w:rsidP="002A0423">
      <w:pPr>
        <w:widowControl/>
        <w:numPr>
          <w:ilvl w:val="1"/>
          <w:numId w:val="38"/>
        </w:numPr>
        <w:overflowPunct/>
        <w:autoSpaceDE/>
        <w:autoSpaceDN/>
        <w:adjustRightInd/>
        <w:snapToGrid/>
        <w:spacing w:after="100" w:afterAutospacing="1" w:line="276"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sz w:val="24"/>
          <w:szCs w:val="24"/>
          <w:lang w:val="en-US" w:eastAsia="en-US" w:bidi="ar-SA"/>
        </w:rPr>
        <w:t>Verify safety seals and inspection tags are intact.</w:t>
      </w:r>
    </w:p>
    <w:p w14:paraId="0096D181" w14:textId="77777777" w:rsidR="002A0423" w:rsidRPr="002A0423" w:rsidRDefault="002A0423" w:rsidP="002A0423">
      <w:pPr>
        <w:widowControl/>
        <w:numPr>
          <w:ilvl w:val="1"/>
          <w:numId w:val="38"/>
        </w:numPr>
        <w:overflowPunct/>
        <w:autoSpaceDE/>
        <w:autoSpaceDN/>
        <w:adjustRightInd/>
        <w:snapToGrid/>
        <w:spacing w:after="100" w:afterAutospacing="1" w:line="276"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sz w:val="24"/>
          <w:szCs w:val="24"/>
          <w:lang w:val="en-US" w:eastAsia="en-US" w:bidi="ar-SA"/>
        </w:rPr>
        <w:t>Test emergency eyewash stations and operate fire pumps regularly.</w:t>
      </w:r>
    </w:p>
    <w:p w14:paraId="34EFEAED" w14:textId="77777777" w:rsidR="002A0423" w:rsidRPr="002A0423" w:rsidRDefault="002A0423" w:rsidP="002A0423">
      <w:pPr>
        <w:widowControl/>
        <w:numPr>
          <w:ilvl w:val="0"/>
          <w:numId w:val="38"/>
        </w:numPr>
        <w:overflowPunct/>
        <w:autoSpaceDE/>
        <w:autoSpaceDN/>
        <w:adjustRightInd/>
        <w:snapToGrid/>
        <w:spacing w:after="100" w:afterAutospacing="1" w:line="276"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b/>
          <w:bCs/>
          <w:sz w:val="24"/>
          <w:szCs w:val="24"/>
          <w:lang w:val="en-US" w:eastAsia="en-US" w:bidi="ar-SA"/>
        </w:rPr>
        <w:t>Monthly Inspection:</w:t>
      </w:r>
      <w:r w:rsidRPr="002A0423">
        <w:rPr>
          <w:rFonts w:ascii="Arial" w:eastAsia="Times New Roman" w:hAnsi="Arial" w:cs="Arial"/>
          <w:sz w:val="24"/>
          <w:szCs w:val="24"/>
          <w:lang w:val="en-US" w:eastAsia="en-US" w:bidi="ar-SA"/>
        </w:rPr>
        <w:t xml:space="preserve"> Record field checks for each unit in the </w:t>
      </w:r>
      <w:r w:rsidRPr="002A0423">
        <w:rPr>
          <w:rFonts w:ascii="Arial" w:eastAsia="Times New Roman" w:hAnsi="Arial" w:cs="Arial"/>
          <w:b/>
          <w:bCs/>
          <w:sz w:val="24"/>
          <w:szCs w:val="24"/>
          <w:lang w:val="en-US" w:eastAsia="en-US" w:bidi="ar-SA"/>
        </w:rPr>
        <w:t>Firefighting Equipment Inspection Log</w:t>
      </w:r>
      <w:r w:rsidRPr="002A0423">
        <w:rPr>
          <w:rFonts w:ascii="Arial" w:eastAsia="Times New Roman" w:hAnsi="Arial" w:cs="Arial"/>
          <w:sz w:val="24"/>
          <w:szCs w:val="24"/>
          <w:lang w:val="en-US" w:eastAsia="en-US" w:bidi="ar-SA"/>
        </w:rPr>
        <w:t>.</w:t>
      </w:r>
    </w:p>
    <w:p w14:paraId="73144E41" w14:textId="77777777" w:rsidR="002A0423" w:rsidRPr="002A0423" w:rsidRDefault="002A0423" w:rsidP="002A0423">
      <w:pPr>
        <w:widowControl/>
        <w:numPr>
          <w:ilvl w:val="0"/>
          <w:numId w:val="38"/>
        </w:numPr>
        <w:overflowPunct/>
        <w:autoSpaceDE/>
        <w:autoSpaceDN/>
        <w:adjustRightInd/>
        <w:snapToGrid/>
        <w:spacing w:after="100" w:afterAutospacing="1" w:line="276"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b/>
          <w:bCs/>
          <w:sz w:val="24"/>
          <w:szCs w:val="24"/>
          <w:lang w:val="en-US" w:eastAsia="en-US" w:bidi="ar-SA"/>
        </w:rPr>
        <w:t>Annual Maintenance:</w:t>
      </w:r>
      <w:r w:rsidRPr="002A0423">
        <w:rPr>
          <w:rFonts w:ascii="Arial" w:eastAsia="Times New Roman" w:hAnsi="Arial" w:cs="Arial"/>
          <w:sz w:val="24"/>
          <w:szCs w:val="24"/>
          <w:lang w:val="en-US" w:eastAsia="en-US" w:bidi="ar-SA"/>
        </w:rPr>
        <w:t xml:space="preserve"> Conduct certified annual servicing, recharging, hose pressure testing, and hydrostatic testing.</w:t>
      </w:r>
    </w:p>
    <w:p w14:paraId="6D0AF5E1" w14:textId="77777777" w:rsidR="002A0423" w:rsidRPr="002A0423" w:rsidRDefault="002A0423" w:rsidP="002A0423">
      <w:pPr>
        <w:widowControl/>
        <w:overflowPunct/>
        <w:autoSpaceDE/>
        <w:autoSpaceDN/>
        <w:adjustRightInd/>
        <w:snapToGrid/>
        <w:spacing w:after="100" w:afterAutospacing="1" w:line="276" w:lineRule="auto"/>
        <w:jc w:val="left"/>
        <w:textAlignment w:val="auto"/>
        <w:outlineLvl w:val="2"/>
        <w:rPr>
          <w:rFonts w:ascii="Arial" w:eastAsia="Times New Roman" w:hAnsi="Arial" w:cs="Arial"/>
          <w:b/>
          <w:bCs/>
          <w:sz w:val="27"/>
          <w:szCs w:val="27"/>
          <w:lang w:val="en-US" w:eastAsia="en-US" w:bidi="ar-SA"/>
        </w:rPr>
      </w:pPr>
      <w:r w:rsidRPr="002A0423">
        <w:rPr>
          <w:rFonts w:ascii="Arial" w:eastAsia="Times New Roman" w:hAnsi="Arial" w:cs="Arial"/>
          <w:b/>
          <w:bCs/>
          <w:sz w:val="27"/>
          <w:szCs w:val="27"/>
          <w:lang w:val="en-US" w:eastAsia="en-US" w:bidi="ar-SA"/>
        </w:rPr>
        <w:t>6. Training and Awareness</w:t>
      </w:r>
    </w:p>
    <w:p w14:paraId="5887AE4D" w14:textId="77777777" w:rsidR="002A0423" w:rsidRPr="002A0423" w:rsidRDefault="002A0423" w:rsidP="002A0423">
      <w:pPr>
        <w:widowControl/>
        <w:numPr>
          <w:ilvl w:val="0"/>
          <w:numId w:val="39"/>
        </w:numPr>
        <w:overflowPunct/>
        <w:autoSpaceDE/>
        <w:autoSpaceDN/>
        <w:adjustRightInd/>
        <w:snapToGrid/>
        <w:spacing w:after="100" w:afterAutospacing="1" w:line="276"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sz w:val="24"/>
          <w:szCs w:val="24"/>
          <w:lang w:val="en-US" w:eastAsia="en-US" w:bidi="ar-SA"/>
        </w:rPr>
        <w:t>Conduct practical hands-on training for employees on operating portable extinguishers and fire hose cabinets.</w:t>
      </w:r>
    </w:p>
    <w:p w14:paraId="683699A9" w14:textId="77777777" w:rsidR="002A0423" w:rsidRPr="002A0423" w:rsidRDefault="002A0423" w:rsidP="002A0423">
      <w:pPr>
        <w:widowControl/>
        <w:numPr>
          <w:ilvl w:val="0"/>
          <w:numId w:val="39"/>
        </w:numPr>
        <w:overflowPunct/>
        <w:autoSpaceDE/>
        <w:autoSpaceDN/>
        <w:adjustRightInd/>
        <w:snapToGrid/>
        <w:spacing w:after="100" w:afterAutospacing="1" w:line="276" w:lineRule="auto"/>
        <w:jc w:val="left"/>
        <w:textAlignment w:val="auto"/>
        <w:rPr>
          <w:rFonts w:ascii="Arial" w:eastAsia="Times New Roman" w:hAnsi="Arial" w:cs="Arial"/>
          <w:sz w:val="24"/>
          <w:szCs w:val="24"/>
          <w:lang w:val="en-US" w:eastAsia="en-US" w:bidi="ar-SA"/>
        </w:rPr>
      </w:pPr>
      <w:r w:rsidRPr="002A0423">
        <w:rPr>
          <w:rFonts w:ascii="Arial" w:eastAsia="Times New Roman" w:hAnsi="Arial" w:cs="Arial"/>
          <w:sz w:val="24"/>
          <w:szCs w:val="24"/>
          <w:lang w:val="en-US" w:eastAsia="en-US" w:bidi="ar-SA"/>
        </w:rPr>
        <w:t xml:space="preserve">Execute </w:t>
      </w:r>
      <w:r w:rsidRPr="002A0423">
        <w:rPr>
          <w:rFonts w:ascii="Arial" w:eastAsia="Times New Roman" w:hAnsi="Arial" w:cs="Arial"/>
          <w:b/>
          <w:bCs/>
          <w:sz w:val="24"/>
          <w:szCs w:val="24"/>
          <w:lang w:val="en-US" w:eastAsia="en-US" w:bidi="ar-SA"/>
        </w:rPr>
        <w:t>evacuation drills</w:t>
      </w:r>
      <w:r w:rsidRPr="002A0423">
        <w:rPr>
          <w:rFonts w:ascii="Arial" w:eastAsia="Times New Roman" w:hAnsi="Arial" w:cs="Arial"/>
          <w:sz w:val="24"/>
          <w:szCs w:val="24"/>
          <w:lang w:val="en-US" w:eastAsia="en-US" w:bidi="ar-SA"/>
        </w:rPr>
        <w:t xml:space="preserve"> at least twice annually to evaluate emergency response effectiveness per ISO 45001 requirements, documenting findings and corrective action plans.</w:t>
      </w:r>
    </w:p>
    <w:p w14:paraId="3B76547F" w14:textId="16871B24" w:rsidR="002A0423" w:rsidRPr="002A0423" w:rsidRDefault="002A0423" w:rsidP="002A0423">
      <w:pPr>
        <w:widowControl/>
        <w:overflowPunct/>
        <w:autoSpaceDE/>
        <w:autoSpaceDN/>
        <w:adjustRightInd/>
        <w:snapToGrid/>
        <w:spacing w:after="100" w:afterAutospacing="1" w:line="276" w:lineRule="auto"/>
        <w:jc w:val="left"/>
        <w:textAlignment w:val="auto"/>
        <w:outlineLvl w:val="2"/>
        <w:rPr>
          <w:rFonts w:ascii="Arial" w:eastAsia="Times New Roman" w:hAnsi="Arial" w:cs="Arial"/>
          <w:b/>
          <w:bCs/>
          <w:sz w:val="27"/>
          <w:szCs w:val="27"/>
          <w:lang w:val="en-US" w:eastAsia="en-US" w:bidi="ar-SA"/>
        </w:rPr>
      </w:pPr>
      <w:r w:rsidRPr="002A0423">
        <w:rPr>
          <w:rFonts w:ascii="Arial" w:eastAsia="Times New Roman" w:hAnsi="Arial" w:cs="Arial"/>
          <w:b/>
          <w:bCs/>
          <w:sz w:val="27"/>
          <w:szCs w:val="27"/>
          <w:lang w:val="en-US" w:eastAsia="en-US" w:bidi="ar-SA"/>
        </w:rPr>
        <w:t>7. Associated Forms</w:t>
      </w:r>
    </w:p>
    <w:tbl>
      <w:tblPr>
        <w:tblW w:w="9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625"/>
        <w:gridCol w:w="4093"/>
        <w:gridCol w:w="2581"/>
        <w:gridCol w:w="2118"/>
      </w:tblGrid>
      <w:tr w:rsidR="002A0423" w:rsidRPr="002A0423" w14:paraId="463DE65D" w14:textId="77777777" w:rsidTr="008A47ED">
        <w:trPr>
          <w:trHeight w:val="455"/>
        </w:trPr>
        <w:tc>
          <w:tcPr>
            <w:tcW w:w="625" w:type="dxa"/>
            <w:shd w:val="clear" w:color="auto" w:fill="F2F2F2" w:themeFill="background1" w:themeFillShade="F2"/>
          </w:tcPr>
          <w:p w14:paraId="6691B9A4" w14:textId="77777777" w:rsidR="002A0423" w:rsidRPr="002A0423" w:rsidRDefault="002A0423" w:rsidP="002A0423">
            <w:pPr>
              <w:pStyle w:val="ListParagraph"/>
              <w:widowControl/>
              <w:overflowPunct/>
              <w:autoSpaceDE/>
              <w:autoSpaceDN/>
              <w:adjustRightInd/>
              <w:snapToGrid/>
              <w:spacing w:line="276" w:lineRule="auto"/>
              <w:ind w:left="450"/>
              <w:jc w:val="left"/>
              <w:textAlignment w:val="auto"/>
              <w:rPr>
                <w:rFonts w:ascii="Times New Roman" w:hAnsi="Times New Roman"/>
                <w:b/>
                <w:bCs/>
                <w:sz w:val="24"/>
                <w:szCs w:val="24"/>
              </w:rPr>
            </w:pPr>
          </w:p>
        </w:tc>
        <w:tc>
          <w:tcPr>
            <w:tcW w:w="4093" w:type="dxa"/>
            <w:shd w:val="clear" w:color="auto" w:fill="F2F2F2" w:themeFill="background1" w:themeFillShade="F2"/>
            <w:vAlign w:val="center"/>
          </w:tcPr>
          <w:p w14:paraId="7F8BB0CD" w14:textId="77777777" w:rsidR="002A0423" w:rsidRPr="002A0423" w:rsidRDefault="002A0423" w:rsidP="002A0423">
            <w:pPr>
              <w:pStyle w:val="ListParagraph"/>
              <w:widowControl/>
              <w:overflowPunct/>
              <w:autoSpaceDE/>
              <w:autoSpaceDN/>
              <w:adjustRightInd/>
              <w:snapToGrid/>
              <w:spacing w:line="276" w:lineRule="auto"/>
              <w:ind w:left="450"/>
              <w:jc w:val="left"/>
              <w:textAlignment w:val="auto"/>
              <w:rPr>
                <w:rFonts w:ascii="Times New Roman" w:hAnsi="Times New Roman"/>
                <w:b/>
                <w:bCs/>
                <w:sz w:val="24"/>
                <w:szCs w:val="24"/>
              </w:rPr>
            </w:pPr>
            <w:r w:rsidRPr="002A0423">
              <w:rPr>
                <w:rFonts w:ascii="Times New Roman" w:hAnsi="Times New Roman"/>
                <w:b/>
                <w:bCs/>
                <w:sz w:val="24"/>
                <w:szCs w:val="24"/>
              </w:rPr>
              <w:t>Record Description</w:t>
            </w:r>
          </w:p>
        </w:tc>
        <w:tc>
          <w:tcPr>
            <w:tcW w:w="2581" w:type="dxa"/>
            <w:shd w:val="clear" w:color="auto" w:fill="F2F2F2" w:themeFill="background1" w:themeFillShade="F2"/>
            <w:vAlign w:val="center"/>
          </w:tcPr>
          <w:p w14:paraId="2D0A9BB7" w14:textId="77777777" w:rsidR="002A0423" w:rsidRPr="002A0423" w:rsidRDefault="002A0423" w:rsidP="002A0423">
            <w:pPr>
              <w:pStyle w:val="ListParagraph"/>
              <w:widowControl/>
              <w:overflowPunct/>
              <w:autoSpaceDE/>
              <w:autoSpaceDN/>
              <w:adjustRightInd/>
              <w:snapToGrid/>
              <w:spacing w:line="276" w:lineRule="auto"/>
              <w:ind w:left="450"/>
              <w:jc w:val="left"/>
              <w:textAlignment w:val="auto"/>
              <w:rPr>
                <w:rFonts w:ascii="Times New Roman" w:hAnsi="Times New Roman"/>
                <w:b/>
                <w:bCs/>
                <w:sz w:val="24"/>
                <w:szCs w:val="24"/>
              </w:rPr>
            </w:pPr>
            <w:r w:rsidRPr="002A0423">
              <w:rPr>
                <w:rFonts w:ascii="Times New Roman" w:hAnsi="Times New Roman"/>
                <w:b/>
                <w:bCs/>
                <w:sz w:val="24"/>
                <w:szCs w:val="24"/>
              </w:rPr>
              <w:t>Record Location/ Retention Responsibility</w:t>
            </w:r>
          </w:p>
        </w:tc>
        <w:tc>
          <w:tcPr>
            <w:tcW w:w="2118" w:type="dxa"/>
            <w:shd w:val="clear" w:color="auto" w:fill="F2F2F2" w:themeFill="background1" w:themeFillShade="F2"/>
            <w:vAlign w:val="center"/>
          </w:tcPr>
          <w:p w14:paraId="0B047D0C" w14:textId="77777777" w:rsidR="002A0423" w:rsidRPr="002A0423" w:rsidRDefault="002A0423" w:rsidP="002A0423">
            <w:pPr>
              <w:pStyle w:val="ListParagraph"/>
              <w:widowControl/>
              <w:overflowPunct/>
              <w:autoSpaceDE/>
              <w:autoSpaceDN/>
              <w:adjustRightInd/>
              <w:snapToGrid/>
              <w:spacing w:line="276" w:lineRule="auto"/>
              <w:ind w:left="450"/>
              <w:jc w:val="left"/>
              <w:textAlignment w:val="auto"/>
              <w:rPr>
                <w:rFonts w:ascii="Times New Roman" w:hAnsi="Times New Roman"/>
                <w:b/>
                <w:bCs/>
                <w:sz w:val="24"/>
                <w:szCs w:val="24"/>
              </w:rPr>
            </w:pPr>
            <w:r w:rsidRPr="002A0423">
              <w:rPr>
                <w:rFonts w:ascii="Times New Roman" w:hAnsi="Times New Roman"/>
                <w:b/>
                <w:bCs/>
                <w:sz w:val="24"/>
                <w:szCs w:val="24"/>
              </w:rPr>
              <w:t>Minimum Retention Time</w:t>
            </w:r>
          </w:p>
        </w:tc>
      </w:tr>
      <w:tr w:rsidR="002A0423" w:rsidRPr="002A0423" w14:paraId="1DEF0B36" w14:textId="77777777" w:rsidTr="008A47ED">
        <w:trPr>
          <w:trHeight w:val="223"/>
        </w:trPr>
        <w:tc>
          <w:tcPr>
            <w:tcW w:w="625" w:type="dxa"/>
          </w:tcPr>
          <w:p w14:paraId="4FBB4FAE" w14:textId="77777777" w:rsidR="002A0423" w:rsidRPr="002A0423" w:rsidRDefault="002A0423" w:rsidP="002A0423">
            <w:pPr>
              <w:pStyle w:val="ListParagraph"/>
              <w:widowControl/>
              <w:overflowPunct/>
              <w:autoSpaceDE/>
              <w:autoSpaceDN/>
              <w:adjustRightInd/>
              <w:snapToGrid/>
              <w:ind w:left="450"/>
              <w:jc w:val="left"/>
              <w:textAlignment w:val="auto"/>
              <w:rPr>
                <w:rFonts w:ascii="Times New Roman" w:hAnsi="Times New Roman"/>
                <w:sz w:val="24"/>
                <w:szCs w:val="24"/>
              </w:rPr>
            </w:pPr>
          </w:p>
        </w:tc>
        <w:tc>
          <w:tcPr>
            <w:tcW w:w="4093" w:type="dxa"/>
          </w:tcPr>
          <w:p w14:paraId="5FECB481" w14:textId="67DD3D62" w:rsidR="002A0423" w:rsidRPr="002A0423" w:rsidRDefault="002A0423" w:rsidP="002A0423">
            <w:pPr>
              <w:pStyle w:val="ListParagraph"/>
              <w:widowControl/>
              <w:overflowPunct/>
              <w:autoSpaceDE/>
              <w:autoSpaceDN/>
              <w:adjustRightInd/>
              <w:snapToGrid/>
              <w:ind w:left="450"/>
              <w:jc w:val="left"/>
              <w:textAlignment w:val="auto"/>
              <w:rPr>
                <w:rFonts w:ascii="Times New Roman" w:hAnsi="Times New Roman"/>
                <w:sz w:val="24"/>
                <w:szCs w:val="24"/>
              </w:rPr>
            </w:pPr>
            <w:r w:rsidRPr="002A0423">
              <w:rPr>
                <w:rFonts w:ascii="Times New Roman" w:hAnsi="Times New Roman"/>
                <w:sz w:val="24"/>
                <w:szCs w:val="24"/>
              </w:rPr>
              <w:tab/>
              <w:t>Fire Extinguisher / Hose Cabinet Inspection Tag</w:t>
            </w:r>
          </w:p>
        </w:tc>
        <w:tc>
          <w:tcPr>
            <w:tcW w:w="2581" w:type="dxa"/>
          </w:tcPr>
          <w:p w14:paraId="16D5A117" w14:textId="77777777" w:rsidR="002A0423" w:rsidRPr="002A0423" w:rsidRDefault="002A0423" w:rsidP="002A0423">
            <w:pPr>
              <w:pStyle w:val="ListParagraph"/>
              <w:widowControl/>
              <w:overflowPunct/>
              <w:autoSpaceDE/>
              <w:autoSpaceDN/>
              <w:adjustRightInd/>
              <w:snapToGrid/>
              <w:ind w:left="450"/>
              <w:jc w:val="left"/>
              <w:textAlignment w:val="auto"/>
              <w:rPr>
                <w:rFonts w:ascii="Times New Roman" w:hAnsi="Times New Roman"/>
                <w:sz w:val="24"/>
                <w:szCs w:val="24"/>
              </w:rPr>
            </w:pPr>
            <w:r w:rsidRPr="002A0423">
              <w:rPr>
                <w:rFonts w:ascii="Times New Roman" w:hAnsi="Times New Roman"/>
                <w:sz w:val="24"/>
                <w:szCs w:val="24"/>
              </w:rPr>
              <w:t xml:space="preserve">MR </w:t>
            </w:r>
          </w:p>
        </w:tc>
        <w:tc>
          <w:tcPr>
            <w:tcW w:w="2118" w:type="dxa"/>
          </w:tcPr>
          <w:p w14:paraId="1C91BC3C" w14:textId="77777777" w:rsidR="002A0423" w:rsidRPr="002A0423" w:rsidRDefault="002A0423" w:rsidP="002A0423">
            <w:pPr>
              <w:pStyle w:val="ListParagraph"/>
              <w:widowControl/>
              <w:overflowPunct/>
              <w:autoSpaceDE/>
              <w:autoSpaceDN/>
              <w:adjustRightInd/>
              <w:snapToGrid/>
              <w:ind w:left="450"/>
              <w:jc w:val="left"/>
              <w:textAlignment w:val="auto"/>
              <w:rPr>
                <w:rFonts w:ascii="Times New Roman" w:hAnsi="Times New Roman"/>
                <w:sz w:val="24"/>
                <w:szCs w:val="24"/>
              </w:rPr>
            </w:pPr>
            <w:r w:rsidRPr="002A0423">
              <w:rPr>
                <w:rFonts w:ascii="Times New Roman" w:hAnsi="Times New Roman"/>
                <w:sz w:val="24"/>
                <w:szCs w:val="24"/>
              </w:rPr>
              <w:t>Revise and maintain</w:t>
            </w:r>
          </w:p>
        </w:tc>
      </w:tr>
      <w:tr w:rsidR="002A0423" w:rsidRPr="002A0423" w14:paraId="09C2DD4D" w14:textId="77777777" w:rsidTr="008A47ED">
        <w:trPr>
          <w:trHeight w:val="446"/>
        </w:trPr>
        <w:tc>
          <w:tcPr>
            <w:tcW w:w="625" w:type="dxa"/>
          </w:tcPr>
          <w:p w14:paraId="768DE00B" w14:textId="77777777" w:rsidR="002A0423" w:rsidRPr="002A0423" w:rsidRDefault="002A0423" w:rsidP="002A0423">
            <w:pPr>
              <w:pStyle w:val="ListParagraph"/>
              <w:widowControl/>
              <w:overflowPunct/>
              <w:autoSpaceDE/>
              <w:autoSpaceDN/>
              <w:adjustRightInd/>
              <w:snapToGrid/>
              <w:ind w:left="450"/>
              <w:jc w:val="left"/>
              <w:textAlignment w:val="auto"/>
              <w:rPr>
                <w:rFonts w:ascii="Times New Roman" w:hAnsi="Times New Roman"/>
                <w:sz w:val="24"/>
                <w:szCs w:val="24"/>
              </w:rPr>
            </w:pPr>
          </w:p>
        </w:tc>
        <w:tc>
          <w:tcPr>
            <w:tcW w:w="4093" w:type="dxa"/>
          </w:tcPr>
          <w:p w14:paraId="3BD90680" w14:textId="2C06AE3A" w:rsidR="002A0423" w:rsidRPr="002A0423" w:rsidRDefault="002A0423" w:rsidP="002A0423">
            <w:pPr>
              <w:pStyle w:val="ListParagraph"/>
              <w:widowControl/>
              <w:overflowPunct/>
              <w:autoSpaceDE/>
              <w:autoSpaceDN/>
              <w:adjustRightInd/>
              <w:snapToGrid/>
              <w:ind w:left="450"/>
              <w:jc w:val="left"/>
              <w:textAlignment w:val="auto"/>
              <w:rPr>
                <w:rFonts w:ascii="Times New Roman" w:hAnsi="Times New Roman"/>
                <w:sz w:val="24"/>
                <w:szCs w:val="24"/>
              </w:rPr>
            </w:pPr>
            <w:r w:rsidRPr="002A0423">
              <w:rPr>
                <w:rFonts w:ascii="Times New Roman" w:hAnsi="Times New Roman"/>
                <w:sz w:val="24"/>
                <w:szCs w:val="24"/>
              </w:rPr>
              <w:tab/>
              <w:t>Monthly Firefighting Equipment Inspection Register</w:t>
            </w:r>
          </w:p>
        </w:tc>
        <w:tc>
          <w:tcPr>
            <w:tcW w:w="2581" w:type="dxa"/>
          </w:tcPr>
          <w:p w14:paraId="0FDB23C3" w14:textId="77777777" w:rsidR="002A0423" w:rsidRPr="002A0423" w:rsidRDefault="002A0423" w:rsidP="002A0423">
            <w:pPr>
              <w:pStyle w:val="ListParagraph"/>
              <w:widowControl/>
              <w:overflowPunct/>
              <w:autoSpaceDE/>
              <w:autoSpaceDN/>
              <w:adjustRightInd/>
              <w:snapToGrid/>
              <w:ind w:left="450"/>
              <w:jc w:val="left"/>
              <w:textAlignment w:val="auto"/>
              <w:rPr>
                <w:rFonts w:ascii="Times New Roman" w:hAnsi="Times New Roman"/>
                <w:sz w:val="24"/>
                <w:szCs w:val="24"/>
              </w:rPr>
            </w:pPr>
            <w:r w:rsidRPr="002A0423">
              <w:rPr>
                <w:rFonts w:ascii="Times New Roman" w:hAnsi="Times New Roman"/>
                <w:sz w:val="24"/>
                <w:szCs w:val="24"/>
              </w:rPr>
              <w:t>MR</w:t>
            </w:r>
          </w:p>
        </w:tc>
        <w:tc>
          <w:tcPr>
            <w:tcW w:w="2118" w:type="dxa"/>
          </w:tcPr>
          <w:p w14:paraId="64F79959" w14:textId="77777777" w:rsidR="002A0423" w:rsidRPr="002A0423" w:rsidRDefault="002A0423" w:rsidP="002A0423">
            <w:pPr>
              <w:pStyle w:val="ListParagraph"/>
              <w:widowControl/>
              <w:overflowPunct/>
              <w:autoSpaceDE/>
              <w:autoSpaceDN/>
              <w:adjustRightInd/>
              <w:snapToGrid/>
              <w:ind w:left="450"/>
              <w:jc w:val="left"/>
              <w:textAlignment w:val="auto"/>
              <w:rPr>
                <w:rFonts w:ascii="Times New Roman" w:hAnsi="Times New Roman"/>
                <w:sz w:val="24"/>
                <w:szCs w:val="24"/>
              </w:rPr>
            </w:pPr>
            <w:r w:rsidRPr="002A0423">
              <w:rPr>
                <w:rFonts w:ascii="Times New Roman" w:hAnsi="Times New Roman"/>
                <w:sz w:val="24"/>
                <w:szCs w:val="24"/>
              </w:rPr>
              <w:t>Revise and maintain</w:t>
            </w:r>
          </w:p>
        </w:tc>
      </w:tr>
      <w:tr w:rsidR="002A0423" w:rsidRPr="002A0423" w14:paraId="3006B65B" w14:textId="77777777" w:rsidTr="008A47ED">
        <w:trPr>
          <w:trHeight w:val="223"/>
        </w:trPr>
        <w:tc>
          <w:tcPr>
            <w:tcW w:w="625" w:type="dxa"/>
          </w:tcPr>
          <w:p w14:paraId="13B09104" w14:textId="77777777" w:rsidR="002A0423" w:rsidRPr="002A0423" w:rsidRDefault="002A0423" w:rsidP="002A0423">
            <w:pPr>
              <w:pStyle w:val="ListParagraph"/>
              <w:widowControl/>
              <w:overflowPunct/>
              <w:autoSpaceDE/>
              <w:autoSpaceDN/>
              <w:adjustRightInd/>
              <w:snapToGrid/>
              <w:ind w:left="450"/>
              <w:jc w:val="left"/>
              <w:textAlignment w:val="auto"/>
              <w:rPr>
                <w:rFonts w:ascii="Times New Roman" w:hAnsi="Times New Roman"/>
                <w:sz w:val="24"/>
                <w:szCs w:val="24"/>
              </w:rPr>
            </w:pPr>
          </w:p>
        </w:tc>
        <w:tc>
          <w:tcPr>
            <w:tcW w:w="4093" w:type="dxa"/>
          </w:tcPr>
          <w:p w14:paraId="77B80936" w14:textId="1AF9207E" w:rsidR="002A0423" w:rsidRPr="002A0423" w:rsidRDefault="002A0423" w:rsidP="002A0423">
            <w:pPr>
              <w:pStyle w:val="ListParagraph"/>
              <w:widowControl/>
              <w:overflowPunct/>
              <w:autoSpaceDE/>
              <w:autoSpaceDN/>
              <w:adjustRightInd/>
              <w:snapToGrid/>
              <w:ind w:left="450"/>
              <w:jc w:val="left"/>
              <w:textAlignment w:val="auto"/>
              <w:rPr>
                <w:rFonts w:ascii="Times New Roman" w:hAnsi="Times New Roman"/>
                <w:sz w:val="24"/>
                <w:szCs w:val="24"/>
              </w:rPr>
            </w:pPr>
            <w:r w:rsidRPr="002A0423">
              <w:rPr>
                <w:rFonts w:ascii="Times New Roman" w:hAnsi="Times New Roman"/>
                <w:sz w:val="24"/>
                <w:szCs w:val="24"/>
              </w:rPr>
              <w:tab/>
              <w:t>Emergency Evacuation Drill &amp; Evaluation Report</w:t>
            </w:r>
          </w:p>
        </w:tc>
        <w:tc>
          <w:tcPr>
            <w:tcW w:w="2581" w:type="dxa"/>
          </w:tcPr>
          <w:p w14:paraId="6A4656C0" w14:textId="77777777" w:rsidR="002A0423" w:rsidRPr="002A0423" w:rsidRDefault="002A0423" w:rsidP="002A0423">
            <w:pPr>
              <w:pStyle w:val="ListParagraph"/>
              <w:widowControl/>
              <w:overflowPunct/>
              <w:autoSpaceDE/>
              <w:autoSpaceDN/>
              <w:adjustRightInd/>
              <w:snapToGrid/>
              <w:ind w:left="450"/>
              <w:jc w:val="left"/>
              <w:textAlignment w:val="auto"/>
              <w:rPr>
                <w:rFonts w:ascii="Times New Roman" w:hAnsi="Times New Roman"/>
                <w:sz w:val="24"/>
                <w:szCs w:val="24"/>
              </w:rPr>
            </w:pPr>
            <w:r w:rsidRPr="002A0423">
              <w:rPr>
                <w:rFonts w:ascii="Times New Roman" w:hAnsi="Times New Roman"/>
                <w:sz w:val="24"/>
                <w:szCs w:val="24"/>
              </w:rPr>
              <w:t>MR</w:t>
            </w:r>
          </w:p>
        </w:tc>
        <w:tc>
          <w:tcPr>
            <w:tcW w:w="2118" w:type="dxa"/>
          </w:tcPr>
          <w:p w14:paraId="277AE097" w14:textId="77777777" w:rsidR="002A0423" w:rsidRPr="002A0423" w:rsidRDefault="002A0423" w:rsidP="002A0423">
            <w:pPr>
              <w:pStyle w:val="ListParagraph"/>
              <w:widowControl/>
              <w:overflowPunct/>
              <w:autoSpaceDE/>
              <w:autoSpaceDN/>
              <w:adjustRightInd/>
              <w:snapToGrid/>
              <w:ind w:left="450"/>
              <w:jc w:val="left"/>
              <w:textAlignment w:val="auto"/>
              <w:rPr>
                <w:rFonts w:ascii="Times New Roman" w:hAnsi="Times New Roman"/>
                <w:sz w:val="24"/>
                <w:szCs w:val="24"/>
              </w:rPr>
            </w:pPr>
            <w:r w:rsidRPr="002A0423">
              <w:rPr>
                <w:rFonts w:ascii="Times New Roman" w:hAnsi="Times New Roman"/>
                <w:sz w:val="24"/>
                <w:szCs w:val="24"/>
              </w:rPr>
              <w:t>Revise and maintain</w:t>
            </w:r>
          </w:p>
        </w:tc>
      </w:tr>
      <w:tr w:rsidR="002A0423" w:rsidRPr="002A0423" w14:paraId="6D5832D7" w14:textId="77777777" w:rsidTr="008A47ED">
        <w:trPr>
          <w:trHeight w:val="223"/>
        </w:trPr>
        <w:tc>
          <w:tcPr>
            <w:tcW w:w="625" w:type="dxa"/>
          </w:tcPr>
          <w:p w14:paraId="7EA3C67F" w14:textId="77777777" w:rsidR="002A0423" w:rsidRPr="002A0423" w:rsidRDefault="002A0423" w:rsidP="002A0423">
            <w:pPr>
              <w:pStyle w:val="ListParagraph"/>
              <w:widowControl/>
              <w:overflowPunct/>
              <w:autoSpaceDE/>
              <w:autoSpaceDN/>
              <w:adjustRightInd/>
              <w:snapToGrid/>
              <w:ind w:left="450"/>
              <w:jc w:val="left"/>
              <w:textAlignment w:val="auto"/>
              <w:rPr>
                <w:rFonts w:ascii="Times New Roman" w:hAnsi="Times New Roman"/>
                <w:sz w:val="24"/>
                <w:szCs w:val="24"/>
              </w:rPr>
            </w:pPr>
          </w:p>
        </w:tc>
        <w:tc>
          <w:tcPr>
            <w:tcW w:w="4093" w:type="dxa"/>
          </w:tcPr>
          <w:p w14:paraId="6C02E315" w14:textId="77121C2C" w:rsidR="002A0423" w:rsidRPr="002A0423" w:rsidRDefault="002A0423" w:rsidP="002A0423">
            <w:pPr>
              <w:pStyle w:val="ListParagraph"/>
              <w:widowControl/>
              <w:overflowPunct/>
              <w:autoSpaceDE/>
              <w:autoSpaceDN/>
              <w:adjustRightInd/>
              <w:snapToGrid/>
              <w:ind w:left="450"/>
              <w:jc w:val="left"/>
              <w:textAlignment w:val="auto"/>
              <w:rPr>
                <w:rFonts w:ascii="Times New Roman" w:hAnsi="Times New Roman"/>
                <w:sz w:val="24"/>
                <w:szCs w:val="24"/>
              </w:rPr>
            </w:pPr>
            <w:r w:rsidRPr="002A0423">
              <w:rPr>
                <w:rFonts w:ascii="Times New Roman" w:hAnsi="Times New Roman"/>
                <w:sz w:val="24"/>
                <w:szCs w:val="24"/>
                <w:lang w:val="en-US"/>
              </w:rPr>
              <w:t>Fire Network and Pump Preventive Maintenance Log</w:t>
            </w:r>
          </w:p>
        </w:tc>
        <w:tc>
          <w:tcPr>
            <w:tcW w:w="2581" w:type="dxa"/>
          </w:tcPr>
          <w:p w14:paraId="45CE7AAA" w14:textId="035C4A63" w:rsidR="002A0423" w:rsidRPr="002A0423" w:rsidRDefault="002A0423" w:rsidP="002A0423">
            <w:pPr>
              <w:pStyle w:val="ListParagraph"/>
              <w:widowControl/>
              <w:overflowPunct/>
              <w:autoSpaceDE/>
              <w:autoSpaceDN/>
              <w:adjustRightInd/>
              <w:snapToGrid/>
              <w:ind w:left="450"/>
              <w:jc w:val="left"/>
              <w:textAlignment w:val="auto"/>
              <w:rPr>
                <w:rFonts w:ascii="Times New Roman" w:hAnsi="Times New Roman"/>
                <w:sz w:val="24"/>
                <w:szCs w:val="24"/>
              </w:rPr>
            </w:pPr>
            <w:r>
              <w:rPr>
                <w:rFonts w:ascii="Times New Roman" w:hAnsi="Times New Roman"/>
                <w:sz w:val="24"/>
                <w:szCs w:val="24"/>
              </w:rPr>
              <w:t>MR</w:t>
            </w:r>
          </w:p>
        </w:tc>
        <w:tc>
          <w:tcPr>
            <w:tcW w:w="2118" w:type="dxa"/>
          </w:tcPr>
          <w:p w14:paraId="1D44A41A" w14:textId="0B8EA5F3" w:rsidR="002A0423" w:rsidRPr="002A0423" w:rsidRDefault="002A0423" w:rsidP="002A0423">
            <w:pPr>
              <w:pStyle w:val="ListParagraph"/>
              <w:widowControl/>
              <w:overflowPunct/>
              <w:autoSpaceDE/>
              <w:autoSpaceDN/>
              <w:adjustRightInd/>
              <w:snapToGrid/>
              <w:ind w:left="450"/>
              <w:jc w:val="left"/>
              <w:textAlignment w:val="auto"/>
              <w:rPr>
                <w:rFonts w:ascii="Times New Roman" w:hAnsi="Times New Roman"/>
                <w:sz w:val="24"/>
                <w:szCs w:val="24"/>
              </w:rPr>
            </w:pPr>
            <w:r w:rsidRPr="002A0423">
              <w:rPr>
                <w:rFonts w:ascii="Times New Roman" w:hAnsi="Times New Roman"/>
                <w:sz w:val="24"/>
                <w:szCs w:val="24"/>
              </w:rPr>
              <w:t>Revise and maintain</w:t>
            </w:r>
          </w:p>
        </w:tc>
      </w:tr>
    </w:tbl>
    <w:p w14:paraId="670481E6" w14:textId="77777777" w:rsidR="00656B55" w:rsidRPr="002A0423" w:rsidRDefault="00656B55" w:rsidP="002A0423">
      <w:pPr>
        <w:pStyle w:val="ListParagraph"/>
        <w:widowControl/>
        <w:overflowPunct/>
        <w:autoSpaceDE/>
        <w:autoSpaceDN/>
        <w:adjustRightInd/>
        <w:snapToGrid/>
        <w:spacing w:after="0" w:line="360" w:lineRule="auto"/>
        <w:ind w:left="450"/>
        <w:jc w:val="left"/>
        <w:textAlignment w:val="auto"/>
        <w:rPr>
          <w:rFonts w:ascii="Times New Roman" w:hAnsi="Times New Roman"/>
          <w:sz w:val="24"/>
          <w:szCs w:val="24"/>
          <w:lang w:val="en-US"/>
        </w:rPr>
      </w:pPr>
    </w:p>
    <w:sectPr w:rsidR="00656B55" w:rsidRPr="002A0423">
      <w:headerReference w:type="default" r:id="rId8"/>
      <w:footerReference w:type="default" r:id="rId9"/>
      <w:headerReference w:type="first" r:id="rId10"/>
      <w:footerReference w:type="first" r:id="rId11"/>
      <w:pgSz w:w="11906" w:h="16838"/>
      <w:pgMar w:top="1440" w:right="1440" w:bottom="1170" w:left="1440" w:header="708"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9FC9A" w14:textId="77777777" w:rsidR="00795D1C" w:rsidRDefault="00795D1C">
      <w:pPr>
        <w:spacing w:after="0"/>
      </w:pPr>
      <w:r>
        <w:separator/>
      </w:r>
    </w:p>
  </w:endnote>
  <w:endnote w:type="continuationSeparator" w:id="0">
    <w:p w14:paraId="57839E14" w14:textId="77777777" w:rsidR="00795D1C" w:rsidRDefault="00795D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Iskoola Pota">
    <w:charset w:val="00"/>
    <w:family w:val="swiss"/>
    <w:pitch w:val="variable"/>
    <w:sig w:usb0="00000003" w:usb1="00000000" w:usb2="000002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1A14B" w14:textId="77777777" w:rsidR="00656B55" w:rsidRDefault="00656B55">
    <w:pPr>
      <w:pBdr>
        <w:top w:val="nil"/>
        <w:left w:val="nil"/>
        <w:bottom w:val="nil"/>
        <w:right w:val="nil"/>
        <w:between w:val="nil"/>
      </w:pBdr>
      <w:tabs>
        <w:tab w:val="center" w:pos="4680"/>
        <w:tab w:val="right" w:pos="9360"/>
      </w:tabs>
      <w:spacing w:after="0"/>
      <w:jc w:val="right"/>
      <w:rPr>
        <w:rFonts w:eastAsia="Calibri" w:cs="Calibri"/>
        <w:color w:val="000000"/>
        <w:szCs w:val="22"/>
      </w:rPr>
    </w:pP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8"/>
      <w:gridCol w:w="6548"/>
    </w:tblGrid>
    <w:tr w:rsidR="00656B55" w14:paraId="76E38DE2" w14:textId="77777777">
      <w:tc>
        <w:tcPr>
          <w:tcW w:w="2468" w:type="dxa"/>
          <w:tcBorders>
            <w:top w:val="single" w:sz="4" w:space="0" w:color="808080"/>
            <w:left w:val="single" w:sz="4" w:space="0" w:color="808080"/>
            <w:bottom w:val="single" w:sz="4" w:space="0" w:color="808080"/>
            <w:right w:val="single" w:sz="4" w:space="0" w:color="808080"/>
          </w:tcBorders>
        </w:tcPr>
        <w:p w14:paraId="28C57FB5"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Prepared by</w:t>
          </w:r>
        </w:p>
      </w:tc>
      <w:tc>
        <w:tcPr>
          <w:tcW w:w="6548" w:type="dxa"/>
          <w:tcBorders>
            <w:top w:val="single" w:sz="4" w:space="0" w:color="808080"/>
            <w:left w:val="single" w:sz="4" w:space="0" w:color="808080"/>
            <w:bottom w:val="single" w:sz="4" w:space="0" w:color="808080"/>
            <w:right w:val="single" w:sz="4" w:space="0" w:color="808080"/>
          </w:tcBorders>
        </w:tcPr>
        <w:p w14:paraId="3BC104D7"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Management Representative (MR)</w:t>
          </w:r>
        </w:p>
      </w:tc>
    </w:tr>
    <w:tr w:rsidR="00656B55" w14:paraId="05531ED3" w14:textId="77777777">
      <w:tc>
        <w:tcPr>
          <w:tcW w:w="2468" w:type="dxa"/>
          <w:tcBorders>
            <w:top w:val="single" w:sz="4" w:space="0" w:color="808080"/>
            <w:left w:val="single" w:sz="4" w:space="0" w:color="808080"/>
            <w:bottom w:val="single" w:sz="4" w:space="0" w:color="808080"/>
            <w:right w:val="single" w:sz="4" w:space="0" w:color="808080"/>
          </w:tcBorders>
        </w:tcPr>
        <w:p w14:paraId="12C718E1"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Approved by</w:t>
          </w:r>
        </w:p>
      </w:tc>
      <w:tc>
        <w:tcPr>
          <w:tcW w:w="6548" w:type="dxa"/>
          <w:tcBorders>
            <w:top w:val="single" w:sz="4" w:space="0" w:color="808080"/>
            <w:left w:val="single" w:sz="4" w:space="0" w:color="808080"/>
            <w:bottom w:val="single" w:sz="4" w:space="0" w:color="808080"/>
            <w:right w:val="single" w:sz="4" w:space="0" w:color="808080"/>
          </w:tcBorders>
        </w:tcPr>
        <w:p w14:paraId="7B123A4A"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Managing Director (MD)</w:t>
          </w:r>
        </w:p>
      </w:tc>
    </w:tr>
  </w:tbl>
  <w:p w14:paraId="60D23488" w14:textId="77777777" w:rsidR="00656B55" w:rsidRDefault="00802E24">
    <w:pPr>
      <w:pBdr>
        <w:top w:val="nil"/>
        <w:left w:val="nil"/>
        <w:bottom w:val="nil"/>
        <w:right w:val="nil"/>
        <w:between w:val="nil"/>
      </w:pBdr>
      <w:tabs>
        <w:tab w:val="center" w:pos="4680"/>
        <w:tab w:val="right" w:pos="9360"/>
      </w:tabs>
      <w:spacing w:after="0"/>
      <w:jc w:val="right"/>
      <w:rPr>
        <w:rFonts w:eastAsia="Calibri" w:cs="Calibri"/>
        <w:color w:val="000000"/>
        <w:szCs w:val="22"/>
      </w:rPr>
    </w:pPr>
    <w:r>
      <w:rPr>
        <w:rFonts w:eastAsia="Calibri" w:cs="Calibri"/>
        <w:color w:val="000000"/>
        <w:szCs w:val="22"/>
      </w:rPr>
      <w:t xml:space="preserve">Page </w:t>
    </w:r>
    <w:r>
      <w:rPr>
        <w:rFonts w:eastAsia="Calibri" w:cs="Calibri"/>
        <w:b/>
        <w:color w:val="000000"/>
        <w:sz w:val="24"/>
        <w:szCs w:val="24"/>
      </w:rPr>
      <w:fldChar w:fldCharType="begin"/>
    </w:r>
    <w:r>
      <w:rPr>
        <w:rFonts w:eastAsia="Calibri" w:cs="Calibri"/>
        <w:b/>
        <w:color w:val="000000"/>
        <w:sz w:val="24"/>
        <w:szCs w:val="24"/>
      </w:rPr>
      <w:instrText>PAGE</w:instrText>
    </w:r>
    <w:r>
      <w:rPr>
        <w:rFonts w:eastAsia="Calibri" w:cs="Calibri"/>
        <w:b/>
        <w:color w:val="000000"/>
        <w:sz w:val="24"/>
        <w:szCs w:val="24"/>
      </w:rPr>
      <w:fldChar w:fldCharType="separate"/>
    </w:r>
    <w:r w:rsidR="00AD6813">
      <w:rPr>
        <w:rFonts w:eastAsia="Calibri" w:cs="Calibri"/>
        <w:b/>
        <w:noProof/>
        <w:color w:val="000000"/>
        <w:sz w:val="24"/>
        <w:szCs w:val="24"/>
      </w:rPr>
      <w:t>1</w:t>
    </w:r>
    <w:r>
      <w:rPr>
        <w:rFonts w:eastAsia="Calibri" w:cs="Calibri"/>
        <w:b/>
        <w:color w:val="000000"/>
        <w:sz w:val="24"/>
        <w:szCs w:val="24"/>
      </w:rPr>
      <w:fldChar w:fldCharType="end"/>
    </w:r>
    <w:r>
      <w:rPr>
        <w:rFonts w:eastAsia="Calibri" w:cs="Calibri"/>
        <w:color w:val="000000"/>
        <w:szCs w:val="22"/>
      </w:rPr>
      <w:t xml:space="preserve"> of </w:t>
    </w:r>
    <w:r>
      <w:rPr>
        <w:rFonts w:eastAsia="Calibri" w:cs="Calibri"/>
        <w:b/>
        <w:color w:val="000000"/>
        <w:sz w:val="24"/>
        <w:szCs w:val="24"/>
      </w:rPr>
      <w:fldChar w:fldCharType="begin"/>
    </w:r>
    <w:r>
      <w:rPr>
        <w:rFonts w:eastAsia="Calibri" w:cs="Calibri"/>
        <w:b/>
        <w:color w:val="000000"/>
        <w:sz w:val="24"/>
        <w:szCs w:val="24"/>
      </w:rPr>
      <w:instrText>NUMPAGES</w:instrText>
    </w:r>
    <w:r>
      <w:rPr>
        <w:rFonts w:eastAsia="Calibri" w:cs="Calibri"/>
        <w:b/>
        <w:color w:val="000000"/>
        <w:sz w:val="24"/>
        <w:szCs w:val="24"/>
      </w:rPr>
      <w:fldChar w:fldCharType="separate"/>
    </w:r>
    <w:r w:rsidR="00AD6813">
      <w:rPr>
        <w:rFonts w:eastAsia="Calibri" w:cs="Calibri"/>
        <w:b/>
        <w:noProof/>
        <w:color w:val="000000"/>
        <w:sz w:val="24"/>
        <w:szCs w:val="24"/>
      </w:rPr>
      <w:t>2</w:t>
    </w:r>
    <w:r>
      <w:rPr>
        <w:rFonts w:eastAsia="Calibri" w:cs="Calibri"/>
        <w:b/>
        <w:color w:val="000000"/>
        <w:sz w:val="24"/>
        <w:szCs w:val="24"/>
      </w:rPr>
      <w:fldChar w:fldCharType="end"/>
    </w:r>
  </w:p>
  <w:p w14:paraId="7B3621DD"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05F0" w14:textId="77777777" w:rsidR="00656B55" w:rsidRDefault="00656B55">
    <w:pPr>
      <w:pBdr>
        <w:top w:val="nil"/>
        <w:left w:val="nil"/>
        <w:bottom w:val="nil"/>
        <w:right w:val="nil"/>
        <w:between w:val="nil"/>
      </w:pBdr>
      <w:tabs>
        <w:tab w:val="center" w:pos="4680"/>
        <w:tab w:val="right" w:pos="9360"/>
      </w:tabs>
      <w:spacing w:after="0"/>
      <w:jc w:val="right"/>
      <w:rPr>
        <w:rFonts w:eastAsia="Calibri" w:cs="Calibri"/>
        <w:color w:val="000000"/>
        <w:szCs w:val="22"/>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6"/>
      <w:gridCol w:w="6540"/>
    </w:tblGrid>
    <w:tr w:rsidR="00656B55" w14:paraId="6B1015C9" w14:textId="77777777">
      <w:tc>
        <w:tcPr>
          <w:tcW w:w="2476" w:type="dxa"/>
          <w:tcBorders>
            <w:top w:val="single" w:sz="4" w:space="0" w:color="808080"/>
            <w:left w:val="single" w:sz="4" w:space="0" w:color="808080"/>
            <w:bottom w:val="single" w:sz="4" w:space="0" w:color="808080"/>
            <w:right w:val="single" w:sz="4" w:space="0" w:color="808080"/>
          </w:tcBorders>
        </w:tcPr>
        <w:p w14:paraId="52829C42"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Prepared by</w:t>
          </w:r>
        </w:p>
      </w:tc>
      <w:tc>
        <w:tcPr>
          <w:tcW w:w="6540" w:type="dxa"/>
          <w:tcBorders>
            <w:top w:val="single" w:sz="4" w:space="0" w:color="808080"/>
            <w:left w:val="single" w:sz="4" w:space="0" w:color="808080"/>
            <w:bottom w:val="single" w:sz="4" w:space="0" w:color="808080"/>
            <w:right w:val="single" w:sz="4" w:space="0" w:color="808080"/>
          </w:tcBorders>
        </w:tcPr>
        <w:p w14:paraId="77B1622B"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Management Representative (MR)</w:t>
          </w:r>
        </w:p>
      </w:tc>
    </w:tr>
    <w:tr w:rsidR="00656B55" w14:paraId="504BD98F" w14:textId="77777777">
      <w:tc>
        <w:tcPr>
          <w:tcW w:w="2476" w:type="dxa"/>
          <w:tcBorders>
            <w:top w:val="single" w:sz="4" w:space="0" w:color="808080"/>
            <w:left w:val="single" w:sz="4" w:space="0" w:color="808080"/>
            <w:bottom w:val="single" w:sz="4" w:space="0" w:color="808080"/>
            <w:right w:val="single" w:sz="4" w:space="0" w:color="808080"/>
          </w:tcBorders>
        </w:tcPr>
        <w:p w14:paraId="6320BE1F"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Approved by</w:t>
          </w:r>
        </w:p>
      </w:tc>
      <w:tc>
        <w:tcPr>
          <w:tcW w:w="6540" w:type="dxa"/>
          <w:tcBorders>
            <w:top w:val="single" w:sz="4" w:space="0" w:color="808080"/>
            <w:left w:val="single" w:sz="4" w:space="0" w:color="808080"/>
            <w:bottom w:val="single" w:sz="4" w:space="0" w:color="808080"/>
            <w:right w:val="single" w:sz="4" w:space="0" w:color="808080"/>
          </w:tcBorders>
        </w:tcPr>
        <w:p w14:paraId="7A2AA012" w14:textId="77777777" w:rsidR="00656B55" w:rsidRDefault="00802E24">
          <w:pPr>
            <w:pBdr>
              <w:top w:val="nil"/>
              <w:left w:val="nil"/>
              <w:bottom w:val="nil"/>
              <w:right w:val="nil"/>
              <w:between w:val="nil"/>
            </w:pBdr>
            <w:tabs>
              <w:tab w:val="center" w:pos="4680"/>
              <w:tab w:val="right" w:pos="9360"/>
            </w:tabs>
            <w:rPr>
              <w:rFonts w:ascii="Cambria" w:eastAsia="Cambria" w:hAnsi="Cambria" w:cs="Cambria"/>
              <w:color w:val="000000"/>
              <w:sz w:val="20"/>
            </w:rPr>
          </w:pPr>
          <w:r>
            <w:rPr>
              <w:rFonts w:ascii="Cambria" w:eastAsia="Cambria" w:hAnsi="Cambria" w:cs="Cambria"/>
              <w:color w:val="000000"/>
              <w:sz w:val="20"/>
            </w:rPr>
            <w:t>Managing Director (MD)</w:t>
          </w:r>
        </w:p>
      </w:tc>
    </w:tr>
  </w:tbl>
  <w:p w14:paraId="08E62915" w14:textId="77777777" w:rsidR="00656B55" w:rsidRDefault="00802E24">
    <w:pPr>
      <w:pBdr>
        <w:top w:val="nil"/>
        <w:left w:val="nil"/>
        <w:bottom w:val="nil"/>
        <w:right w:val="nil"/>
        <w:between w:val="nil"/>
      </w:pBdr>
      <w:tabs>
        <w:tab w:val="center" w:pos="4680"/>
        <w:tab w:val="right" w:pos="9360"/>
      </w:tabs>
      <w:spacing w:after="0"/>
      <w:jc w:val="right"/>
      <w:rPr>
        <w:rFonts w:eastAsia="Calibri" w:cs="Calibri"/>
        <w:color w:val="000000"/>
        <w:szCs w:val="22"/>
      </w:rPr>
    </w:pPr>
    <w:r>
      <w:rPr>
        <w:rFonts w:eastAsia="Calibri" w:cs="Calibri"/>
        <w:color w:val="000000"/>
        <w:szCs w:val="22"/>
      </w:rPr>
      <w:t xml:space="preserve">Page </w:t>
    </w:r>
    <w:r>
      <w:rPr>
        <w:rFonts w:eastAsia="Calibri" w:cs="Calibri"/>
        <w:b/>
        <w:color w:val="000000"/>
        <w:sz w:val="24"/>
        <w:szCs w:val="24"/>
      </w:rPr>
      <w:fldChar w:fldCharType="begin"/>
    </w:r>
    <w:r>
      <w:rPr>
        <w:rFonts w:eastAsia="Calibri" w:cs="Calibri"/>
        <w:b/>
        <w:color w:val="000000"/>
        <w:sz w:val="24"/>
        <w:szCs w:val="24"/>
      </w:rPr>
      <w:instrText>PAGE</w:instrText>
    </w:r>
    <w:r>
      <w:rPr>
        <w:rFonts w:eastAsia="Calibri" w:cs="Calibri"/>
        <w:b/>
        <w:color w:val="000000"/>
        <w:sz w:val="24"/>
        <w:szCs w:val="24"/>
      </w:rPr>
      <w:fldChar w:fldCharType="separate"/>
    </w:r>
    <w:r>
      <w:rPr>
        <w:rFonts w:eastAsia="Calibri" w:cs="Calibri"/>
        <w:b/>
        <w:color w:val="000000"/>
        <w:sz w:val="24"/>
        <w:szCs w:val="24"/>
      </w:rPr>
      <w:fldChar w:fldCharType="end"/>
    </w:r>
    <w:r>
      <w:rPr>
        <w:rFonts w:eastAsia="Calibri" w:cs="Calibri"/>
        <w:color w:val="000000"/>
        <w:szCs w:val="22"/>
      </w:rPr>
      <w:t xml:space="preserve"> of </w:t>
    </w:r>
    <w:r>
      <w:rPr>
        <w:rFonts w:eastAsia="Calibri" w:cs="Calibri"/>
        <w:b/>
        <w:color w:val="000000"/>
        <w:sz w:val="24"/>
        <w:szCs w:val="24"/>
      </w:rPr>
      <w:fldChar w:fldCharType="begin"/>
    </w:r>
    <w:r>
      <w:rPr>
        <w:rFonts w:eastAsia="Calibri" w:cs="Calibri"/>
        <w:b/>
        <w:color w:val="000000"/>
        <w:sz w:val="24"/>
        <w:szCs w:val="24"/>
      </w:rPr>
      <w:instrText>NUMPAGES</w:instrText>
    </w:r>
    <w:r>
      <w:rPr>
        <w:rFonts w:eastAsia="Calibri" w:cs="Calibri"/>
        <w:b/>
        <w:color w:val="000000"/>
        <w:sz w:val="24"/>
        <w:szCs w:val="24"/>
      </w:rPr>
      <w:fldChar w:fldCharType="separate"/>
    </w:r>
    <w:r>
      <w:rPr>
        <w:rFonts w:eastAsia="Calibri" w:cs="Calibri"/>
        <w:b/>
        <w:color w:val="000000"/>
        <w:sz w:val="24"/>
        <w:szCs w:val="24"/>
      </w:rPr>
      <w:fldChar w:fldCharType="end"/>
    </w:r>
  </w:p>
  <w:p w14:paraId="00C2ADD9"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A21AC" w14:textId="77777777" w:rsidR="00795D1C" w:rsidRDefault="00795D1C">
      <w:pPr>
        <w:spacing w:after="0"/>
      </w:pPr>
      <w:r>
        <w:separator/>
      </w:r>
    </w:p>
  </w:footnote>
  <w:footnote w:type="continuationSeparator" w:id="0">
    <w:p w14:paraId="6A37E534" w14:textId="77777777" w:rsidR="00795D1C" w:rsidRDefault="00795D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10173" w14:textId="77777777" w:rsidR="00656B55" w:rsidRDefault="00656B55">
    <w:pPr>
      <w:pBdr>
        <w:top w:val="nil"/>
        <w:left w:val="nil"/>
        <w:bottom w:val="nil"/>
        <w:right w:val="nil"/>
        <w:between w:val="nil"/>
      </w:pBdr>
      <w:spacing w:after="0" w:line="276" w:lineRule="auto"/>
      <w:jc w:val="left"/>
      <w:rPr>
        <w:rFonts w:eastAsia="Calibri" w:cs="Calibri"/>
        <w:color w:val="000000"/>
        <w:szCs w:val="22"/>
      </w:rPr>
    </w:pPr>
  </w:p>
  <w:tbl>
    <w:tblPr>
      <w:tblStyle w:val="a0"/>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gridCol w:w="4320"/>
      <w:gridCol w:w="1815"/>
      <w:gridCol w:w="2055"/>
    </w:tblGrid>
    <w:tr w:rsidR="00CD45E5" w14:paraId="542D8FC0" w14:textId="08943D11" w:rsidTr="003F2AA0">
      <w:trPr>
        <w:trHeight w:val="248"/>
      </w:trPr>
      <w:tc>
        <w:tcPr>
          <w:tcW w:w="1525" w:type="dxa"/>
          <w:vMerge w:val="restart"/>
        </w:tcPr>
        <w:p w14:paraId="574385AB" w14:textId="515293EE" w:rsidR="00CD45E5" w:rsidRDefault="003F2AA0" w:rsidP="001D0ADA">
          <w:pPr>
            <w:rPr>
              <w:rFonts w:ascii="Cambria" w:eastAsia="Cambria" w:hAnsi="Cambria" w:cs="Cambria"/>
              <w:sz w:val="24"/>
              <w:szCs w:val="24"/>
            </w:rPr>
          </w:pPr>
          <w:r>
            <w:rPr>
              <w:noProof/>
            </w:rPr>
            <w:drawing>
              <wp:inline distT="0" distB="0" distL="0" distR="0" wp14:anchorId="6802042D" wp14:editId="30670FB6">
                <wp:extent cx="831215" cy="728345"/>
                <wp:effectExtent l="0" t="0" r="6985" b="0"/>
                <wp:docPr id="16" name="Picture 15">
                  <a:extLst xmlns:a="http://schemas.openxmlformats.org/drawingml/2006/main">
                    <a:ext uri="{FF2B5EF4-FFF2-40B4-BE49-F238E27FC236}">
                      <a16:creationId xmlns:a16="http://schemas.microsoft.com/office/drawing/2014/main" id="{5383EBED-BFDC-9845-613E-76609030D6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5383EBED-BFDC-9845-613E-76609030D603}"/>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1215" cy="728345"/>
                        </a:xfrm>
                        <a:prstGeom prst="rect">
                          <a:avLst/>
                        </a:prstGeom>
                      </pic:spPr>
                    </pic:pic>
                  </a:graphicData>
                </a:graphic>
              </wp:inline>
            </w:drawing>
          </w:r>
        </w:p>
      </w:tc>
      <w:tc>
        <w:tcPr>
          <w:tcW w:w="6135" w:type="dxa"/>
          <w:gridSpan w:val="2"/>
          <w:vMerge w:val="restart"/>
          <w:tcBorders>
            <w:right w:val="single" w:sz="4" w:space="0" w:color="auto"/>
          </w:tcBorders>
          <w:vAlign w:val="center"/>
        </w:tcPr>
        <w:p w14:paraId="4D8A7815" w14:textId="125CB536" w:rsidR="00CD45E5" w:rsidRDefault="00CD45E5" w:rsidP="00CD45E5">
          <w:pPr>
            <w:jc w:val="center"/>
            <w:rPr>
              <w:rFonts w:ascii="Cambria" w:eastAsia="Cambria" w:hAnsi="Cambria" w:cs="Cambria"/>
              <w:sz w:val="24"/>
              <w:szCs w:val="24"/>
            </w:rPr>
          </w:pPr>
          <w:r w:rsidRPr="00971559">
            <w:rPr>
              <w:rFonts w:ascii="Cambria" w:eastAsia="Cambria" w:hAnsi="Cambria" w:cs="Cambria"/>
              <w:b/>
              <w:sz w:val="28"/>
              <w:szCs w:val="28"/>
            </w:rPr>
            <w:t>Occupational Health and Safety Management System</w:t>
          </w:r>
        </w:p>
      </w:tc>
      <w:tc>
        <w:tcPr>
          <w:tcW w:w="2055" w:type="dxa"/>
          <w:tcBorders>
            <w:left w:val="single" w:sz="4" w:space="0" w:color="auto"/>
            <w:bottom w:val="single" w:sz="4" w:space="0" w:color="auto"/>
          </w:tcBorders>
        </w:tcPr>
        <w:p w14:paraId="39F761C2" w14:textId="595A4D52" w:rsidR="00CD45E5" w:rsidRDefault="003F2AA0" w:rsidP="001D0ADA">
          <w:pPr>
            <w:rPr>
              <w:rFonts w:ascii="Cambria" w:eastAsia="Cambria" w:hAnsi="Cambria" w:cs="Cambria"/>
              <w:sz w:val="24"/>
              <w:szCs w:val="24"/>
            </w:rPr>
          </w:pPr>
          <w:r>
            <w:rPr>
              <w:rFonts w:ascii="Cambria" w:eastAsia="Cambria" w:hAnsi="Cambria" w:cs="Cambria"/>
              <w:b/>
              <w:sz w:val="24"/>
              <w:szCs w:val="24"/>
            </w:rPr>
            <w:t>EMS</w:t>
          </w:r>
          <w:r w:rsidR="00012696">
            <w:rPr>
              <w:rFonts w:ascii="Cambria" w:eastAsia="Cambria" w:hAnsi="Cambria" w:cs="Cambria"/>
              <w:b/>
              <w:sz w:val="24"/>
              <w:szCs w:val="24"/>
            </w:rPr>
            <w:t>/</w:t>
          </w:r>
          <w:r w:rsidR="00CD45E5">
            <w:rPr>
              <w:rFonts w:ascii="Cambria" w:eastAsia="Cambria" w:hAnsi="Cambria" w:cs="Cambria"/>
              <w:b/>
              <w:sz w:val="24"/>
              <w:szCs w:val="24"/>
            </w:rPr>
            <w:t>OHS</w:t>
          </w:r>
          <w:r w:rsidR="00012696">
            <w:rPr>
              <w:rFonts w:ascii="Cambria" w:eastAsia="Cambria" w:hAnsi="Cambria" w:cs="Cambria"/>
              <w:b/>
              <w:sz w:val="24"/>
              <w:szCs w:val="24"/>
            </w:rPr>
            <w:t>/</w:t>
          </w:r>
          <w:r w:rsidR="001843B4">
            <w:rPr>
              <w:rFonts w:ascii="Cambria" w:eastAsia="Cambria" w:hAnsi="Cambria" w:cs="Cambria"/>
              <w:b/>
              <w:sz w:val="24"/>
              <w:szCs w:val="24"/>
            </w:rPr>
            <w:t>SP16</w:t>
          </w:r>
        </w:p>
      </w:tc>
    </w:tr>
    <w:tr w:rsidR="00CD45E5" w14:paraId="290237B2" w14:textId="77777777" w:rsidTr="003F2AA0">
      <w:trPr>
        <w:trHeight w:val="243"/>
      </w:trPr>
      <w:tc>
        <w:tcPr>
          <w:tcW w:w="1525" w:type="dxa"/>
          <w:vMerge/>
        </w:tcPr>
        <w:p w14:paraId="19A104ED" w14:textId="77777777" w:rsidR="00CD45E5" w:rsidRDefault="00CD45E5" w:rsidP="001D0ADA">
          <w:pPr>
            <w:rPr>
              <w:rFonts w:ascii="Cambria" w:eastAsia="Cambria" w:hAnsi="Cambria" w:cs="Cambria"/>
              <w:noProof/>
              <w:sz w:val="24"/>
              <w:szCs w:val="24"/>
            </w:rPr>
          </w:pPr>
        </w:p>
      </w:tc>
      <w:tc>
        <w:tcPr>
          <w:tcW w:w="6135" w:type="dxa"/>
          <w:gridSpan w:val="2"/>
          <w:vMerge/>
          <w:tcBorders>
            <w:right w:val="single" w:sz="4" w:space="0" w:color="auto"/>
          </w:tcBorders>
        </w:tcPr>
        <w:p w14:paraId="5146A521" w14:textId="77777777" w:rsidR="00CD45E5" w:rsidRPr="00971559" w:rsidRDefault="00CD45E5" w:rsidP="001D0ADA">
          <w:pPr>
            <w:rPr>
              <w:rFonts w:ascii="Cambria" w:eastAsia="Cambria" w:hAnsi="Cambria" w:cs="Cambria"/>
              <w:b/>
              <w:sz w:val="28"/>
              <w:szCs w:val="28"/>
            </w:rPr>
          </w:pPr>
        </w:p>
      </w:tc>
      <w:tc>
        <w:tcPr>
          <w:tcW w:w="2055" w:type="dxa"/>
          <w:tcBorders>
            <w:top w:val="single" w:sz="4" w:space="0" w:color="auto"/>
            <w:left w:val="single" w:sz="4" w:space="0" w:color="auto"/>
          </w:tcBorders>
        </w:tcPr>
        <w:p w14:paraId="1E39C333" w14:textId="42D1BA47" w:rsidR="00CD45E5" w:rsidRDefault="00CD45E5" w:rsidP="001D0ADA">
          <w:pPr>
            <w:rPr>
              <w:rFonts w:ascii="Cambria" w:eastAsia="Cambria" w:hAnsi="Cambria" w:cs="Cambria"/>
              <w:b/>
              <w:sz w:val="24"/>
              <w:szCs w:val="24"/>
            </w:rPr>
          </w:pPr>
          <w:r>
            <w:rPr>
              <w:rFonts w:ascii="Cambria" w:eastAsia="Cambria" w:hAnsi="Cambria" w:cs="Cambria"/>
              <w:sz w:val="24"/>
              <w:szCs w:val="24"/>
            </w:rPr>
            <w:t>Revision No:00</w:t>
          </w:r>
        </w:p>
      </w:tc>
    </w:tr>
    <w:tr w:rsidR="00CD45E5" w14:paraId="6A79F1A8" w14:textId="77777777" w:rsidTr="003F2AA0">
      <w:trPr>
        <w:trHeight w:val="401"/>
      </w:trPr>
      <w:tc>
        <w:tcPr>
          <w:tcW w:w="1525" w:type="dxa"/>
          <w:vMerge/>
        </w:tcPr>
        <w:p w14:paraId="5D51972B" w14:textId="77777777" w:rsidR="00CD45E5" w:rsidRDefault="00CD45E5" w:rsidP="00CD45E5">
          <w:pPr>
            <w:rPr>
              <w:rFonts w:ascii="Cambria" w:eastAsia="Cambria" w:hAnsi="Cambria" w:cs="Cambria"/>
              <w:sz w:val="24"/>
              <w:szCs w:val="24"/>
            </w:rPr>
          </w:pPr>
        </w:p>
      </w:tc>
      <w:tc>
        <w:tcPr>
          <w:tcW w:w="4320" w:type="dxa"/>
          <w:vMerge w:val="restart"/>
        </w:tcPr>
        <w:p w14:paraId="3CBE192A" w14:textId="77777777" w:rsidR="002A0423" w:rsidRPr="002A0423" w:rsidRDefault="002A0423" w:rsidP="002A0423">
          <w:pPr>
            <w:jc w:val="center"/>
            <w:rPr>
              <w:rFonts w:ascii="Cambria" w:eastAsia="Cambria" w:hAnsi="Cambria" w:cs="Cambria"/>
              <w:b/>
              <w:bCs/>
              <w:sz w:val="24"/>
              <w:szCs w:val="24"/>
              <w:lang w:val="en-US"/>
            </w:rPr>
          </w:pPr>
          <w:r w:rsidRPr="002A0423">
            <w:rPr>
              <w:rFonts w:ascii="Cambria" w:eastAsia="Cambria" w:hAnsi="Cambria" w:cs="Cambria"/>
              <w:b/>
              <w:bCs/>
              <w:sz w:val="24"/>
              <w:szCs w:val="24"/>
              <w:lang w:val="en-US"/>
            </w:rPr>
            <w:t>Operating and Handling Procedure for Firefighting Equipment</w:t>
          </w:r>
        </w:p>
        <w:p w14:paraId="1E21288F" w14:textId="51CCE6C6" w:rsidR="00CD45E5" w:rsidRPr="002A0423" w:rsidRDefault="00CD45E5" w:rsidP="00A87611">
          <w:pPr>
            <w:jc w:val="center"/>
            <w:rPr>
              <w:rFonts w:ascii="Cambria" w:eastAsia="Cambria" w:hAnsi="Cambria" w:cs="Cambria"/>
              <w:sz w:val="24"/>
              <w:szCs w:val="24"/>
              <w:lang w:val="en-US"/>
            </w:rPr>
          </w:pPr>
        </w:p>
      </w:tc>
      <w:tc>
        <w:tcPr>
          <w:tcW w:w="1815" w:type="dxa"/>
          <w:tcBorders>
            <w:top w:val="single" w:sz="4" w:space="0" w:color="auto"/>
            <w:right w:val="single" w:sz="4" w:space="0" w:color="auto"/>
          </w:tcBorders>
        </w:tcPr>
        <w:p w14:paraId="791DCAEA" w14:textId="021D3D2C" w:rsidR="00CD45E5" w:rsidRDefault="00A87611" w:rsidP="00CD45E5">
          <w:pPr>
            <w:rPr>
              <w:rFonts w:ascii="Cambria" w:eastAsia="Cambria" w:hAnsi="Cambria" w:cs="Cambria"/>
              <w:sz w:val="24"/>
              <w:szCs w:val="24"/>
            </w:rPr>
          </w:pPr>
          <w:r>
            <w:rPr>
              <w:rFonts w:ascii="Cambria" w:eastAsia="Cambria" w:hAnsi="Cambria" w:cs="Cambria"/>
              <w:sz w:val="24"/>
              <w:szCs w:val="24"/>
            </w:rPr>
            <w:t>Revision Date:</w:t>
          </w:r>
        </w:p>
      </w:tc>
      <w:tc>
        <w:tcPr>
          <w:tcW w:w="2055" w:type="dxa"/>
          <w:tcBorders>
            <w:left w:val="single" w:sz="4" w:space="0" w:color="auto"/>
          </w:tcBorders>
        </w:tcPr>
        <w:p w14:paraId="06FE7277" w14:textId="36C0609B" w:rsidR="00CD45E5" w:rsidRDefault="00A87611" w:rsidP="00CD45E5">
          <w:pPr>
            <w:rPr>
              <w:rFonts w:ascii="Cambria" w:eastAsia="Cambria" w:hAnsi="Cambria" w:cs="Cambria"/>
              <w:sz w:val="24"/>
              <w:szCs w:val="24"/>
            </w:rPr>
          </w:pPr>
          <w:r>
            <w:rPr>
              <w:rFonts w:ascii="Cambria" w:eastAsia="Cambria" w:hAnsi="Cambria" w:cs="Cambria"/>
              <w:sz w:val="24"/>
              <w:szCs w:val="24"/>
            </w:rPr>
            <w:t>-</w:t>
          </w:r>
        </w:p>
      </w:tc>
    </w:tr>
    <w:tr w:rsidR="00CD45E5" w14:paraId="5DE0C68C" w14:textId="77777777" w:rsidTr="003F2AA0">
      <w:trPr>
        <w:trHeight w:val="115"/>
      </w:trPr>
      <w:tc>
        <w:tcPr>
          <w:tcW w:w="1525" w:type="dxa"/>
          <w:vMerge/>
        </w:tcPr>
        <w:p w14:paraId="3AC389D6" w14:textId="77777777" w:rsidR="00CD45E5" w:rsidRDefault="00CD45E5" w:rsidP="00CD45E5">
          <w:pPr>
            <w:rPr>
              <w:rFonts w:ascii="Cambria" w:eastAsia="Cambria" w:hAnsi="Cambria" w:cs="Cambria"/>
              <w:sz w:val="24"/>
              <w:szCs w:val="24"/>
            </w:rPr>
          </w:pPr>
        </w:p>
      </w:tc>
      <w:tc>
        <w:tcPr>
          <w:tcW w:w="4320" w:type="dxa"/>
          <w:vMerge/>
        </w:tcPr>
        <w:p w14:paraId="7A8BA4D0" w14:textId="23CA4556" w:rsidR="00CD45E5" w:rsidRDefault="00CD45E5" w:rsidP="00CD45E5">
          <w:pPr>
            <w:rPr>
              <w:rFonts w:ascii="Cambria" w:eastAsia="Cambria" w:hAnsi="Cambria" w:cs="Cambria"/>
              <w:sz w:val="24"/>
              <w:szCs w:val="24"/>
            </w:rPr>
          </w:pPr>
        </w:p>
      </w:tc>
      <w:tc>
        <w:tcPr>
          <w:tcW w:w="1815" w:type="dxa"/>
        </w:tcPr>
        <w:p w14:paraId="5A3ECA1B" w14:textId="42286C5D" w:rsidR="00CD45E5" w:rsidRDefault="00CD45E5" w:rsidP="00CD45E5">
          <w:pPr>
            <w:rPr>
              <w:rFonts w:ascii="Cambria" w:eastAsia="Cambria" w:hAnsi="Cambria" w:cs="Cambria"/>
              <w:sz w:val="24"/>
              <w:szCs w:val="24"/>
            </w:rPr>
          </w:pPr>
          <w:r>
            <w:rPr>
              <w:rFonts w:ascii="Cambria" w:eastAsia="Cambria" w:hAnsi="Cambria" w:cs="Cambria"/>
              <w:sz w:val="24"/>
              <w:szCs w:val="24"/>
            </w:rPr>
            <w:t xml:space="preserve">Original Date: </w:t>
          </w:r>
        </w:p>
      </w:tc>
      <w:tc>
        <w:tcPr>
          <w:tcW w:w="2055" w:type="dxa"/>
        </w:tcPr>
        <w:p w14:paraId="35DC421B" w14:textId="5871139F" w:rsidR="00CD45E5" w:rsidRDefault="00400D4A" w:rsidP="00CD45E5">
          <w:pPr>
            <w:rPr>
              <w:rFonts w:ascii="Cambria" w:eastAsia="Cambria" w:hAnsi="Cambria" w:cs="Cambria"/>
              <w:sz w:val="24"/>
              <w:szCs w:val="24"/>
            </w:rPr>
          </w:pPr>
          <w:r>
            <w:rPr>
              <w:rFonts w:ascii="Cambria" w:eastAsia="Cambria" w:hAnsi="Cambria" w:cs="Cambria"/>
              <w:sz w:val="24"/>
              <w:szCs w:val="24"/>
            </w:rPr>
            <w:t>1</w:t>
          </w:r>
          <w:r w:rsidR="00CD45E5">
            <w:rPr>
              <w:rFonts w:ascii="Cambria" w:eastAsia="Cambria" w:hAnsi="Cambria" w:cs="Cambria"/>
              <w:sz w:val="24"/>
              <w:szCs w:val="24"/>
            </w:rPr>
            <w:t>1/0</w:t>
          </w:r>
          <w:r>
            <w:rPr>
              <w:rFonts w:ascii="Cambria" w:eastAsia="Cambria" w:hAnsi="Cambria" w:cs="Cambria"/>
              <w:sz w:val="24"/>
              <w:szCs w:val="24"/>
            </w:rPr>
            <w:t>8</w:t>
          </w:r>
          <w:r w:rsidR="00CD45E5">
            <w:rPr>
              <w:rFonts w:ascii="Cambria" w:eastAsia="Cambria" w:hAnsi="Cambria" w:cs="Cambria"/>
              <w:sz w:val="24"/>
              <w:szCs w:val="24"/>
            </w:rPr>
            <w:t>/202</w:t>
          </w:r>
          <w:r>
            <w:rPr>
              <w:rFonts w:ascii="Cambria" w:eastAsia="Cambria" w:hAnsi="Cambria" w:cs="Cambria"/>
              <w:sz w:val="24"/>
              <w:szCs w:val="24"/>
            </w:rPr>
            <w:t>6</w:t>
          </w:r>
        </w:p>
      </w:tc>
    </w:tr>
  </w:tbl>
  <w:p w14:paraId="41EFA389" w14:textId="77777777" w:rsidR="00656B55" w:rsidRDefault="00656B55" w:rsidP="00A87611">
    <w:pPr>
      <w:pBdr>
        <w:top w:val="nil"/>
        <w:left w:val="nil"/>
        <w:bottom w:val="nil"/>
        <w:right w:val="nil"/>
        <w:between w:val="nil"/>
      </w:pBdr>
      <w:tabs>
        <w:tab w:val="center" w:pos="4680"/>
        <w:tab w:val="right" w:pos="9360"/>
      </w:tabs>
      <w:spacing w:after="0"/>
      <w:rPr>
        <w:rFonts w:eastAsia="Calibri" w:cs="Calibri"/>
        <w:color w:val="000000"/>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61297" w14:textId="77777777" w:rsidR="00656B55" w:rsidRDefault="00656B55">
    <w:pPr>
      <w:pBdr>
        <w:top w:val="nil"/>
        <w:left w:val="nil"/>
        <w:bottom w:val="nil"/>
        <w:right w:val="nil"/>
        <w:between w:val="nil"/>
      </w:pBdr>
      <w:tabs>
        <w:tab w:val="center" w:pos="4680"/>
        <w:tab w:val="right" w:pos="9360"/>
      </w:tabs>
      <w:spacing w:after="0"/>
      <w:rPr>
        <w:rFonts w:eastAsia="Calibri" w:cs="Calibri"/>
        <w:color w:val="000000"/>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5517"/>
    <w:multiLevelType w:val="multilevel"/>
    <w:tmpl w:val="55A63AC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FD7B75"/>
    <w:multiLevelType w:val="multilevel"/>
    <w:tmpl w:val="2F345BB4"/>
    <w:lvl w:ilvl="0">
      <w:start w:val="1"/>
      <w:numFmt w:val="decimal"/>
      <w:lvlText w:val="%1."/>
      <w:lvlJc w:val="left"/>
      <w:pPr>
        <w:ind w:left="720" w:hanging="360"/>
      </w:pPr>
      <w:rPr>
        <w:rFonts w:hint="default"/>
      </w:rPr>
    </w:lvl>
    <w:lvl w:ilvl="1">
      <w:start w:val="4"/>
      <w:numFmt w:val="decimal"/>
      <w:isLgl/>
      <w:lvlText w:val="%1.%2"/>
      <w:lvlJc w:val="left"/>
      <w:pPr>
        <w:ind w:left="852" w:hanging="492"/>
      </w:pPr>
      <w:rPr>
        <w:rFonts w:hint="default"/>
        <w:b w:val="0"/>
      </w:rPr>
    </w:lvl>
    <w:lvl w:ilvl="2">
      <w:start w:val="2"/>
      <w:numFmt w:val="decimal"/>
      <w:isLgl/>
      <w:lvlText w:val="%1.%2.%3"/>
      <w:lvlJc w:val="left"/>
      <w:pPr>
        <w:ind w:left="1080" w:hanging="720"/>
      </w:pPr>
      <w:rPr>
        <w:rFonts w:hint="default"/>
        <w:b/>
        <w:bCs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2" w15:restartNumberingAfterBreak="0">
    <w:nsid w:val="0942530A"/>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0C6A7AEA"/>
    <w:multiLevelType w:val="hybridMultilevel"/>
    <w:tmpl w:val="6FFA2240"/>
    <w:lvl w:ilvl="0" w:tplc="4E08F3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211107"/>
    <w:multiLevelType w:val="multilevel"/>
    <w:tmpl w:val="F1FAA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4D2486"/>
    <w:multiLevelType w:val="hybridMultilevel"/>
    <w:tmpl w:val="1E4CA5A8"/>
    <w:lvl w:ilvl="0" w:tplc="8C9A9C2E">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0F7E04EA"/>
    <w:multiLevelType w:val="multilevel"/>
    <w:tmpl w:val="8B5A66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E001D4"/>
    <w:multiLevelType w:val="multilevel"/>
    <w:tmpl w:val="8158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B4EF9"/>
    <w:multiLevelType w:val="singleLevel"/>
    <w:tmpl w:val="8B303C52"/>
    <w:lvl w:ilvl="0">
      <w:start w:val="1"/>
      <w:numFmt w:val="decimal"/>
      <w:lvlText w:val="%1."/>
      <w:lvlJc w:val="left"/>
      <w:pPr>
        <w:tabs>
          <w:tab w:val="num" w:pos="360"/>
        </w:tabs>
        <w:ind w:left="360" w:hanging="360"/>
      </w:pPr>
      <w:rPr>
        <w:b w:val="0"/>
        <w:bCs w:val="0"/>
        <w:i w:val="0"/>
        <w:iCs w:val="0"/>
      </w:rPr>
    </w:lvl>
  </w:abstractNum>
  <w:abstractNum w:abstractNumId="9" w15:restartNumberingAfterBreak="0">
    <w:nsid w:val="12D226E6"/>
    <w:multiLevelType w:val="multilevel"/>
    <w:tmpl w:val="FA7AD1FE"/>
    <w:lvl w:ilvl="0">
      <w:start w:val="1"/>
      <w:numFmt w:val="decimal"/>
      <w:lvlText w:val="%1"/>
      <w:lvlJc w:val="left"/>
      <w:pPr>
        <w:ind w:left="360" w:hanging="360"/>
      </w:pPr>
      <w:rPr>
        <w:rFonts w:hint="default"/>
      </w:rPr>
    </w:lvl>
    <w:lvl w:ilvl="1">
      <w:start w:val="2"/>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520" w:hanging="1800"/>
      </w:pPr>
      <w:rPr>
        <w:rFonts w:hint="default"/>
      </w:rPr>
    </w:lvl>
  </w:abstractNum>
  <w:abstractNum w:abstractNumId="10" w15:restartNumberingAfterBreak="0">
    <w:nsid w:val="1F7D2D4D"/>
    <w:multiLevelType w:val="singleLevel"/>
    <w:tmpl w:val="5328A530"/>
    <w:lvl w:ilvl="0">
      <w:start w:val="1"/>
      <w:numFmt w:val="decimal"/>
      <w:lvlText w:val="%1."/>
      <w:lvlJc w:val="left"/>
      <w:pPr>
        <w:tabs>
          <w:tab w:val="num" w:pos="360"/>
        </w:tabs>
        <w:ind w:left="360" w:hanging="360"/>
      </w:pPr>
    </w:lvl>
  </w:abstractNum>
  <w:abstractNum w:abstractNumId="11" w15:restartNumberingAfterBreak="0">
    <w:nsid w:val="204E0DAA"/>
    <w:multiLevelType w:val="multilevel"/>
    <w:tmpl w:val="DDCEA23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07021BC"/>
    <w:multiLevelType w:val="multilevel"/>
    <w:tmpl w:val="E58856EA"/>
    <w:lvl w:ilvl="0">
      <w:start w:val="1"/>
      <w:numFmt w:val="bullet"/>
      <w:lvlText w:val=""/>
      <w:lvlJc w:val="left"/>
      <w:pPr>
        <w:ind w:left="1440" w:hanging="360"/>
      </w:pPr>
      <w:rPr>
        <w:rFonts w:ascii="Symbol" w:hAnsi="Symbol" w:hint="default"/>
      </w:rPr>
    </w:lvl>
    <w:lvl w:ilvl="1">
      <w:start w:val="4"/>
      <w:numFmt w:val="decimal"/>
      <w:isLgl/>
      <w:lvlText w:val="%1.%2"/>
      <w:lvlJc w:val="left"/>
      <w:pPr>
        <w:ind w:left="1572" w:hanging="492"/>
      </w:pPr>
      <w:rPr>
        <w:rFonts w:hint="default"/>
        <w:b w:val="0"/>
      </w:rPr>
    </w:lvl>
    <w:lvl w:ilvl="2">
      <w:start w:val="2"/>
      <w:numFmt w:val="decimal"/>
      <w:isLgl/>
      <w:lvlText w:val="%1.%2.%3"/>
      <w:lvlJc w:val="left"/>
      <w:pPr>
        <w:ind w:left="1800" w:hanging="720"/>
      </w:pPr>
      <w:rPr>
        <w:rFonts w:hint="default"/>
        <w:b/>
        <w:bCs w:val="0"/>
      </w:rPr>
    </w:lvl>
    <w:lvl w:ilvl="3">
      <w:start w:val="1"/>
      <w:numFmt w:val="decimal"/>
      <w:isLgl/>
      <w:lvlText w:val="%1.%2.%3.%4"/>
      <w:lvlJc w:val="left"/>
      <w:pPr>
        <w:ind w:left="2160" w:hanging="1080"/>
      </w:pPr>
      <w:rPr>
        <w:rFonts w:hint="default"/>
        <w:b w:val="0"/>
      </w:rPr>
    </w:lvl>
    <w:lvl w:ilvl="4">
      <w:start w:val="1"/>
      <w:numFmt w:val="decimal"/>
      <w:isLgl/>
      <w:lvlText w:val="%1.%2.%3.%4.%5"/>
      <w:lvlJc w:val="left"/>
      <w:pPr>
        <w:ind w:left="2160" w:hanging="1080"/>
      </w:pPr>
      <w:rPr>
        <w:rFonts w:hint="default"/>
        <w:b w:val="0"/>
      </w:rPr>
    </w:lvl>
    <w:lvl w:ilvl="5">
      <w:start w:val="1"/>
      <w:numFmt w:val="decimal"/>
      <w:isLgl/>
      <w:lvlText w:val="%1.%2.%3.%4.%5.%6"/>
      <w:lvlJc w:val="left"/>
      <w:pPr>
        <w:ind w:left="2520" w:hanging="1440"/>
      </w:pPr>
      <w:rPr>
        <w:rFonts w:hint="default"/>
        <w:b w:val="0"/>
      </w:rPr>
    </w:lvl>
    <w:lvl w:ilvl="6">
      <w:start w:val="1"/>
      <w:numFmt w:val="decimal"/>
      <w:isLgl/>
      <w:lvlText w:val="%1.%2.%3.%4.%5.%6.%7"/>
      <w:lvlJc w:val="left"/>
      <w:pPr>
        <w:ind w:left="2520" w:hanging="1440"/>
      </w:pPr>
      <w:rPr>
        <w:rFonts w:hint="default"/>
        <w:b w:val="0"/>
      </w:rPr>
    </w:lvl>
    <w:lvl w:ilvl="7">
      <w:start w:val="1"/>
      <w:numFmt w:val="decimal"/>
      <w:isLgl/>
      <w:lvlText w:val="%1.%2.%3.%4.%5.%6.%7.%8"/>
      <w:lvlJc w:val="left"/>
      <w:pPr>
        <w:ind w:left="2880" w:hanging="1800"/>
      </w:pPr>
      <w:rPr>
        <w:rFonts w:hint="default"/>
        <w:b w:val="0"/>
      </w:rPr>
    </w:lvl>
    <w:lvl w:ilvl="8">
      <w:start w:val="1"/>
      <w:numFmt w:val="decimal"/>
      <w:isLgl/>
      <w:lvlText w:val="%1.%2.%3.%4.%5.%6.%7.%8.%9"/>
      <w:lvlJc w:val="left"/>
      <w:pPr>
        <w:ind w:left="2880" w:hanging="1800"/>
      </w:pPr>
      <w:rPr>
        <w:rFonts w:hint="default"/>
        <w:b w:val="0"/>
      </w:rPr>
    </w:lvl>
  </w:abstractNum>
  <w:abstractNum w:abstractNumId="13" w15:restartNumberingAfterBreak="0">
    <w:nsid w:val="20A33285"/>
    <w:multiLevelType w:val="singleLevel"/>
    <w:tmpl w:val="8B303C52"/>
    <w:lvl w:ilvl="0">
      <w:start w:val="1"/>
      <w:numFmt w:val="decimal"/>
      <w:lvlText w:val="%1."/>
      <w:lvlJc w:val="left"/>
      <w:pPr>
        <w:tabs>
          <w:tab w:val="num" w:pos="360"/>
        </w:tabs>
        <w:ind w:left="360" w:hanging="360"/>
      </w:pPr>
      <w:rPr>
        <w:b w:val="0"/>
        <w:bCs w:val="0"/>
        <w:i w:val="0"/>
        <w:iCs w:val="0"/>
      </w:rPr>
    </w:lvl>
  </w:abstractNum>
  <w:abstractNum w:abstractNumId="14" w15:restartNumberingAfterBreak="0">
    <w:nsid w:val="22D038CE"/>
    <w:multiLevelType w:val="multilevel"/>
    <w:tmpl w:val="6884F2DA"/>
    <w:lvl w:ilvl="0">
      <w:start w:val="1"/>
      <w:numFmt w:val="decimal"/>
      <w:lvlText w:val="%1."/>
      <w:lvlJc w:val="left"/>
      <w:pPr>
        <w:ind w:left="720" w:hanging="360"/>
      </w:pPr>
    </w:lvl>
    <w:lvl w:ilvl="1">
      <w:start w:val="5"/>
      <w:numFmt w:val="decimal"/>
      <w:isLgl/>
      <w:lvlText w:val="%1.%2"/>
      <w:lvlJc w:val="left"/>
      <w:pPr>
        <w:ind w:left="912" w:hanging="552"/>
      </w:pPr>
      <w:rPr>
        <w:rFonts w:hint="default"/>
      </w:rPr>
    </w:lvl>
    <w:lvl w:ilvl="2">
      <w:start w:val="5"/>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5E614B4"/>
    <w:multiLevelType w:val="multilevel"/>
    <w:tmpl w:val="1DAE0082"/>
    <w:lvl w:ilvl="0">
      <w:start w:val="1"/>
      <w:numFmt w:val="decimal"/>
      <w:lvlText w:val="%1."/>
      <w:lvlJc w:val="left"/>
      <w:pPr>
        <w:ind w:left="720" w:hanging="360"/>
      </w:pPr>
    </w:lvl>
    <w:lvl w:ilvl="1">
      <w:start w:val="5"/>
      <w:numFmt w:val="decimal"/>
      <w:isLgl/>
      <w:lvlText w:val="%1.%2"/>
      <w:lvlJc w:val="left"/>
      <w:pPr>
        <w:ind w:left="912" w:hanging="552"/>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7BC225D"/>
    <w:multiLevelType w:val="multilevel"/>
    <w:tmpl w:val="E3BC6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03175E"/>
    <w:multiLevelType w:val="multilevel"/>
    <w:tmpl w:val="E58856EA"/>
    <w:lvl w:ilvl="0">
      <w:start w:val="1"/>
      <w:numFmt w:val="bullet"/>
      <w:lvlText w:val=""/>
      <w:lvlJc w:val="left"/>
      <w:pPr>
        <w:ind w:left="1440" w:hanging="360"/>
      </w:pPr>
      <w:rPr>
        <w:rFonts w:ascii="Symbol" w:hAnsi="Symbol" w:hint="default"/>
      </w:rPr>
    </w:lvl>
    <w:lvl w:ilvl="1">
      <w:start w:val="4"/>
      <w:numFmt w:val="decimal"/>
      <w:isLgl/>
      <w:lvlText w:val="%1.%2"/>
      <w:lvlJc w:val="left"/>
      <w:pPr>
        <w:ind w:left="1572" w:hanging="492"/>
      </w:pPr>
      <w:rPr>
        <w:rFonts w:hint="default"/>
        <w:b w:val="0"/>
      </w:rPr>
    </w:lvl>
    <w:lvl w:ilvl="2">
      <w:start w:val="2"/>
      <w:numFmt w:val="decimal"/>
      <w:isLgl/>
      <w:lvlText w:val="%1.%2.%3"/>
      <w:lvlJc w:val="left"/>
      <w:pPr>
        <w:ind w:left="1800" w:hanging="720"/>
      </w:pPr>
      <w:rPr>
        <w:rFonts w:hint="default"/>
        <w:b/>
        <w:bCs w:val="0"/>
      </w:rPr>
    </w:lvl>
    <w:lvl w:ilvl="3">
      <w:start w:val="1"/>
      <w:numFmt w:val="decimal"/>
      <w:isLgl/>
      <w:lvlText w:val="%1.%2.%3.%4"/>
      <w:lvlJc w:val="left"/>
      <w:pPr>
        <w:ind w:left="2160" w:hanging="1080"/>
      </w:pPr>
      <w:rPr>
        <w:rFonts w:hint="default"/>
        <w:b w:val="0"/>
      </w:rPr>
    </w:lvl>
    <w:lvl w:ilvl="4">
      <w:start w:val="1"/>
      <w:numFmt w:val="decimal"/>
      <w:isLgl/>
      <w:lvlText w:val="%1.%2.%3.%4.%5"/>
      <w:lvlJc w:val="left"/>
      <w:pPr>
        <w:ind w:left="2160" w:hanging="1080"/>
      </w:pPr>
      <w:rPr>
        <w:rFonts w:hint="default"/>
        <w:b w:val="0"/>
      </w:rPr>
    </w:lvl>
    <w:lvl w:ilvl="5">
      <w:start w:val="1"/>
      <w:numFmt w:val="decimal"/>
      <w:isLgl/>
      <w:lvlText w:val="%1.%2.%3.%4.%5.%6"/>
      <w:lvlJc w:val="left"/>
      <w:pPr>
        <w:ind w:left="2520" w:hanging="1440"/>
      </w:pPr>
      <w:rPr>
        <w:rFonts w:hint="default"/>
        <w:b w:val="0"/>
      </w:rPr>
    </w:lvl>
    <w:lvl w:ilvl="6">
      <w:start w:val="1"/>
      <w:numFmt w:val="decimal"/>
      <w:isLgl/>
      <w:lvlText w:val="%1.%2.%3.%4.%5.%6.%7"/>
      <w:lvlJc w:val="left"/>
      <w:pPr>
        <w:ind w:left="2520" w:hanging="1440"/>
      </w:pPr>
      <w:rPr>
        <w:rFonts w:hint="default"/>
        <w:b w:val="0"/>
      </w:rPr>
    </w:lvl>
    <w:lvl w:ilvl="7">
      <w:start w:val="1"/>
      <w:numFmt w:val="decimal"/>
      <w:isLgl/>
      <w:lvlText w:val="%1.%2.%3.%4.%5.%6.%7.%8"/>
      <w:lvlJc w:val="left"/>
      <w:pPr>
        <w:ind w:left="2880" w:hanging="1800"/>
      </w:pPr>
      <w:rPr>
        <w:rFonts w:hint="default"/>
        <w:b w:val="0"/>
      </w:rPr>
    </w:lvl>
    <w:lvl w:ilvl="8">
      <w:start w:val="1"/>
      <w:numFmt w:val="decimal"/>
      <w:isLgl/>
      <w:lvlText w:val="%1.%2.%3.%4.%5.%6.%7.%8.%9"/>
      <w:lvlJc w:val="left"/>
      <w:pPr>
        <w:ind w:left="2880" w:hanging="1800"/>
      </w:pPr>
      <w:rPr>
        <w:rFonts w:hint="default"/>
        <w:b w:val="0"/>
      </w:rPr>
    </w:lvl>
  </w:abstractNum>
  <w:abstractNum w:abstractNumId="18" w15:restartNumberingAfterBreak="0">
    <w:nsid w:val="34AA1920"/>
    <w:multiLevelType w:val="singleLevel"/>
    <w:tmpl w:val="8B303C52"/>
    <w:lvl w:ilvl="0">
      <w:start w:val="1"/>
      <w:numFmt w:val="decimal"/>
      <w:lvlText w:val="%1."/>
      <w:lvlJc w:val="left"/>
      <w:pPr>
        <w:tabs>
          <w:tab w:val="num" w:pos="360"/>
        </w:tabs>
        <w:ind w:left="360" w:hanging="360"/>
      </w:pPr>
      <w:rPr>
        <w:b w:val="0"/>
        <w:bCs w:val="0"/>
        <w:i w:val="0"/>
        <w:iCs w:val="0"/>
      </w:rPr>
    </w:lvl>
  </w:abstractNum>
  <w:abstractNum w:abstractNumId="19" w15:restartNumberingAfterBreak="0">
    <w:nsid w:val="38BC324B"/>
    <w:multiLevelType w:val="hybridMultilevel"/>
    <w:tmpl w:val="518022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8CF175B"/>
    <w:multiLevelType w:val="multilevel"/>
    <w:tmpl w:val="64963E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33F0C4E"/>
    <w:multiLevelType w:val="hybridMultilevel"/>
    <w:tmpl w:val="6D6C2EE4"/>
    <w:lvl w:ilvl="0" w:tplc="0809000F">
      <w:start w:val="1"/>
      <w:numFmt w:val="decimal"/>
      <w:lvlText w:val="%1."/>
      <w:lvlJc w:val="left"/>
      <w:pPr>
        <w:ind w:left="6480" w:hanging="360"/>
      </w:pPr>
    </w:lvl>
    <w:lvl w:ilvl="1" w:tplc="08090019" w:tentative="1">
      <w:start w:val="1"/>
      <w:numFmt w:val="lowerLetter"/>
      <w:lvlText w:val="%2."/>
      <w:lvlJc w:val="left"/>
      <w:pPr>
        <w:ind w:left="7200" w:hanging="360"/>
      </w:pPr>
    </w:lvl>
    <w:lvl w:ilvl="2" w:tplc="0809001B" w:tentative="1">
      <w:start w:val="1"/>
      <w:numFmt w:val="lowerRoman"/>
      <w:lvlText w:val="%3."/>
      <w:lvlJc w:val="right"/>
      <w:pPr>
        <w:ind w:left="7920" w:hanging="180"/>
      </w:pPr>
    </w:lvl>
    <w:lvl w:ilvl="3" w:tplc="0809000F" w:tentative="1">
      <w:start w:val="1"/>
      <w:numFmt w:val="decimal"/>
      <w:lvlText w:val="%4."/>
      <w:lvlJc w:val="left"/>
      <w:pPr>
        <w:ind w:left="8640" w:hanging="360"/>
      </w:pPr>
    </w:lvl>
    <w:lvl w:ilvl="4" w:tplc="08090019" w:tentative="1">
      <w:start w:val="1"/>
      <w:numFmt w:val="lowerLetter"/>
      <w:lvlText w:val="%5."/>
      <w:lvlJc w:val="left"/>
      <w:pPr>
        <w:ind w:left="9360" w:hanging="360"/>
      </w:pPr>
    </w:lvl>
    <w:lvl w:ilvl="5" w:tplc="0809001B" w:tentative="1">
      <w:start w:val="1"/>
      <w:numFmt w:val="lowerRoman"/>
      <w:lvlText w:val="%6."/>
      <w:lvlJc w:val="right"/>
      <w:pPr>
        <w:ind w:left="10080" w:hanging="180"/>
      </w:pPr>
    </w:lvl>
    <w:lvl w:ilvl="6" w:tplc="0809000F" w:tentative="1">
      <w:start w:val="1"/>
      <w:numFmt w:val="decimal"/>
      <w:lvlText w:val="%7."/>
      <w:lvlJc w:val="left"/>
      <w:pPr>
        <w:ind w:left="10800" w:hanging="360"/>
      </w:pPr>
    </w:lvl>
    <w:lvl w:ilvl="7" w:tplc="08090019" w:tentative="1">
      <w:start w:val="1"/>
      <w:numFmt w:val="lowerLetter"/>
      <w:lvlText w:val="%8."/>
      <w:lvlJc w:val="left"/>
      <w:pPr>
        <w:ind w:left="11520" w:hanging="360"/>
      </w:pPr>
    </w:lvl>
    <w:lvl w:ilvl="8" w:tplc="0809001B" w:tentative="1">
      <w:start w:val="1"/>
      <w:numFmt w:val="lowerRoman"/>
      <w:lvlText w:val="%9."/>
      <w:lvlJc w:val="right"/>
      <w:pPr>
        <w:ind w:left="12240" w:hanging="180"/>
      </w:pPr>
    </w:lvl>
  </w:abstractNum>
  <w:abstractNum w:abstractNumId="22" w15:restartNumberingAfterBreak="0">
    <w:nsid w:val="45E23883"/>
    <w:multiLevelType w:val="hybridMultilevel"/>
    <w:tmpl w:val="5E344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3A5D95"/>
    <w:multiLevelType w:val="multilevel"/>
    <w:tmpl w:val="E8EAF404"/>
    <w:lvl w:ilvl="0">
      <w:start w:val="1"/>
      <w:numFmt w:val="decimal"/>
      <w:lvlText w:val="%1."/>
      <w:lvlJc w:val="left"/>
      <w:pPr>
        <w:ind w:left="720" w:hanging="360"/>
      </w:pPr>
      <w:rPr>
        <w:rFonts w:hint="default"/>
      </w:rPr>
    </w:lvl>
    <w:lvl w:ilvl="1">
      <w:start w:val="4"/>
      <w:numFmt w:val="decimal"/>
      <w:isLgl/>
      <w:lvlText w:val="%1.%2"/>
      <w:lvlJc w:val="left"/>
      <w:pPr>
        <w:ind w:left="852" w:hanging="492"/>
      </w:pPr>
      <w:rPr>
        <w:rFonts w:hint="default"/>
        <w:b w:val="0"/>
      </w:rPr>
    </w:lvl>
    <w:lvl w:ilvl="2">
      <w:start w:val="2"/>
      <w:numFmt w:val="decimal"/>
      <w:isLgl/>
      <w:lvlText w:val="%1.%2.%3"/>
      <w:lvlJc w:val="left"/>
      <w:pPr>
        <w:ind w:left="1080" w:hanging="720"/>
      </w:pPr>
      <w:rPr>
        <w:rFonts w:hint="default"/>
        <w:b/>
        <w:bCs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24" w15:restartNumberingAfterBreak="0">
    <w:nsid w:val="469D2D22"/>
    <w:multiLevelType w:val="multilevel"/>
    <w:tmpl w:val="41303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F00012"/>
    <w:multiLevelType w:val="multilevel"/>
    <w:tmpl w:val="CADE5FB8"/>
    <w:lvl w:ilvl="0">
      <w:start w:val="1"/>
      <w:numFmt w:val="decimal"/>
      <w:lvlText w:val="%1"/>
      <w:lvlJc w:val="left"/>
      <w:pPr>
        <w:ind w:left="555" w:hanging="555"/>
      </w:pPr>
      <w:rPr>
        <w:rFonts w:hint="default"/>
      </w:rPr>
    </w:lvl>
    <w:lvl w:ilvl="1">
      <w:start w:val="5"/>
      <w:numFmt w:val="decimal"/>
      <w:lvlText w:val="%1.%2"/>
      <w:lvlJc w:val="left"/>
      <w:pPr>
        <w:ind w:left="555" w:hanging="55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D6F62B8"/>
    <w:multiLevelType w:val="hybridMultilevel"/>
    <w:tmpl w:val="073E52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085B92"/>
    <w:multiLevelType w:val="hybridMultilevel"/>
    <w:tmpl w:val="5CB4F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0CA7D76"/>
    <w:multiLevelType w:val="singleLevel"/>
    <w:tmpl w:val="0409000F"/>
    <w:lvl w:ilvl="0">
      <w:start w:val="1"/>
      <w:numFmt w:val="decimal"/>
      <w:lvlText w:val="%1."/>
      <w:lvlJc w:val="left"/>
      <w:pPr>
        <w:tabs>
          <w:tab w:val="num" w:pos="360"/>
        </w:tabs>
        <w:ind w:left="360" w:hanging="360"/>
      </w:pPr>
    </w:lvl>
  </w:abstractNum>
  <w:abstractNum w:abstractNumId="29" w15:restartNumberingAfterBreak="0">
    <w:nsid w:val="60DF1A63"/>
    <w:multiLevelType w:val="multilevel"/>
    <w:tmpl w:val="F0FA7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6C3F0D"/>
    <w:multiLevelType w:val="multilevel"/>
    <w:tmpl w:val="1DAE0082"/>
    <w:lvl w:ilvl="0">
      <w:start w:val="1"/>
      <w:numFmt w:val="decimal"/>
      <w:lvlText w:val="%1."/>
      <w:lvlJc w:val="left"/>
      <w:pPr>
        <w:ind w:left="720" w:hanging="360"/>
      </w:pPr>
    </w:lvl>
    <w:lvl w:ilvl="1">
      <w:start w:val="5"/>
      <w:numFmt w:val="decimal"/>
      <w:isLgl/>
      <w:lvlText w:val="%1.%2"/>
      <w:lvlJc w:val="left"/>
      <w:pPr>
        <w:ind w:left="912" w:hanging="552"/>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74F1C44"/>
    <w:multiLevelType w:val="singleLevel"/>
    <w:tmpl w:val="0409000F"/>
    <w:lvl w:ilvl="0">
      <w:start w:val="1"/>
      <w:numFmt w:val="decimal"/>
      <w:lvlText w:val="%1."/>
      <w:lvlJc w:val="left"/>
      <w:pPr>
        <w:tabs>
          <w:tab w:val="num" w:pos="360"/>
        </w:tabs>
        <w:ind w:left="360" w:hanging="360"/>
      </w:pPr>
    </w:lvl>
  </w:abstractNum>
  <w:abstractNum w:abstractNumId="32" w15:restartNumberingAfterBreak="0">
    <w:nsid w:val="69C02A16"/>
    <w:multiLevelType w:val="hybridMultilevel"/>
    <w:tmpl w:val="8FC4EE50"/>
    <w:lvl w:ilvl="0" w:tplc="E25ED4EA">
      <w:start w:val="1"/>
      <w:numFmt w:val="bullet"/>
      <w:pStyle w:val="ListBullet"/>
      <w:lvlText w:val=""/>
      <w:lvlJc w:val="left"/>
      <w:pPr>
        <w:ind w:left="720" w:hanging="360"/>
      </w:pPr>
      <w:rPr>
        <w:rFonts w:ascii="Wingdings 2" w:hAnsi="Wingdings 2" w:hint="default"/>
        <w:color w:val="365F91"/>
        <w:sz w:val="18"/>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3" w15:restartNumberingAfterBreak="0">
    <w:nsid w:val="6F16018D"/>
    <w:multiLevelType w:val="multilevel"/>
    <w:tmpl w:val="781A1B56"/>
    <w:lvl w:ilvl="0">
      <w:start w:val="1"/>
      <w:numFmt w:val="bullet"/>
      <w:lvlText w:val=""/>
      <w:lvlJc w:val="left"/>
      <w:pPr>
        <w:ind w:left="1440" w:hanging="360"/>
      </w:pPr>
      <w:rPr>
        <w:rFonts w:ascii="Symbol" w:hAnsi="Symbol" w:hint="default"/>
      </w:rPr>
    </w:lvl>
    <w:lvl w:ilvl="1">
      <w:start w:val="4"/>
      <w:numFmt w:val="decimal"/>
      <w:isLgl/>
      <w:lvlText w:val="%1.%2"/>
      <w:lvlJc w:val="left"/>
      <w:pPr>
        <w:ind w:left="1572" w:hanging="492"/>
      </w:pPr>
      <w:rPr>
        <w:rFonts w:hint="default"/>
        <w:b w:val="0"/>
      </w:rPr>
    </w:lvl>
    <w:lvl w:ilvl="2">
      <w:start w:val="2"/>
      <w:numFmt w:val="decimal"/>
      <w:isLgl/>
      <w:lvlText w:val="%1.%2.%3"/>
      <w:lvlJc w:val="left"/>
      <w:pPr>
        <w:ind w:left="1800" w:hanging="720"/>
      </w:pPr>
      <w:rPr>
        <w:rFonts w:hint="default"/>
        <w:b/>
        <w:bCs w:val="0"/>
      </w:rPr>
    </w:lvl>
    <w:lvl w:ilvl="3">
      <w:start w:val="1"/>
      <w:numFmt w:val="decimal"/>
      <w:isLgl/>
      <w:lvlText w:val="%1.%2.%3.%4"/>
      <w:lvlJc w:val="left"/>
      <w:pPr>
        <w:ind w:left="2160" w:hanging="1080"/>
      </w:pPr>
      <w:rPr>
        <w:rFonts w:hint="default"/>
        <w:b w:val="0"/>
      </w:rPr>
    </w:lvl>
    <w:lvl w:ilvl="4">
      <w:start w:val="1"/>
      <w:numFmt w:val="decimal"/>
      <w:isLgl/>
      <w:lvlText w:val="%1.%2.%3.%4.%5"/>
      <w:lvlJc w:val="left"/>
      <w:pPr>
        <w:ind w:left="2160" w:hanging="1080"/>
      </w:pPr>
      <w:rPr>
        <w:rFonts w:hint="default"/>
        <w:b w:val="0"/>
      </w:rPr>
    </w:lvl>
    <w:lvl w:ilvl="5">
      <w:start w:val="1"/>
      <w:numFmt w:val="decimal"/>
      <w:isLgl/>
      <w:lvlText w:val="%1.%2.%3.%4.%5.%6"/>
      <w:lvlJc w:val="left"/>
      <w:pPr>
        <w:ind w:left="2520" w:hanging="1440"/>
      </w:pPr>
      <w:rPr>
        <w:rFonts w:hint="default"/>
        <w:b w:val="0"/>
      </w:rPr>
    </w:lvl>
    <w:lvl w:ilvl="6">
      <w:start w:val="1"/>
      <w:numFmt w:val="decimal"/>
      <w:isLgl/>
      <w:lvlText w:val="%1.%2.%3.%4.%5.%6.%7"/>
      <w:lvlJc w:val="left"/>
      <w:pPr>
        <w:ind w:left="2520" w:hanging="1440"/>
      </w:pPr>
      <w:rPr>
        <w:rFonts w:hint="default"/>
        <w:b w:val="0"/>
      </w:rPr>
    </w:lvl>
    <w:lvl w:ilvl="7">
      <w:start w:val="1"/>
      <w:numFmt w:val="decimal"/>
      <w:isLgl/>
      <w:lvlText w:val="%1.%2.%3.%4.%5.%6.%7.%8"/>
      <w:lvlJc w:val="left"/>
      <w:pPr>
        <w:ind w:left="2880" w:hanging="1800"/>
      </w:pPr>
      <w:rPr>
        <w:rFonts w:hint="default"/>
        <w:b w:val="0"/>
      </w:rPr>
    </w:lvl>
    <w:lvl w:ilvl="8">
      <w:start w:val="1"/>
      <w:numFmt w:val="decimal"/>
      <w:isLgl/>
      <w:lvlText w:val="%1.%2.%3.%4.%5.%6.%7.%8.%9"/>
      <w:lvlJc w:val="left"/>
      <w:pPr>
        <w:ind w:left="2880" w:hanging="1800"/>
      </w:pPr>
      <w:rPr>
        <w:rFonts w:hint="default"/>
        <w:b w:val="0"/>
      </w:rPr>
    </w:lvl>
  </w:abstractNum>
  <w:abstractNum w:abstractNumId="34" w15:restartNumberingAfterBreak="0">
    <w:nsid w:val="72864A78"/>
    <w:multiLevelType w:val="multilevel"/>
    <w:tmpl w:val="EAD808CC"/>
    <w:lvl w:ilvl="0">
      <w:start w:val="1"/>
      <w:numFmt w:val="decimal"/>
      <w:lvlText w:val="%1."/>
      <w:lvlJc w:val="left"/>
      <w:pPr>
        <w:ind w:left="720" w:hanging="360"/>
      </w:pPr>
    </w:lvl>
    <w:lvl w:ilvl="1">
      <w:start w:val="5"/>
      <w:numFmt w:val="decimal"/>
      <w:isLgl/>
      <w:lvlText w:val="%1.%2"/>
      <w:lvlJc w:val="left"/>
      <w:pPr>
        <w:ind w:left="912" w:hanging="552"/>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3C34034"/>
    <w:multiLevelType w:val="multilevel"/>
    <w:tmpl w:val="6884F2DA"/>
    <w:lvl w:ilvl="0">
      <w:start w:val="1"/>
      <w:numFmt w:val="decimal"/>
      <w:lvlText w:val="%1."/>
      <w:lvlJc w:val="left"/>
      <w:pPr>
        <w:ind w:left="3600" w:hanging="360"/>
      </w:pPr>
    </w:lvl>
    <w:lvl w:ilvl="1">
      <w:start w:val="5"/>
      <w:numFmt w:val="decimal"/>
      <w:isLgl/>
      <w:lvlText w:val="%1.%2"/>
      <w:lvlJc w:val="left"/>
      <w:pPr>
        <w:ind w:left="3792" w:hanging="552"/>
      </w:pPr>
      <w:rPr>
        <w:rFonts w:hint="default"/>
      </w:rPr>
    </w:lvl>
    <w:lvl w:ilvl="2">
      <w:start w:val="5"/>
      <w:numFmt w:val="decimal"/>
      <w:isLgl/>
      <w:lvlText w:val="%1.%2.%3"/>
      <w:lvlJc w:val="left"/>
      <w:pPr>
        <w:ind w:left="3960" w:hanging="720"/>
      </w:pPr>
      <w:rPr>
        <w:rFonts w:hint="default"/>
      </w:rPr>
    </w:lvl>
    <w:lvl w:ilvl="3">
      <w:start w:val="1"/>
      <w:numFmt w:val="decimal"/>
      <w:isLgl/>
      <w:lvlText w:val="%1.%2.%3.%4"/>
      <w:lvlJc w:val="left"/>
      <w:pPr>
        <w:ind w:left="4320" w:hanging="108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4680" w:hanging="144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040" w:hanging="1800"/>
      </w:pPr>
      <w:rPr>
        <w:rFonts w:hint="default"/>
      </w:rPr>
    </w:lvl>
  </w:abstractNum>
  <w:abstractNum w:abstractNumId="36" w15:restartNumberingAfterBreak="0">
    <w:nsid w:val="79BE433B"/>
    <w:multiLevelType w:val="multilevel"/>
    <w:tmpl w:val="025E2BC2"/>
    <w:lvl w:ilvl="0">
      <w:start w:val="1"/>
      <w:numFmt w:val="decimal"/>
      <w:lvlText w:val="%1."/>
      <w:lvlJc w:val="left"/>
      <w:pPr>
        <w:ind w:left="720" w:hanging="360"/>
      </w:pPr>
      <w:rPr>
        <w:rFonts w:hint="default"/>
      </w:rPr>
    </w:lvl>
    <w:lvl w:ilvl="1">
      <w:start w:val="4"/>
      <w:numFmt w:val="decimal"/>
      <w:isLgl/>
      <w:lvlText w:val="%1.%2"/>
      <w:lvlJc w:val="left"/>
      <w:pPr>
        <w:ind w:left="852" w:hanging="492"/>
      </w:pPr>
      <w:rPr>
        <w:rFonts w:hint="default"/>
        <w:b w:val="0"/>
      </w:rPr>
    </w:lvl>
    <w:lvl w:ilvl="2">
      <w:start w:val="2"/>
      <w:numFmt w:val="decimal"/>
      <w:isLgl/>
      <w:lvlText w:val="%1.%2.%3"/>
      <w:lvlJc w:val="left"/>
      <w:pPr>
        <w:ind w:left="1080" w:hanging="720"/>
      </w:pPr>
      <w:rPr>
        <w:rFonts w:hint="default"/>
        <w:b/>
        <w:bCs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160" w:hanging="1800"/>
      </w:pPr>
      <w:rPr>
        <w:rFonts w:hint="default"/>
        <w:b w:val="0"/>
      </w:rPr>
    </w:lvl>
  </w:abstractNum>
  <w:abstractNum w:abstractNumId="37" w15:restartNumberingAfterBreak="0">
    <w:nsid w:val="79DD7477"/>
    <w:multiLevelType w:val="singleLevel"/>
    <w:tmpl w:val="E6F262E8"/>
    <w:lvl w:ilvl="0">
      <w:start w:val="6"/>
      <w:numFmt w:val="decimal"/>
      <w:lvlText w:val="%1."/>
      <w:lvlJc w:val="left"/>
      <w:pPr>
        <w:tabs>
          <w:tab w:val="num" w:pos="360"/>
        </w:tabs>
        <w:ind w:left="360" w:hanging="360"/>
      </w:pPr>
    </w:lvl>
  </w:abstractNum>
  <w:abstractNum w:abstractNumId="38" w15:restartNumberingAfterBreak="0">
    <w:nsid w:val="7AE73E5E"/>
    <w:multiLevelType w:val="multilevel"/>
    <w:tmpl w:val="EAD808CC"/>
    <w:lvl w:ilvl="0">
      <w:start w:val="1"/>
      <w:numFmt w:val="decimal"/>
      <w:lvlText w:val="%1."/>
      <w:lvlJc w:val="left"/>
      <w:pPr>
        <w:ind w:left="4770" w:hanging="360"/>
      </w:pPr>
    </w:lvl>
    <w:lvl w:ilvl="1">
      <w:start w:val="5"/>
      <w:numFmt w:val="decimal"/>
      <w:isLgl/>
      <w:lvlText w:val="%1.%2"/>
      <w:lvlJc w:val="left"/>
      <w:pPr>
        <w:ind w:left="4962" w:hanging="552"/>
      </w:pPr>
      <w:rPr>
        <w:rFonts w:hint="default"/>
      </w:rPr>
    </w:lvl>
    <w:lvl w:ilvl="2">
      <w:start w:val="4"/>
      <w:numFmt w:val="decimal"/>
      <w:isLgl/>
      <w:lvlText w:val="%1.%2.%3"/>
      <w:lvlJc w:val="left"/>
      <w:pPr>
        <w:ind w:left="5130" w:hanging="720"/>
      </w:pPr>
      <w:rPr>
        <w:rFonts w:hint="default"/>
      </w:rPr>
    </w:lvl>
    <w:lvl w:ilvl="3">
      <w:start w:val="1"/>
      <w:numFmt w:val="decimal"/>
      <w:isLgl/>
      <w:lvlText w:val="%1.%2.%3.%4"/>
      <w:lvlJc w:val="left"/>
      <w:pPr>
        <w:ind w:left="5490" w:hanging="1080"/>
      </w:pPr>
      <w:rPr>
        <w:rFonts w:hint="default"/>
      </w:rPr>
    </w:lvl>
    <w:lvl w:ilvl="4">
      <w:start w:val="1"/>
      <w:numFmt w:val="decimal"/>
      <w:isLgl/>
      <w:lvlText w:val="%1.%2.%3.%4.%5"/>
      <w:lvlJc w:val="left"/>
      <w:pPr>
        <w:ind w:left="5490" w:hanging="1080"/>
      </w:pPr>
      <w:rPr>
        <w:rFonts w:hint="default"/>
      </w:rPr>
    </w:lvl>
    <w:lvl w:ilvl="5">
      <w:start w:val="1"/>
      <w:numFmt w:val="decimal"/>
      <w:isLgl/>
      <w:lvlText w:val="%1.%2.%3.%4.%5.%6"/>
      <w:lvlJc w:val="left"/>
      <w:pPr>
        <w:ind w:left="5850" w:hanging="1440"/>
      </w:pPr>
      <w:rPr>
        <w:rFonts w:hint="default"/>
      </w:rPr>
    </w:lvl>
    <w:lvl w:ilvl="6">
      <w:start w:val="1"/>
      <w:numFmt w:val="decimal"/>
      <w:isLgl/>
      <w:lvlText w:val="%1.%2.%3.%4.%5.%6.%7"/>
      <w:lvlJc w:val="left"/>
      <w:pPr>
        <w:ind w:left="5850" w:hanging="1440"/>
      </w:pPr>
      <w:rPr>
        <w:rFonts w:hint="default"/>
      </w:rPr>
    </w:lvl>
    <w:lvl w:ilvl="7">
      <w:start w:val="1"/>
      <w:numFmt w:val="decimal"/>
      <w:isLgl/>
      <w:lvlText w:val="%1.%2.%3.%4.%5.%6.%7.%8"/>
      <w:lvlJc w:val="left"/>
      <w:pPr>
        <w:ind w:left="6210" w:hanging="1800"/>
      </w:pPr>
      <w:rPr>
        <w:rFonts w:hint="default"/>
      </w:rPr>
    </w:lvl>
    <w:lvl w:ilvl="8">
      <w:start w:val="1"/>
      <w:numFmt w:val="decimal"/>
      <w:isLgl/>
      <w:lvlText w:val="%1.%2.%3.%4.%5.%6.%7.%8.%9"/>
      <w:lvlJc w:val="left"/>
      <w:pPr>
        <w:ind w:left="6210" w:hanging="1800"/>
      </w:pPr>
      <w:rPr>
        <w:rFonts w:hint="default"/>
      </w:rPr>
    </w:lvl>
  </w:abstractNum>
  <w:abstractNum w:abstractNumId="39" w15:restartNumberingAfterBreak="0">
    <w:nsid w:val="7E4A37D9"/>
    <w:multiLevelType w:val="multilevel"/>
    <w:tmpl w:val="6D06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219777">
    <w:abstractNumId w:val="32"/>
  </w:num>
  <w:num w:numId="2" w16cid:durableId="279993232">
    <w:abstractNumId w:val="9"/>
  </w:num>
  <w:num w:numId="3" w16cid:durableId="1241984158">
    <w:abstractNumId w:val="26"/>
  </w:num>
  <w:num w:numId="4" w16cid:durableId="1016493819">
    <w:abstractNumId w:val="27"/>
  </w:num>
  <w:num w:numId="5" w16cid:durableId="1007711811">
    <w:abstractNumId w:val="20"/>
  </w:num>
  <w:num w:numId="6" w16cid:durableId="156464194">
    <w:abstractNumId w:val="1"/>
  </w:num>
  <w:num w:numId="7" w16cid:durableId="204873553">
    <w:abstractNumId w:val="0"/>
  </w:num>
  <w:num w:numId="8" w16cid:durableId="453064371">
    <w:abstractNumId w:val="11"/>
  </w:num>
  <w:num w:numId="9" w16cid:durableId="241530472">
    <w:abstractNumId w:val="25"/>
  </w:num>
  <w:num w:numId="10" w16cid:durableId="881671931">
    <w:abstractNumId w:val="21"/>
  </w:num>
  <w:num w:numId="11" w16cid:durableId="1207638248">
    <w:abstractNumId w:val="34"/>
  </w:num>
  <w:num w:numId="12" w16cid:durableId="878275151">
    <w:abstractNumId w:val="14"/>
  </w:num>
  <w:num w:numId="13" w16cid:durableId="343485477">
    <w:abstractNumId w:val="30"/>
  </w:num>
  <w:num w:numId="14" w16cid:durableId="1354767533">
    <w:abstractNumId w:val="38"/>
  </w:num>
  <w:num w:numId="15" w16cid:durableId="799420149">
    <w:abstractNumId w:val="35"/>
  </w:num>
  <w:num w:numId="16" w16cid:durableId="1073510855">
    <w:abstractNumId w:val="15"/>
  </w:num>
  <w:num w:numId="17" w16cid:durableId="1612273437">
    <w:abstractNumId w:val="36"/>
  </w:num>
  <w:num w:numId="18" w16cid:durableId="244806300">
    <w:abstractNumId w:val="12"/>
  </w:num>
  <w:num w:numId="19" w16cid:durableId="1048260332">
    <w:abstractNumId w:val="17"/>
  </w:num>
  <w:num w:numId="20" w16cid:durableId="316346712">
    <w:abstractNumId w:val="33"/>
  </w:num>
  <w:num w:numId="21" w16cid:durableId="1690446967">
    <w:abstractNumId w:val="23"/>
  </w:num>
  <w:num w:numId="22" w16cid:durableId="460540123">
    <w:abstractNumId w:val="3"/>
  </w:num>
  <w:num w:numId="23" w16cid:durableId="1435588399">
    <w:abstractNumId w:val="22"/>
  </w:num>
  <w:num w:numId="24" w16cid:durableId="802385572">
    <w:abstractNumId w:val="28"/>
  </w:num>
  <w:num w:numId="25" w16cid:durableId="1613978968">
    <w:abstractNumId w:val="31"/>
  </w:num>
  <w:num w:numId="26" w16cid:durableId="1401323439">
    <w:abstractNumId w:val="2"/>
  </w:num>
  <w:num w:numId="27" w16cid:durableId="914512043">
    <w:abstractNumId w:val="10"/>
  </w:num>
  <w:num w:numId="28" w16cid:durableId="1520392455">
    <w:abstractNumId w:val="37"/>
  </w:num>
  <w:num w:numId="29" w16cid:durableId="510416963">
    <w:abstractNumId w:val="13"/>
  </w:num>
  <w:num w:numId="30" w16cid:durableId="1181511465">
    <w:abstractNumId w:val="18"/>
  </w:num>
  <w:num w:numId="31" w16cid:durableId="1227909643">
    <w:abstractNumId w:val="8"/>
  </w:num>
  <w:num w:numId="32" w16cid:durableId="1904900418">
    <w:abstractNumId w:val="19"/>
  </w:num>
  <w:num w:numId="33" w16cid:durableId="998315512">
    <w:abstractNumId w:val="5"/>
  </w:num>
  <w:num w:numId="34" w16cid:durableId="323047978">
    <w:abstractNumId w:val="39"/>
  </w:num>
  <w:num w:numId="35" w16cid:durableId="1211914393">
    <w:abstractNumId w:val="29"/>
  </w:num>
  <w:num w:numId="36" w16cid:durableId="437069524">
    <w:abstractNumId w:val="6"/>
  </w:num>
  <w:num w:numId="37" w16cid:durableId="257563065">
    <w:abstractNumId w:val="24"/>
  </w:num>
  <w:num w:numId="38" w16cid:durableId="1238902526">
    <w:abstractNumId w:val="4"/>
  </w:num>
  <w:num w:numId="39" w16cid:durableId="1230269097">
    <w:abstractNumId w:val="7"/>
  </w:num>
  <w:num w:numId="40" w16cid:durableId="1731230625">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6B55"/>
    <w:rsid w:val="00012696"/>
    <w:rsid w:val="00050A24"/>
    <w:rsid w:val="001265CA"/>
    <w:rsid w:val="00181C8C"/>
    <w:rsid w:val="001843B4"/>
    <w:rsid w:val="001B4273"/>
    <w:rsid w:val="001D0ADA"/>
    <w:rsid w:val="00215975"/>
    <w:rsid w:val="00221DC7"/>
    <w:rsid w:val="00253973"/>
    <w:rsid w:val="00287292"/>
    <w:rsid w:val="002A0423"/>
    <w:rsid w:val="002C3D6B"/>
    <w:rsid w:val="00374353"/>
    <w:rsid w:val="0038479B"/>
    <w:rsid w:val="003F2AA0"/>
    <w:rsid w:val="00400D4A"/>
    <w:rsid w:val="00443B44"/>
    <w:rsid w:val="00490BBA"/>
    <w:rsid w:val="004B6764"/>
    <w:rsid w:val="004B7167"/>
    <w:rsid w:val="00506128"/>
    <w:rsid w:val="005065C6"/>
    <w:rsid w:val="005508B7"/>
    <w:rsid w:val="00557420"/>
    <w:rsid w:val="00567A91"/>
    <w:rsid w:val="005A0689"/>
    <w:rsid w:val="005B61B1"/>
    <w:rsid w:val="005D431B"/>
    <w:rsid w:val="005E2A4C"/>
    <w:rsid w:val="00627675"/>
    <w:rsid w:val="00631721"/>
    <w:rsid w:val="006457B7"/>
    <w:rsid w:val="00656B55"/>
    <w:rsid w:val="00662D7D"/>
    <w:rsid w:val="0069129E"/>
    <w:rsid w:val="006D155A"/>
    <w:rsid w:val="00702AEC"/>
    <w:rsid w:val="00715761"/>
    <w:rsid w:val="00740D39"/>
    <w:rsid w:val="00755248"/>
    <w:rsid w:val="00755991"/>
    <w:rsid w:val="00791705"/>
    <w:rsid w:val="00795D1C"/>
    <w:rsid w:val="00802E24"/>
    <w:rsid w:val="00804E95"/>
    <w:rsid w:val="008570AA"/>
    <w:rsid w:val="00866878"/>
    <w:rsid w:val="00872103"/>
    <w:rsid w:val="00873292"/>
    <w:rsid w:val="00930545"/>
    <w:rsid w:val="0093712C"/>
    <w:rsid w:val="0095125D"/>
    <w:rsid w:val="009627AD"/>
    <w:rsid w:val="00971559"/>
    <w:rsid w:val="009D6E73"/>
    <w:rsid w:val="009D7D57"/>
    <w:rsid w:val="009F0B07"/>
    <w:rsid w:val="00A02FC9"/>
    <w:rsid w:val="00A1070C"/>
    <w:rsid w:val="00A44E5E"/>
    <w:rsid w:val="00A87611"/>
    <w:rsid w:val="00AB3C80"/>
    <w:rsid w:val="00AD6813"/>
    <w:rsid w:val="00B15BA3"/>
    <w:rsid w:val="00B535EA"/>
    <w:rsid w:val="00B94B6A"/>
    <w:rsid w:val="00B96D35"/>
    <w:rsid w:val="00BA767F"/>
    <w:rsid w:val="00BE2798"/>
    <w:rsid w:val="00C122E5"/>
    <w:rsid w:val="00C2580F"/>
    <w:rsid w:val="00C33A17"/>
    <w:rsid w:val="00C5009D"/>
    <w:rsid w:val="00C55B96"/>
    <w:rsid w:val="00C56443"/>
    <w:rsid w:val="00C84D92"/>
    <w:rsid w:val="00CD45E5"/>
    <w:rsid w:val="00D02073"/>
    <w:rsid w:val="00D2745B"/>
    <w:rsid w:val="00D841BB"/>
    <w:rsid w:val="00DC6C77"/>
    <w:rsid w:val="00DD525F"/>
    <w:rsid w:val="00E4354F"/>
    <w:rsid w:val="00E870DC"/>
    <w:rsid w:val="00EF1A5D"/>
    <w:rsid w:val="00FB3A1F"/>
    <w:rsid w:val="00FC2A3D"/>
    <w:rsid w:val="00FD13C8"/>
    <w:rsid w:val="00FD2D7F"/>
    <w:rsid w:val="00FD4351"/>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D24FC9"/>
  <w15:docId w15:val="{43D9FC1A-16B7-4468-BB83-D9A10BDFE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Calibri"/>
        <w:sz w:val="22"/>
        <w:szCs w:val="22"/>
        <w:lang w:val="en-GB" w:eastAsia="en-US" w:bidi="si-LK"/>
      </w:rPr>
    </w:rPrDefault>
    <w:pPrDefault>
      <w:pPr>
        <w:widowControl w:val="0"/>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04F"/>
    <w:pPr>
      <w:overflowPunct w:val="0"/>
      <w:autoSpaceDE w:val="0"/>
      <w:autoSpaceDN w:val="0"/>
      <w:adjustRightInd w:val="0"/>
      <w:snapToGrid w:val="0"/>
      <w:textAlignment w:val="baseline"/>
    </w:pPr>
    <w:rPr>
      <w:rFonts w:cs="Times New Roman"/>
      <w:szCs w:val="20"/>
      <w:lang w:eastAsia="zh-TW"/>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table" w:styleId="TableGrid">
    <w:name w:val="Table Grid"/>
    <w:basedOn w:val="TableNormal"/>
    <w:uiPriority w:val="59"/>
    <w:rsid w:val="00C3304F"/>
    <w:pPr>
      <w:spacing w:after="0"/>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semiHidden/>
    <w:rsid w:val="00C3304F"/>
    <w:pPr>
      <w:tabs>
        <w:tab w:val="left" w:pos="720"/>
      </w:tabs>
      <w:ind w:left="720"/>
    </w:pPr>
  </w:style>
  <w:style w:type="character" w:customStyle="1" w:styleId="BodyTextIndentChar">
    <w:name w:val="Body Text Indent Char"/>
    <w:basedOn w:val="DefaultParagraphFont"/>
    <w:link w:val="BodyTextIndent"/>
    <w:semiHidden/>
    <w:rsid w:val="00C3304F"/>
    <w:rPr>
      <w:rFonts w:eastAsia="PMingLiU" w:cs="Times New Roman"/>
      <w:szCs w:val="20"/>
      <w:lang w:eastAsia="zh-TW"/>
    </w:rPr>
  </w:style>
  <w:style w:type="paragraph" w:styleId="BodyTextIndent2">
    <w:name w:val="Body Text Indent 2"/>
    <w:basedOn w:val="Normal"/>
    <w:link w:val="BodyTextIndent2Char"/>
    <w:semiHidden/>
    <w:rsid w:val="00C3304F"/>
    <w:pPr>
      <w:ind w:left="709"/>
    </w:pPr>
  </w:style>
  <w:style w:type="character" w:customStyle="1" w:styleId="BodyTextIndent2Char">
    <w:name w:val="Body Text Indent 2 Char"/>
    <w:basedOn w:val="DefaultParagraphFont"/>
    <w:link w:val="BodyTextIndent2"/>
    <w:semiHidden/>
    <w:rsid w:val="00C3304F"/>
    <w:rPr>
      <w:rFonts w:eastAsia="PMingLiU" w:cs="Times New Roman"/>
      <w:szCs w:val="20"/>
      <w:lang w:eastAsia="zh-TW"/>
    </w:rPr>
  </w:style>
  <w:style w:type="paragraph" w:styleId="ListParagraph">
    <w:name w:val="List Paragraph"/>
    <w:basedOn w:val="Normal"/>
    <w:uiPriority w:val="34"/>
    <w:qFormat/>
    <w:rsid w:val="00C3304F"/>
    <w:pPr>
      <w:ind w:left="720"/>
      <w:contextualSpacing/>
    </w:pPr>
  </w:style>
  <w:style w:type="paragraph" w:styleId="Caption">
    <w:name w:val="caption"/>
    <w:basedOn w:val="Normal"/>
    <w:next w:val="Normal"/>
    <w:uiPriority w:val="35"/>
    <w:unhideWhenUsed/>
    <w:qFormat/>
    <w:rsid w:val="00C3304F"/>
    <w:pPr>
      <w:spacing w:after="200"/>
    </w:pPr>
    <w:rPr>
      <w:b/>
      <w:bCs/>
      <w:color w:val="5B9BD5" w:themeColor="accent1"/>
      <w:sz w:val="18"/>
      <w:szCs w:val="18"/>
    </w:rPr>
  </w:style>
  <w:style w:type="character" w:styleId="Hyperlink">
    <w:name w:val="Hyperlink"/>
    <w:basedOn w:val="DefaultParagraphFont"/>
    <w:uiPriority w:val="99"/>
    <w:unhideWhenUsed/>
    <w:rsid w:val="0088061E"/>
    <w:rPr>
      <w:color w:val="0563C1" w:themeColor="hyperlink"/>
      <w:u w:val="single"/>
    </w:rPr>
  </w:style>
  <w:style w:type="paragraph" w:styleId="Header">
    <w:name w:val="header"/>
    <w:basedOn w:val="Normal"/>
    <w:link w:val="HeaderChar"/>
    <w:unhideWhenUsed/>
    <w:rsid w:val="00497F38"/>
    <w:pPr>
      <w:tabs>
        <w:tab w:val="center" w:pos="4680"/>
        <w:tab w:val="right" w:pos="9360"/>
      </w:tabs>
      <w:spacing w:after="0"/>
    </w:pPr>
  </w:style>
  <w:style w:type="character" w:customStyle="1" w:styleId="HeaderChar">
    <w:name w:val="Header Char"/>
    <w:basedOn w:val="DefaultParagraphFont"/>
    <w:link w:val="Header"/>
    <w:rsid w:val="00497F38"/>
    <w:rPr>
      <w:rFonts w:eastAsia="PMingLiU" w:cs="Times New Roman"/>
      <w:szCs w:val="20"/>
      <w:lang w:eastAsia="zh-TW"/>
    </w:rPr>
  </w:style>
  <w:style w:type="paragraph" w:styleId="Footer">
    <w:name w:val="footer"/>
    <w:basedOn w:val="Normal"/>
    <w:link w:val="FooterChar"/>
    <w:uiPriority w:val="99"/>
    <w:unhideWhenUsed/>
    <w:rsid w:val="00497F38"/>
    <w:pPr>
      <w:tabs>
        <w:tab w:val="center" w:pos="4680"/>
        <w:tab w:val="right" w:pos="9360"/>
      </w:tabs>
      <w:spacing w:after="0"/>
    </w:pPr>
  </w:style>
  <w:style w:type="character" w:customStyle="1" w:styleId="FooterChar">
    <w:name w:val="Footer Char"/>
    <w:basedOn w:val="DefaultParagraphFont"/>
    <w:link w:val="Footer"/>
    <w:uiPriority w:val="99"/>
    <w:rsid w:val="00497F38"/>
    <w:rPr>
      <w:rFonts w:eastAsia="PMingLiU" w:cs="Times New Roman"/>
      <w:szCs w:val="20"/>
      <w:lang w:eastAsia="zh-TW"/>
    </w:rPr>
  </w:style>
  <w:style w:type="paragraph" w:styleId="BalloonText">
    <w:name w:val="Balloon Text"/>
    <w:basedOn w:val="Normal"/>
    <w:link w:val="BalloonTextChar"/>
    <w:uiPriority w:val="99"/>
    <w:semiHidden/>
    <w:unhideWhenUsed/>
    <w:rsid w:val="00C23A1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3A1C"/>
    <w:rPr>
      <w:rFonts w:ascii="Tahoma" w:eastAsia="PMingLiU" w:hAnsi="Tahoma" w:cs="Tahoma"/>
      <w:sz w:val="16"/>
      <w:szCs w:val="16"/>
      <w:lang w:eastAsia="zh-TW"/>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28" w:type="dxa"/>
        <w:right w:w="28" w:type="dxa"/>
      </w:tblCellMar>
    </w:tblPr>
  </w:style>
  <w:style w:type="table" w:customStyle="1" w:styleId="a0">
    <w:basedOn w:val="TableNormal"/>
    <w:pPr>
      <w:spacing w:after="0"/>
    </w:pPr>
    <w:tblPr>
      <w:tblStyleRowBandSize w:val="1"/>
      <w:tblStyleColBandSize w:val="1"/>
    </w:tblPr>
  </w:style>
  <w:style w:type="table" w:customStyle="1" w:styleId="a1">
    <w:basedOn w:val="TableNormal"/>
    <w:pPr>
      <w:spacing w:after="0"/>
    </w:pPr>
    <w:tblPr>
      <w:tblStyleRowBandSize w:val="1"/>
      <w:tblStyleColBandSize w:val="1"/>
    </w:tblPr>
  </w:style>
  <w:style w:type="table" w:customStyle="1" w:styleId="a2">
    <w:basedOn w:val="TableNormal"/>
    <w:pPr>
      <w:spacing w:after="0"/>
    </w:pPr>
    <w:tblPr>
      <w:tblStyleRowBandSize w:val="1"/>
      <w:tblStyleColBandSize w:val="1"/>
    </w:tblPr>
  </w:style>
  <w:style w:type="paragraph" w:styleId="NoSpacing">
    <w:name w:val="No Spacing"/>
    <w:uiPriority w:val="1"/>
    <w:qFormat/>
    <w:rsid w:val="004B7167"/>
    <w:pPr>
      <w:overflowPunct w:val="0"/>
      <w:autoSpaceDE w:val="0"/>
      <w:autoSpaceDN w:val="0"/>
      <w:adjustRightInd w:val="0"/>
      <w:snapToGrid w:val="0"/>
      <w:spacing w:after="0"/>
      <w:textAlignment w:val="baseline"/>
    </w:pPr>
    <w:rPr>
      <w:rFonts w:cs="Times New Roman"/>
      <w:szCs w:val="20"/>
      <w:lang w:eastAsia="zh-TW"/>
    </w:rPr>
  </w:style>
  <w:style w:type="paragraph" w:styleId="ListBullet">
    <w:name w:val="List Bullet"/>
    <w:basedOn w:val="Normal"/>
    <w:rsid w:val="00DC6C77"/>
    <w:pPr>
      <w:widowControl/>
      <w:numPr>
        <w:numId w:val="1"/>
      </w:numPr>
      <w:overflowPunct/>
      <w:autoSpaceDE/>
      <w:autoSpaceDN/>
      <w:adjustRightInd/>
      <w:snapToGrid/>
      <w:spacing w:before="60" w:after="60" w:line="276" w:lineRule="auto"/>
      <w:textAlignment w:val="auto"/>
    </w:pPr>
    <w:rPr>
      <w:rFonts w:ascii="Tahoma" w:eastAsia="Times New Roman" w:hAnsi="Tahoma" w:cs="Arial"/>
      <w:sz w:val="18"/>
      <w:szCs w:val="22"/>
      <w:lang w:val="fr-CA" w:eastAsia="en-US" w:bidi="ar-SA"/>
    </w:rPr>
  </w:style>
  <w:style w:type="table" w:customStyle="1" w:styleId="TableGrid1">
    <w:name w:val="Table Grid1"/>
    <w:basedOn w:val="TableNormal"/>
    <w:next w:val="TableGrid"/>
    <w:uiPriority w:val="59"/>
    <w:rsid w:val="00D02073"/>
    <w:pPr>
      <w:widowControl/>
      <w:spacing w:after="0"/>
      <w:jc w:val="left"/>
    </w:pPr>
    <w:rPr>
      <w:rFonts w:eastAsia="Calibri" w:cs="Iskoola Pota"/>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waRU0NFgSVRmiWd5pWzehiK/0JA==">AMUW2mVNZ10ECqDymO4BbPnOc74qI4Gd4lt2zbdbRQOFaY/qAoHknXVNr4njjNvRLMXt1DIdxOY2W6oXKX60L2G2VXrmmmi7h078zAKad24+XIP7l0kwFpE=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3</Pages>
  <Words>585</Words>
  <Characters>3339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 vilochani</dc:creator>
  <cp:lastModifiedBy>HAMED ELGENDY</cp:lastModifiedBy>
  <cp:revision>4</cp:revision>
  <dcterms:created xsi:type="dcterms:W3CDTF">2022-05-02T17:25:00Z</dcterms:created>
  <dcterms:modified xsi:type="dcterms:W3CDTF">2026-09-19T06:58:00Z</dcterms:modified>
</cp:coreProperties>
</file>