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B601" w14:textId="575ABEA0" w:rsidR="0076593D" w:rsidRPr="0076593D" w:rsidRDefault="0076593D" w:rsidP="009E522E">
      <w:pPr>
        <w:pStyle w:val="FirstParagraph"/>
        <w:numPr>
          <w:ilvl w:val="0"/>
          <w:numId w:val="3"/>
        </w:numPr>
        <w:spacing w:before="0" w:after="0"/>
        <w:jc w:val="both"/>
        <w:rPr>
          <w:rFonts w:cstheme="minorHAnsi"/>
          <w:b/>
          <w:bCs/>
          <w:color w:val="2E74B5" w:themeColor="accent1" w:themeShade="BF"/>
        </w:rPr>
      </w:pPr>
      <w:r w:rsidRPr="0076593D">
        <w:rPr>
          <w:rFonts w:cstheme="minorHAnsi"/>
          <w:b/>
          <w:bCs/>
          <w:color w:val="2E74B5" w:themeColor="accent1" w:themeShade="BF"/>
        </w:rPr>
        <w:t>Purpose</w:t>
      </w:r>
    </w:p>
    <w:p w14:paraId="24B97D81" w14:textId="77777777" w:rsidR="0076593D" w:rsidRPr="0076593D" w:rsidRDefault="0076593D" w:rsidP="009E522E">
      <w:pPr>
        <w:pStyle w:val="FirstParagraph"/>
        <w:spacing w:before="0" w:after="0"/>
        <w:jc w:val="both"/>
        <w:rPr>
          <w:rFonts w:cstheme="minorHAnsi"/>
          <w:b/>
          <w:color w:val="2E74B5" w:themeColor="accent1" w:themeShade="BF"/>
        </w:rPr>
      </w:pPr>
      <w:r w:rsidRPr="0076593D">
        <w:rPr>
          <w:rFonts w:cstheme="minorHAnsi"/>
          <w:b/>
          <w:color w:val="2E74B5" w:themeColor="accent1" w:themeShade="BF"/>
        </w:rPr>
        <w:t xml:space="preserve">This policy aims to establish a clear and effective framework for the protection </w:t>
      </w:r>
      <w:r w:rsidRPr="0076593D">
        <w:rPr>
          <w:rFonts w:cstheme="minorHAnsi"/>
          <w:b/>
          <w:bCs/>
          <w:color w:val="2E74B5" w:themeColor="accent1" w:themeShade="BF"/>
        </w:rPr>
        <w:t xml:space="preserve"> of the Eroglu Knitting Company </w:t>
      </w:r>
      <w:r w:rsidRPr="0076593D">
        <w:rPr>
          <w:rFonts w:cstheme="minorHAnsi"/>
          <w:b/>
          <w:color w:val="2E74B5" w:themeColor="accent1" w:themeShade="BF"/>
        </w:rPr>
        <w:t>facility, employees, visitors, property, raw materials, products, shipments and information, and to prevent unauthorized entry, theft, tampering or the introduction of unauthorized materials or goods into the facility.</w:t>
      </w:r>
    </w:p>
    <w:p w14:paraId="4EAF17BC" w14:textId="77777777" w:rsidR="0076593D" w:rsidRDefault="0076593D" w:rsidP="0076593D">
      <w:pPr>
        <w:pStyle w:val="FirstParagraph"/>
        <w:jc w:val="both"/>
        <w:rPr>
          <w:rFonts w:cstheme="minorHAnsi"/>
          <w:b/>
          <w:rtl/>
        </w:rPr>
      </w:pPr>
      <w:r w:rsidRPr="0076593D">
        <w:rPr>
          <w:rFonts w:cstheme="minorHAnsi"/>
          <w:b/>
        </w:rPr>
        <w:t xml:space="preserve">The company is committed to implementing security controls commensurate with the level of risk and nature of its operations, and in compliance with legal, customer and related supply chain security requirements, including </w:t>
      </w:r>
      <w:r w:rsidRPr="0076593D">
        <w:rPr>
          <w:rFonts w:cstheme="minorHAnsi"/>
          <w:b/>
          <w:bCs/>
        </w:rPr>
        <w:t xml:space="preserve">C-TPAT </w:t>
      </w:r>
      <w:r w:rsidRPr="0076593D">
        <w:rPr>
          <w:rFonts w:cstheme="minorHAnsi"/>
          <w:b/>
        </w:rPr>
        <w:t xml:space="preserve">and </w:t>
      </w:r>
      <w:r w:rsidRPr="0076593D">
        <w:rPr>
          <w:rFonts w:cstheme="minorHAnsi"/>
          <w:b/>
          <w:bCs/>
        </w:rPr>
        <w:t>WRAP Principle 12 requirements</w:t>
      </w:r>
      <w:r w:rsidRPr="0076593D">
        <w:rPr>
          <w:rFonts w:cstheme="minorHAnsi"/>
          <w:b/>
        </w:rPr>
        <w:t xml:space="preserve">, while supporting the requirements of management systems assessed under </w:t>
      </w:r>
      <w:r w:rsidRPr="0076593D">
        <w:rPr>
          <w:rFonts w:cstheme="minorHAnsi"/>
          <w:b/>
          <w:bCs/>
        </w:rPr>
        <w:t>SMETA 7</w:t>
      </w:r>
      <w:r w:rsidRPr="0076593D">
        <w:rPr>
          <w:rFonts w:cstheme="minorHAnsi"/>
          <w:b/>
        </w:rPr>
        <w:t xml:space="preserve">. </w:t>
      </w:r>
    </w:p>
    <w:p w14:paraId="3BBC368C" w14:textId="26ADD820" w:rsidR="0076593D" w:rsidRPr="0076593D" w:rsidRDefault="0076593D" w:rsidP="009E522E">
      <w:pPr>
        <w:pStyle w:val="FirstParagraph"/>
        <w:numPr>
          <w:ilvl w:val="0"/>
          <w:numId w:val="3"/>
        </w:numPr>
        <w:spacing w:before="0" w:after="0"/>
        <w:jc w:val="both"/>
        <w:rPr>
          <w:rFonts w:cstheme="minorHAnsi"/>
          <w:b/>
          <w:bCs/>
          <w:color w:val="2E74B5" w:themeColor="accent1" w:themeShade="BF"/>
          <w:rtl/>
        </w:rPr>
      </w:pPr>
      <w:r w:rsidRPr="0076593D">
        <w:rPr>
          <w:rFonts w:cstheme="minorHAnsi"/>
          <w:b/>
          <w:bCs/>
          <w:color w:val="2E74B5" w:themeColor="accent1" w:themeShade="BF"/>
        </w:rPr>
        <w:t>Scope of application</w:t>
      </w:r>
    </w:p>
    <w:p w14:paraId="4D03FA7A" w14:textId="77777777" w:rsidR="0076593D" w:rsidRPr="0076593D" w:rsidRDefault="0076593D" w:rsidP="0076593D">
      <w:pPr>
        <w:pStyle w:val="BodyText"/>
        <w:rPr>
          <w:lang w:val="en-US"/>
        </w:rPr>
      </w:pPr>
      <w:r w:rsidRPr="0076593D">
        <w:t>This policy applies to:</w:t>
      </w:r>
    </w:p>
    <w:p w14:paraId="2CACEDDE" w14:textId="77777777" w:rsidR="0076593D" w:rsidRPr="0076593D" w:rsidRDefault="0076593D" w:rsidP="0076593D">
      <w:pPr>
        <w:pStyle w:val="BodyText"/>
        <w:numPr>
          <w:ilvl w:val="0"/>
          <w:numId w:val="4"/>
        </w:numPr>
        <w:spacing w:after="0" w:line="240" w:lineRule="auto"/>
        <w:rPr>
          <w:lang w:val="en-US"/>
        </w:rPr>
      </w:pPr>
      <w:r w:rsidRPr="0076593D">
        <w:t xml:space="preserve">All employees and employees. </w:t>
      </w:r>
    </w:p>
    <w:p w14:paraId="012E256F" w14:textId="77777777" w:rsidR="0076593D" w:rsidRPr="0076593D" w:rsidRDefault="0076593D" w:rsidP="0076593D">
      <w:pPr>
        <w:pStyle w:val="BodyText"/>
        <w:numPr>
          <w:ilvl w:val="0"/>
          <w:numId w:val="4"/>
        </w:numPr>
        <w:spacing w:after="0" w:line="240" w:lineRule="auto"/>
        <w:rPr>
          <w:lang w:val="en-US"/>
        </w:rPr>
      </w:pPr>
      <w:r w:rsidRPr="0076593D">
        <w:t xml:space="preserve">Senior management. </w:t>
      </w:r>
    </w:p>
    <w:p w14:paraId="625EC73F" w14:textId="77777777" w:rsidR="0076593D" w:rsidRPr="0076593D" w:rsidRDefault="0076593D" w:rsidP="0076593D">
      <w:pPr>
        <w:pStyle w:val="BodyText"/>
        <w:numPr>
          <w:ilvl w:val="0"/>
          <w:numId w:val="4"/>
        </w:numPr>
        <w:spacing w:after="0" w:line="240" w:lineRule="auto"/>
        <w:rPr>
          <w:lang w:val="en-US"/>
        </w:rPr>
      </w:pPr>
      <w:r w:rsidRPr="0076593D">
        <w:t xml:space="preserve">Temporary Employment. </w:t>
      </w:r>
    </w:p>
    <w:p w14:paraId="690EB75E" w14:textId="77777777" w:rsidR="0076593D" w:rsidRPr="0076593D" w:rsidRDefault="0076593D" w:rsidP="0076593D">
      <w:pPr>
        <w:pStyle w:val="BodyText"/>
        <w:numPr>
          <w:ilvl w:val="0"/>
          <w:numId w:val="4"/>
        </w:numPr>
        <w:spacing w:after="0" w:line="240" w:lineRule="auto"/>
        <w:rPr>
          <w:lang w:val="en-US"/>
        </w:rPr>
      </w:pPr>
      <w:r w:rsidRPr="0076593D">
        <w:t xml:space="preserve">Contractors and service providers. </w:t>
      </w:r>
    </w:p>
    <w:p w14:paraId="749D83A3" w14:textId="77777777" w:rsidR="0076593D" w:rsidRPr="0076593D" w:rsidRDefault="0076593D" w:rsidP="0076593D">
      <w:pPr>
        <w:pStyle w:val="BodyText"/>
        <w:numPr>
          <w:ilvl w:val="0"/>
          <w:numId w:val="4"/>
        </w:numPr>
        <w:spacing w:after="0" w:line="240" w:lineRule="auto"/>
        <w:rPr>
          <w:lang w:val="en-US"/>
        </w:rPr>
      </w:pPr>
      <w:r w:rsidRPr="0076593D">
        <w:t xml:space="preserve">Drivers. </w:t>
      </w:r>
    </w:p>
    <w:p w14:paraId="59CFF308" w14:textId="77777777" w:rsidR="0076593D" w:rsidRPr="0076593D" w:rsidRDefault="0076593D" w:rsidP="0076593D">
      <w:pPr>
        <w:pStyle w:val="BodyText"/>
        <w:numPr>
          <w:ilvl w:val="0"/>
          <w:numId w:val="4"/>
        </w:numPr>
        <w:spacing w:after="0" w:line="240" w:lineRule="auto"/>
        <w:rPr>
          <w:lang w:val="en-US"/>
        </w:rPr>
      </w:pPr>
      <w:r w:rsidRPr="0076593D">
        <w:t xml:space="preserve">Suppliers and visitors. </w:t>
      </w:r>
    </w:p>
    <w:p w14:paraId="19AB6CA0" w14:textId="33A1CD2D" w:rsidR="0076593D" w:rsidRPr="0076593D" w:rsidRDefault="0076593D" w:rsidP="0076593D">
      <w:pPr>
        <w:pStyle w:val="BodyText"/>
        <w:numPr>
          <w:ilvl w:val="0"/>
          <w:numId w:val="4"/>
        </w:numPr>
        <w:spacing w:after="0" w:line="240" w:lineRule="auto"/>
        <w:rPr>
          <w:lang w:val="en-US"/>
        </w:rPr>
      </w:pPr>
      <w:r w:rsidRPr="0076593D">
        <w:t xml:space="preserve">All </w:t>
      </w:r>
      <w:proofErr w:type="gramStart"/>
      <w:r w:rsidRPr="0076593D">
        <w:t xml:space="preserve">buildings </w:t>
      </w:r>
      <w:r w:rsidRPr="0076593D">
        <w:rPr>
          <w:rFonts w:hint="cs"/>
        </w:rPr>
        <w:t>,</w:t>
      </w:r>
      <w:proofErr w:type="gramEnd"/>
      <w:r w:rsidRPr="0076593D">
        <w:rPr>
          <w:rFonts w:hint="cs"/>
        </w:rPr>
        <w:t xml:space="preserve"> entrances</w:t>
      </w:r>
      <w:r w:rsidRPr="0076593D">
        <w:rPr>
          <w:rFonts w:hint="eastAsia"/>
        </w:rPr>
        <w:t xml:space="preserve">, </w:t>
      </w:r>
      <w:r w:rsidRPr="0076593D">
        <w:t xml:space="preserve">warehouses, production and shipping areas. </w:t>
      </w:r>
    </w:p>
    <w:p w14:paraId="6072ED1F" w14:textId="77777777" w:rsidR="0076593D" w:rsidRPr="0076593D" w:rsidRDefault="0076593D" w:rsidP="0076593D">
      <w:pPr>
        <w:pStyle w:val="BodyText"/>
        <w:numPr>
          <w:ilvl w:val="0"/>
          <w:numId w:val="4"/>
        </w:numPr>
        <w:spacing w:after="0" w:line="240" w:lineRule="auto"/>
        <w:rPr>
          <w:lang w:val="en-US"/>
        </w:rPr>
      </w:pPr>
      <w:r w:rsidRPr="0076593D">
        <w:t xml:space="preserve">Raw material and finished product storage areas. </w:t>
      </w:r>
    </w:p>
    <w:p w14:paraId="33FFA48A" w14:textId="77777777" w:rsidR="0076593D" w:rsidRPr="0076593D" w:rsidRDefault="0076593D" w:rsidP="0076593D">
      <w:pPr>
        <w:pStyle w:val="BodyText"/>
        <w:numPr>
          <w:ilvl w:val="0"/>
          <w:numId w:val="4"/>
        </w:numPr>
        <w:spacing w:after="0" w:line="240" w:lineRule="auto"/>
        <w:rPr>
          <w:lang w:val="en-US"/>
        </w:rPr>
      </w:pPr>
      <w:r w:rsidRPr="0076593D">
        <w:t xml:space="preserve">Shipping and loading areas. </w:t>
      </w:r>
    </w:p>
    <w:p w14:paraId="715819A5" w14:textId="77777777" w:rsidR="0076593D" w:rsidRPr="0076593D" w:rsidRDefault="0076593D" w:rsidP="0076593D">
      <w:pPr>
        <w:pStyle w:val="BodyText"/>
        <w:numPr>
          <w:ilvl w:val="0"/>
          <w:numId w:val="4"/>
        </w:numPr>
        <w:spacing w:after="0" w:line="240" w:lineRule="auto"/>
        <w:rPr>
          <w:lang w:val="en-US"/>
        </w:rPr>
      </w:pPr>
      <w:r w:rsidRPr="0076593D">
        <w:t xml:space="preserve">Containers and trailers under the control of the company. </w:t>
      </w:r>
    </w:p>
    <w:p w14:paraId="5BDCD523" w14:textId="77777777" w:rsidR="0076593D" w:rsidRPr="0076593D" w:rsidRDefault="0076593D" w:rsidP="0076593D">
      <w:pPr>
        <w:pStyle w:val="BodyText"/>
        <w:numPr>
          <w:ilvl w:val="0"/>
          <w:numId w:val="4"/>
        </w:numPr>
        <w:spacing w:after="0" w:line="240" w:lineRule="auto"/>
        <w:rPr>
          <w:lang w:val="en-US"/>
        </w:rPr>
      </w:pPr>
      <w:r w:rsidRPr="0076593D">
        <w:t xml:space="preserve">Access control and control systems. </w:t>
      </w:r>
    </w:p>
    <w:p w14:paraId="41E985D8" w14:textId="77777777" w:rsidR="0076593D" w:rsidRDefault="0076593D" w:rsidP="0076593D">
      <w:pPr>
        <w:pStyle w:val="BodyText"/>
        <w:numPr>
          <w:ilvl w:val="0"/>
          <w:numId w:val="4"/>
        </w:numPr>
        <w:spacing w:after="0" w:line="240" w:lineRule="auto"/>
        <w:rPr>
          <w:lang w:val="en-US"/>
        </w:rPr>
      </w:pPr>
      <w:r w:rsidRPr="0076593D">
        <w:t>Security-related information and records.</w:t>
      </w:r>
    </w:p>
    <w:p w14:paraId="3219F46D" w14:textId="0E6430BA" w:rsidR="0076593D" w:rsidRPr="0076593D" w:rsidRDefault="0076593D" w:rsidP="009E522E">
      <w:pPr>
        <w:pStyle w:val="FirstParagraph"/>
        <w:numPr>
          <w:ilvl w:val="0"/>
          <w:numId w:val="3"/>
        </w:numPr>
        <w:spacing w:before="0" w:after="0"/>
        <w:jc w:val="both"/>
        <w:rPr>
          <w:rFonts w:cstheme="minorHAnsi"/>
          <w:b/>
          <w:bCs/>
          <w:color w:val="2E74B5" w:themeColor="accent1" w:themeShade="BF"/>
        </w:rPr>
      </w:pPr>
      <w:r w:rsidRPr="0076593D">
        <w:rPr>
          <w:rFonts w:cstheme="minorHAnsi"/>
          <w:b/>
          <w:bCs/>
          <w:color w:val="2E74B5" w:themeColor="accent1" w:themeShade="BF"/>
        </w:rPr>
        <w:t>Company Policy</w:t>
      </w:r>
    </w:p>
    <w:p w14:paraId="0F320158" w14:textId="77777777" w:rsidR="0076593D" w:rsidRPr="0076593D" w:rsidRDefault="0076593D" w:rsidP="0076593D">
      <w:pPr>
        <w:pStyle w:val="BodyText"/>
        <w:rPr>
          <w:lang w:val="en-US"/>
        </w:rPr>
      </w:pPr>
      <w:r w:rsidRPr="0076593D">
        <w:t>The Company's management is committed to:</w:t>
      </w:r>
    </w:p>
    <w:p w14:paraId="0C6A43D2" w14:textId="77777777" w:rsidR="0076593D" w:rsidRPr="0076593D" w:rsidRDefault="0076593D" w:rsidP="0076593D">
      <w:pPr>
        <w:pStyle w:val="BodyText"/>
        <w:numPr>
          <w:ilvl w:val="0"/>
          <w:numId w:val="5"/>
        </w:numPr>
        <w:spacing w:after="0" w:line="240" w:lineRule="auto"/>
        <w:rPr>
          <w:lang w:val="en-US"/>
        </w:rPr>
      </w:pPr>
      <w:r w:rsidRPr="0076593D">
        <w:t xml:space="preserve">Provide a safe and orderly environment that protects workers, property, and the supply chain. </w:t>
      </w:r>
    </w:p>
    <w:p w14:paraId="63B88144" w14:textId="77777777" w:rsidR="0076593D" w:rsidRPr="0076593D" w:rsidRDefault="0076593D" w:rsidP="0076593D">
      <w:pPr>
        <w:pStyle w:val="BodyText"/>
        <w:numPr>
          <w:ilvl w:val="0"/>
          <w:numId w:val="5"/>
        </w:numPr>
        <w:spacing w:after="0" w:line="240" w:lineRule="auto"/>
        <w:rPr>
          <w:lang w:val="en-US"/>
        </w:rPr>
      </w:pPr>
      <w:r w:rsidRPr="0076593D">
        <w:t xml:space="preserve">Identify and assess security risks and take appropriate preventive measures. </w:t>
      </w:r>
    </w:p>
    <w:p w14:paraId="3843ED76" w14:textId="77777777" w:rsidR="0076593D" w:rsidRPr="0076593D" w:rsidRDefault="0076593D" w:rsidP="0076593D">
      <w:pPr>
        <w:pStyle w:val="BodyText"/>
        <w:numPr>
          <w:ilvl w:val="0"/>
          <w:numId w:val="5"/>
        </w:numPr>
        <w:spacing w:after="0" w:line="240" w:lineRule="auto"/>
        <w:rPr>
          <w:lang w:val="en-US"/>
        </w:rPr>
      </w:pPr>
      <w:r w:rsidRPr="0076593D">
        <w:t xml:space="preserve">Prevent unauthorized entry to the facility and restricted areas. </w:t>
      </w:r>
    </w:p>
    <w:p w14:paraId="20F9A6F4" w14:textId="77777777" w:rsidR="0076593D" w:rsidRPr="0076593D" w:rsidRDefault="0076593D" w:rsidP="0076593D">
      <w:pPr>
        <w:pStyle w:val="BodyText"/>
        <w:numPr>
          <w:ilvl w:val="0"/>
          <w:numId w:val="5"/>
        </w:numPr>
        <w:spacing w:after="0" w:line="240" w:lineRule="auto"/>
        <w:rPr>
          <w:lang w:val="en-US"/>
        </w:rPr>
      </w:pPr>
      <w:r w:rsidRPr="0076593D">
        <w:t xml:space="preserve">Verify the identity of workers, visitors, contractors, and drivers at points of entry. </w:t>
      </w:r>
    </w:p>
    <w:p w14:paraId="2486A560" w14:textId="77777777" w:rsidR="0076593D" w:rsidRPr="0076593D" w:rsidRDefault="0076593D" w:rsidP="0076593D">
      <w:pPr>
        <w:pStyle w:val="BodyText"/>
        <w:numPr>
          <w:ilvl w:val="0"/>
          <w:numId w:val="5"/>
        </w:numPr>
        <w:spacing w:after="0" w:line="240" w:lineRule="auto"/>
        <w:rPr>
          <w:lang w:val="en-US"/>
        </w:rPr>
      </w:pPr>
      <w:r w:rsidRPr="0076593D">
        <w:t xml:space="preserve">Protect shipping and storage areas from unauthorized access or tampering. </w:t>
      </w:r>
    </w:p>
    <w:p w14:paraId="5C831955" w14:textId="77777777" w:rsidR="0076593D" w:rsidRPr="0076593D" w:rsidRDefault="0076593D" w:rsidP="0076593D">
      <w:pPr>
        <w:pStyle w:val="BodyText"/>
        <w:numPr>
          <w:ilvl w:val="0"/>
          <w:numId w:val="5"/>
        </w:numPr>
        <w:spacing w:after="0" w:line="240" w:lineRule="auto"/>
        <w:rPr>
          <w:lang w:val="en-US"/>
        </w:rPr>
      </w:pPr>
      <w:r w:rsidRPr="0076593D">
        <w:t xml:space="preserve">Reporting and investigating security incidents. </w:t>
      </w:r>
    </w:p>
    <w:p w14:paraId="2C6FBA55" w14:textId="77777777" w:rsidR="0076593D" w:rsidRPr="0076593D" w:rsidRDefault="0076593D" w:rsidP="0076593D">
      <w:pPr>
        <w:pStyle w:val="BodyText"/>
        <w:numPr>
          <w:ilvl w:val="0"/>
          <w:numId w:val="5"/>
        </w:numPr>
        <w:spacing w:after="0" w:line="240" w:lineRule="auto"/>
        <w:rPr>
          <w:lang w:val="en-US"/>
        </w:rPr>
      </w:pPr>
      <w:r w:rsidRPr="0076593D">
        <w:t xml:space="preserve">Training the concerned personnel on their security responsibilities. </w:t>
      </w:r>
    </w:p>
    <w:p w14:paraId="554C0A4C" w14:textId="77777777" w:rsidR="0076593D" w:rsidRPr="0076593D" w:rsidRDefault="0076593D" w:rsidP="0076593D">
      <w:pPr>
        <w:pStyle w:val="BodyText"/>
        <w:numPr>
          <w:ilvl w:val="0"/>
          <w:numId w:val="5"/>
        </w:numPr>
        <w:spacing w:after="0" w:line="240" w:lineRule="auto"/>
        <w:rPr>
          <w:lang w:val="en-US"/>
        </w:rPr>
      </w:pPr>
      <w:r w:rsidRPr="0076593D">
        <w:t>Review the effectiveness of security controls and take corrective action when needed.</w:t>
      </w:r>
    </w:p>
    <w:p w14:paraId="7802A282" w14:textId="1A09D26E" w:rsidR="009D441C" w:rsidRPr="0076593D" w:rsidRDefault="0076593D" w:rsidP="009E522E">
      <w:pPr>
        <w:pStyle w:val="FirstParagraph"/>
        <w:numPr>
          <w:ilvl w:val="0"/>
          <w:numId w:val="3"/>
        </w:numPr>
        <w:spacing w:before="0" w:after="0"/>
        <w:jc w:val="both"/>
        <w:rPr>
          <w:rFonts w:cstheme="minorHAnsi"/>
          <w:b/>
          <w:bCs/>
          <w:color w:val="2E74B5" w:themeColor="accent1" w:themeShade="BF"/>
        </w:rPr>
      </w:pPr>
      <w:r w:rsidRPr="0076593D">
        <w:rPr>
          <w:rFonts w:cstheme="minorHAnsi"/>
          <w:b/>
          <w:bCs/>
          <w:color w:val="2E74B5" w:themeColor="accent1" w:themeShade="BF"/>
        </w:rPr>
        <w:t>Facility perimeter security</w:t>
      </w:r>
    </w:p>
    <w:p w14:paraId="33CF4AC9" w14:textId="08808D01" w:rsidR="0076593D" w:rsidRPr="0076593D" w:rsidRDefault="0076593D" w:rsidP="0076593D">
      <w:pPr>
        <w:pStyle w:val="BodyText"/>
        <w:spacing w:after="0" w:line="240" w:lineRule="auto"/>
        <w:rPr>
          <w:rFonts w:cstheme="minorHAnsi"/>
          <w:b/>
          <w:bCs/>
          <w:lang w:val="en-US"/>
        </w:rPr>
      </w:pPr>
      <w:r w:rsidRPr="0076593D">
        <w:rPr>
          <w:rFonts w:cstheme="minorHAnsi" w:hint="cs"/>
          <w:b/>
        </w:rPr>
        <w:t>The perimeter of the facility must be kept in a safe and sound condition to prevent or limit attempts at illegal entry.</w:t>
      </w:r>
    </w:p>
    <w:p w14:paraId="4605F23A" w14:textId="46AE178F" w:rsidR="0076593D" w:rsidRPr="0076593D" w:rsidRDefault="0076593D" w:rsidP="0076593D">
      <w:pPr>
        <w:pStyle w:val="BodyText"/>
        <w:spacing w:after="0" w:line="240" w:lineRule="auto"/>
        <w:rPr>
          <w:rFonts w:cstheme="minorHAnsi"/>
          <w:b/>
          <w:bCs/>
          <w:lang w:val="en-US"/>
        </w:rPr>
      </w:pPr>
      <w:r w:rsidRPr="0076593D">
        <w:rPr>
          <w:rFonts w:cstheme="minorHAnsi"/>
          <w:b/>
        </w:rPr>
        <w:t>This includes, depending on the risk assessment:</w:t>
      </w:r>
    </w:p>
    <w:p w14:paraId="6D2A6CBD" w14:textId="77777777" w:rsidR="0076593D" w:rsidRPr="0076593D" w:rsidRDefault="0076593D" w:rsidP="0076593D">
      <w:pPr>
        <w:pStyle w:val="BodyText"/>
        <w:numPr>
          <w:ilvl w:val="0"/>
          <w:numId w:val="6"/>
        </w:numPr>
        <w:spacing w:after="0" w:line="240" w:lineRule="auto"/>
        <w:rPr>
          <w:rFonts w:cstheme="minorHAnsi"/>
          <w:b/>
          <w:bCs/>
          <w:lang w:val="en-US"/>
        </w:rPr>
      </w:pPr>
      <w:r w:rsidRPr="0076593D">
        <w:rPr>
          <w:rFonts w:cstheme="minorHAnsi"/>
          <w:b/>
        </w:rPr>
        <w:t>Fences surrounding the facility.</w:t>
      </w:r>
    </w:p>
    <w:p w14:paraId="0F9A8E6B" w14:textId="77777777" w:rsidR="0076593D" w:rsidRPr="0076593D" w:rsidRDefault="0076593D" w:rsidP="0076593D">
      <w:pPr>
        <w:pStyle w:val="BodyText"/>
        <w:numPr>
          <w:ilvl w:val="0"/>
          <w:numId w:val="6"/>
        </w:numPr>
        <w:spacing w:after="0" w:line="240" w:lineRule="auto"/>
        <w:rPr>
          <w:rFonts w:cstheme="minorHAnsi"/>
          <w:b/>
          <w:bCs/>
          <w:lang w:val="en-US"/>
        </w:rPr>
      </w:pPr>
      <w:r w:rsidRPr="0076593D">
        <w:rPr>
          <w:rFonts w:cstheme="minorHAnsi"/>
          <w:b/>
        </w:rPr>
        <w:t>Gates.</w:t>
      </w:r>
    </w:p>
    <w:p w14:paraId="375646CF" w14:textId="77777777" w:rsidR="0076593D" w:rsidRPr="0076593D" w:rsidRDefault="0076593D" w:rsidP="0076593D">
      <w:pPr>
        <w:pStyle w:val="BodyText"/>
        <w:numPr>
          <w:ilvl w:val="0"/>
          <w:numId w:val="6"/>
        </w:numPr>
        <w:spacing w:after="0" w:line="240" w:lineRule="auto"/>
        <w:rPr>
          <w:rFonts w:cstheme="minorHAnsi"/>
          <w:b/>
          <w:bCs/>
          <w:lang w:val="en-US"/>
        </w:rPr>
      </w:pPr>
      <w:r w:rsidRPr="0076593D">
        <w:rPr>
          <w:rFonts w:cstheme="minorHAnsi"/>
          <w:b/>
        </w:rPr>
        <w:t>Entry and exit points.</w:t>
      </w:r>
    </w:p>
    <w:p w14:paraId="03E745ED" w14:textId="77777777" w:rsidR="0076593D" w:rsidRPr="0076593D" w:rsidRDefault="0076593D" w:rsidP="0076593D">
      <w:pPr>
        <w:pStyle w:val="BodyText"/>
        <w:numPr>
          <w:ilvl w:val="0"/>
          <w:numId w:val="6"/>
        </w:numPr>
        <w:spacing w:after="0" w:line="240" w:lineRule="auto"/>
        <w:rPr>
          <w:rFonts w:cstheme="minorHAnsi"/>
          <w:b/>
          <w:bCs/>
          <w:lang w:val="en-US"/>
        </w:rPr>
      </w:pPr>
      <w:r w:rsidRPr="0076593D">
        <w:rPr>
          <w:rFonts w:cstheme="minorHAnsi"/>
          <w:b/>
        </w:rPr>
        <w:t>Security Lighting.</w:t>
      </w:r>
    </w:p>
    <w:p w14:paraId="5A723697" w14:textId="77777777" w:rsidR="0076593D" w:rsidRPr="0076593D" w:rsidRDefault="0076593D" w:rsidP="0076593D">
      <w:pPr>
        <w:pStyle w:val="BodyText"/>
        <w:numPr>
          <w:ilvl w:val="0"/>
          <w:numId w:val="6"/>
        </w:numPr>
        <w:spacing w:after="0" w:line="240" w:lineRule="auto"/>
        <w:rPr>
          <w:rFonts w:cstheme="minorHAnsi"/>
          <w:b/>
          <w:bCs/>
          <w:lang w:val="en-US"/>
        </w:rPr>
      </w:pPr>
      <w:r w:rsidRPr="0076593D">
        <w:rPr>
          <w:rFonts w:cstheme="minorHAnsi"/>
          <w:b/>
        </w:rPr>
        <w:t>Security cameras where applicable.</w:t>
      </w:r>
    </w:p>
    <w:p w14:paraId="6AA5201C" w14:textId="77777777" w:rsidR="0076593D" w:rsidRPr="0076593D" w:rsidRDefault="0076593D" w:rsidP="0076593D">
      <w:pPr>
        <w:pStyle w:val="BodyText"/>
        <w:numPr>
          <w:ilvl w:val="0"/>
          <w:numId w:val="6"/>
        </w:numPr>
        <w:spacing w:after="0" w:line="240" w:lineRule="auto"/>
        <w:rPr>
          <w:rFonts w:cstheme="minorHAnsi"/>
          <w:b/>
          <w:bCs/>
          <w:lang w:val="en-US"/>
        </w:rPr>
      </w:pPr>
      <w:r w:rsidRPr="0076593D">
        <w:rPr>
          <w:rFonts w:cstheme="minorHAnsi"/>
          <w:b/>
        </w:rPr>
        <w:t>Guarding the facility or appropriate means of surveillance.</w:t>
      </w:r>
    </w:p>
    <w:p w14:paraId="00B94DD0" w14:textId="750DEA3E" w:rsidR="0076593D" w:rsidRPr="0076593D" w:rsidRDefault="0076593D" w:rsidP="0076593D">
      <w:pPr>
        <w:pStyle w:val="BodyText"/>
        <w:numPr>
          <w:ilvl w:val="0"/>
          <w:numId w:val="6"/>
        </w:numPr>
        <w:spacing w:after="0" w:line="240" w:lineRule="auto"/>
        <w:rPr>
          <w:rFonts w:cstheme="minorHAnsi"/>
          <w:b/>
          <w:bCs/>
          <w:lang w:val="en-US"/>
        </w:rPr>
      </w:pPr>
      <w:r w:rsidRPr="0076593D">
        <w:rPr>
          <w:rFonts w:cstheme="minorHAnsi"/>
          <w:b/>
        </w:rPr>
        <w:t>Periodic inspection of fences, gates, and any damage.</w:t>
      </w:r>
    </w:p>
    <w:p w14:paraId="5910C977" w14:textId="5FEACB26" w:rsidR="00994F3A" w:rsidRDefault="0076593D" w:rsidP="0076593D">
      <w:pPr>
        <w:pStyle w:val="BodyText"/>
        <w:spacing w:after="0" w:line="240" w:lineRule="auto"/>
        <w:rPr>
          <w:rFonts w:cstheme="minorHAnsi"/>
          <w:b/>
          <w:bCs/>
          <w:rtl/>
          <w:lang w:val="en-US"/>
        </w:rPr>
      </w:pPr>
      <w:r w:rsidRPr="0076593D">
        <w:rPr>
          <w:rFonts w:cstheme="minorHAnsi"/>
          <w:b/>
        </w:rPr>
        <w:t>Any damage or vulnerability should be reported and appropriate corrective action taken.</w:t>
      </w:r>
    </w:p>
    <w:p w14:paraId="49300E2E" w14:textId="77777777" w:rsidR="0076593D" w:rsidRDefault="0076593D" w:rsidP="0076593D">
      <w:pPr>
        <w:pStyle w:val="BodyText"/>
        <w:spacing w:after="0" w:line="240" w:lineRule="auto"/>
        <w:rPr>
          <w:rFonts w:cstheme="minorHAnsi"/>
          <w:b/>
          <w:bCs/>
          <w:rtl/>
          <w:lang w:val="en-US"/>
        </w:rPr>
      </w:pPr>
    </w:p>
    <w:p w14:paraId="4142A607" w14:textId="77777777" w:rsidR="0076593D" w:rsidRDefault="0076593D" w:rsidP="0076593D">
      <w:pPr>
        <w:pStyle w:val="BodyText"/>
        <w:spacing w:after="0" w:line="240" w:lineRule="auto"/>
        <w:rPr>
          <w:rFonts w:cstheme="minorHAnsi"/>
          <w:b/>
          <w:bCs/>
          <w:rtl/>
          <w:lang w:val="en-US"/>
        </w:rPr>
      </w:pPr>
    </w:p>
    <w:p w14:paraId="48A1E2A1" w14:textId="6FE57C76" w:rsidR="0076593D" w:rsidRDefault="0076593D" w:rsidP="009E522E">
      <w:pPr>
        <w:pStyle w:val="FirstParagraph"/>
        <w:numPr>
          <w:ilvl w:val="0"/>
          <w:numId w:val="3"/>
        </w:numPr>
        <w:spacing w:before="0" w:after="0"/>
        <w:jc w:val="both"/>
        <w:rPr>
          <w:rFonts w:cstheme="minorHAnsi"/>
          <w:b/>
          <w:bCs/>
          <w:color w:val="2E74B5" w:themeColor="accent1" w:themeShade="BF"/>
          <w:rtl/>
        </w:rPr>
      </w:pPr>
      <w:r w:rsidRPr="0076593D">
        <w:rPr>
          <w:rFonts w:cstheme="minorHAnsi"/>
          <w:b/>
          <w:bCs/>
          <w:color w:val="2E74B5" w:themeColor="accent1" w:themeShade="BF"/>
        </w:rPr>
        <w:lastRenderedPageBreak/>
        <w:t>Access control</w:t>
      </w:r>
    </w:p>
    <w:p w14:paraId="41808085" w14:textId="77777777" w:rsidR="0076593D" w:rsidRPr="0076593D" w:rsidRDefault="0076593D" w:rsidP="009E522E">
      <w:pPr>
        <w:numPr>
          <w:ilvl w:val="0"/>
          <w:numId w:val="8"/>
        </w:numPr>
        <w:spacing w:after="0" w:line="240" w:lineRule="auto"/>
        <w:jc w:val="both"/>
        <w:rPr>
          <w:rFonts w:ascii="Times New Roman" w:eastAsia="Times New Roman" w:hAnsi="Times New Roman" w:cs="Times New Roman"/>
          <w:sz w:val="24"/>
          <w:szCs w:val="24"/>
          <w:lang w:val="en-US"/>
        </w:rPr>
      </w:pPr>
      <w:r w:rsidRPr="0076593D">
        <w:rPr>
          <w:rFonts w:ascii="Times New Roman" w:eastAsia="Times New Roman" w:hAnsi="Times New Roman" w:cs="Times New Roman"/>
          <w:sz w:val="24"/>
          <w:szCs w:val="24"/>
        </w:rPr>
        <w:t xml:space="preserve">Iron at the official entrances to the facility. </w:t>
      </w:r>
    </w:p>
    <w:p w14:paraId="79CF51E5" w14:textId="77777777" w:rsidR="0076593D" w:rsidRPr="0076593D" w:rsidRDefault="0076593D" w:rsidP="0076593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US"/>
        </w:rPr>
      </w:pPr>
      <w:r w:rsidRPr="0076593D">
        <w:rPr>
          <w:rFonts w:ascii="Times New Roman" w:eastAsia="Times New Roman" w:hAnsi="Times New Roman" w:cs="Times New Roman"/>
          <w:sz w:val="24"/>
          <w:szCs w:val="24"/>
        </w:rPr>
        <w:t xml:space="preserve">Verify the identity of employees. </w:t>
      </w:r>
    </w:p>
    <w:p w14:paraId="2185A765" w14:textId="77777777" w:rsidR="0076593D" w:rsidRPr="0076593D" w:rsidRDefault="0076593D" w:rsidP="0076593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US"/>
        </w:rPr>
      </w:pPr>
      <w:r w:rsidRPr="0076593D">
        <w:rPr>
          <w:rFonts w:ascii="Times New Roman" w:eastAsia="Times New Roman" w:hAnsi="Times New Roman" w:cs="Times New Roman"/>
          <w:sz w:val="24"/>
          <w:szCs w:val="24"/>
        </w:rPr>
        <w:t xml:space="preserve">Using identification cards for employees according to the company's regulations. </w:t>
      </w:r>
    </w:p>
    <w:p w14:paraId="1F738212" w14:textId="77777777" w:rsidR="0076593D" w:rsidRPr="0076593D" w:rsidRDefault="0076593D" w:rsidP="0076593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US"/>
        </w:rPr>
      </w:pPr>
      <w:r w:rsidRPr="0076593D">
        <w:rPr>
          <w:rFonts w:ascii="Times New Roman" w:eastAsia="Times New Roman" w:hAnsi="Times New Roman" w:cs="Times New Roman"/>
          <w:sz w:val="24"/>
          <w:szCs w:val="24"/>
        </w:rPr>
        <w:t xml:space="preserve">Identify the workers authorized to enter the restricted areas. </w:t>
      </w:r>
    </w:p>
    <w:p w14:paraId="2D519EBE" w14:textId="77777777" w:rsidR="0076593D" w:rsidRPr="0076593D" w:rsidRDefault="0076593D" w:rsidP="0076593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US"/>
        </w:rPr>
      </w:pPr>
      <w:r w:rsidRPr="0076593D">
        <w:rPr>
          <w:rFonts w:ascii="Times New Roman" w:eastAsia="Times New Roman" w:hAnsi="Times New Roman" w:cs="Times New Roman"/>
          <w:sz w:val="24"/>
          <w:szCs w:val="24"/>
        </w:rPr>
        <w:t xml:space="preserve">Registration of visitors, contractors, and drivers. </w:t>
      </w:r>
    </w:p>
    <w:p w14:paraId="2F43AD53" w14:textId="77777777" w:rsidR="0076593D" w:rsidRPr="0076593D" w:rsidRDefault="0076593D" w:rsidP="0076593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US"/>
        </w:rPr>
      </w:pPr>
      <w:r w:rsidRPr="0076593D">
        <w:rPr>
          <w:rFonts w:ascii="Times New Roman" w:eastAsia="Times New Roman" w:hAnsi="Times New Roman" w:cs="Times New Roman"/>
          <w:sz w:val="24"/>
          <w:szCs w:val="24"/>
        </w:rPr>
        <w:t xml:space="preserve">Prevent unauthorized persons from entering restricted security or operational zones. </w:t>
      </w:r>
    </w:p>
    <w:p w14:paraId="525D1BDF" w14:textId="77777777" w:rsidR="0076593D" w:rsidRPr="0076593D" w:rsidRDefault="0076593D" w:rsidP="0076593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US"/>
        </w:rPr>
      </w:pPr>
      <w:r w:rsidRPr="0076593D">
        <w:rPr>
          <w:rFonts w:ascii="Times New Roman" w:eastAsia="Times New Roman" w:hAnsi="Times New Roman" w:cs="Times New Roman"/>
          <w:sz w:val="24"/>
          <w:szCs w:val="24"/>
        </w:rPr>
        <w:t xml:space="preserve">Review access permissions when an employee changes job, transfers, or separates from their service. </w:t>
      </w:r>
    </w:p>
    <w:p w14:paraId="5903283B" w14:textId="77777777" w:rsidR="0076593D" w:rsidRPr="0076593D" w:rsidRDefault="0076593D" w:rsidP="009E522E">
      <w:pPr>
        <w:spacing w:after="0" w:line="240" w:lineRule="auto"/>
        <w:jc w:val="both"/>
        <w:rPr>
          <w:rFonts w:ascii="Times New Roman" w:eastAsia="Times New Roman" w:hAnsi="Times New Roman" w:cs="Times New Roman"/>
          <w:color w:val="5B9BD5" w:themeColor="accent1"/>
          <w:sz w:val="24"/>
          <w:szCs w:val="24"/>
          <w:lang w:val="en-US"/>
        </w:rPr>
      </w:pPr>
      <w:r w:rsidRPr="0076593D">
        <w:rPr>
          <w:rFonts w:ascii="Times New Roman" w:eastAsia="Times New Roman" w:hAnsi="Times New Roman" w:cs="Times New Roman"/>
          <w:color w:val="5B9BD5" w:themeColor="accent1"/>
          <w:sz w:val="24"/>
          <w:szCs w:val="24"/>
        </w:rPr>
        <w:t>An employee should only have access to the areas they need to do their job.</w:t>
      </w:r>
    </w:p>
    <w:p w14:paraId="0022C503" w14:textId="4214883A" w:rsidR="0076593D" w:rsidRDefault="0076593D" w:rsidP="009E522E">
      <w:pPr>
        <w:pStyle w:val="FirstParagraph"/>
        <w:numPr>
          <w:ilvl w:val="0"/>
          <w:numId w:val="3"/>
        </w:numPr>
        <w:spacing w:before="0" w:after="0"/>
        <w:jc w:val="both"/>
        <w:rPr>
          <w:rFonts w:cstheme="minorHAnsi"/>
          <w:b/>
          <w:bCs/>
          <w:color w:val="2E74B5" w:themeColor="accent1" w:themeShade="BF"/>
          <w:rtl/>
        </w:rPr>
      </w:pPr>
      <w:r w:rsidRPr="0076593D">
        <w:rPr>
          <w:rFonts w:cstheme="minorHAnsi"/>
          <w:b/>
          <w:bCs/>
          <w:color w:val="2E74B5" w:themeColor="accent1" w:themeShade="BF"/>
        </w:rPr>
        <w:t>Restricted Zone Security</w:t>
      </w:r>
    </w:p>
    <w:p w14:paraId="5435A3FD" w14:textId="77777777" w:rsidR="006168DB" w:rsidRPr="006168DB" w:rsidRDefault="006168DB" w:rsidP="006168DB">
      <w:pPr>
        <w:pStyle w:val="BodyText"/>
        <w:rPr>
          <w:lang w:val="en-US"/>
        </w:rPr>
      </w:pPr>
      <w:r w:rsidRPr="006168DB">
        <w:t>The company identifies areas that require an additional level of protection based on a risk assessment, examples of which are:</w:t>
      </w:r>
    </w:p>
    <w:p w14:paraId="28E1053E" w14:textId="77FDED24" w:rsidR="006168DB" w:rsidRDefault="006168DB" w:rsidP="006168DB">
      <w:pPr>
        <w:pStyle w:val="BodyText"/>
        <w:numPr>
          <w:ilvl w:val="0"/>
          <w:numId w:val="9"/>
        </w:numPr>
        <w:rPr>
          <w:lang w:val="en-US"/>
        </w:rPr>
      </w:pPr>
      <w:r w:rsidRPr="006168DB">
        <w:t>Chemical Storage</w:t>
      </w:r>
    </w:p>
    <w:p w14:paraId="343D44AF" w14:textId="4F82FF8F" w:rsidR="006168DB" w:rsidRDefault="006168DB" w:rsidP="006168DB">
      <w:pPr>
        <w:pStyle w:val="BodyText"/>
        <w:numPr>
          <w:ilvl w:val="0"/>
          <w:numId w:val="9"/>
        </w:numPr>
        <w:rPr>
          <w:lang w:val="en-US"/>
        </w:rPr>
      </w:pPr>
      <w:r w:rsidRPr="006168DB">
        <w:t>Dye Store</w:t>
      </w:r>
    </w:p>
    <w:p w14:paraId="5CF3B217" w14:textId="4AC2A8C0" w:rsidR="006168DB" w:rsidRDefault="006168DB" w:rsidP="006168DB">
      <w:pPr>
        <w:pStyle w:val="BodyText"/>
        <w:numPr>
          <w:ilvl w:val="0"/>
          <w:numId w:val="9"/>
        </w:numPr>
        <w:rPr>
          <w:lang w:val="en-US"/>
        </w:rPr>
      </w:pPr>
      <w:r w:rsidRPr="006168DB">
        <w:t>Hazardous Waste Warehouse</w:t>
      </w:r>
    </w:p>
    <w:p w14:paraId="0EFF8686" w14:textId="3EBC19C1" w:rsidR="006168DB" w:rsidRDefault="006168DB" w:rsidP="006168DB">
      <w:pPr>
        <w:pStyle w:val="BodyText"/>
        <w:numPr>
          <w:ilvl w:val="0"/>
          <w:numId w:val="9"/>
        </w:numPr>
        <w:rPr>
          <w:lang w:val="en-US"/>
        </w:rPr>
      </w:pPr>
      <w:r w:rsidRPr="006168DB">
        <w:t>Finished Product Store</w:t>
      </w:r>
    </w:p>
    <w:p w14:paraId="558BE376" w14:textId="46627CF8" w:rsidR="006168DB" w:rsidRPr="006168DB" w:rsidRDefault="006168DB" w:rsidP="006168DB">
      <w:pPr>
        <w:pStyle w:val="BodyText"/>
        <w:numPr>
          <w:ilvl w:val="0"/>
          <w:numId w:val="9"/>
        </w:numPr>
        <w:rPr>
          <w:lang w:val="en-US"/>
        </w:rPr>
      </w:pPr>
      <w:r w:rsidRPr="006168DB">
        <w:t xml:space="preserve">  </w:t>
      </w:r>
      <w:proofErr w:type="spellStart"/>
      <w:r w:rsidRPr="006168DB">
        <w:rPr>
          <w:b/>
        </w:rPr>
        <w:t>Charging</w:t>
      </w:r>
      <w:proofErr w:type="spellEnd"/>
      <w:r w:rsidRPr="006168DB">
        <w:rPr>
          <w:b/>
        </w:rPr>
        <w:t xml:space="preserve"> </w:t>
      </w:r>
      <w:proofErr w:type="spellStart"/>
      <w:r w:rsidRPr="006168DB">
        <w:rPr>
          <w:b/>
        </w:rPr>
        <w:t>and</w:t>
      </w:r>
      <w:proofErr w:type="spellEnd"/>
      <w:r w:rsidRPr="006168DB">
        <w:rPr>
          <w:b/>
        </w:rPr>
        <w:t xml:space="preserve"> </w:t>
      </w:r>
      <w:proofErr w:type="spellStart"/>
      <w:r w:rsidRPr="006168DB">
        <w:rPr>
          <w:b/>
        </w:rPr>
        <w:t>loading</w:t>
      </w:r>
      <w:proofErr w:type="spellEnd"/>
      <w:r w:rsidRPr="006168DB">
        <w:rPr>
          <w:b/>
        </w:rPr>
        <w:t xml:space="preserve"> </w:t>
      </w:r>
      <w:proofErr w:type="spellStart"/>
      <w:r w:rsidRPr="006168DB">
        <w:rPr>
          <w:b/>
        </w:rPr>
        <w:t>pronunciation</w:t>
      </w:r>
      <w:proofErr w:type="spellEnd"/>
      <w:r w:rsidRPr="006168DB">
        <w:rPr>
          <w:b/>
        </w:rPr>
        <w:t xml:space="preserve"> </w:t>
      </w:r>
    </w:p>
    <w:p w14:paraId="72A21A27" w14:textId="15FDD85F" w:rsidR="006168DB" w:rsidRPr="006168DB" w:rsidRDefault="006168DB" w:rsidP="006168DB">
      <w:pPr>
        <w:pStyle w:val="BodyText"/>
        <w:numPr>
          <w:ilvl w:val="0"/>
          <w:numId w:val="9"/>
        </w:numPr>
        <w:rPr>
          <w:lang w:val="en-US"/>
        </w:rPr>
      </w:pPr>
      <w:r w:rsidRPr="006168DB">
        <w:rPr>
          <w:b/>
        </w:rPr>
        <w:t xml:space="preserve">IT &amp; Servers Room </w:t>
      </w:r>
    </w:p>
    <w:p w14:paraId="1714839F" w14:textId="4B61025F" w:rsidR="006168DB" w:rsidRDefault="006168DB" w:rsidP="006168DB">
      <w:pPr>
        <w:pStyle w:val="BodyText"/>
        <w:numPr>
          <w:ilvl w:val="0"/>
          <w:numId w:val="9"/>
        </w:numPr>
        <w:rPr>
          <w:lang w:val="en-US"/>
        </w:rPr>
      </w:pPr>
      <w:r w:rsidRPr="006168DB">
        <w:t xml:space="preserve">  Any other area designated by the administration as a restricted area.</w:t>
      </w:r>
    </w:p>
    <w:p w14:paraId="4455A451" w14:textId="3EAC32B3" w:rsidR="006168DB" w:rsidRDefault="006168DB" w:rsidP="006168DB">
      <w:pPr>
        <w:pStyle w:val="BodyText"/>
        <w:ind w:left="720"/>
        <w:rPr>
          <w:b/>
          <w:bCs/>
          <w:color w:val="5B9BD5" w:themeColor="accent1"/>
          <w:rtl/>
        </w:rPr>
      </w:pPr>
      <w:r w:rsidRPr="006168DB">
        <w:rPr>
          <w:b/>
          <w:color w:val="5B9BD5" w:themeColor="accent1"/>
        </w:rPr>
        <w:t>Restricted areas should be clearly marked, and workers authorized to enter them should be identified</w:t>
      </w:r>
      <w:r w:rsidRPr="006168DB">
        <w:rPr>
          <w:b/>
          <w:bCs/>
          <w:color w:val="5B9BD5" w:themeColor="accent1"/>
        </w:rPr>
        <w:t>.</w:t>
      </w:r>
    </w:p>
    <w:p w14:paraId="638E73AD" w14:textId="76255F45" w:rsidR="006168DB" w:rsidRPr="006168DB" w:rsidRDefault="006168DB" w:rsidP="009E522E">
      <w:pPr>
        <w:pStyle w:val="FirstParagraph"/>
        <w:numPr>
          <w:ilvl w:val="0"/>
          <w:numId w:val="3"/>
        </w:numPr>
        <w:spacing w:before="0" w:after="0"/>
        <w:jc w:val="both"/>
        <w:rPr>
          <w:rFonts w:cstheme="minorHAnsi"/>
          <w:b/>
          <w:bCs/>
          <w:color w:val="2E74B5" w:themeColor="accent1" w:themeShade="BF"/>
        </w:rPr>
      </w:pPr>
      <w:r w:rsidRPr="006168DB">
        <w:rPr>
          <w:rFonts w:cstheme="minorHAnsi"/>
          <w:b/>
          <w:bCs/>
          <w:color w:val="2E74B5" w:themeColor="accent1" w:themeShade="BF"/>
        </w:rPr>
        <w:t>Visitors &amp; Contractors</w:t>
      </w:r>
    </w:p>
    <w:p w14:paraId="3B60CDF3" w14:textId="57B099E7" w:rsidR="006168DB" w:rsidRPr="006168DB" w:rsidRDefault="006168DB" w:rsidP="006168DB">
      <w:pPr>
        <w:pStyle w:val="BodyText"/>
        <w:rPr>
          <w:lang w:val="en-US"/>
        </w:rPr>
      </w:pPr>
      <w:r w:rsidRPr="006168DB">
        <w:t>All visitors and contractors must:</w:t>
      </w:r>
    </w:p>
    <w:p w14:paraId="0BC9AB23" w14:textId="77777777" w:rsidR="006168DB" w:rsidRPr="006168DB" w:rsidRDefault="006168DB" w:rsidP="006168DB">
      <w:pPr>
        <w:pStyle w:val="BodyText"/>
        <w:numPr>
          <w:ilvl w:val="0"/>
          <w:numId w:val="10"/>
        </w:numPr>
        <w:rPr>
          <w:lang w:val="en-US"/>
        </w:rPr>
      </w:pPr>
      <w:r w:rsidRPr="006168DB">
        <w:t>Log in on arrival.</w:t>
      </w:r>
    </w:p>
    <w:p w14:paraId="52B7189C" w14:textId="77777777" w:rsidR="006168DB" w:rsidRPr="006168DB" w:rsidRDefault="006168DB" w:rsidP="006168DB">
      <w:pPr>
        <w:pStyle w:val="BodyText"/>
        <w:numPr>
          <w:ilvl w:val="0"/>
          <w:numId w:val="10"/>
        </w:numPr>
        <w:rPr>
          <w:lang w:val="en-US"/>
        </w:rPr>
      </w:pPr>
      <w:r w:rsidRPr="006168DB">
        <w:t>Provide proof of identity upon request.</w:t>
      </w:r>
    </w:p>
    <w:p w14:paraId="5537E9AB" w14:textId="77777777" w:rsidR="006168DB" w:rsidRPr="006168DB" w:rsidRDefault="006168DB" w:rsidP="006168DB">
      <w:pPr>
        <w:pStyle w:val="BodyText"/>
        <w:numPr>
          <w:ilvl w:val="0"/>
          <w:numId w:val="10"/>
        </w:numPr>
        <w:rPr>
          <w:lang w:val="en-US"/>
        </w:rPr>
      </w:pPr>
      <w:r w:rsidRPr="006168DB">
        <w:t>Wear a visitor card or appropriate identification.</w:t>
      </w:r>
    </w:p>
    <w:p w14:paraId="5D0C2C85" w14:textId="77777777" w:rsidR="006168DB" w:rsidRPr="006168DB" w:rsidRDefault="006168DB" w:rsidP="006168DB">
      <w:pPr>
        <w:pStyle w:val="BodyText"/>
        <w:numPr>
          <w:ilvl w:val="0"/>
          <w:numId w:val="10"/>
        </w:numPr>
        <w:rPr>
          <w:lang w:val="en-US"/>
        </w:rPr>
      </w:pPr>
      <w:r w:rsidRPr="006168DB">
        <w:t>Adhere to the permitted entry areas.</w:t>
      </w:r>
    </w:p>
    <w:p w14:paraId="3714DDA2" w14:textId="77777777" w:rsidR="006168DB" w:rsidRPr="006168DB" w:rsidRDefault="006168DB" w:rsidP="006168DB">
      <w:pPr>
        <w:pStyle w:val="BodyText"/>
        <w:numPr>
          <w:ilvl w:val="0"/>
          <w:numId w:val="10"/>
        </w:numPr>
        <w:rPr>
          <w:lang w:val="en-US"/>
        </w:rPr>
      </w:pPr>
      <w:r w:rsidRPr="006168DB">
        <w:t>Do not enter restricted areas without a permit.</w:t>
      </w:r>
    </w:p>
    <w:p w14:paraId="3687583C" w14:textId="77777777" w:rsidR="006168DB" w:rsidRPr="006168DB" w:rsidRDefault="006168DB" w:rsidP="006168DB">
      <w:pPr>
        <w:pStyle w:val="BodyText"/>
        <w:numPr>
          <w:ilvl w:val="0"/>
          <w:numId w:val="10"/>
        </w:numPr>
        <w:rPr>
          <w:lang w:val="en-US"/>
        </w:rPr>
      </w:pPr>
      <w:r w:rsidRPr="006168DB">
        <w:t>Adherence to security and safety instructions.</w:t>
      </w:r>
    </w:p>
    <w:p w14:paraId="1126D553" w14:textId="093177D1" w:rsidR="006168DB" w:rsidRPr="006168DB" w:rsidRDefault="006168DB" w:rsidP="006168DB">
      <w:pPr>
        <w:pStyle w:val="BodyText"/>
        <w:numPr>
          <w:ilvl w:val="0"/>
          <w:numId w:val="10"/>
        </w:numPr>
        <w:rPr>
          <w:lang w:val="en-US"/>
        </w:rPr>
      </w:pPr>
      <w:r w:rsidRPr="006168DB">
        <w:t>Check-out when you leave the facility.</w:t>
      </w:r>
    </w:p>
    <w:p w14:paraId="1B1C5F2D" w14:textId="19D294D1" w:rsidR="006168DB" w:rsidRDefault="006168DB" w:rsidP="006168DB">
      <w:pPr>
        <w:pStyle w:val="BodyText"/>
        <w:rPr>
          <w:rtl/>
          <w:lang w:val="en-US"/>
        </w:rPr>
      </w:pPr>
      <w:r w:rsidRPr="006168DB">
        <w:t>Visitors should be accompanied when needed according to the level of risk.</w:t>
      </w:r>
    </w:p>
    <w:p w14:paraId="091EFA5E" w14:textId="09A38233" w:rsidR="006168DB" w:rsidRDefault="006168DB" w:rsidP="006168DB">
      <w:pPr>
        <w:pStyle w:val="FirstParagraph"/>
        <w:numPr>
          <w:ilvl w:val="0"/>
          <w:numId w:val="3"/>
        </w:numPr>
        <w:jc w:val="both"/>
        <w:rPr>
          <w:rFonts w:cstheme="minorHAnsi"/>
          <w:b/>
          <w:bCs/>
          <w:color w:val="2E74B5" w:themeColor="accent1" w:themeShade="BF"/>
          <w:rtl/>
        </w:rPr>
      </w:pPr>
      <w:r w:rsidRPr="006168DB">
        <w:rPr>
          <w:rFonts w:cstheme="minorHAnsi"/>
          <w:b/>
          <w:bCs/>
          <w:color w:val="2E74B5" w:themeColor="accent1" w:themeShade="BF"/>
        </w:rPr>
        <w:t>Shipping and Loading Security</w:t>
      </w:r>
    </w:p>
    <w:p w14:paraId="6ED30071" w14:textId="77777777" w:rsidR="006168DB" w:rsidRPr="006168DB" w:rsidRDefault="006168DB" w:rsidP="006168DB">
      <w:pPr>
        <w:rPr>
          <w:lang w:val="en-US"/>
        </w:rPr>
      </w:pPr>
      <w:r w:rsidRPr="006168DB">
        <w:t>When containers or trailers are under the control of the company, you must:</w:t>
      </w:r>
    </w:p>
    <w:p w14:paraId="2FC4EE0E" w14:textId="77777777" w:rsidR="006168DB" w:rsidRPr="006168DB" w:rsidRDefault="006168DB" w:rsidP="006168DB">
      <w:pPr>
        <w:numPr>
          <w:ilvl w:val="0"/>
          <w:numId w:val="11"/>
        </w:numPr>
        <w:rPr>
          <w:lang w:val="en-US"/>
        </w:rPr>
      </w:pPr>
      <w:r w:rsidRPr="006168DB">
        <w:t xml:space="preserve">Inspected before loading according to the approved procedure. </w:t>
      </w:r>
    </w:p>
    <w:p w14:paraId="30ED646E" w14:textId="77777777" w:rsidR="006168DB" w:rsidRPr="006168DB" w:rsidRDefault="006168DB" w:rsidP="006168DB">
      <w:pPr>
        <w:numPr>
          <w:ilvl w:val="0"/>
          <w:numId w:val="11"/>
        </w:numPr>
        <w:rPr>
          <w:lang w:val="en-US"/>
        </w:rPr>
      </w:pPr>
      <w:r w:rsidRPr="006168DB">
        <w:t xml:space="preserve">Verify its structural integrity. </w:t>
      </w:r>
    </w:p>
    <w:p w14:paraId="1E32A588" w14:textId="77777777" w:rsidR="006168DB" w:rsidRPr="006168DB" w:rsidRDefault="006168DB" w:rsidP="006168DB">
      <w:pPr>
        <w:numPr>
          <w:ilvl w:val="0"/>
          <w:numId w:val="11"/>
        </w:numPr>
        <w:rPr>
          <w:lang w:val="en-US"/>
        </w:rPr>
      </w:pPr>
      <w:r w:rsidRPr="006168DB">
        <w:t xml:space="preserve">Door inspection and closing mechanisms. </w:t>
      </w:r>
    </w:p>
    <w:p w14:paraId="18051685" w14:textId="77777777" w:rsidR="006168DB" w:rsidRPr="006168DB" w:rsidRDefault="006168DB" w:rsidP="006168DB">
      <w:pPr>
        <w:numPr>
          <w:ilvl w:val="0"/>
          <w:numId w:val="11"/>
        </w:numPr>
        <w:rPr>
          <w:lang w:val="en-US"/>
        </w:rPr>
      </w:pPr>
      <w:r w:rsidRPr="006168DB">
        <w:lastRenderedPageBreak/>
        <w:t xml:space="preserve">Prevent unauthorized access. </w:t>
      </w:r>
    </w:p>
    <w:p w14:paraId="163DA411" w14:textId="77777777" w:rsidR="006168DB" w:rsidRPr="006168DB" w:rsidRDefault="006168DB" w:rsidP="006168DB">
      <w:pPr>
        <w:numPr>
          <w:ilvl w:val="0"/>
          <w:numId w:val="11"/>
        </w:numPr>
        <w:rPr>
          <w:lang w:val="en-US"/>
        </w:rPr>
      </w:pPr>
      <w:r w:rsidRPr="006168DB">
        <w:t xml:space="preserve">Keep them in a safe area. </w:t>
      </w:r>
    </w:p>
    <w:p w14:paraId="55CBD90C" w14:textId="77777777" w:rsidR="006168DB" w:rsidRPr="006168DB" w:rsidRDefault="006168DB" w:rsidP="006168DB">
      <w:pPr>
        <w:numPr>
          <w:ilvl w:val="0"/>
          <w:numId w:val="11"/>
        </w:numPr>
        <w:rPr>
          <w:lang w:val="en-US"/>
        </w:rPr>
      </w:pPr>
      <w:r w:rsidRPr="006168DB">
        <w:t xml:space="preserve">Report any signs of tampering or damage. </w:t>
      </w:r>
    </w:p>
    <w:p w14:paraId="08527608" w14:textId="77777777" w:rsidR="006168DB" w:rsidRPr="006168DB" w:rsidRDefault="006168DB" w:rsidP="006168DB">
      <w:pPr>
        <w:rPr>
          <w:lang w:val="en-US"/>
        </w:rPr>
      </w:pPr>
      <w:r w:rsidRPr="006168DB">
        <w:t>The company has security seal control procedures in place, including recording seal numbers and reporting any lost, damaged, or tampered seal</w:t>
      </w:r>
    </w:p>
    <w:p w14:paraId="6C5D87C5" w14:textId="2BDE99F3" w:rsidR="006168DB" w:rsidRDefault="006168DB" w:rsidP="006168DB">
      <w:pPr>
        <w:pStyle w:val="FirstParagraph"/>
        <w:numPr>
          <w:ilvl w:val="0"/>
          <w:numId w:val="3"/>
        </w:numPr>
        <w:jc w:val="both"/>
        <w:rPr>
          <w:rFonts w:cstheme="minorHAnsi"/>
          <w:b/>
          <w:bCs/>
          <w:color w:val="2E74B5" w:themeColor="accent1" w:themeShade="BF"/>
          <w:rtl/>
        </w:rPr>
      </w:pPr>
      <w:r w:rsidRPr="006168DB">
        <w:rPr>
          <w:rFonts w:cstheme="minorHAnsi"/>
          <w:b/>
          <w:bCs/>
          <w:color w:val="2E74B5" w:themeColor="accent1" w:themeShade="BF"/>
        </w:rPr>
        <w:t>Warehouse Security</w:t>
      </w:r>
    </w:p>
    <w:p w14:paraId="52DA1E4C" w14:textId="77777777" w:rsidR="006168DB" w:rsidRPr="006168DB" w:rsidRDefault="006168DB" w:rsidP="006168DB">
      <w:pPr>
        <w:pStyle w:val="BodyText"/>
        <w:rPr>
          <w:lang w:val="en-US"/>
        </w:rPr>
      </w:pPr>
      <w:r w:rsidRPr="006168DB">
        <w:t>The Company is committed to protecting:</w:t>
      </w:r>
    </w:p>
    <w:p w14:paraId="14C9300A" w14:textId="77777777" w:rsidR="006168DB" w:rsidRPr="006168DB" w:rsidRDefault="006168DB" w:rsidP="006168DB">
      <w:pPr>
        <w:pStyle w:val="BodyText"/>
        <w:numPr>
          <w:ilvl w:val="0"/>
          <w:numId w:val="12"/>
        </w:numPr>
        <w:rPr>
          <w:lang w:val="en-US"/>
        </w:rPr>
      </w:pPr>
      <w:r w:rsidRPr="006168DB">
        <w:t xml:space="preserve">Raw Materials. </w:t>
      </w:r>
    </w:p>
    <w:p w14:paraId="0544AEBA" w14:textId="77777777" w:rsidR="006168DB" w:rsidRPr="006168DB" w:rsidRDefault="006168DB" w:rsidP="006168DB">
      <w:pPr>
        <w:pStyle w:val="BodyText"/>
        <w:numPr>
          <w:ilvl w:val="0"/>
          <w:numId w:val="12"/>
        </w:numPr>
        <w:rPr>
          <w:lang w:val="en-US"/>
        </w:rPr>
      </w:pPr>
      <w:r w:rsidRPr="006168DB">
        <w:t xml:space="preserve">Fabrics and yarns. </w:t>
      </w:r>
    </w:p>
    <w:p w14:paraId="36EFC6CD" w14:textId="77777777" w:rsidR="006168DB" w:rsidRPr="006168DB" w:rsidRDefault="006168DB" w:rsidP="006168DB">
      <w:pPr>
        <w:pStyle w:val="BodyText"/>
        <w:numPr>
          <w:ilvl w:val="0"/>
          <w:numId w:val="12"/>
        </w:numPr>
        <w:rPr>
          <w:lang w:val="en-US"/>
        </w:rPr>
      </w:pPr>
      <w:r w:rsidRPr="006168DB">
        <w:t xml:space="preserve">Dyes and chemicals. </w:t>
      </w:r>
    </w:p>
    <w:p w14:paraId="27AA66EA" w14:textId="77777777" w:rsidR="006168DB" w:rsidRPr="006168DB" w:rsidRDefault="006168DB" w:rsidP="006168DB">
      <w:pPr>
        <w:pStyle w:val="BodyText"/>
        <w:numPr>
          <w:ilvl w:val="0"/>
          <w:numId w:val="12"/>
        </w:numPr>
        <w:rPr>
          <w:lang w:val="en-US"/>
        </w:rPr>
      </w:pPr>
      <w:r w:rsidRPr="006168DB">
        <w:t xml:space="preserve">Products are in operation. </w:t>
      </w:r>
    </w:p>
    <w:p w14:paraId="4F3ADA93" w14:textId="77777777" w:rsidR="006168DB" w:rsidRPr="006168DB" w:rsidRDefault="006168DB" w:rsidP="006168DB">
      <w:pPr>
        <w:pStyle w:val="BodyText"/>
        <w:numPr>
          <w:ilvl w:val="0"/>
          <w:numId w:val="12"/>
        </w:numPr>
        <w:rPr>
          <w:lang w:val="en-US"/>
        </w:rPr>
      </w:pPr>
      <w:r w:rsidRPr="006168DB">
        <w:t xml:space="preserve">Finished products. </w:t>
      </w:r>
    </w:p>
    <w:p w14:paraId="1FE022C1" w14:textId="77777777" w:rsidR="006168DB" w:rsidRPr="006168DB" w:rsidRDefault="006168DB" w:rsidP="006168DB">
      <w:pPr>
        <w:pStyle w:val="BodyText"/>
        <w:numPr>
          <w:ilvl w:val="0"/>
          <w:numId w:val="12"/>
        </w:numPr>
        <w:rPr>
          <w:lang w:val="en-US"/>
        </w:rPr>
      </w:pPr>
      <w:r w:rsidRPr="006168DB">
        <w:t xml:space="preserve">Packaging materials. </w:t>
      </w:r>
    </w:p>
    <w:p w14:paraId="74A2086C" w14:textId="77777777" w:rsidR="006168DB" w:rsidRPr="006168DB" w:rsidRDefault="006168DB" w:rsidP="006168DB">
      <w:pPr>
        <w:pStyle w:val="BodyText"/>
        <w:rPr>
          <w:lang w:val="en-US"/>
        </w:rPr>
      </w:pPr>
      <w:r w:rsidRPr="006168DB">
        <w:t>Warehouses should be organized so that access to them is controlled, and unauthorized access or tampering with materials or products must be prevented.</w:t>
      </w:r>
    </w:p>
    <w:p w14:paraId="68C17340" w14:textId="39E583EB" w:rsidR="006168DB" w:rsidRDefault="006168DB" w:rsidP="006168DB">
      <w:pPr>
        <w:pStyle w:val="FirstParagraph"/>
        <w:numPr>
          <w:ilvl w:val="0"/>
          <w:numId w:val="3"/>
        </w:numPr>
        <w:jc w:val="both"/>
        <w:rPr>
          <w:rFonts w:cstheme="minorHAnsi"/>
          <w:b/>
          <w:bCs/>
          <w:color w:val="2E74B5" w:themeColor="accent1" w:themeShade="BF"/>
          <w:rtl/>
        </w:rPr>
      </w:pPr>
      <w:r w:rsidRPr="006168DB">
        <w:rPr>
          <w:rFonts w:cstheme="minorHAnsi"/>
          <w:b/>
          <w:bCs/>
          <w:color w:val="2E74B5" w:themeColor="accent1" w:themeShade="BF"/>
        </w:rPr>
        <w:t>Key Management and Access Devices</w:t>
      </w:r>
    </w:p>
    <w:p w14:paraId="2A955409" w14:textId="77777777" w:rsidR="006168DB" w:rsidRPr="006168DB" w:rsidRDefault="006168DB" w:rsidP="006168DB">
      <w:pPr>
        <w:pStyle w:val="BodyText"/>
        <w:rPr>
          <w:lang w:val="en-US"/>
        </w:rPr>
      </w:pPr>
      <w:r w:rsidRPr="006168DB">
        <w:t>Keys, access cards, and any other means of access control are subject to proper management and control.</w:t>
      </w:r>
    </w:p>
    <w:p w14:paraId="3DC5A26E" w14:textId="77777777" w:rsidR="006168DB" w:rsidRPr="006168DB" w:rsidRDefault="006168DB" w:rsidP="006168DB">
      <w:pPr>
        <w:pStyle w:val="BodyText"/>
        <w:rPr>
          <w:lang w:val="en-US"/>
        </w:rPr>
      </w:pPr>
      <w:r w:rsidRPr="006168DB">
        <w:t>You should:</w:t>
      </w:r>
    </w:p>
    <w:p w14:paraId="61F52289" w14:textId="77777777" w:rsidR="006168DB" w:rsidRPr="006168DB" w:rsidRDefault="006168DB" w:rsidP="006168DB">
      <w:pPr>
        <w:pStyle w:val="BodyText"/>
        <w:numPr>
          <w:ilvl w:val="0"/>
          <w:numId w:val="13"/>
        </w:numPr>
        <w:rPr>
          <w:lang w:val="en-US"/>
        </w:rPr>
      </w:pPr>
      <w:r w:rsidRPr="006168DB">
        <w:t xml:space="preserve">Identify the person responsible for issuing the keys. </w:t>
      </w:r>
    </w:p>
    <w:p w14:paraId="143AD40A" w14:textId="77777777" w:rsidR="006168DB" w:rsidRPr="006168DB" w:rsidRDefault="006168DB" w:rsidP="006168DB">
      <w:pPr>
        <w:pStyle w:val="BodyText"/>
        <w:numPr>
          <w:ilvl w:val="0"/>
          <w:numId w:val="13"/>
        </w:numPr>
        <w:rPr>
          <w:lang w:val="en-US"/>
        </w:rPr>
      </w:pPr>
      <w:r w:rsidRPr="006168DB">
        <w:t xml:space="preserve">Keep a record of the keys when needed. </w:t>
      </w:r>
    </w:p>
    <w:p w14:paraId="2FE5372F" w14:textId="77777777" w:rsidR="006168DB" w:rsidRPr="006168DB" w:rsidRDefault="006168DB" w:rsidP="006168DB">
      <w:pPr>
        <w:pStyle w:val="BodyText"/>
        <w:numPr>
          <w:ilvl w:val="0"/>
          <w:numId w:val="13"/>
        </w:numPr>
        <w:rPr>
          <w:lang w:val="en-US"/>
        </w:rPr>
      </w:pPr>
      <w:r w:rsidRPr="006168DB">
        <w:t xml:space="preserve">Do not share keys or access cards without permission. </w:t>
      </w:r>
    </w:p>
    <w:p w14:paraId="0782DEB8" w14:textId="77777777" w:rsidR="006168DB" w:rsidRPr="006168DB" w:rsidRDefault="006168DB" w:rsidP="006168DB">
      <w:pPr>
        <w:pStyle w:val="BodyText"/>
        <w:numPr>
          <w:ilvl w:val="0"/>
          <w:numId w:val="13"/>
        </w:numPr>
        <w:rPr>
          <w:lang w:val="en-US"/>
        </w:rPr>
      </w:pPr>
      <w:r w:rsidRPr="006168DB">
        <w:t xml:space="preserve">Immediately report lost keys or cards. </w:t>
      </w:r>
    </w:p>
    <w:p w14:paraId="42A6E7C0" w14:textId="77777777" w:rsidR="006168DB" w:rsidRPr="006168DB" w:rsidRDefault="006168DB" w:rsidP="009E522E">
      <w:pPr>
        <w:pStyle w:val="BodyText"/>
        <w:numPr>
          <w:ilvl w:val="0"/>
          <w:numId w:val="13"/>
        </w:numPr>
        <w:rPr>
          <w:lang w:val="en-US"/>
        </w:rPr>
      </w:pPr>
      <w:r w:rsidRPr="006168DB">
        <w:t>Cancel the validity of the means of entry when it is no longer needed.</w:t>
      </w:r>
    </w:p>
    <w:p w14:paraId="60720F3B" w14:textId="19953549" w:rsidR="006168DB" w:rsidRDefault="006168DB" w:rsidP="009E522E">
      <w:pPr>
        <w:pStyle w:val="FirstParagraph"/>
        <w:numPr>
          <w:ilvl w:val="0"/>
          <w:numId w:val="3"/>
        </w:numPr>
        <w:jc w:val="both"/>
        <w:rPr>
          <w:rFonts w:cstheme="minorHAnsi"/>
          <w:b/>
          <w:bCs/>
          <w:color w:val="2E74B5" w:themeColor="accent1" w:themeShade="BF"/>
          <w:rtl/>
        </w:rPr>
      </w:pPr>
      <w:r w:rsidRPr="006168DB">
        <w:rPr>
          <w:rFonts w:cstheme="minorHAnsi"/>
          <w:b/>
          <w:bCs/>
          <w:color w:val="2E74B5" w:themeColor="accent1" w:themeShade="BF"/>
        </w:rPr>
        <w:t>Security Surveillance</w:t>
      </w:r>
    </w:p>
    <w:p w14:paraId="535605C3" w14:textId="77777777" w:rsidR="006168DB" w:rsidRPr="006168DB" w:rsidRDefault="006168DB" w:rsidP="009E522E">
      <w:pPr>
        <w:pStyle w:val="BodyText"/>
        <w:rPr>
          <w:lang w:val="en-US"/>
        </w:rPr>
      </w:pPr>
      <w:r w:rsidRPr="006168DB">
        <w:rPr>
          <w:rtl/>
        </w:rPr>
        <w:t>The Company uses appropriate monitoring methods based on risk assessment, such as</w:t>
      </w:r>
      <w:r w:rsidRPr="006168DB">
        <w:t>:</w:t>
      </w:r>
    </w:p>
    <w:p w14:paraId="2627E854" w14:textId="77777777" w:rsidR="006168DB" w:rsidRPr="006168DB" w:rsidRDefault="006168DB" w:rsidP="009E522E">
      <w:pPr>
        <w:pStyle w:val="BodyText"/>
        <w:numPr>
          <w:ilvl w:val="0"/>
          <w:numId w:val="14"/>
        </w:numPr>
        <w:rPr>
          <w:lang w:val="en-US"/>
        </w:rPr>
      </w:pPr>
      <w:r w:rsidRPr="006168DB">
        <w:t xml:space="preserve">CCTV. </w:t>
      </w:r>
    </w:p>
    <w:p w14:paraId="640893DD" w14:textId="77777777" w:rsidR="006168DB" w:rsidRPr="006168DB" w:rsidRDefault="006168DB" w:rsidP="009E522E">
      <w:pPr>
        <w:pStyle w:val="BodyText"/>
        <w:numPr>
          <w:ilvl w:val="0"/>
          <w:numId w:val="14"/>
        </w:numPr>
        <w:rPr>
          <w:lang w:val="en-US"/>
        </w:rPr>
      </w:pPr>
      <w:r w:rsidRPr="006168DB">
        <w:t xml:space="preserve">Security guards. </w:t>
      </w:r>
    </w:p>
    <w:p w14:paraId="381D6BB7" w14:textId="77777777" w:rsidR="006168DB" w:rsidRPr="006168DB" w:rsidRDefault="006168DB" w:rsidP="009E522E">
      <w:pPr>
        <w:pStyle w:val="BodyText"/>
        <w:numPr>
          <w:ilvl w:val="0"/>
          <w:numId w:val="14"/>
        </w:numPr>
        <w:rPr>
          <w:lang w:val="en-US"/>
        </w:rPr>
      </w:pPr>
      <w:r w:rsidRPr="006168DB">
        <w:t xml:space="preserve">Security patrols. </w:t>
      </w:r>
    </w:p>
    <w:p w14:paraId="5BBA0A92" w14:textId="77777777" w:rsidR="006168DB" w:rsidRPr="006168DB" w:rsidRDefault="006168DB" w:rsidP="009E522E">
      <w:pPr>
        <w:pStyle w:val="BodyText"/>
        <w:numPr>
          <w:ilvl w:val="0"/>
          <w:numId w:val="14"/>
        </w:numPr>
        <w:rPr>
          <w:lang w:val="en-US"/>
        </w:rPr>
      </w:pPr>
      <w:r w:rsidRPr="006168DB">
        <w:t xml:space="preserve">Alarm systems where applicable. </w:t>
      </w:r>
    </w:p>
    <w:p w14:paraId="0B345AA2" w14:textId="77777777" w:rsidR="006168DB" w:rsidRPr="006168DB" w:rsidRDefault="006168DB" w:rsidP="009E522E">
      <w:pPr>
        <w:pStyle w:val="BodyText"/>
        <w:numPr>
          <w:ilvl w:val="0"/>
          <w:numId w:val="14"/>
        </w:numPr>
        <w:rPr>
          <w:lang w:val="en-US"/>
        </w:rPr>
      </w:pPr>
      <w:r w:rsidRPr="006168DB">
        <w:t xml:space="preserve">Lighting. </w:t>
      </w:r>
    </w:p>
    <w:p w14:paraId="7285B94A" w14:textId="77777777" w:rsidR="006168DB" w:rsidRPr="006168DB" w:rsidRDefault="006168DB" w:rsidP="009E522E">
      <w:pPr>
        <w:pStyle w:val="BodyText"/>
        <w:numPr>
          <w:ilvl w:val="0"/>
          <w:numId w:val="14"/>
        </w:numPr>
        <w:rPr>
          <w:lang w:val="en-US"/>
        </w:rPr>
      </w:pPr>
      <w:r w:rsidRPr="006168DB">
        <w:t xml:space="preserve">Access-control systems. </w:t>
      </w:r>
    </w:p>
    <w:p w14:paraId="0F222DD1" w14:textId="77777777" w:rsidR="006168DB" w:rsidRDefault="006168DB" w:rsidP="009E522E">
      <w:pPr>
        <w:pStyle w:val="BodyText"/>
        <w:rPr>
          <w:rtl/>
          <w:lang w:val="en-US"/>
        </w:rPr>
      </w:pPr>
      <w:r w:rsidRPr="006168DB">
        <w:t>Monitoring and security systems should be checked periodically and any malfunctions should be addressed.</w:t>
      </w:r>
    </w:p>
    <w:p w14:paraId="18E1E8B6" w14:textId="77777777" w:rsidR="006168DB" w:rsidRPr="006168DB" w:rsidRDefault="006168DB" w:rsidP="006168DB">
      <w:pPr>
        <w:pStyle w:val="BodyText"/>
        <w:rPr>
          <w:lang w:val="en-US"/>
        </w:rPr>
      </w:pPr>
    </w:p>
    <w:p w14:paraId="11BB2E0E" w14:textId="77777777" w:rsidR="006168DB" w:rsidRPr="006168DB" w:rsidRDefault="006168DB" w:rsidP="009E522E">
      <w:pPr>
        <w:pStyle w:val="FirstParagraph"/>
        <w:numPr>
          <w:ilvl w:val="0"/>
          <w:numId w:val="3"/>
        </w:numPr>
        <w:jc w:val="both"/>
        <w:rPr>
          <w:rFonts w:cstheme="minorHAnsi"/>
          <w:b/>
          <w:bCs/>
          <w:color w:val="2E74B5" w:themeColor="accent1" w:themeShade="BF"/>
        </w:rPr>
      </w:pPr>
      <w:r w:rsidRPr="006168DB">
        <w:rPr>
          <w:rFonts w:cstheme="minorHAnsi"/>
          <w:b/>
          <w:bCs/>
          <w:color w:val="2E74B5" w:themeColor="accent1" w:themeShade="BF"/>
          <w:rtl/>
        </w:rPr>
        <w:lastRenderedPageBreak/>
        <w:t>Reporting Security Incidents</w:t>
      </w:r>
    </w:p>
    <w:p w14:paraId="54E2924C" w14:textId="77777777" w:rsidR="006168DB" w:rsidRPr="006168DB" w:rsidRDefault="006168DB" w:rsidP="006168DB">
      <w:pPr>
        <w:pStyle w:val="BodyText"/>
        <w:rPr>
          <w:b/>
          <w:bCs/>
          <w:lang w:val="en-US"/>
        </w:rPr>
      </w:pPr>
      <w:r w:rsidRPr="006168DB">
        <w:rPr>
          <w:b/>
        </w:rPr>
        <w:t>13. Security Incident Reporting</w:t>
      </w:r>
    </w:p>
    <w:p w14:paraId="131344D4" w14:textId="77777777" w:rsidR="006168DB" w:rsidRPr="006168DB" w:rsidRDefault="006168DB" w:rsidP="006168DB">
      <w:pPr>
        <w:pStyle w:val="BodyText"/>
        <w:rPr>
          <w:lang w:val="en-US"/>
        </w:rPr>
      </w:pPr>
      <w:r w:rsidRPr="006168DB">
        <w:t>All employees must immediately report any:</w:t>
      </w:r>
    </w:p>
    <w:p w14:paraId="65443CF9" w14:textId="77777777" w:rsidR="006168DB" w:rsidRPr="006168DB" w:rsidRDefault="006168DB" w:rsidP="006168DB">
      <w:pPr>
        <w:pStyle w:val="BodyText"/>
        <w:numPr>
          <w:ilvl w:val="0"/>
          <w:numId w:val="15"/>
        </w:numPr>
        <w:rPr>
          <w:lang w:val="en-US"/>
        </w:rPr>
      </w:pPr>
      <w:r w:rsidRPr="006168DB">
        <w:t xml:space="preserve">Unauthorized access. </w:t>
      </w:r>
    </w:p>
    <w:p w14:paraId="05E412FF" w14:textId="77777777" w:rsidR="006168DB" w:rsidRPr="006168DB" w:rsidRDefault="006168DB" w:rsidP="006168DB">
      <w:pPr>
        <w:pStyle w:val="BodyText"/>
        <w:numPr>
          <w:ilvl w:val="0"/>
          <w:numId w:val="15"/>
        </w:numPr>
        <w:rPr>
          <w:lang w:val="en-US"/>
        </w:rPr>
      </w:pPr>
      <w:r w:rsidRPr="006168DB">
        <w:t xml:space="preserve">Attempt to log in. </w:t>
      </w:r>
    </w:p>
    <w:p w14:paraId="19B981C1" w14:textId="77777777" w:rsidR="006168DB" w:rsidRPr="006168DB" w:rsidRDefault="006168DB" w:rsidP="006168DB">
      <w:pPr>
        <w:pStyle w:val="BodyText"/>
        <w:numPr>
          <w:ilvl w:val="0"/>
          <w:numId w:val="15"/>
        </w:numPr>
        <w:rPr>
          <w:lang w:val="en-US"/>
        </w:rPr>
      </w:pPr>
      <w:r w:rsidRPr="006168DB">
        <w:t xml:space="preserve">Stolen or lost. </w:t>
      </w:r>
    </w:p>
    <w:p w14:paraId="7CB376AB" w14:textId="77777777" w:rsidR="006168DB" w:rsidRPr="006168DB" w:rsidRDefault="006168DB" w:rsidP="006168DB">
      <w:pPr>
        <w:pStyle w:val="BodyText"/>
        <w:numPr>
          <w:ilvl w:val="0"/>
          <w:numId w:val="15"/>
        </w:numPr>
        <w:rPr>
          <w:lang w:val="en-US"/>
        </w:rPr>
      </w:pPr>
      <w:r w:rsidRPr="006168DB">
        <w:t xml:space="preserve">Damage or tampering with a container or shipment. </w:t>
      </w:r>
    </w:p>
    <w:p w14:paraId="0BDC68BF" w14:textId="77777777" w:rsidR="006168DB" w:rsidRPr="006168DB" w:rsidRDefault="006168DB" w:rsidP="006168DB">
      <w:pPr>
        <w:pStyle w:val="BodyText"/>
        <w:numPr>
          <w:ilvl w:val="0"/>
          <w:numId w:val="15"/>
        </w:numPr>
        <w:rPr>
          <w:lang w:val="en-US"/>
        </w:rPr>
      </w:pPr>
      <w:r w:rsidRPr="006168DB">
        <w:t xml:space="preserve">Broken or damaged fences or gates. </w:t>
      </w:r>
    </w:p>
    <w:p w14:paraId="21AB2D26" w14:textId="77777777" w:rsidR="006168DB" w:rsidRPr="006168DB" w:rsidRDefault="006168DB" w:rsidP="006168DB">
      <w:pPr>
        <w:pStyle w:val="BodyText"/>
        <w:numPr>
          <w:ilvl w:val="0"/>
          <w:numId w:val="15"/>
        </w:numPr>
        <w:rPr>
          <w:lang w:val="en-US"/>
        </w:rPr>
      </w:pPr>
      <w:r w:rsidRPr="006168DB">
        <w:t xml:space="preserve">He lost a key or an entry card. </w:t>
      </w:r>
    </w:p>
    <w:p w14:paraId="3EEFC267" w14:textId="77777777" w:rsidR="006168DB" w:rsidRPr="006168DB" w:rsidRDefault="006168DB" w:rsidP="006168DB">
      <w:pPr>
        <w:pStyle w:val="BodyText"/>
        <w:numPr>
          <w:ilvl w:val="0"/>
          <w:numId w:val="15"/>
        </w:numPr>
        <w:rPr>
          <w:lang w:val="en-US"/>
        </w:rPr>
      </w:pPr>
      <w:r w:rsidRPr="006168DB">
        <w:t xml:space="preserve">Suspicious activity. </w:t>
      </w:r>
    </w:p>
    <w:p w14:paraId="0F01BAB8" w14:textId="77777777" w:rsidR="006168DB" w:rsidRPr="006168DB" w:rsidRDefault="006168DB" w:rsidP="006168DB">
      <w:pPr>
        <w:pStyle w:val="BodyText"/>
        <w:numPr>
          <w:ilvl w:val="0"/>
          <w:numId w:val="15"/>
        </w:numPr>
        <w:rPr>
          <w:lang w:val="en-US"/>
        </w:rPr>
      </w:pPr>
      <w:r w:rsidRPr="006168DB">
        <w:t xml:space="preserve">Attempt to enter unauthorized material. </w:t>
      </w:r>
    </w:p>
    <w:p w14:paraId="5064DB64" w14:textId="77777777" w:rsidR="006168DB" w:rsidRPr="006168DB" w:rsidRDefault="006168DB" w:rsidP="006168DB">
      <w:pPr>
        <w:pStyle w:val="BodyText"/>
        <w:numPr>
          <w:ilvl w:val="0"/>
          <w:numId w:val="15"/>
        </w:numPr>
        <w:rPr>
          <w:lang w:val="en-US"/>
        </w:rPr>
      </w:pPr>
      <w:r w:rsidRPr="006168DB">
        <w:t xml:space="preserve">Another security incident. </w:t>
      </w:r>
    </w:p>
    <w:p w14:paraId="48416E29" w14:textId="77777777" w:rsidR="006168DB" w:rsidRPr="006168DB" w:rsidRDefault="006168DB" w:rsidP="006168DB">
      <w:pPr>
        <w:pStyle w:val="BodyText"/>
        <w:rPr>
          <w:lang w:val="en-US"/>
        </w:rPr>
      </w:pPr>
      <w:r w:rsidRPr="006168DB">
        <w:t>Incidents are documented, investigated, and appropriate corrective and preventive measures are taken.</w:t>
      </w:r>
    </w:p>
    <w:p w14:paraId="7B47DDFA" w14:textId="7798F50F" w:rsidR="006168DB" w:rsidRDefault="004E79E4" w:rsidP="004E79E4">
      <w:pPr>
        <w:pStyle w:val="FirstParagraph"/>
        <w:numPr>
          <w:ilvl w:val="0"/>
          <w:numId w:val="3"/>
        </w:numPr>
        <w:jc w:val="both"/>
        <w:rPr>
          <w:rFonts w:cstheme="minorHAnsi"/>
          <w:b/>
          <w:bCs/>
          <w:color w:val="2E74B5" w:themeColor="accent1" w:themeShade="BF"/>
          <w:rtl/>
        </w:rPr>
      </w:pPr>
      <w:r w:rsidRPr="004E79E4">
        <w:rPr>
          <w:rFonts w:cstheme="minorHAnsi"/>
          <w:b/>
          <w:bCs/>
          <w:color w:val="2E74B5" w:themeColor="accent1" w:themeShade="BF"/>
        </w:rPr>
        <w:t>Security Risk Assessment</w:t>
      </w:r>
    </w:p>
    <w:p w14:paraId="5C3AA8A4" w14:textId="77777777" w:rsidR="004E79E4" w:rsidRPr="004E79E4" w:rsidRDefault="004E79E4" w:rsidP="004E79E4">
      <w:pPr>
        <w:pStyle w:val="BodyText"/>
        <w:rPr>
          <w:lang w:val="en-US"/>
        </w:rPr>
      </w:pPr>
      <w:r w:rsidRPr="004E79E4">
        <w:t>The Company identifies and assesses security risks related to the facility and supply chain, including, as applicable:</w:t>
      </w:r>
    </w:p>
    <w:p w14:paraId="51647FC2" w14:textId="77777777" w:rsidR="004E79E4" w:rsidRPr="004E79E4" w:rsidRDefault="004E79E4" w:rsidP="004E79E4">
      <w:pPr>
        <w:pStyle w:val="BodyText"/>
        <w:numPr>
          <w:ilvl w:val="0"/>
          <w:numId w:val="16"/>
        </w:numPr>
        <w:rPr>
          <w:lang w:val="en-US"/>
        </w:rPr>
      </w:pPr>
      <w:r w:rsidRPr="004E79E4">
        <w:t xml:space="preserve">Facility surroundings. </w:t>
      </w:r>
    </w:p>
    <w:p w14:paraId="178609B3" w14:textId="77777777" w:rsidR="004E79E4" w:rsidRPr="004E79E4" w:rsidRDefault="004E79E4" w:rsidP="004E79E4">
      <w:pPr>
        <w:pStyle w:val="BodyText"/>
        <w:numPr>
          <w:ilvl w:val="0"/>
          <w:numId w:val="16"/>
        </w:numPr>
        <w:rPr>
          <w:lang w:val="en-US"/>
        </w:rPr>
      </w:pPr>
      <w:r w:rsidRPr="004E79E4">
        <w:t xml:space="preserve">Entry and exit. </w:t>
      </w:r>
    </w:p>
    <w:p w14:paraId="0C2ED1CD" w14:textId="77777777" w:rsidR="004E79E4" w:rsidRPr="004E79E4" w:rsidRDefault="004E79E4" w:rsidP="004E79E4">
      <w:pPr>
        <w:pStyle w:val="BodyText"/>
        <w:numPr>
          <w:ilvl w:val="0"/>
          <w:numId w:val="16"/>
        </w:numPr>
        <w:rPr>
          <w:lang w:val="en-US"/>
        </w:rPr>
      </w:pPr>
      <w:r w:rsidRPr="004E79E4">
        <w:t xml:space="preserve">Workers. </w:t>
      </w:r>
    </w:p>
    <w:p w14:paraId="7B335AAB" w14:textId="77777777" w:rsidR="004E79E4" w:rsidRPr="004E79E4" w:rsidRDefault="004E79E4" w:rsidP="004E79E4">
      <w:pPr>
        <w:pStyle w:val="BodyText"/>
        <w:numPr>
          <w:ilvl w:val="0"/>
          <w:numId w:val="16"/>
        </w:numPr>
        <w:rPr>
          <w:lang w:val="en-US"/>
        </w:rPr>
      </w:pPr>
      <w:r w:rsidRPr="004E79E4">
        <w:t xml:space="preserve">Visitors and contractors. </w:t>
      </w:r>
    </w:p>
    <w:p w14:paraId="7C2A50F9" w14:textId="77777777" w:rsidR="004E79E4" w:rsidRPr="004E79E4" w:rsidRDefault="004E79E4" w:rsidP="004E79E4">
      <w:pPr>
        <w:pStyle w:val="BodyText"/>
        <w:numPr>
          <w:ilvl w:val="0"/>
          <w:numId w:val="16"/>
        </w:numPr>
        <w:rPr>
          <w:lang w:val="en-US"/>
        </w:rPr>
      </w:pPr>
      <w:r w:rsidRPr="004E79E4">
        <w:t xml:space="preserve">Warehouses. </w:t>
      </w:r>
    </w:p>
    <w:p w14:paraId="7E714E39" w14:textId="77777777" w:rsidR="004E79E4" w:rsidRPr="004E79E4" w:rsidRDefault="004E79E4" w:rsidP="004E79E4">
      <w:pPr>
        <w:pStyle w:val="BodyText"/>
        <w:numPr>
          <w:ilvl w:val="0"/>
          <w:numId w:val="16"/>
        </w:numPr>
        <w:rPr>
          <w:lang w:val="en-US"/>
        </w:rPr>
      </w:pPr>
      <w:r w:rsidRPr="004E79E4">
        <w:t xml:space="preserve">Shipping and loading. </w:t>
      </w:r>
    </w:p>
    <w:p w14:paraId="5BD2E4F4" w14:textId="77777777" w:rsidR="004E79E4" w:rsidRPr="004E79E4" w:rsidRDefault="004E79E4" w:rsidP="004E79E4">
      <w:pPr>
        <w:pStyle w:val="BodyText"/>
        <w:numPr>
          <w:ilvl w:val="0"/>
          <w:numId w:val="16"/>
        </w:numPr>
        <w:rPr>
          <w:lang w:val="en-US"/>
        </w:rPr>
      </w:pPr>
      <w:r w:rsidRPr="004E79E4">
        <w:t xml:space="preserve">Containers and trailers. </w:t>
      </w:r>
    </w:p>
    <w:p w14:paraId="44A65568" w14:textId="77777777" w:rsidR="004E79E4" w:rsidRPr="004E79E4" w:rsidRDefault="004E79E4" w:rsidP="004E79E4">
      <w:pPr>
        <w:pStyle w:val="BodyText"/>
        <w:numPr>
          <w:ilvl w:val="0"/>
          <w:numId w:val="16"/>
        </w:numPr>
        <w:rPr>
          <w:lang w:val="en-US"/>
        </w:rPr>
      </w:pPr>
      <w:r w:rsidRPr="004E79E4">
        <w:t xml:space="preserve">Business Partners. </w:t>
      </w:r>
    </w:p>
    <w:p w14:paraId="3C275EC8" w14:textId="77777777" w:rsidR="004E79E4" w:rsidRPr="004E79E4" w:rsidRDefault="004E79E4" w:rsidP="004E79E4">
      <w:pPr>
        <w:pStyle w:val="BodyText"/>
        <w:numPr>
          <w:ilvl w:val="0"/>
          <w:numId w:val="16"/>
        </w:numPr>
        <w:rPr>
          <w:lang w:val="en-US"/>
        </w:rPr>
      </w:pPr>
      <w:r w:rsidRPr="004E79E4">
        <w:t xml:space="preserve">Information. </w:t>
      </w:r>
    </w:p>
    <w:p w14:paraId="4D6BFCFE" w14:textId="77777777" w:rsidR="004E79E4" w:rsidRPr="004E79E4" w:rsidRDefault="004E79E4" w:rsidP="004E79E4">
      <w:pPr>
        <w:pStyle w:val="BodyText"/>
        <w:numPr>
          <w:ilvl w:val="0"/>
          <w:numId w:val="16"/>
        </w:numPr>
        <w:rPr>
          <w:lang w:val="en-US"/>
        </w:rPr>
      </w:pPr>
      <w:r w:rsidRPr="004E79E4">
        <w:t xml:space="preserve">Internal and external threats. </w:t>
      </w:r>
    </w:p>
    <w:p w14:paraId="42D56A0D" w14:textId="77777777" w:rsidR="004E79E4" w:rsidRPr="004E79E4" w:rsidRDefault="004E79E4" w:rsidP="004E79E4">
      <w:pPr>
        <w:pStyle w:val="BodyText"/>
        <w:rPr>
          <w:lang w:val="en-US"/>
        </w:rPr>
      </w:pPr>
      <w:r w:rsidRPr="004E79E4">
        <w:t>The risk assessment is updated when material changes, security incidents, or new risks emerge.</w:t>
      </w:r>
    </w:p>
    <w:p w14:paraId="03AEDF80" w14:textId="70AEC0E2" w:rsidR="004E79E4" w:rsidRDefault="004E79E4" w:rsidP="004E79E4">
      <w:pPr>
        <w:pStyle w:val="FirstParagraph"/>
        <w:numPr>
          <w:ilvl w:val="0"/>
          <w:numId w:val="3"/>
        </w:numPr>
        <w:jc w:val="both"/>
        <w:rPr>
          <w:rFonts w:cstheme="minorHAnsi"/>
          <w:b/>
          <w:bCs/>
          <w:color w:val="2E74B5" w:themeColor="accent1" w:themeShade="BF"/>
          <w:rtl/>
        </w:rPr>
      </w:pPr>
      <w:r w:rsidRPr="004E79E4">
        <w:rPr>
          <w:rFonts w:cstheme="minorHAnsi"/>
          <w:b/>
          <w:bCs/>
          <w:color w:val="2E74B5" w:themeColor="accent1" w:themeShade="BF"/>
        </w:rPr>
        <w:t>Training and Awareness</w:t>
      </w:r>
    </w:p>
    <w:p w14:paraId="183C6E1C" w14:textId="77777777" w:rsidR="004E79E4" w:rsidRPr="004E79E4" w:rsidRDefault="004E79E4" w:rsidP="004E79E4">
      <w:pPr>
        <w:pStyle w:val="BodyText"/>
        <w:rPr>
          <w:lang w:val="en-US"/>
        </w:rPr>
      </w:pPr>
      <w:r w:rsidRPr="004E79E4">
        <w:t>Personnel should be trained in their security responsibilities, including:</w:t>
      </w:r>
    </w:p>
    <w:p w14:paraId="6158D6C7" w14:textId="77777777" w:rsidR="004E79E4" w:rsidRPr="004E79E4" w:rsidRDefault="004E79E4" w:rsidP="004E79E4">
      <w:pPr>
        <w:pStyle w:val="BodyText"/>
        <w:numPr>
          <w:ilvl w:val="0"/>
          <w:numId w:val="17"/>
        </w:numPr>
        <w:rPr>
          <w:lang w:val="en-US"/>
        </w:rPr>
      </w:pPr>
      <w:r w:rsidRPr="004E79E4">
        <w:t xml:space="preserve">Access control. </w:t>
      </w:r>
    </w:p>
    <w:p w14:paraId="28346962" w14:textId="77777777" w:rsidR="004E79E4" w:rsidRPr="004E79E4" w:rsidRDefault="004E79E4" w:rsidP="004E79E4">
      <w:pPr>
        <w:pStyle w:val="BodyText"/>
        <w:numPr>
          <w:ilvl w:val="0"/>
          <w:numId w:val="17"/>
        </w:numPr>
        <w:rPr>
          <w:lang w:val="en-US"/>
        </w:rPr>
      </w:pPr>
      <w:r w:rsidRPr="004E79E4">
        <w:t xml:space="preserve">Identify suspicious activities. </w:t>
      </w:r>
    </w:p>
    <w:p w14:paraId="7DBBAD50" w14:textId="77777777" w:rsidR="004E79E4" w:rsidRPr="004E79E4" w:rsidRDefault="004E79E4" w:rsidP="004E79E4">
      <w:pPr>
        <w:pStyle w:val="BodyText"/>
        <w:numPr>
          <w:ilvl w:val="0"/>
          <w:numId w:val="17"/>
        </w:numPr>
        <w:rPr>
          <w:lang w:val="en-US"/>
        </w:rPr>
      </w:pPr>
      <w:r w:rsidRPr="004E79E4">
        <w:t xml:space="preserve">Incident reporting. </w:t>
      </w:r>
    </w:p>
    <w:p w14:paraId="23F4D8AA" w14:textId="77777777" w:rsidR="004E79E4" w:rsidRPr="004E79E4" w:rsidRDefault="004E79E4" w:rsidP="004E79E4">
      <w:pPr>
        <w:pStyle w:val="BodyText"/>
        <w:numPr>
          <w:ilvl w:val="0"/>
          <w:numId w:val="17"/>
        </w:numPr>
        <w:rPr>
          <w:lang w:val="en-US"/>
        </w:rPr>
      </w:pPr>
      <w:r w:rsidRPr="004E79E4">
        <w:t xml:space="preserve">Shipping security. </w:t>
      </w:r>
    </w:p>
    <w:p w14:paraId="0328BC51" w14:textId="77777777" w:rsidR="004E79E4" w:rsidRPr="004E79E4" w:rsidRDefault="004E79E4" w:rsidP="004E79E4">
      <w:pPr>
        <w:pStyle w:val="BodyText"/>
        <w:numPr>
          <w:ilvl w:val="0"/>
          <w:numId w:val="17"/>
        </w:numPr>
        <w:rPr>
          <w:lang w:val="en-US"/>
        </w:rPr>
      </w:pPr>
      <w:r w:rsidRPr="004E79E4">
        <w:t xml:space="preserve">Container protection. </w:t>
      </w:r>
    </w:p>
    <w:p w14:paraId="4CCD18A3" w14:textId="77777777" w:rsidR="004E79E4" w:rsidRPr="004E79E4" w:rsidRDefault="004E79E4" w:rsidP="004E79E4">
      <w:pPr>
        <w:pStyle w:val="BodyText"/>
        <w:numPr>
          <w:ilvl w:val="0"/>
          <w:numId w:val="17"/>
        </w:numPr>
        <w:rPr>
          <w:lang w:val="en-US"/>
        </w:rPr>
      </w:pPr>
      <w:r w:rsidRPr="004E79E4">
        <w:lastRenderedPageBreak/>
        <w:t xml:space="preserve">Dealing with visitors. </w:t>
      </w:r>
    </w:p>
    <w:p w14:paraId="7336FB4F" w14:textId="77777777" w:rsidR="004E79E4" w:rsidRPr="004E79E4" w:rsidRDefault="004E79E4" w:rsidP="004E79E4">
      <w:pPr>
        <w:pStyle w:val="BodyText"/>
        <w:numPr>
          <w:ilvl w:val="0"/>
          <w:numId w:val="17"/>
        </w:numPr>
        <w:rPr>
          <w:lang w:val="en-US"/>
        </w:rPr>
      </w:pPr>
      <w:r w:rsidRPr="004E79E4">
        <w:t xml:space="preserve">Protect keys and access cards. </w:t>
      </w:r>
    </w:p>
    <w:p w14:paraId="1F53EB3B" w14:textId="77777777" w:rsidR="004E79E4" w:rsidRPr="004E79E4" w:rsidRDefault="004E79E4" w:rsidP="004E79E4">
      <w:pPr>
        <w:pStyle w:val="BodyText"/>
        <w:numPr>
          <w:ilvl w:val="0"/>
          <w:numId w:val="17"/>
        </w:numPr>
        <w:rPr>
          <w:lang w:val="en-US"/>
        </w:rPr>
      </w:pPr>
      <w:r w:rsidRPr="004E79E4">
        <w:t xml:space="preserve">Responding to security incidents. </w:t>
      </w:r>
    </w:p>
    <w:p w14:paraId="7173EEB4" w14:textId="77777777" w:rsidR="004E79E4" w:rsidRDefault="004E79E4" w:rsidP="004E79E4">
      <w:pPr>
        <w:pStyle w:val="BodyText"/>
        <w:rPr>
          <w:rtl/>
          <w:lang w:val="en-US"/>
        </w:rPr>
      </w:pPr>
      <w:r w:rsidRPr="004E79E4">
        <w:t>Training records are kept.</w:t>
      </w:r>
    </w:p>
    <w:p w14:paraId="68BA0690" w14:textId="0B32E23A" w:rsidR="004E79E4" w:rsidRPr="004E79E4" w:rsidRDefault="004E79E4" w:rsidP="004E79E4">
      <w:pPr>
        <w:pStyle w:val="FirstParagraph"/>
        <w:numPr>
          <w:ilvl w:val="0"/>
          <w:numId w:val="3"/>
        </w:numPr>
        <w:jc w:val="both"/>
        <w:rPr>
          <w:rFonts w:cstheme="minorHAnsi"/>
          <w:b/>
          <w:bCs/>
          <w:color w:val="2E74B5" w:themeColor="accent1" w:themeShade="BF"/>
        </w:rPr>
      </w:pPr>
      <w:r w:rsidRPr="004E79E4">
        <w:rPr>
          <w:rFonts w:cstheme="minorHAnsi" w:hint="cs"/>
          <w:b/>
          <w:bCs/>
          <w:color w:val="2E74B5" w:themeColor="accent1" w:themeShade="BF"/>
        </w:rPr>
        <w:t>Review and Improvement</w:t>
      </w:r>
    </w:p>
    <w:p w14:paraId="3E80CE6D" w14:textId="77777777" w:rsidR="004E79E4" w:rsidRPr="004E79E4" w:rsidRDefault="004E79E4" w:rsidP="004E79E4">
      <w:pPr>
        <w:pStyle w:val="BodyText"/>
        <w:rPr>
          <w:lang w:val="en-US"/>
        </w:rPr>
      </w:pPr>
      <w:r w:rsidRPr="004E79E4">
        <w:t xml:space="preserve">This policy is reviewed </w:t>
      </w:r>
      <w:r w:rsidRPr="004E79E4">
        <w:rPr>
          <w:b/>
        </w:rPr>
        <w:t>at least once a year</w:t>
      </w:r>
      <w:r w:rsidRPr="004E79E4">
        <w:t xml:space="preserve"> or when:</w:t>
      </w:r>
    </w:p>
    <w:p w14:paraId="6E7C0EE0" w14:textId="77777777" w:rsidR="004E79E4" w:rsidRPr="004E79E4" w:rsidRDefault="004E79E4" w:rsidP="004E79E4">
      <w:pPr>
        <w:pStyle w:val="BodyText"/>
        <w:numPr>
          <w:ilvl w:val="0"/>
          <w:numId w:val="18"/>
        </w:numPr>
        <w:rPr>
          <w:lang w:val="en-US"/>
        </w:rPr>
      </w:pPr>
      <w:r w:rsidRPr="004E79E4">
        <w:t xml:space="preserve">A serious security incident occurred. </w:t>
      </w:r>
    </w:p>
    <w:p w14:paraId="28539B11" w14:textId="77777777" w:rsidR="004E79E4" w:rsidRPr="004E79E4" w:rsidRDefault="004E79E4" w:rsidP="004E79E4">
      <w:pPr>
        <w:pStyle w:val="BodyText"/>
        <w:numPr>
          <w:ilvl w:val="0"/>
          <w:numId w:val="18"/>
        </w:numPr>
        <w:rPr>
          <w:lang w:val="en-US"/>
        </w:rPr>
      </w:pPr>
      <w:r w:rsidRPr="004E79E4">
        <w:t xml:space="preserve">A change in the facility. </w:t>
      </w:r>
    </w:p>
    <w:p w14:paraId="2A70A009" w14:textId="77777777" w:rsidR="004E79E4" w:rsidRPr="004E79E4" w:rsidRDefault="004E79E4" w:rsidP="004E79E4">
      <w:pPr>
        <w:pStyle w:val="BodyText"/>
        <w:numPr>
          <w:ilvl w:val="0"/>
          <w:numId w:val="18"/>
        </w:numPr>
        <w:rPr>
          <w:lang w:val="en-US"/>
        </w:rPr>
      </w:pPr>
      <w:r w:rsidRPr="004E79E4">
        <w:t xml:space="preserve">Change shipping or storage processes. </w:t>
      </w:r>
    </w:p>
    <w:p w14:paraId="3DB85056" w14:textId="77777777" w:rsidR="004E79E4" w:rsidRPr="004E79E4" w:rsidRDefault="004E79E4" w:rsidP="004E79E4">
      <w:pPr>
        <w:pStyle w:val="BodyText"/>
        <w:numPr>
          <w:ilvl w:val="0"/>
          <w:numId w:val="18"/>
        </w:numPr>
        <w:rPr>
          <w:lang w:val="en-US"/>
        </w:rPr>
      </w:pPr>
      <w:r w:rsidRPr="004E79E4">
        <w:t xml:space="preserve">The emergence of a new security threat. </w:t>
      </w:r>
    </w:p>
    <w:p w14:paraId="62EECFA1" w14:textId="77777777" w:rsidR="004E79E4" w:rsidRPr="004E79E4" w:rsidRDefault="004E79E4" w:rsidP="004E79E4">
      <w:pPr>
        <w:pStyle w:val="BodyText"/>
        <w:numPr>
          <w:ilvl w:val="0"/>
          <w:numId w:val="18"/>
        </w:numPr>
        <w:rPr>
          <w:lang w:val="en-US"/>
        </w:rPr>
      </w:pPr>
      <w:r w:rsidRPr="004E79E4">
        <w:t xml:space="preserve">Changing legal requirements or customer requirements. </w:t>
      </w:r>
    </w:p>
    <w:p w14:paraId="7EA02BE6" w14:textId="77777777" w:rsidR="004E79E4" w:rsidRPr="004E79E4" w:rsidRDefault="004E79E4" w:rsidP="004E79E4">
      <w:pPr>
        <w:pStyle w:val="BodyText"/>
        <w:numPr>
          <w:ilvl w:val="0"/>
          <w:numId w:val="18"/>
        </w:numPr>
        <w:rPr>
          <w:lang w:val="en-US"/>
        </w:rPr>
      </w:pPr>
      <w:r w:rsidRPr="004E79E4">
        <w:t>New requirements appear within C-TPAT, WRAP, or related audit requirements.</w:t>
      </w:r>
    </w:p>
    <w:p w14:paraId="76B4AB87" w14:textId="0C2554B4" w:rsidR="004E79E4" w:rsidRDefault="004E79E4" w:rsidP="004E79E4">
      <w:pPr>
        <w:pStyle w:val="BodyText"/>
        <w:spacing w:after="0" w:line="240" w:lineRule="auto"/>
        <w:rPr>
          <w:sz w:val="44"/>
          <w:szCs w:val="44"/>
        </w:rPr>
      </w:pPr>
      <w:proofErr w:type="spellStart"/>
      <w:r w:rsidRPr="004E79E4">
        <w:rPr>
          <w:rFonts w:hint="cs"/>
          <w:sz w:val="44"/>
          <w:szCs w:val="44"/>
        </w:rPr>
        <w:t>Accreditation</w:t>
      </w:r>
      <w:proofErr w:type="spellEnd"/>
    </w:p>
    <w:p w14:paraId="2578E592" w14:textId="77777777" w:rsidR="009E522E" w:rsidRPr="004E79E4" w:rsidRDefault="009E522E" w:rsidP="004E79E4">
      <w:pPr>
        <w:pStyle w:val="BodyText"/>
        <w:spacing w:after="0" w:line="240" w:lineRule="auto"/>
        <w:rPr>
          <w:sz w:val="44"/>
          <w:szCs w:val="44"/>
          <w:rtl/>
          <w:lang w:val="en-US"/>
        </w:rPr>
      </w:pPr>
    </w:p>
    <w:p w14:paraId="22722F4D" w14:textId="305F6963" w:rsidR="004E79E4" w:rsidRPr="004E79E4" w:rsidRDefault="004E79E4" w:rsidP="009E522E">
      <w:pPr>
        <w:pStyle w:val="BodyText"/>
        <w:spacing w:after="0" w:line="240" w:lineRule="auto"/>
        <w:rPr>
          <w:sz w:val="44"/>
          <w:szCs w:val="44"/>
          <w:lang w:val="en-US"/>
        </w:rPr>
      </w:pPr>
      <w:r w:rsidRPr="004E79E4">
        <w:rPr>
          <w:rFonts w:hint="cs"/>
          <w:sz w:val="44"/>
          <w:szCs w:val="44"/>
          <w:rtl/>
        </w:rPr>
        <w:t>Signature</w:t>
      </w:r>
    </w:p>
    <w:sectPr w:rsidR="004E79E4" w:rsidRPr="004E79E4" w:rsidSect="00D95CDC">
      <w:headerReference w:type="even" r:id="rId9"/>
      <w:headerReference w:type="default" r:id="rId10"/>
      <w:footerReference w:type="default" r:id="rId11"/>
      <w:headerReference w:type="first" r:id="rId12"/>
      <w:pgSz w:w="11906" w:h="16838" w:code="9"/>
      <w:pgMar w:top="567" w:right="720" w:bottom="720" w:left="720" w:header="284"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48D7B" w14:textId="77777777" w:rsidR="009E06FC" w:rsidRDefault="009E06FC" w:rsidP="0024179D">
      <w:pPr>
        <w:spacing w:after="0" w:line="240" w:lineRule="auto"/>
      </w:pPr>
      <w:r>
        <w:separator/>
      </w:r>
    </w:p>
  </w:endnote>
  <w:endnote w:type="continuationSeparator" w:id="0">
    <w:p w14:paraId="03505058" w14:textId="77777777" w:rsidR="009E06FC" w:rsidRDefault="009E06FC"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EndPr/>
    <w:sdtContent>
      <w:p w14:paraId="543A3963" w14:textId="16F46774" w:rsidR="003B4BB2" w:rsidRDefault="003B4BB2">
        <w:pPr>
          <w:pStyle w:val="Footer"/>
          <w:jc w:val="center"/>
        </w:pPr>
        <w:r>
          <w:fldChar w:fldCharType="begin"/>
        </w:r>
        <w:r>
          <w:instrText>PAGE   \* MERGEFORMAT</w:instrText>
        </w:r>
        <w:r>
          <w:fldChar w:fldCharType="separate"/>
        </w:r>
        <w:r w:rsidR="00D71E6C">
          <w:rPr>
            <w:noProof/>
          </w:rPr>
          <w:t>1</w:t>
        </w:r>
        <w:r>
          <w:fldChar w:fldCharType="end"/>
        </w:r>
      </w:p>
    </w:sdtContent>
  </w:sdt>
  <w:p w14:paraId="58B85E36" w14:textId="77777777" w:rsidR="003B4BB2" w:rsidRDefault="003B4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B520C" w14:textId="77777777" w:rsidR="009E06FC" w:rsidRDefault="009E06FC" w:rsidP="0024179D">
      <w:pPr>
        <w:spacing w:after="0" w:line="240" w:lineRule="auto"/>
      </w:pPr>
      <w:r>
        <w:separator/>
      </w:r>
    </w:p>
  </w:footnote>
  <w:footnote w:type="continuationSeparator" w:id="0">
    <w:p w14:paraId="6C141DCF" w14:textId="77777777" w:rsidR="009E06FC" w:rsidRDefault="009E06FC"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709071370"/>
      <w:lock w:val="sdtContentLocked"/>
      <w:placeholder>
        <w:docPart w:val="DefaultPlaceholder_-1854013440"/>
      </w:placeholder>
    </w:sdtPr>
    <w:sdtEndPr/>
    <w:sdtContent>
      <w:p w14:paraId="4E22ED7B" w14:textId="62C19BCA" w:rsidR="00DA1688" w:rsidRDefault="00DA1688" w:rsidP="00DA1688">
        <w:pPr>
          <w:pStyle w:val="Header"/>
        </w:pPr>
        <w:r w:rsidRPr="00DA1688">
          <w:rPr>
            <w:rFonts w:ascii="Arial" w:hAnsi="Arial" w:cs="Arial"/>
            <w:b/>
            <w:color w:val="000000"/>
            <w:sz w:val="16"/>
          </w:rPr>
          <w:t xml:space="preserve">Classification: </w:t>
        </w:r>
        <w:r w:rsidRPr="00DA1688">
          <w:rPr>
            <w:rFonts w:ascii="Arial" w:hAnsi="Arial" w:cs="Arial"/>
            <w:b/>
            <w:color w:val="FF0000"/>
            <w:sz w:val="16"/>
          </w:rPr>
          <w:t>Confidential\Genel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tblInd w:w="-5"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3127"/>
      <w:gridCol w:w="4377"/>
      <w:gridCol w:w="1353"/>
      <w:gridCol w:w="1933"/>
    </w:tblGrid>
    <w:tr w:rsidR="00A81EFF" w14:paraId="3FC2F665" w14:textId="77777777" w:rsidTr="00734D48">
      <w:trPr>
        <w:trHeight w:val="260"/>
      </w:trPr>
      <w:tc>
        <w:tcPr>
          <w:tcW w:w="3127" w:type="dxa"/>
          <w:vMerge w:val="restart"/>
          <w:tcBorders>
            <w:top w:val="double" w:sz="4" w:space="0" w:color="auto"/>
            <w:left w:val="double" w:sz="4" w:space="0" w:color="auto"/>
            <w:right w:val="double" w:sz="4" w:space="0" w:color="auto"/>
          </w:tcBorders>
          <w:vAlign w:val="center"/>
        </w:tcPr>
        <w:p w14:paraId="35A8CA0A" w14:textId="4F52D617" w:rsidR="00A81EFF" w:rsidRDefault="009D441C" w:rsidP="00734D48">
          <w:pPr>
            <w:pStyle w:val="Header"/>
            <w:tabs>
              <w:tab w:val="clear" w:pos="4536"/>
              <w:tab w:val="clear" w:pos="9072"/>
              <w:tab w:val="right" w:pos="2302"/>
            </w:tabs>
          </w:pPr>
          <w:r>
            <w:rPr>
              <w:noProof/>
            </w:rPr>
            <w:drawing>
              <wp:inline distT="0" distB="0" distL="0" distR="0" wp14:anchorId="781D35E4" wp14:editId="799B2121">
                <wp:extent cx="1840865" cy="754380"/>
                <wp:effectExtent l="0" t="0" r="6985" b="7620"/>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0865" cy="754380"/>
                        </a:xfrm>
                        <a:prstGeom prst="rect">
                          <a:avLst/>
                        </a:prstGeom>
                        <a:noFill/>
                      </pic:spPr>
                    </pic:pic>
                  </a:graphicData>
                </a:graphic>
              </wp:inline>
            </w:drawing>
          </w:r>
        </w:p>
      </w:tc>
      <w:tc>
        <w:tcPr>
          <w:tcW w:w="4377"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275BA033" w14:textId="4E75F1AD" w:rsidR="00A81EFF" w:rsidRPr="009E522E" w:rsidRDefault="004E79E4" w:rsidP="004E79E4">
          <w:pPr>
            <w:pStyle w:val="BodyText2"/>
            <w:tabs>
              <w:tab w:val="left" w:pos="360"/>
              <w:tab w:val="left" w:pos="405"/>
              <w:tab w:val="left" w:pos="450"/>
              <w:tab w:val="center" w:pos="1947"/>
            </w:tabs>
            <w:spacing w:line="360" w:lineRule="auto"/>
            <w:rPr>
              <w:rFonts w:asciiTheme="minorHAnsi" w:hAnsiTheme="minorHAnsi" w:cstheme="minorHAnsi"/>
              <w:b/>
              <w:bCs/>
              <w:color w:val="1F4E79" w:themeColor="accent1" w:themeShade="80"/>
              <w:sz w:val="32"/>
              <w:szCs w:val="32"/>
              <w:lang w:val="en-US"/>
            </w:rPr>
          </w:pPr>
          <w:proofErr w:type="spellStart"/>
          <w:r w:rsidRPr="009E522E">
            <w:rPr>
              <w:rFonts w:asciiTheme="minorHAnsi" w:hAnsiTheme="minorHAnsi" w:cstheme="minorHAnsi" w:hint="cs"/>
              <w:b/>
              <w:bCs/>
              <w:color w:val="1F4E79" w:themeColor="accent1" w:themeShade="80"/>
              <w:sz w:val="32"/>
              <w:szCs w:val="32"/>
              <w:rtl/>
            </w:rPr>
            <w:t>The</w:t>
          </w:r>
          <w:proofErr w:type="spellEnd"/>
          <w:r w:rsidRPr="009E522E">
            <w:rPr>
              <w:rFonts w:asciiTheme="minorHAnsi" w:hAnsiTheme="minorHAnsi" w:cstheme="minorHAnsi" w:hint="cs"/>
              <w:b/>
              <w:bCs/>
              <w:color w:val="1F4E79" w:themeColor="accent1" w:themeShade="80"/>
              <w:sz w:val="32"/>
              <w:szCs w:val="32"/>
              <w:rtl/>
            </w:rPr>
            <w:t xml:space="preserve"> </w:t>
          </w:r>
          <w:proofErr w:type="spellStart"/>
          <w:r w:rsidRPr="009E522E">
            <w:rPr>
              <w:rFonts w:asciiTheme="minorHAnsi" w:hAnsiTheme="minorHAnsi" w:cstheme="minorHAnsi" w:hint="cs"/>
              <w:b/>
              <w:bCs/>
              <w:color w:val="1F4E79" w:themeColor="accent1" w:themeShade="80"/>
              <w:sz w:val="32"/>
              <w:szCs w:val="32"/>
              <w:rtl/>
            </w:rPr>
            <w:t>Company's</w:t>
          </w:r>
          <w:proofErr w:type="spellEnd"/>
          <w:r w:rsidRPr="009E522E">
            <w:rPr>
              <w:rFonts w:asciiTheme="minorHAnsi" w:hAnsiTheme="minorHAnsi" w:cstheme="minorHAnsi" w:hint="cs"/>
              <w:b/>
              <w:bCs/>
              <w:color w:val="1F4E79" w:themeColor="accent1" w:themeShade="80"/>
              <w:sz w:val="32"/>
              <w:szCs w:val="32"/>
              <w:rtl/>
            </w:rPr>
            <w:t xml:space="preserve"> </w:t>
          </w:r>
          <w:proofErr w:type="spellStart"/>
          <w:r w:rsidRPr="009E522E">
            <w:rPr>
              <w:rFonts w:asciiTheme="minorHAnsi" w:hAnsiTheme="minorHAnsi" w:cstheme="minorHAnsi" w:hint="cs"/>
              <w:b/>
              <w:bCs/>
              <w:color w:val="1F4E79" w:themeColor="accent1" w:themeShade="80"/>
              <w:sz w:val="32"/>
              <w:szCs w:val="32"/>
              <w:rtl/>
            </w:rPr>
            <w:t>Security</w:t>
          </w:r>
          <w:proofErr w:type="spellEnd"/>
          <w:r w:rsidRPr="009E522E">
            <w:rPr>
              <w:rFonts w:asciiTheme="minorHAnsi" w:hAnsiTheme="minorHAnsi" w:cstheme="minorHAnsi" w:hint="cs"/>
              <w:b/>
              <w:bCs/>
              <w:color w:val="1F4E79" w:themeColor="accent1" w:themeShade="80"/>
              <w:sz w:val="32"/>
              <w:szCs w:val="32"/>
              <w:rtl/>
            </w:rPr>
            <w:t xml:space="preserve"> </w:t>
          </w:r>
          <w:proofErr w:type="spellStart"/>
          <w:r w:rsidRPr="009E522E">
            <w:rPr>
              <w:rFonts w:asciiTheme="minorHAnsi" w:hAnsiTheme="minorHAnsi" w:cstheme="minorHAnsi" w:hint="cs"/>
              <w:b/>
              <w:bCs/>
              <w:color w:val="1F4E79" w:themeColor="accent1" w:themeShade="80"/>
              <w:sz w:val="32"/>
              <w:szCs w:val="32"/>
              <w:rtl/>
            </w:rPr>
            <w:t>Policy</w:t>
          </w:r>
          <w:proofErr w:type="spellEnd"/>
        </w:p>
      </w:tc>
      <w:tc>
        <w:tcPr>
          <w:tcW w:w="1353" w:type="dxa"/>
          <w:tcBorders>
            <w:top w:val="double" w:sz="4" w:space="0" w:color="auto"/>
            <w:left w:val="double" w:sz="4" w:space="0" w:color="auto"/>
            <w:bottom w:val="single" w:sz="2" w:space="0" w:color="FF0000"/>
            <w:right w:val="double" w:sz="4" w:space="0" w:color="auto"/>
          </w:tcBorders>
          <w:vAlign w:val="center"/>
        </w:tcPr>
        <w:p w14:paraId="4193DCA2" w14:textId="5FC7D6FE" w:rsidR="00A81EFF" w:rsidRPr="00A81EFF" w:rsidRDefault="00A81EFF" w:rsidP="00734D48">
          <w:pPr>
            <w:spacing w:before="120" w:line="120" w:lineRule="atLeast"/>
            <w:rPr>
              <w:rFonts w:cstheme="minorHAnsi"/>
              <w:b/>
              <w:bCs/>
              <w:color w:val="833C0B" w:themeColor="accent2" w:themeShade="80"/>
              <w:sz w:val="16"/>
              <w:szCs w:val="16"/>
            </w:rPr>
          </w:pPr>
          <w:proofErr w:type="spellStart"/>
          <w:r w:rsidRPr="00A81EFF">
            <w:rPr>
              <w:rFonts w:cstheme="minorHAnsi"/>
              <w:b/>
              <w:bCs/>
              <w:color w:val="833C0B" w:themeColor="accent2" w:themeShade="80"/>
              <w:sz w:val="16"/>
              <w:szCs w:val="16"/>
            </w:rPr>
            <w:t>Document</w:t>
          </w:r>
          <w:proofErr w:type="spellEnd"/>
          <w:r w:rsidRPr="00A81EFF">
            <w:rPr>
              <w:rFonts w:cstheme="minorHAnsi"/>
              <w:b/>
              <w:bCs/>
              <w:color w:val="833C0B" w:themeColor="accent2" w:themeShade="80"/>
              <w:sz w:val="16"/>
              <w:szCs w:val="16"/>
            </w:rPr>
            <w:t xml:space="preserve"> No:</w:t>
          </w:r>
        </w:p>
      </w:tc>
      <w:tc>
        <w:tcPr>
          <w:tcW w:w="1933" w:type="dxa"/>
          <w:tcBorders>
            <w:top w:val="double" w:sz="4" w:space="0" w:color="auto"/>
            <w:left w:val="double" w:sz="4" w:space="0" w:color="auto"/>
            <w:bottom w:val="single" w:sz="2" w:space="0" w:color="FF0000"/>
            <w:right w:val="double" w:sz="4" w:space="0" w:color="auto"/>
          </w:tcBorders>
          <w:vAlign w:val="center"/>
        </w:tcPr>
        <w:p w14:paraId="3B04BC92" w14:textId="1B9F5ED4" w:rsidR="00A81EFF" w:rsidRPr="008640EE" w:rsidRDefault="00734D48" w:rsidP="00734D48">
          <w:pPr>
            <w:spacing w:line="120" w:lineRule="atLeast"/>
            <w:rPr>
              <w:rFonts w:cstheme="minorHAnsi"/>
              <w:sz w:val="16"/>
              <w:szCs w:val="16"/>
            </w:rPr>
          </w:pPr>
          <w:r>
            <w:rPr>
              <w:rFonts w:cstheme="minorHAnsi"/>
              <w:sz w:val="16"/>
              <w:szCs w:val="16"/>
            </w:rPr>
            <w:t>EMS. SEC. POL.001</w:t>
          </w:r>
        </w:p>
      </w:tc>
    </w:tr>
    <w:tr w:rsidR="00A81EFF" w14:paraId="35FF1646" w14:textId="77777777" w:rsidTr="00734D48">
      <w:trPr>
        <w:trHeight w:val="211"/>
      </w:trPr>
      <w:tc>
        <w:tcPr>
          <w:tcW w:w="3127" w:type="dxa"/>
          <w:vMerge/>
          <w:tcBorders>
            <w:left w:val="double" w:sz="4" w:space="0" w:color="auto"/>
            <w:right w:val="double" w:sz="4" w:space="0" w:color="auto"/>
          </w:tcBorders>
          <w:vAlign w:val="center"/>
        </w:tcPr>
        <w:p w14:paraId="0BEDCA55" w14:textId="77777777" w:rsidR="00A81EFF" w:rsidRDefault="00A81EFF" w:rsidP="00734D48">
          <w:pPr>
            <w:pStyle w:val="Header"/>
            <w:tabs>
              <w:tab w:val="clear" w:pos="4536"/>
              <w:tab w:val="clear" w:pos="9072"/>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3C77D4E7" w14:textId="77777777" w:rsidR="00A81EFF" w:rsidRPr="00BE1124" w:rsidRDefault="00A81EFF" w:rsidP="00734D48">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5C2F7A55" w14:textId="026BF076" w:rsidR="00A81EFF" w:rsidRPr="00A81EFF" w:rsidRDefault="00A81EFF" w:rsidP="00734D48">
          <w:pPr>
            <w:spacing w:line="120" w:lineRule="atLeast"/>
            <w:ind w:left="709" w:right="-469" w:hanging="709"/>
            <w:rPr>
              <w:rFonts w:cstheme="minorHAnsi"/>
              <w:b/>
              <w:bCs/>
              <w:color w:val="833C0B" w:themeColor="accent2" w:themeShade="80"/>
              <w:sz w:val="16"/>
              <w:szCs w:val="16"/>
            </w:rPr>
          </w:pPr>
          <w:proofErr w:type="spellStart"/>
          <w:r w:rsidRPr="00A81EFF">
            <w:rPr>
              <w:rFonts w:cstheme="minorHAnsi"/>
              <w:b/>
              <w:bCs/>
              <w:color w:val="833C0B" w:themeColor="accent2" w:themeShade="80"/>
              <w:sz w:val="16"/>
              <w:szCs w:val="16"/>
            </w:rPr>
            <w:t>Approval</w:t>
          </w:r>
          <w:proofErr w:type="spellEnd"/>
          <w:r w:rsidRPr="00A81EFF">
            <w:rPr>
              <w:rFonts w:cstheme="minorHAnsi"/>
              <w:b/>
              <w:bCs/>
              <w:color w:val="833C0B" w:themeColor="accent2" w:themeShade="80"/>
              <w:sz w:val="16"/>
              <w:szCs w:val="16"/>
            </w:rPr>
            <w:t xml:space="preserve"> </w:t>
          </w:r>
          <w:proofErr w:type="spellStart"/>
          <w:r w:rsidRPr="00A81EFF">
            <w:rPr>
              <w:rFonts w:cstheme="minorHAnsi"/>
              <w:b/>
              <w:bCs/>
              <w:color w:val="833C0B" w:themeColor="accent2" w:themeShade="80"/>
              <w:sz w:val="16"/>
              <w:szCs w:val="16"/>
            </w:rPr>
            <w:t>Date</w:t>
          </w:r>
          <w:proofErr w:type="spellEnd"/>
          <w:r w:rsidRPr="00A81EFF">
            <w:rPr>
              <w:rFonts w:cstheme="minorHAnsi"/>
              <w:b/>
              <w:bCs/>
              <w:color w:val="833C0B" w:themeColor="accent2" w:themeShade="80"/>
              <w:sz w:val="16"/>
              <w:szCs w:val="16"/>
            </w:rPr>
            <w:t>:</w:t>
          </w:r>
        </w:p>
      </w:tc>
      <w:tc>
        <w:tcPr>
          <w:tcW w:w="1933" w:type="dxa"/>
          <w:tcBorders>
            <w:top w:val="single" w:sz="2" w:space="0" w:color="FF0000"/>
            <w:left w:val="double" w:sz="4" w:space="0" w:color="auto"/>
            <w:bottom w:val="single" w:sz="2" w:space="0" w:color="FF0000"/>
            <w:right w:val="double" w:sz="4" w:space="0" w:color="auto"/>
          </w:tcBorders>
          <w:vAlign w:val="center"/>
        </w:tcPr>
        <w:p w14:paraId="2474F59C" w14:textId="22D3757B" w:rsidR="00A81EFF" w:rsidRPr="008640EE" w:rsidRDefault="004E79E4" w:rsidP="00734D48">
          <w:pPr>
            <w:spacing w:line="120" w:lineRule="atLeast"/>
            <w:rPr>
              <w:rFonts w:cstheme="minorHAnsi"/>
              <w:sz w:val="16"/>
              <w:szCs w:val="16"/>
            </w:rPr>
          </w:pPr>
          <w:r>
            <w:rPr>
              <w:rFonts w:cstheme="minorHAnsi" w:hint="cs"/>
              <w:sz w:val="16"/>
              <w:szCs w:val="16"/>
              <w:rtl/>
            </w:rPr>
            <w:t>07</w:t>
          </w:r>
          <w:r w:rsidR="00734D48">
            <w:rPr>
              <w:rFonts w:cstheme="minorHAnsi"/>
              <w:sz w:val="16"/>
              <w:szCs w:val="16"/>
            </w:rPr>
            <w:t>.3.2026</w:t>
          </w:r>
        </w:p>
      </w:tc>
    </w:tr>
    <w:tr w:rsidR="00A81EFF" w14:paraId="63FC0F03" w14:textId="77777777" w:rsidTr="00734D48">
      <w:trPr>
        <w:trHeight w:val="170"/>
      </w:trPr>
      <w:tc>
        <w:tcPr>
          <w:tcW w:w="3127" w:type="dxa"/>
          <w:vMerge/>
          <w:tcBorders>
            <w:left w:val="double" w:sz="4" w:space="0" w:color="auto"/>
            <w:right w:val="double" w:sz="4" w:space="0" w:color="auto"/>
          </w:tcBorders>
          <w:vAlign w:val="center"/>
        </w:tcPr>
        <w:p w14:paraId="303E4339" w14:textId="77777777" w:rsidR="00A81EFF" w:rsidRDefault="00A81EFF" w:rsidP="00734D48">
          <w:pPr>
            <w:pStyle w:val="Header"/>
            <w:tabs>
              <w:tab w:val="clear" w:pos="4536"/>
              <w:tab w:val="clear" w:pos="9072"/>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5FA5AD62" w14:textId="77777777" w:rsidR="00A81EFF" w:rsidRPr="00BE1124" w:rsidRDefault="00A81EFF" w:rsidP="00734D48">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71F973F9" w14:textId="108FAEA2" w:rsidR="00A81EFF" w:rsidRPr="00A81EFF" w:rsidRDefault="00A81EFF" w:rsidP="00734D48">
          <w:pPr>
            <w:spacing w:line="120" w:lineRule="atLeast"/>
            <w:ind w:right="-469"/>
            <w:rPr>
              <w:rFonts w:cstheme="minorHAnsi"/>
              <w:b/>
              <w:bCs/>
              <w:color w:val="833C0B" w:themeColor="accent2" w:themeShade="80"/>
              <w:sz w:val="16"/>
              <w:szCs w:val="16"/>
            </w:rPr>
          </w:pPr>
          <w:proofErr w:type="spellStart"/>
          <w:r w:rsidRPr="00A81EFF">
            <w:rPr>
              <w:rFonts w:cstheme="minorHAnsi"/>
              <w:b/>
              <w:bCs/>
              <w:color w:val="833C0B" w:themeColor="accent2" w:themeShade="80"/>
              <w:sz w:val="16"/>
              <w:szCs w:val="16"/>
            </w:rPr>
            <w:t>Revision</w:t>
          </w:r>
          <w:proofErr w:type="spellEnd"/>
          <w:r w:rsidRPr="00A81EFF">
            <w:rPr>
              <w:rFonts w:cstheme="minorHAnsi"/>
              <w:b/>
              <w:bCs/>
              <w:color w:val="833C0B" w:themeColor="accent2" w:themeShade="80"/>
              <w:sz w:val="16"/>
              <w:szCs w:val="16"/>
            </w:rPr>
            <w:t xml:space="preserve"> No:</w:t>
          </w:r>
        </w:p>
      </w:tc>
      <w:tc>
        <w:tcPr>
          <w:tcW w:w="1933" w:type="dxa"/>
          <w:tcBorders>
            <w:top w:val="single" w:sz="2" w:space="0" w:color="FF0000"/>
            <w:left w:val="double" w:sz="4" w:space="0" w:color="auto"/>
            <w:bottom w:val="single" w:sz="2" w:space="0" w:color="FF0000"/>
            <w:right w:val="double" w:sz="4" w:space="0" w:color="auto"/>
          </w:tcBorders>
          <w:vAlign w:val="center"/>
        </w:tcPr>
        <w:p w14:paraId="09E2FC77" w14:textId="6834293B" w:rsidR="00A81EFF" w:rsidRPr="008640EE" w:rsidRDefault="00734D48" w:rsidP="00734D48">
          <w:pPr>
            <w:spacing w:line="120" w:lineRule="atLeast"/>
            <w:rPr>
              <w:rFonts w:cstheme="minorHAnsi"/>
              <w:sz w:val="16"/>
              <w:szCs w:val="16"/>
            </w:rPr>
          </w:pPr>
          <w:r>
            <w:rPr>
              <w:rFonts w:cstheme="minorHAnsi"/>
              <w:sz w:val="16"/>
              <w:szCs w:val="16"/>
            </w:rPr>
            <w:t>R000</w:t>
          </w:r>
        </w:p>
      </w:tc>
    </w:tr>
    <w:tr w:rsidR="00A81EFF" w14:paraId="7309A422" w14:textId="77777777" w:rsidTr="00734D48">
      <w:trPr>
        <w:trHeight w:val="217"/>
      </w:trPr>
      <w:tc>
        <w:tcPr>
          <w:tcW w:w="3127" w:type="dxa"/>
          <w:vMerge/>
          <w:tcBorders>
            <w:left w:val="double" w:sz="4" w:space="0" w:color="auto"/>
            <w:bottom w:val="double" w:sz="4" w:space="0" w:color="auto"/>
            <w:right w:val="double" w:sz="4" w:space="0" w:color="auto"/>
          </w:tcBorders>
          <w:vAlign w:val="center"/>
        </w:tcPr>
        <w:p w14:paraId="5E21E929" w14:textId="77777777" w:rsidR="00A81EFF" w:rsidRDefault="00A81EFF" w:rsidP="00734D48">
          <w:pPr>
            <w:pStyle w:val="Header"/>
            <w:tabs>
              <w:tab w:val="clear" w:pos="4536"/>
              <w:tab w:val="clear" w:pos="9072"/>
              <w:tab w:val="right" w:pos="2302"/>
            </w:tabs>
          </w:pPr>
        </w:p>
      </w:tc>
      <w:tc>
        <w:tcPr>
          <w:tcW w:w="4377"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55FA9FFC" w14:textId="77777777" w:rsidR="00A81EFF" w:rsidRPr="00BE1124" w:rsidRDefault="00A81EFF" w:rsidP="00734D48">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double" w:sz="4" w:space="0" w:color="auto"/>
            <w:right w:val="double" w:sz="4" w:space="0" w:color="auto"/>
          </w:tcBorders>
          <w:vAlign w:val="center"/>
        </w:tcPr>
        <w:p w14:paraId="0AD87B70" w14:textId="732B46F4" w:rsidR="00A81EFF" w:rsidRPr="00A81EFF" w:rsidRDefault="00A81EFF" w:rsidP="00734D48">
          <w:pPr>
            <w:spacing w:line="120" w:lineRule="atLeast"/>
            <w:rPr>
              <w:rFonts w:cstheme="minorHAnsi"/>
              <w:b/>
              <w:bCs/>
              <w:color w:val="833C0B" w:themeColor="accent2" w:themeShade="80"/>
              <w:sz w:val="16"/>
              <w:szCs w:val="16"/>
            </w:rPr>
          </w:pPr>
          <w:proofErr w:type="spellStart"/>
          <w:r w:rsidRPr="00A81EFF">
            <w:rPr>
              <w:rFonts w:cstheme="minorHAnsi"/>
              <w:b/>
              <w:bCs/>
              <w:color w:val="833C0B" w:themeColor="accent2" w:themeShade="80"/>
              <w:sz w:val="16"/>
              <w:szCs w:val="16"/>
            </w:rPr>
            <w:t>Revision</w:t>
          </w:r>
          <w:proofErr w:type="spellEnd"/>
          <w:r w:rsidRPr="00A81EFF">
            <w:rPr>
              <w:rFonts w:cstheme="minorHAnsi"/>
              <w:b/>
              <w:bCs/>
              <w:color w:val="833C0B" w:themeColor="accent2" w:themeShade="80"/>
              <w:sz w:val="16"/>
              <w:szCs w:val="16"/>
            </w:rPr>
            <w:t xml:space="preserve"> </w:t>
          </w:r>
          <w:proofErr w:type="spellStart"/>
          <w:r w:rsidRPr="00A81EFF">
            <w:rPr>
              <w:rFonts w:cstheme="minorHAnsi"/>
              <w:b/>
              <w:bCs/>
              <w:color w:val="833C0B" w:themeColor="accent2" w:themeShade="80"/>
              <w:sz w:val="16"/>
              <w:szCs w:val="16"/>
            </w:rPr>
            <w:t>Date</w:t>
          </w:r>
          <w:proofErr w:type="spellEnd"/>
          <w:r w:rsidRPr="00A81EFF">
            <w:rPr>
              <w:rFonts w:cstheme="minorHAnsi"/>
              <w:b/>
              <w:bCs/>
              <w:color w:val="833C0B" w:themeColor="accent2" w:themeShade="80"/>
              <w:sz w:val="16"/>
              <w:szCs w:val="16"/>
            </w:rPr>
            <w:t>:</w:t>
          </w:r>
        </w:p>
      </w:tc>
      <w:tc>
        <w:tcPr>
          <w:tcW w:w="1933" w:type="dxa"/>
          <w:tcBorders>
            <w:top w:val="single" w:sz="2" w:space="0" w:color="FF0000"/>
            <w:left w:val="double" w:sz="4" w:space="0" w:color="auto"/>
            <w:bottom w:val="double" w:sz="4" w:space="0" w:color="auto"/>
            <w:right w:val="double" w:sz="4" w:space="0" w:color="auto"/>
          </w:tcBorders>
          <w:vAlign w:val="center"/>
        </w:tcPr>
        <w:p w14:paraId="2E0438F4" w14:textId="748CE910" w:rsidR="00A81EFF" w:rsidRPr="008640EE" w:rsidRDefault="00734D48" w:rsidP="00734D48">
          <w:pPr>
            <w:spacing w:line="120" w:lineRule="atLeast"/>
            <w:rPr>
              <w:rFonts w:cstheme="minorHAnsi"/>
              <w:sz w:val="16"/>
              <w:szCs w:val="16"/>
            </w:rPr>
          </w:pPr>
          <w:r>
            <w:rPr>
              <w:rFonts w:cstheme="minorHAnsi"/>
              <w:sz w:val="16"/>
              <w:szCs w:val="16"/>
            </w:rPr>
            <w:t>00.00.0000</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700927047"/>
      <w:lock w:val="sdtContentLocked"/>
      <w:placeholder>
        <w:docPart w:val="DefaultPlaceholder_-1854013440"/>
      </w:placeholder>
    </w:sdtPr>
    <w:sdtEndPr/>
    <w:sdtContent>
      <w:p w14:paraId="7E0C04B5" w14:textId="62D64DF3" w:rsidR="00DA1688" w:rsidRDefault="00DA1688" w:rsidP="00DA1688">
        <w:pPr>
          <w:pStyle w:val="Header"/>
        </w:pPr>
        <w:r w:rsidRPr="00DA1688">
          <w:rPr>
            <w:rFonts w:ascii="Arial" w:hAnsi="Arial" w:cs="Arial"/>
            <w:b/>
            <w:color w:val="000000"/>
            <w:sz w:val="16"/>
          </w:rPr>
          <w:t xml:space="preserve">Classification: </w:t>
        </w:r>
        <w:r w:rsidRPr="00DA1688">
          <w:rPr>
            <w:rFonts w:ascii="Arial" w:hAnsi="Arial" w:cs="Arial"/>
            <w:b/>
            <w:color w:val="FF0000"/>
            <w:sz w:val="16"/>
          </w:rPr>
          <w:t>Confidential\Genel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65AC"/>
    <w:multiLevelType w:val="multilevel"/>
    <w:tmpl w:val="679A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32AFA"/>
    <w:multiLevelType w:val="multilevel"/>
    <w:tmpl w:val="0A44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74130"/>
    <w:multiLevelType w:val="multilevel"/>
    <w:tmpl w:val="3A3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65212"/>
    <w:multiLevelType w:val="hybridMultilevel"/>
    <w:tmpl w:val="2ED03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B15AD7"/>
    <w:multiLevelType w:val="hybridMultilevel"/>
    <w:tmpl w:val="5190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31675F"/>
    <w:multiLevelType w:val="multilevel"/>
    <w:tmpl w:val="D3C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47917"/>
    <w:multiLevelType w:val="hybridMultilevel"/>
    <w:tmpl w:val="68C0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52F2E"/>
    <w:multiLevelType w:val="hybridMultilevel"/>
    <w:tmpl w:val="8E4202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F643A7"/>
    <w:multiLevelType w:val="multilevel"/>
    <w:tmpl w:val="43CA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97A31"/>
    <w:multiLevelType w:val="multilevel"/>
    <w:tmpl w:val="FE32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65C1A"/>
    <w:multiLevelType w:val="multilevel"/>
    <w:tmpl w:val="243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D08DE"/>
    <w:multiLevelType w:val="multilevel"/>
    <w:tmpl w:val="DAC8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16880"/>
    <w:multiLevelType w:val="multilevel"/>
    <w:tmpl w:val="8420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156E4"/>
    <w:multiLevelType w:val="multilevel"/>
    <w:tmpl w:val="720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57200"/>
    <w:multiLevelType w:val="multilevel"/>
    <w:tmpl w:val="677C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C71EB"/>
    <w:multiLevelType w:val="hybridMultilevel"/>
    <w:tmpl w:val="A4FCD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7F4A41"/>
    <w:multiLevelType w:val="multilevel"/>
    <w:tmpl w:val="E74A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F547B"/>
    <w:multiLevelType w:val="multilevel"/>
    <w:tmpl w:val="5738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125648">
    <w:abstractNumId w:val="11"/>
  </w:num>
  <w:num w:numId="2" w16cid:durableId="1979630">
    <w:abstractNumId w:val="15"/>
  </w:num>
  <w:num w:numId="3" w16cid:durableId="1554659788">
    <w:abstractNumId w:val="3"/>
  </w:num>
  <w:num w:numId="4" w16cid:durableId="477038112">
    <w:abstractNumId w:val="8"/>
  </w:num>
  <w:num w:numId="5" w16cid:durableId="814488495">
    <w:abstractNumId w:val="0"/>
  </w:num>
  <w:num w:numId="6" w16cid:durableId="658926933">
    <w:abstractNumId w:val="4"/>
  </w:num>
  <w:num w:numId="7" w16cid:durableId="1452675183">
    <w:abstractNumId w:val="5"/>
  </w:num>
  <w:num w:numId="8" w16cid:durableId="1043796187">
    <w:abstractNumId w:val="7"/>
  </w:num>
  <w:num w:numId="9" w16cid:durableId="788277091">
    <w:abstractNumId w:val="16"/>
  </w:num>
  <w:num w:numId="10" w16cid:durableId="132330897">
    <w:abstractNumId w:val="6"/>
  </w:num>
  <w:num w:numId="11" w16cid:durableId="885684162">
    <w:abstractNumId w:val="17"/>
  </w:num>
  <w:num w:numId="12" w16cid:durableId="1847132911">
    <w:abstractNumId w:val="12"/>
  </w:num>
  <w:num w:numId="13" w16cid:durableId="477842163">
    <w:abstractNumId w:val="2"/>
  </w:num>
  <w:num w:numId="14" w16cid:durableId="639456580">
    <w:abstractNumId w:val="13"/>
  </w:num>
  <w:num w:numId="15" w16cid:durableId="1264070659">
    <w:abstractNumId w:val="14"/>
  </w:num>
  <w:num w:numId="16" w16cid:durableId="1815179763">
    <w:abstractNumId w:val="1"/>
  </w:num>
  <w:num w:numId="17" w16cid:durableId="407843914">
    <w:abstractNumId w:val="10"/>
  </w:num>
  <w:num w:numId="18" w16cid:durableId="1318267296">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1C3D"/>
    <w:rsid w:val="0000334B"/>
    <w:rsid w:val="00004C28"/>
    <w:rsid w:val="00007866"/>
    <w:rsid w:val="00007900"/>
    <w:rsid w:val="00016CD2"/>
    <w:rsid w:val="000172AE"/>
    <w:rsid w:val="00024A75"/>
    <w:rsid w:val="00025FFA"/>
    <w:rsid w:val="00027B66"/>
    <w:rsid w:val="00032CA4"/>
    <w:rsid w:val="00036143"/>
    <w:rsid w:val="0004632F"/>
    <w:rsid w:val="00046513"/>
    <w:rsid w:val="00046961"/>
    <w:rsid w:val="0005249F"/>
    <w:rsid w:val="00056E2D"/>
    <w:rsid w:val="000610DB"/>
    <w:rsid w:val="0006266C"/>
    <w:rsid w:val="000627C2"/>
    <w:rsid w:val="000668E6"/>
    <w:rsid w:val="00066B90"/>
    <w:rsid w:val="00074101"/>
    <w:rsid w:val="00075F48"/>
    <w:rsid w:val="00080D4F"/>
    <w:rsid w:val="00082258"/>
    <w:rsid w:val="00086A39"/>
    <w:rsid w:val="00095905"/>
    <w:rsid w:val="00095E05"/>
    <w:rsid w:val="00097B6E"/>
    <w:rsid w:val="000A4453"/>
    <w:rsid w:val="000A64C5"/>
    <w:rsid w:val="000B6AAA"/>
    <w:rsid w:val="000B7695"/>
    <w:rsid w:val="0010184D"/>
    <w:rsid w:val="0011793E"/>
    <w:rsid w:val="00124306"/>
    <w:rsid w:val="001275D7"/>
    <w:rsid w:val="00132808"/>
    <w:rsid w:val="00132ED0"/>
    <w:rsid w:val="00134753"/>
    <w:rsid w:val="0013598E"/>
    <w:rsid w:val="0013719B"/>
    <w:rsid w:val="00137C97"/>
    <w:rsid w:val="001417C9"/>
    <w:rsid w:val="00145D59"/>
    <w:rsid w:val="00147121"/>
    <w:rsid w:val="00147EA4"/>
    <w:rsid w:val="0015130E"/>
    <w:rsid w:val="00153251"/>
    <w:rsid w:val="00163F80"/>
    <w:rsid w:val="00165D2D"/>
    <w:rsid w:val="00165EDD"/>
    <w:rsid w:val="001674D8"/>
    <w:rsid w:val="00175BC8"/>
    <w:rsid w:val="00176112"/>
    <w:rsid w:val="00184777"/>
    <w:rsid w:val="00191267"/>
    <w:rsid w:val="00194E1A"/>
    <w:rsid w:val="0019667D"/>
    <w:rsid w:val="00196FE3"/>
    <w:rsid w:val="001A0320"/>
    <w:rsid w:val="001A50CA"/>
    <w:rsid w:val="001A78EB"/>
    <w:rsid w:val="001B19DA"/>
    <w:rsid w:val="001B4A22"/>
    <w:rsid w:val="001C014F"/>
    <w:rsid w:val="001C1AAF"/>
    <w:rsid w:val="001C3E73"/>
    <w:rsid w:val="001C6570"/>
    <w:rsid w:val="001C6CE1"/>
    <w:rsid w:val="001C72FD"/>
    <w:rsid w:val="001D1513"/>
    <w:rsid w:val="001D35FD"/>
    <w:rsid w:val="001D55E6"/>
    <w:rsid w:val="001D6478"/>
    <w:rsid w:val="001E1914"/>
    <w:rsid w:val="001E2976"/>
    <w:rsid w:val="001E47A8"/>
    <w:rsid w:val="001E5796"/>
    <w:rsid w:val="001E7788"/>
    <w:rsid w:val="001F2F4B"/>
    <w:rsid w:val="001F49EE"/>
    <w:rsid w:val="00200A8F"/>
    <w:rsid w:val="002101D7"/>
    <w:rsid w:val="00210FFB"/>
    <w:rsid w:val="0021208D"/>
    <w:rsid w:val="002121AD"/>
    <w:rsid w:val="00212CE5"/>
    <w:rsid w:val="002137BD"/>
    <w:rsid w:val="00215D5C"/>
    <w:rsid w:val="00215E94"/>
    <w:rsid w:val="00216B40"/>
    <w:rsid w:val="002173EC"/>
    <w:rsid w:val="002225A1"/>
    <w:rsid w:val="002273A3"/>
    <w:rsid w:val="00234C38"/>
    <w:rsid w:val="00234C6F"/>
    <w:rsid w:val="00241786"/>
    <w:rsid w:val="0024179D"/>
    <w:rsid w:val="00243EC1"/>
    <w:rsid w:val="00245E8F"/>
    <w:rsid w:val="00246D9E"/>
    <w:rsid w:val="002474CF"/>
    <w:rsid w:val="002606EC"/>
    <w:rsid w:val="002612A6"/>
    <w:rsid w:val="00262FBC"/>
    <w:rsid w:val="00263D7C"/>
    <w:rsid w:val="00265D3F"/>
    <w:rsid w:val="002676E2"/>
    <w:rsid w:val="002679F3"/>
    <w:rsid w:val="00271F88"/>
    <w:rsid w:val="00273347"/>
    <w:rsid w:val="00282606"/>
    <w:rsid w:val="0028335B"/>
    <w:rsid w:val="0028378B"/>
    <w:rsid w:val="0029666A"/>
    <w:rsid w:val="002A6CDD"/>
    <w:rsid w:val="002B03BD"/>
    <w:rsid w:val="002B2A36"/>
    <w:rsid w:val="002C68A9"/>
    <w:rsid w:val="002C7111"/>
    <w:rsid w:val="002C7A5E"/>
    <w:rsid w:val="002D375C"/>
    <w:rsid w:val="002D40A4"/>
    <w:rsid w:val="002D5595"/>
    <w:rsid w:val="002D7A52"/>
    <w:rsid w:val="002E5E6C"/>
    <w:rsid w:val="002F1414"/>
    <w:rsid w:val="002F28A8"/>
    <w:rsid w:val="002F3933"/>
    <w:rsid w:val="002F60F4"/>
    <w:rsid w:val="002F6232"/>
    <w:rsid w:val="002F652E"/>
    <w:rsid w:val="002F7B71"/>
    <w:rsid w:val="0030501E"/>
    <w:rsid w:val="00305F15"/>
    <w:rsid w:val="00307172"/>
    <w:rsid w:val="00307898"/>
    <w:rsid w:val="003119C0"/>
    <w:rsid w:val="00314B0C"/>
    <w:rsid w:val="00315B8B"/>
    <w:rsid w:val="00316783"/>
    <w:rsid w:val="003221E1"/>
    <w:rsid w:val="00322979"/>
    <w:rsid w:val="0032506B"/>
    <w:rsid w:val="0032649E"/>
    <w:rsid w:val="00331796"/>
    <w:rsid w:val="0033222A"/>
    <w:rsid w:val="0033464A"/>
    <w:rsid w:val="0033759F"/>
    <w:rsid w:val="00341A8A"/>
    <w:rsid w:val="00341C86"/>
    <w:rsid w:val="00344CFD"/>
    <w:rsid w:val="0034556A"/>
    <w:rsid w:val="00360B94"/>
    <w:rsid w:val="003634A5"/>
    <w:rsid w:val="00364F83"/>
    <w:rsid w:val="003652A5"/>
    <w:rsid w:val="003824D2"/>
    <w:rsid w:val="003848F7"/>
    <w:rsid w:val="00390497"/>
    <w:rsid w:val="00395D08"/>
    <w:rsid w:val="003A1C8B"/>
    <w:rsid w:val="003A398B"/>
    <w:rsid w:val="003B4BB2"/>
    <w:rsid w:val="003B4D38"/>
    <w:rsid w:val="003B68CD"/>
    <w:rsid w:val="003B7F2E"/>
    <w:rsid w:val="003C11B9"/>
    <w:rsid w:val="003C1770"/>
    <w:rsid w:val="003C2A73"/>
    <w:rsid w:val="003C3630"/>
    <w:rsid w:val="003C49B5"/>
    <w:rsid w:val="003D35D1"/>
    <w:rsid w:val="003D4A28"/>
    <w:rsid w:val="003E16C3"/>
    <w:rsid w:val="003E2831"/>
    <w:rsid w:val="003E29FC"/>
    <w:rsid w:val="003E2F77"/>
    <w:rsid w:val="003E4577"/>
    <w:rsid w:val="003F0314"/>
    <w:rsid w:val="003F39B2"/>
    <w:rsid w:val="003F7DFD"/>
    <w:rsid w:val="004001FD"/>
    <w:rsid w:val="004046F8"/>
    <w:rsid w:val="00404F6E"/>
    <w:rsid w:val="004057C3"/>
    <w:rsid w:val="00407D9D"/>
    <w:rsid w:val="00411C1C"/>
    <w:rsid w:val="0041624E"/>
    <w:rsid w:val="00430DEA"/>
    <w:rsid w:val="004319B9"/>
    <w:rsid w:val="004354C5"/>
    <w:rsid w:val="004404B8"/>
    <w:rsid w:val="00441814"/>
    <w:rsid w:val="0044295D"/>
    <w:rsid w:val="00442D12"/>
    <w:rsid w:val="0045497F"/>
    <w:rsid w:val="0045610A"/>
    <w:rsid w:val="00460039"/>
    <w:rsid w:val="00466A91"/>
    <w:rsid w:val="004709F5"/>
    <w:rsid w:val="00472054"/>
    <w:rsid w:val="004729F2"/>
    <w:rsid w:val="004748ED"/>
    <w:rsid w:val="00483AC5"/>
    <w:rsid w:val="00483E3B"/>
    <w:rsid w:val="00483F0F"/>
    <w:rsid w:val="0048544F"/>
    <w:rsid w:val="00485712"/>
    <w:rsid w:val="00487F39"/>
    <w:rsid w:val="00495649"/>
    <w:rsid w:val="004A0624"/>
    <w:rsid w:val="004B044D"/>
    <w:rsid w:val="004B2788"/>
    <w:rsid w:val="004B3B3E"/>
    <w:rsid w:val="004B4BAC"/>
    <w:rsid w:val="004B514A"/>
    <w:rsid w:val="004C1A5D"/>
    <w:rsid w:val="004C23D6"/>
    <w:rsid w:val="004C5A29"/>
    <w:rsid w:val="004C61A7"/>
    <w:rsid w:val="004C7D72"/>
    <w:rsid w:val="004D0E1A"/>
    <w:rsid w:val="004D3D32"/>
    <w:rsid w:val="004E6B86"/>
    <w:rsid w:val="004E6C10"/>
    <w:rsid w:val="004E79E4"/>
    <w:rsid w:val="004E7F49"/>
    <w:rsid w:val="004F639A"/>
    <w:rsid w:val="0050397B"/>
    <w:rsid w:val="00507E20"/>
    <w:rsid w:val="0051505E"/>
    <w:rsid w:val="00517E77"/>
    <w:rsid w:val="00522980"/>
    <w:rsid w:val="00523502"/>
    <w:rsid w:val="00525B2E"/>
    <w:rsid w:val="0052607C"/>
    <w:rsid w:val="00534936"/>
    <w:rsid w:val="00535330"/>
    <w:rsid w:val="00535E6B"/>
    <w:rsid w:val="005375EF"/>
    <w:rsid w:val="00550C2A"/>
    <w:rsid w:val="00551A5C"/>
    <w:rsid w:val="00551ECF"/>
    <w:rsid w:val="00552248"/>
    <w:rsid w:val="00553A50"/>
    <w:rsid w:val="00562387"/>
    <w:rsid w:val="00562863"/>
    <w:rsid w:val="00563321"/>
    <w:rsid w:val="00567211"/>
    <w:rsid w:val="0057128A"/>
    <w:rsid w:val="005713AB"/>
    <w:rsid w:val="005716CF"/>
    <w:rsid w:val="0057182A"/>
    <w:rsid w:val="00574AD6"/>
    <w:rsid w:val="005810AA"/>
    <w:rsid w:val="0058111E"/>
    <w:rsid w:val="00581F6B"/>
    <w:rsid w:val="00582BEA"/>
    <w:rsid w:val="00586472"/>
    <w:rsid w:val="005907CC"/>
    <w:rsid w:val="0059143C"/>
    <w:rsid w:val="005919F4"/>
    <w:rsid w:val="005B3CD4"/>
    <w:rsid w:val="005C3807"/>
    <w:rsid w:val="005C6605"/>
    <w:rsid w:val="005C7318"/>
    <w:rsid w:val="005C78F1"/>
    <w:rsid w:val="005E60EF"/>
    <w:rsid w:val="005F1EC7"/>
    <w:rsid w:val="005F2593"/>
    <w:rsid w:val="005F2A85"/>
    <w:rsid w:val="005F3408"/>
    <w:rsid w:val="005F5DC2"/>
    <w:rsid w:val="005F6C54"/>
    <w:rsid w:val="00610228"/>
    <w:rsid w:val="00612892"/>
    <w:rsid w:val="00612DF8"/>
    <w:rsid w:val="00614B58"/>
    <w:rsid w:val="00615C2C"/>
    <w:rsid w:val="00615F28"/>
    <w:rsid w:val="006168DB"/>
    <w:rsid w:val="0062315F"/>
    <w:rsid w:val="006231C1"/>
    <w:rsid w:val="00623D61"/>
    <w:rsid w:val="00636062"/>
    <w:rsid w:val="00641237"/>
    <w:rsid w:val="00643A21"/>
    <w:rsid w:val="0064456E"/>
    <w:rsid w:val="0064591C"/>
    <w:rsid w:val="00651FAE"/>
    <w:rsid w:val="00653D9C"/>
    <w:rsid w:val="006542A6"/>
    <w:rsid w:val="00656882"/>
    <w:rsid w:val="00662DDA"/>
    <w:rsid w:val="006647E3"/>
    <w:rsid w:val="00667A77"/>
    <w:rsid w:val="00667B6B"/>
    <w:rsid w:val="0067094E"/>
    <w:rsid w:val="00674819"/>
    <w:rsid w:val="00681A29"/>
    <w:rsid w:val="0069322D"/>
    <w:rsid w:val="0069401C"/>
    <w:rsid w:val="006A4389"/>
    <w:rsid w:val="006B293D"/>
    <w:rsid w:val="006B7365"/>
    <w:rsid w:val="006B7A09"/>
    <w:rsid w:val="006C38F1"/>
    <w:rsid w:val="006D1D38"/>
    <w:rsid w:val="006D508A"/>
    <w:rsid w:val="006D769E"/>
    <w:rsid w:val="006E0E87"/>
    <w:rsid w:val="006E1A31"/>
    <w:rsid w:val="006F227F"/>
    <w:rsid w:val="006F28B3"/>
    <w:rsid w:val="006F4DAD"/>
    <w:rsid w:val="006F4F36"/>
    <w:rsid w:val="0070114C"/>
    <w:rsid w:val="0070213E"/>
    <w:rsid w:val="0071038D"/>
    <w:rsid w:val="00711B79"/>
    <w:rsid w:val="00714CF2"/>
    <w:rsid w:val="00715BAC"/>
    <w:rsid w:val="00716077"/>
    <w:rsid w:val="007208D4"/>
    <w:rsid w:val="00730B26"/>
    <w:rsid w:val="00730DE1"/>
    <w:rsid w:val="00731D7E"/>
    <w:rsid w:val="007347FC"/>
    <w:rsid w:val="00734D48"/>
    <w:rsid w:val="00734E93"/>
    <w:rsid w:val="0074672A"/>
    <w:rsid w:val="007531E9"/>
    <w:rsid w:val="00754DE4"/>
    <w:rsid w:val="0075606A"/>
    <w:rsid w:val="007601E8"/>
    <w:rsid w:val="0076593D"/>
    <w:rsid w:val="00782767"/>
    <w:rsid w:val="00796291"/>
    <w:rsid w:val="007A1C90"/>
    <w:rsid w:val="007A27BA"/>
    <w:rsid w:val="007B09F3"/>
    <w:rsid w:val="007B6091"/>
    <w:rsid w:val="007B65C2"/>
    <w:rsid w:val="007C0424"/>
    <w:rsid w:val="007C40D9"/>
    <w:rsid w:val="007D0894"/>
    <w:rsid w:val="007D58FA"/>
    <w:rsid w:val="007E27D6"/>
    <w:rsid w:val="007E28C7"/>
    <w:rsid w:val="007E490F"/>
    <w:rsid w:val="007E5B08"/>
    <w:rsid w:val="007E72C3"/>
    <w:rsid w:val="007E7E6B"/>
    <w:rsid w:val="007F1424"/>
    <w:rsid w:val="007F2FEC"/>
    <w:rsid w:val="007F3DDA"/>
    <w:rsid w:val="007F609C"/>
    <w:rsid w:val="007F7A21"/>
    <w:rsid w:val="0080538A"/>
    <w:rsid w:val="00805B5E"/>
    <w:rsid w:val="00807E32"/>
    <w:rsid w:val="00812D17"/>
    <w:rsid w:val="008164E5"/>
    <w:rsid w:val="00822C7C"/>
    <w:rsid w:val="008339E7"/>
    <w:rsid w:val="00844DB7"/>
    <w:rsid w:val="00851DD8"/>
    <w:rsid w:val="00851F52"/>
    <w:rsid w:val="00852870"/>
    <w:rsid w:val="00861CF1"/>
    <w:rsid w:val="00877F4A"/>
    <w:rsid w:val="00880D2F"/>
    <w:rsid w:val="008827CE"/>
    <w:rsid w:val="00884E82"/>
    <w:rsid w:val="00886E8B"/>
    <w:rsid w:val="00892060"/>
    <w:rsid w:val="00892FF4"/>
    <w:rsid w:val="00894BBC"/>
    <w:rsid w:val="008973B0"/>
    <w:rsid w:val="008A2AF0"/>
    <w:rsid w:val="008A7762"/>
    <w:rsid w:val="008B033F"/>
    <w:rsid w:val="008B3A4F"/>
    <w:rsid w:val="008C2A83"/>
    <w:rsid w:val="008C7A1E"/>
    <w:rsid w:val="008E212A"/>
    <w:rsid w:val="008E598C"/>
    <w:rsid w:val="008F7C61"/>
    <w:rsid w:val="008F7F82"/>
    <w:rsid w:val="0090143F"/>
    <w:rsid w:val="00903BFF"/>
    <w:rsid w:val="00913395"/>
    <w:rsid w:val="00914916"/>
    <w:rsid w:val="00917B25"/>
    <w:rsid w:val="00922CCB"/>
    <w:rsid w:val="00924841"/>
    <w:rsid w:val="0093676E"/>
    <w:rsid w:val="0093791D"/>
    <w:rsid w:val="00940A5E"/>
    <w:rsid w:val="009439AC"/>
    <w:rsid w:val="00956A14"/>
    <w:rsid w:val="00956ADA"/>
    <w:rsid w:val="0096019E"/>
    <w:rsid w:val="009748E1"/>
    <w:rsid w:val="00975B28"/>
    <w:rsid w:val="00976384"/>
    <w:rsid w:val="009805B9"/>
    <w:rsid w:val="00981BF6"/>
    <w:rsid w:val="009863E4"/>
    <w:rsid w:val="00987E82"/>
    <w:rsid w:val="00994F3A"/>
    <w:rsid w:val="009A1243"/>
    <w:rsid w:val="009B097E"/>
    <w:rsid w:val="009B334F"/>
    <w:rsid w:val="009C4B96"/>
    <w:rsid w:val="009D441C"/>
    <w:rsid w:val="009D51B2"/>
    <w:rsid w:val="009E06FC"/>
    <w:rsid w:val="009E077F"/>
    <w:rsid w:val="009E4E8B"/>
    <w:rsid w:val="009E522E"/>
    <w:rsid w:val="009E595A"/>
    <w:rsid w:val="009E78EB"/>
    <w:rsid w:val="009F0B7D"/>
    <w:rsid w:val="009F176B"/>
    <w:rsid w:val="009F3903"/>
    <w:rsid w:val="009F4416"/>
    <w:rsid w:val="009F7B51"/>
    <w:rsid w:val="00A04CE6"/>
    <w:rsid w:val="00A2179A"/>
    <w:rsid w:val="00A26C55"/>
    <w:rsid w:val="00A32B02"/>
    <w:rsid w:val="00A41ACE"/>
    <w:rsid w:val="00A42653"/>
    <w:rsid w:val="00A42ED0"/>
    <w:rsid w:val="00A4394E"/>
    <w:rsid w:val="00A43A36"/>
    <w:rsid w:val="00A44BCE"/>
    <w:rsid w:val="00A45197"/>
    <w:rsid w:val="00A4693F"/>
    <w:rsid w:val="00A5516F"/>
    <w:rsid w:val="00A6189B"/>
    <w:rsid w:val="00A62B4F"/>
    <w:rsid w:val="00A6711B"/>
    <w:rsid w:val="00A81EFF"/>
    <w:rsid w:val="00A83B35"/>
    <w:rsid w:val="00A85A4D"/>
    <w:rsid w:val="00AA1CED"/>
    <w:rsid w:val="00AB17E2"/>
    <w:rsid w:val="00AB1917"/>
    <w:rsid w:val="00AB213B"/>
    <w:rsid w:val="00AB3BD2"/>
    <w:rsid w:val="00AB3EBF"/>
    <w:rsid w:val="00AB4B73"/>
    <w:rsid w:val="00AC0886"/>
    <w:rsid w:val="00AC0F8B"/>
    <w:rsid w:val="00AC4C5C"/>
    <w:rsid w:val="00AD5491"/>
    <w:rsid w:val="00AE0582"/>
    <w:rsid w:val="00AE11D2"/>
    <w:rsid w:val="00AF7604"/>
    <w:rsid w:val="00B00B2C"/>
    <w:rsid w:val="00B00DC5"/>
    <w:rsid w:val="00B030F8"/>
    <w:rsid w:val="00B12160"/>
    <w:rsid w:val="00B20214"/>
    <w:rsid w:val="00B21EB8"/>
    <w:rsid w:val="00B22B81"/>
    <w:rsid w:val="00B26C98"/>
    <w:rsid w:val="00B315F9"/>
    <w:rsid w:val="00B3673A"/>
    <w:rsid w:val="00B36E2F"/>
    <w:rsid w:val="00B43985"/>
    <w:rsid w:val="00B47886"/>
    <w:rsid w:val="00B513B0"/>
    <w:rsid w:val="00B55B7C"/>
    <w:rsid w:val="00B6032C"/>
    <w:rsid w:val="00B60709"/>
    <w:rsid w:val="00B62FD3"/>
    <w:rsid w:val="00B66A78"/>
    <w:rsid w:val="00B73FDD"/>
    <w:rsid w:val="00B8311C"/>
    <w:rsid w:val="00B83A86"/>
    <w:rsid w:val="00B93D96"/>
    <w:rsid w:val="00B945AF"/>
    <w:rsid w:val="00B9555D"/>
    <w:rsid w:val="00B97C71"/>
    <w:rsid w:val="00BA2CC0"/>
    <w:rsid w:val="00BA5524"/>
    <w:rsid w:val="00BA74FD"/>
    <w:rsid w:val="00BB0A81"/>
    <w:rsid w:val="00BB4D00"/>
    <w:rsid w:val="00BB766F"/>
    <w:rsid w:val="00BC0699"/>
    <w:rsid w:val="00BC19F4"/>
    <w:rsid w:val="00BD263E"/>
    <w:rsid w:val="00BD2A92"/>
    <w:rsid w:val="00BD2D68"/>
    <w:rsid w:val="00BE019F"/>
    <w:rsid w:val="00BE0AF2"/>
    <w:rsid w:val="00BE1124"/>
    <w:rsid w:val="00BE1C24"/>
    <w:rsid w:val="00BE3DB6"/>
    <w:rsid w:val="00BE60EB"/>
    <w:rsid w:val="00BF47CD"/>
    <w:rsid w:val="00BF5D34"/>
    <w:rsid w:val="00C12CCE"/>
    <w:rsid w:val="00C1344F"/>
    <w:rsid w:val="00C2081D"/>
    <w:rsid w:val="00C22E88"/>
    <w:rsid w:val="00C24095"/>
    <w:rsid w:val="00C25A77"/>
    <w:rsid w:val="00C26BD6"/>
    <w:rsid w:val="00C31163"/>
    <w:rsid w:val="00C319DF"/>
    <w:rsid w:val="00C33DF8"/>
    <w:rsid w:val="00C35D1A"/>
    <w:rsid w:val="00C360CD"/>
    <w:rsid w:val="00C422A7"/>
    <w:rsid w:val="00C46221"/>
    <w:rsid w:val="00C4636B"/>
    <w:rsid w:val="00C54468"/>
    <w:rsid w:val="00C55514"/>
    <w:rsid w:val="00C56B6E"/>
    <w:rsid w:val="00C56E08"/>
    <w:rsid w:val="00C60ED9"/>
    <w:rsid w:val="00C62E02"/>
    <w:rsid w:val="00C67B82"/>
    <w:rsid w:val="00C725B1"/>
    <w:rsid w:val="00C80E0D"/>
    <w:rsid w:val="00C87492"/>
    <w:rsid w:val="00C90013"/>
    <w:rsid w:val="00C90ECE"/>
    <w:rsid w:val="00CA2472"/>
    <w:rsid w:val="00CA62A6"/>
    <w:rsid w:val="00CA76B8"/>
    <w:rsid w:val="00CB254F"/>
    <w:rsid w:val="00CB2BBA"/>
    <w:rsid w:val="00CB74D2"/>
    <w:rsid w:val="00CC34D1"/>
    <w:rsid w:val="00CD539C"/>
    <w:rsid w:val="00CD5A57"/>
    <w:rsid w:val="00CD5BB6"/>
    <w:rsid w:val="00CD7766"/>
    <w:rsid w:val="00CF2D8F"/>
    <w:rsid w:val="00CF665E"/>
    <w:rsid w:val="00D01E3A"/>
    <w:rsid w:val="00D06376"/>
    <w:rsid w:val="00D07211"/>
    <w:rsid w:val="00D07233"/>
    <w:rsid w:val="00D07F46"/>
    <w:rsid w:val="00D1174E"/>
    <w:rsid w:val="00D14E5F"/>
    <w:rsid w:val="00D15D30"/>
    <w:rsid w:val="00D16D31"/>
    <w:rsid w:val="00D23A6B"/>
    <w:rsid w:val="00D279BD"/>
    <w:rsid w:val="00D3471A"/>
    <w:rsid w:val="00D467E4"/>
    <w:rsid w:val="00D5406C"/>
    <w:rsid w:val="00D56DAF"/>
    <w:rsid w:val="00D57E7A"/>
    <w:rsid w:val="00D63A34"/>
    <w:rsid w:val="00D6609B"/>
    <w:rsid w:val="00D66F9E"/>
    <w:rsid w:val="00D704B0"/>
    <w:rsid w:val="00D71E6C"/>
    <w:rsid w:val="00D7415F"/>
    <w:rsid w:val="00D74AAA"/>
    <w:rsid w:val="00D80105"/>
    <w:rsid w:val="00D867AA"/>
    <w:rsid w:val="00D95CDC"/>
    <w:rsid w:val="00DA1688"/>
    <w:rsid w:val="00DA74F8"/>
    <w:rsid w:val="00DB1473"/>
    <w:rsid w:val="00DB29B3"/>
    <w:rsid w:val="00DC09EC"/>
    <w:rsid w:val="00DD1F59"/>
    <w:rsid w:val="00DD2033"/>
    <w:rsid w:val="00DD5E6D"/>
    <w:rsid w:val="00DD7CBE"/>
    <w:rsid w:val="00DD7DB2"/>
    <w:rsid w:val="00DE37BC"/>
    <w:rsid w:val="00DE62D4"/>
    <w:rsid w:val="00DE6D94"/>
    <w:rsid w:val="00DF6128"/>
    <w:rsid w:val="00E0360F"/>
    <w:rsid w:val="00E04130"/>
    <w:rsid w:val="00E05AD9"/>
    <w:rsid w:val="00E11380"/>
    <w:rsid w:val="00E13E8A"/>
    <w:rsid w:val="00E15D80"/>
    <w:rsid w:val="00E222B4"/>
    <w:rsid w:val="00E32525"/>
    <w:rsid w:val="00E32918"/>
    <w:rsid w:val="00E357F7"/>
    <w:rsid w:val="00E36BF3"/>
    <w:rsid w:val="00E5006D"/>
    <w:rsid w:val="00E54ADA"/>
    <w:rsid w:val="00E60907"/>
    <w:rsid w:val="00E65613"/>
    <w:rsid w:val="00E66AED"/>
    <w:rsid w:val="00E66BE7"/>
    <w:rsid w:val="00E725CE"/>
    <w:rsid w:val="00E745D8"/>
    <w:rsid w:val="00E74B22"/>
    <w:rsid w:val="00E801DD"/>
    <w:rsid w:val="00E84026"/>
    <w:rsid w:val="00E90226"/>
    <w:rsid w:val="00E90964"/>
    <w:rsid w:val="00E93115"/>
    <w:rsid w:val="00E93BDA"/>
    <w:rsid w:val="00E97E4D"/>
    <w:rsid w:val="00EA1B5D"/>
    <w:rsid w:val="00EA5786"/>
    <w:rsid w:val="00EB0257"/>
    <w:rsid w:val="00EB7725"/>
    <w:rsid w:val="00EC5D17"/>
    <w:rsid w:val="00EC7B92"/>
    <w:rsid w:val="00ED045A"/>
    <w:rsid w:val="00EE7EB7"/>
    <w:rsid w:val="00EF10A2"/>
    <w:rsid w:val="00F0105F"/>
    <w:rsid w:val="00F14C8B"/>
    <w:rsid w:val="00F3048C"/>
    <w:rsid w:val="00F331CE"/>
    <w:rsid w:val="00F338B0"/>
    <w:rsid w:val="00F3578C"/>
    <w:rsid w:val="00F3705F"/>
    <w:rsid w:val="00F44CA4"/>
    <w:rsid w:val="00F4711D"/>
    <w:rsid w:val="00F479F6"/>
    <w:rsid w:val="00F51DBE"/>
    <w:rsid w:val="00F54045"/>
    <w:rsid w:val="00F62874"/>
    <w:rsid w:val="00F62C73"/>
    <w:rsid w:val="00F63C09"/>
    <w:rsid w:val="00F6438C"/>
    <w:rsid w:val="00F65352"/>
    <w:rsid w:val="00F7296B"/>
    <w:rsid w:val="00F72C60"/>
    <w:rsid w:val="00F747D1"/>
    <w:rsid w:val="00F7590C"/>
    <w:rsid w:val="00F775A8"/>
    <w:rsid w:val="00F80F5F"/>
    <w:rsid w:val="00F844DA"/>
    <w:rsid w:val="00F8472A"/>
    <w:rsid w:val="00F863E8"/>
    <w:rsid w:val="00F956BF"/>
    <w:rsid w:val="00F96AC5"/>
    <w:rsid w:val="00F972B6"/>
    <w:rsid w:val="00FA3638"/>
    <w:rsid w:val="00FA5169"/>
    <w:rsid w:val="00FB23B4"/>
    <w:rsid w:val="00FB3DC5"/>
    <w:rsid w:val="00FE0493"/>
    <w:rsid w:val="00FF1F88"/>
    <w:rsid w:val="00FF2DB0"/>
    <w:rsid w:val="00FF6C5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593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6168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uiPriority w:val="39"/>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character" w:styleId="PlaceholderText">
    <w:name w:val="Placeholder Text"/>
    <w:basedOn w:val="DefaultParagraphFont"/>
    <w:uiPriority w:val="99"/>
    <w:semiHidden/>
    <w:rsid w:val="00DA1688"/>
    <w:rPr>
      <w:color w:val="666666"/>
    </w:rPr>
  </w:style>
  <w:style w:type="paragraph" w:styleId="BodyText">
    <w:name w:val="Body Text"/>
    <w:basedOn w:val="Normal"/>
    <w:link w:val="BodyTextChar"/>
    <w:uiPriority w:val="99"/>
    <w:semiHidden/>
    <w:unhideWhenUsed/>
    <w:rsid w:val="00DE6D94"/>
    <w:pPr>
      <w:spacing w:after="120"/>
    </w:pPr>
  </w:style>
  <w:style w:type="character" w:customStyle="1" w:styleId="BodyTextChar">
    <w:name w:val="Body Text Char"/>
    <w:basedOn w:val="DefaultParagraphFont"/>
    <w:link w:val="BodyText"/>
    <w:uiPriority w:val="99"/>
    <w:semiHidden/>
    <w:rsid w:val="00DE6D94"/>
  </w:style>
  <w:style w:type="paragraph" w:customStyle="1" w:styleId="FirstParagraph">
    <w:name w:val="First Paragraph"/>
    <w:basedOn w:val="BodyText"/>
    <w:next w:val="BodyText"/>
    <w:qFormat/>
    <w:rsid w:val="00DE6D94"/>
    <w:pPr>
      <w:spacing w:before="180" w:after="180" w:line="240" w:lineRule="auto"/>
    </w:pPr>
    <w:rPr>
      <w:sz w:val="24"/>
      <w:szCs w:val="24"/>
      <w:lang w:val="en-US"/>
    </w:rPr>
  </w:style>
  <w:style w:type="paragraph" w:styleId="NormalWeb">
    <w:name w:val="Normal (Web)"/>
    <w:basedOn w:val="Normal"/>
    <w:uiPriority w:val="99"/>
    <w:unhideWhenUsed/>
    <w:rsid w:val="00BE112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E1124"/>
    <w:rPr>
      <w:b/>
      <w:bCs/>
    </w:rPr>
  </w:style>
  <w:style w:type="character" w:customStyle="1" w:styleId="Heading1Char">
    <w:name w:val="Heading 1 Char"/>
    <w:basedOn w:val="DefaultParagraphFont"/>
    <w:link w:val="Heading1"/>
    <w:uiPriority w:val="9"/>
    <w:rsid w:val="0076593D"/>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semiHidden/>
    <w:rsid w:val="006168D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75980993">
      <w:bodyDiv w:val="1"/>
      <w:marLeft w:val="0"/>
      <w:marRight w:val="0"/>
      <w:marTop w:val="0"/>
      <w:marBottom w:val="0"/>
      <w:divBdr>
        <w:top w:val="none" w:sz="0" w:space="0" w:color="auto"/>
        <w:left w:val="none" w:sz="0" w:space="0" w:color="auto"/>
        <w:bottom w:val="none" w:sz="0" w:space="0" w:color="auto"/>
        <w:right w:val="none" w:sz="0" w:space="0" w:color="auto"/>
      </w:divBdr>
    </w:div>
    <w:div w:id="118763653">
      <w:bodyDiv w:val="1"/>
      <w:marLeft w:val="0"/>
      <w:marRight w:val="0"/>
      <w:marTop w:val="0"/>
      <w:marBottom w:val="0"/>
      <w:divBdr>
        <w:top w:val="none" w:sz="0" w:space="0" w:color="auto"/>
        <w:left w:val="none" w:sz="0" w:space="0" w:color="auto"/>
        <w:bottom w:val="none" w:sz="0" w:space="0" w:color="auto"/>
        <w:right w:val="none" w:sz="0" w:space="0" w:color="auto"/>
      </w:divBdr>
    </w:div>
    <w:div w:id="229582877">
      <w:bodyDiv w:val="1"/>
      <w:marLeft w:val="0"/>
      <w:marRight w:val="0"/>
      <w:marTop w:val="0"/>
      <w:marBottom w:val="0"/>
      <w:divBdr>
        <w:top w:val="none" w:sz="0" w:space="0" w:color="auto"/>
        <w:left w:val="none" w:sz="0" w:space="0" w:color="auto"/>
        <w:bottom w:val="none" w:sz="0" w:space="0" w:color="auto"/>
        <w:right w:val="none" w:sz="0" w:space="0" w:color="auto"/>
      </w:divBdr>
    </w:div>
    <w:div w:id="323050618">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523176230">
      <w:bodyDiv w:val="1"/>
      <w:marLeft w:val="0"/>
      <w:marRight w:val="0"/>
      <w:marTop w:val="0"/>
      <w:marBottom w:val="0"/>
      <w:divBdr>
        <w:top w:val="none" w:sz="0" w:space="0" w:color="auto"/>
        <w:left w:val="none" w:sz="0" w:space="0" w:color="auto"/>
        <w:bottom w:val="none" w:sz="0" w:space="0" w:color="auto"/>
        <w:right w:val="none" w:sz="0" w:space="0" w:color="auto"/>
      </w:divBdr>
    </w:div>
    <w:div w:id="537744838">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801508336">
      <w:bodyDiv w:val="1"/>
      <w:marLeft w:val="0"/>
      <w:marRight w:val="0"/>
      <w:marTop w:val="0"/>
      <w:marBottom w:val="0"/>
      <w:divBdr>
        <w:top w:val="none" w:sz="0" w:space="0" w:color="auto"/>
        <w:left w:val="none" w:sz="0" w:space="0" w:color="auto"/>
        <w:bottom w:val="none" w:sz="0" w:space="0" w:color="auto"/>
        <w:right w:val="none" w:sz="0" w:space="0" w:color="auto"/>
      </w:divBdr>
    </w:div>
    <w:div w:id="844629653">
      <w:bodyDiv w:val="1"/>
      <w:marLeft w:val="0"/>
      <w:marRight w:val="0"/>
      <w:marTop w:val="0"/>
      <w:marBottom w:val="0"/>
      <w:divBdr>
        <w:top w:val="none" w:sz="0" w:space="0" w:color="auto"/>
        <w:left w:val="none" w:sz="0" w:space="0" w:color="auto"/>
        <w:bottom w:val="none" w:sz="0" w:space="0" w:color="auto"/>
        <w:right w:val="none" w:sz="0" w:space="0" w:color="auto"/>
      </w:divBdr>
    </w:div>
    <w:div w:id="954948248">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4625537">
      <w:bodyDiv w:val="1"/>
      <w:marLeft w:val="0"/>
      <w:marRight w:val="0"/>
      <w:marTop w:val="0"/>
      <w:marBottom w:val="0"/>
      <w:divBdr>
        <w:top w:val="none" w:sz="0" w:space="0" w:color="auto"/>
        <w:left w:val="none" w:sz="0" w:space="0" w:color="auto"/>
        <w:bottom w:val="none" w:sz="0" w:space="0" w:color="auto"/>
        <w:right w:val="none" w:sz="0" w:space="0" w:color="auto"/>
      </w:divBdr>
    </w:div>
    <w:div w:id="1103888503">
      <w:bodyDiv w:val="1"/>
      <w:marLeft w:val="0"/>
      <w:marRight w:val="0"/>
      <w:marTop w:val="0"/>
      <w:marBottom w:val="0"/>
      <w:divBdr>
        <w:top w:val="none" w:sz="0" w:space="0" w:color="auto"/>
        <w:left w:val="none" w:sz="0" w:space="0" w:color="auto"/>
        <w:bottom w:val="none" w:sz="0" w:space="0" w:color="auto"/>
        <w:right w:val="none" w:sz="0" w:space="0" w:color="auto"/>
      </w:divBdr>
    </w:div>
    <w:div w:id="1157572734">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0598702">
      <w:bodyDiv w:val="1"/>
      <w:marLeft w:val="0"/>
      <w:marRight w:val="0"/>
      <w:marTop w:val="0"/>
      <w:marBottom w:val="0"/>
      <w:divBdr>
        <w:top w:val="none" w:sz="0" w:space="0" w:color="auto"/>
        <w:left w:val="none" w:sz="0" w:space="0" w:color="auto"/>
        <w:bottom w:val="none" w:sz="0" w:space="0" w:color="auto"/>
        <w:right w:val="none" w:sz="0" w:space="0" w:color="auto"/>
      </w:divBdr>
    </w:div>
    <w:div w:id="1374228508">
      <w:bodyDiv w:val="1"/>
      <w:marLeft w:val="0"/>
      <w:marRight w:val="0"/>
      <w:marTop w:val="0"/>
      <w:marBottom w:val="0"/>
      <w:divBdr>
        <w:top w:val="none" w:sz="0" w:space="0" w:color="auto"/>
        <w:left w:val="none" w:sz="0" w:space="0" w:color="auto"/>
        <w:bottom w:val="none" w:sz="0" w:space="0" w:color="auto"/>
        <w:right w:val="none" w:sz="0" w:space="0" w:color="auto"/>
      </w:divBdr>
    </w:div>
    <w:div w:id="1486818660">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011908">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592853616">
      <w:bodyDiv w:val="1"/>
      <w:marLeft w:val="0"/>
      <w:marRight w:val="0"/>
      <w:marTop w:val="0"/>
      <w:marBottom w:val="0"/>
      <w:divBdr>
        <w:top w:val="none" w:sz="0" w:space="0" w:color="auto"/>
        <w:left w:val="none" w:sz="0" w:space="0" w:color="auto"/>
        <w:bottom w:val="none" w:sz="0" w:space="0" w:color="auto"/>
        <w:right w:val="none" w:sz="0" w:space="0" w:color="auto"/>
      </w:divBdr>
    </w:div>
    <w:div w:id="1650161427">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2197474">
      <w:bodyDiv w:val="1"/>
      <w:marLeft w:val="0"/>
      <w:marRight w:val="0"/>
      <w:marTop w:val="0"/>
      <w:marBottom w:val="0"/>
      <w:divBdr>
        <w:top w:val="none" w:sz="0" w:space="0" w:color="auto"/>
        <w:left w:val="none" w:sz="0" w:space="0" w:color="auto"/>
        <w:bottom w:val="none" w:sz="0" w:space="0" w:color="auto"/>
        <w:right w:val="none" w:sz="0" w:space="0" w:color="auto"/>
      </w:divBdr>
    </w:div>
    <w:div w:id="1711027931">
      <w:bodyDiv w:val="1"/>
      <w:marLeft w:val="0"/>
      <w:marRight w:val="0"/>
      <w:marTop w:val="0"/>
      <w:marBottom w:val="0"/>
      <w:divBdr>
        <w:top w:val="none" w:sz="0" w:space="0" w:color="auto"/>
        <w:left w:val="none" w:sz="0" w:space="0" w:color="auto"/>
        <w:bottom w:val="none" w:sz="0" w:space="0" w:color="auto"/>
        <w:right w:val="none" w:sz="0" w:space="0" w:color="auto"/>
      </w:divBdr>
    </w:div>
    <w:div w:id="1816944737">
      <w:bodyDiv w:val="1"/>
      <w:marLeft w:val="0"/>
      <w:marRight w:val="0"/>
      <w:marTop w:val="0"/>
      <w:marBottom w:val="0"/>
      <w:divBdr>
        <w:top w:val="none" w:sz="0" w:space="0" w:color="auto"/>
        <w:left w:val="none" w:sz="0" w:space="0" w:color="auto"/>
        <w:bottom w:val="none" w:sz="0" w:space="0" w:color="auto"/>
        <w:right w:val="none" w:sz="0" w:space="0" w:color="auto"/>
      </w:divBdr>
    </w:div>
    <w:div w:id="1817716701">
      <w:bodyDiv w:val="1"/>
      <w:marLeft w:val="0"/>
      <w:marRight w:val="0"/>
      <w:marTop w:val="0"/>
      <w:marBottom w:val="0"/>
      <w:divBdr>
        <w:top w:val="none" w:sz="0" w:space="0" w:color="auto"/>
        <w:left w:val="none" w:sz="0" w:space="0" w:color="auto"/>
        <w:bottom w:val="none" w:sz="0" w:space="0" w:color="auto"/>
        <w:right w:val="none" w:sz="0" w:space="0" w:color="auto"/>
      </w:divBdr>
    </w:div>
    <w:div w:id="1961525226">
      <w:bodyDiv w:val="1"/>
      <w:marLeft w:val="0"/>
      <w:marRight w:val="0"/>
      <w:marTop w:val="0"/>
      <w:marBottom w:val="0"/>
      <w:divBdr>
        <w:top w:val="none" w:sz="0" w:space="0" w:color="auto"/>
        <w:left w:val="none" w:sz="0" w:space="0" w:color="auto"/>
        <w:bottom w:val="none" w:sz="0" w:space="0" w:color="auto"/>
        <w:right w:val="none" w:sz="0" w:space="0" w:color="auto"/>
      </w:divBdr>
    </w:div>
    <w:div w:id="1996258213">
      <w:bodyDiv w:val="1"/>
      <w:marLeft w:val="0"/>
      <w:marRight w:val="0"/>
      <w:marTop w:val="0"/>
      <w:marBottom w:val="0"/>
      <w:divBdr>
        <w:top w:val="none" w:sz="0" w:space="0" w:color="auto"/>
        <w:left w:val="none" w:sz="0" w:space="0" w:color="auto"/>
        <w:bottom w:val="none" w:sz="0" w:space="0" w:color="auto"/>
        <w:right w:val="none" w:sz="0" w:space="0" w:color="auto"/>
      </w:divBdr>
    </w:div>
    <w:div w:id="214519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3129AF4-E7F1-4EB2-A602-1478871E5A59}"/>
      </w:docPartPr>
      <w:docPartBody>
        <w:p w:rsidR="00A3087A" w:rsidRDefault="00A3087A">
          <w:r w:rsidRPr="00F475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87A"/>
    <w:rsid w:val="00001C3D"/>
    <w:rsid w:val="00003250"/>
    <w:rsid w:val="00086EAE"/>
    <w:rsid w:val="0013261C"/>
    <w:rsid w:val="00182734"/>
    <w:rsid w:val="001C5CEB"/>
    <w:rsid w:val="0021208D"/>
    <w:rsid w:val="002161B7"/>
    <w:rsid w:val="00282606"/>
    <w:rsid w:val="00341C86"/>
    <w:rsid w:val="00360B94"/>
    <w:rsid w:val="003A3780"/>
    <w:rsid w:val="003C3630"/>
    <w:rsid w:val="003F7DFD"/>
    <w:rsid w:val="00441814"/>
    <w:rsid w:val="00466A91"/>
    <w:rsid w:val="00494095"/>
    <w:rsid w:val="004B7B4B"/>
    <w:rsid w:val="004C5A29"/>
    <w:rsid w:val="004E6C10"/>
    <w:rsid w:val="005121FF"/>
    <w:rsid w:val="00523502"/>
    <w:rsid w:val="00564AF2"/>
    <w:rsid w:val="0058111E"/>
    <w:rsid w:val="00583AFE"/>
    <w:rsid w:val="005C5A4D"/>
    <w:rsid w:val="00662DDA"/>
    <w:rsid w:val="0069322D"/>
    <w:rsid w:val="006C38F1"/>
    <w:rsid w:val="00726667"/>
    <w:rsid w:val="007347FC"/>
    <w:rsid w:val="00751E6F"/>
    <w:rsid w:val="007531E9"/>
    <w:rsid w:val="00786780"/>
    <w:rsid w:val="007F2FEC"/>
    <w:rsid w:val="00807E32"/>
    <w:rsid w:val="00837ECE"/>
    <w:rsid w:val="00844DB7"/>
    <w:rsid w:val="00851F52"/>
    <w:rsid w:val="008F75F4"/>
    <w:rsid w:val="00907758"/>
    <w:rsid w:val="009A1243"/>
    <w:rsid w:val="009A4A4A"/>
    <w:rsid w:val="00A142A1"/>
    <w:rsid w:val="00A3087A"/>
    <w:rsid w:val="00A31099"/>
    <w:rsid w:val="00A45197"/>
    <w:rsid w:val="00AC0886"/>
    <w:rsid w:val="00B324B5"/>
    <w:rsid w:val="00B71F41"/>
    <w:rsid w:val="00BD2D68"/>
    <w:rsid w:val="00C25A77"/>
    <w:rsid w:val="00C71F47"/>
    <w:rsid w:val="00D7415F"/>
    <w:rsid w:val="00DE1EBA"/>
    <w:rsid w:val="00DE32B5"/>
    <w:rsid w:val="00DE70AD"/>
    <w:rsid w:val="00E17EA7"/>
    <w:rsid w:val="00E365DA"/>
    <w:rsid w:val="00E90226"/>
    <w:rsid w:val="00EE7EB7"/>
    <w:rsid w:val="00F00389"/>
    <w:rsid w:val="00F34F09"/>
    <w:rsid w:val="00F972B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087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Confidential\Genel</attrValue>
  <customPropName>Classification</customPropName>
  <timestamp>19.06.2025 13:02:05</timestamp>
  <userName>EROGLUGYO\bahar.yildirim</userName>
  <computerName>ERYTRN053.EROGLUGYO.CORP</computerName>
  <guid>{1e5af13f-8e40-4722-930d-c831077c9d0f}</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Confidential\Genel</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21BDD-E434-4751-97EC-EAA53FCC34B6}">
  <ds:schemaRefs/>
</ds:datastoreItem>
</file>

<file path=customXml/itemProps2.xml><?xml version="1.0" encoding="utf-8"?>
<ds:datastoreItem xmlns:ds="http://schemas.openxmlformats.org/officeDocument/2006/customXml" ds:itemID="{0E19E03B-5818-4F1A-A88E-518B8EFDD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5</Pages>
  <Words>1039</Words>
  <Characters>5928</Characters>
  <Application>Microsoft Office Word</Application>
  <DocSecurity>0</DocSecurity>
  <Lines>49</Lines>
  <Paragraphs>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ClassificationData:&lt;Classification:Confidential\Genel&gt;</cp:keywords>
  <dc:description/>
  <cp:lastModifiedBy>ELSAYED AHMED</cp:lastModifiedBy>
  <cp:revision>1</cp:revision>
  <cp:lastPrinted>2026-09-07T11:39:00Z</cp:lastPrinted>
  <dcterms:created xsi:type="dcterms:W3CDTF">2026-09-07T11:34:00Z</dcterms:created>
  <dcterms:modified xsi:type="dcterms:W3CDTF">2026-09-30T05:03:00Z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Confidential\Genel</vt:lpwstr>
  </property>
  <property fmtid="{D5CDD505-2E9C-101B-9397-08002B2CF9AE}" pid="4" name="ClassifiedBy">
    <vt:lpwstr>EROGLUGYO\bahar.yildirim</vt:lpwstr>
  </property>
  <property fmtid="{D5CDD505-2E9C-101B-9397-08002B2CF9AE}" pid="5" name="ClassificationHost">
    <vt:lpwstr>ERYTRN053.EROGLUGYO.CORP</vt:lpwstr>
  </property>
  <property fmtid="{D5CDD505-2E9C-101B-9397-08002B2CF9AE}" pid="6" name="ClassificationDate">
    <vt:lpwstr>19.06.2025 13:02:05</vt:lpwstr>
  </property>
  <property fmtid="{D5CDD505-2E9C-101B-9397-08002B2CF9AE}" pid="7" name="ClassificationGUID">
    <vt:lpwstr>{1e5af13f-8e40-4722-930d-c831077c9d0f}</vt:lpwstr>
  </property>
</Properties>
</file>