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C513" w14:textId="77777777" w:rsidR="00653A0D" w:rsidRPr="001E3B79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1. PURPOSE</w:t>
      </w:r>
    </w:p>
    <w:p w14:paraId="7627744B" w14:textId="77777777" w:rsidR="00653A0D" w:rsidRPr="001E3B79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The purpose of this procedure is to establish safe and environmentally responsible requirements for the receipt, storage, segregation, transfer, handling, use and emergency control of chemicals used within the facility.</w:t>
      </w:r>
    </w:p>
    <w:p w14:paraId="62A54DF7" w14:textId="77777777" w:rsidR="00653A0D" w:rsidRPr="001E3B79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This procedure aims to:</w:t>
      </w:r>
    </w:p>
    <w:p w14:paraId="7AACEC25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Prevent chemical spills, leaks and uncontrolled releases.</w:t>
      </w:r>
    </w:p>
    <w:p w14:paraId="56EC4B77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Prevent incompatible chemical reactions.</w:t>
      </w:r>
    </w:p>
    <w:p w14:paraId="4217F02B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Protect workers from chemical exposure.</w:t>
      </w:r>
    </w:p>
    <w:p w14:paraId="2B657697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Prevent contamination of soil, stormwater and wastewater systems.</w:t>
      </w:r>
    </w:p>
    <w:p w14:paraId="6E8357F1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Ensure chemical traceability and inventory control.</w:t>
      </w:r>
    </w:p>
    <w:p w14:paraId="3FD1B7A1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Ensure compliance with applicable legal, customer and chemical management requirements.</w:t>
      </w:r>
    </w:p>
    <w:p w14:paraId="6B7E77B9" w14:textId="77777777" w:rsidR="00653A0D" w:rsidRPr="001E3B79" w:rsidRDefault="00653A0D" w:rsidP="00653A0D">
      <w:pPr>
        <w:numPr>
          <w:ilvl w:val="0"/>
          <w:numId w:val="15"/>
        </w:numPr>
        <w:spacing w:after="12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Support implementation of the ZDHC Chemical Management System (CMS), ISO 14001 and ISO 45001 requirements.</w:t>
      </w:r>
    </w:p>
    <w:p w14:paraId="6DC3E50C" w14:textId="77777777" w:rsidR="00653A0D" w:rsidRPr="001E3B79" w:rsidRDefault="00000000" w:rsidP="00653A0D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pict w14:anchorId="300EA755">
          <v:rect id="_x0000_i1025" style="width:0;height:1.5pt" o:hralign="center" o:hrstd="t" o:hr="t" fillcolor="#a0a0a0" stroked="f"/>
        </w:pict>
      </w:r>
    </w:p>
    <w:p w14:paraId="0F36EC7B" w14:textId="77777777" w:rsidR="00653A0D" w:rsidRPr="001E3B79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2. SCOPE</w:t>
      </w:r>
    </w:p>
    <w:p w14:paraId="491AEC8C" w14:textId="77777777" w:rsidR="00653A0D" w:rsidRPr="001E3B79" w:rsidRDefault="00653A0D" w:rsidP="00653A0D">
      <w:pPr>
        <w:rPr>
          <w:rFonts w:cstheme="minorHAnsi"/>
          <w:b/>
          <w:bCs/>
          <w:lang w:val="en-US"/>
        </w:rPr>
      </w:pPr>
      <w:r w:rsidRPr="001E3B79">
        <w:rPr>
          <w:rFonts w:cstheme="minorHAnsi"/>
          <w:b/>
          <w:bCs/>
          <w:lang w:val="en-US"/>
        </w:rPr>
        <w:t>This procedure applies to all chemicals received, stored, transferred, handled or used within the facility, including chemicals used in:</w:t>
      </w:r>
    </w:p>
    <w:p w14:paraId="28F183BD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Knitting operations.</w:t>
      </w:r>
    </w:p>
    <w:p w14:paraId="5457AB12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Dyeing operations.</w:t>
      </w:r>
    </w:p>
    <w:p w14:paraId="424AC155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Washing and pretreatment.</w:t>
      </w:r>
    </w:p>
    <w:p w14:paraId="48E7B404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proofErr w:type="spellStart"/>
      <w:r w:rsidRPr="001E3B79">
        <w:rPr>
          <w:rFonts w:cstheme="minorHAnsi"/>
          <w:color w:val="000000" w:themeColor="text1"/>
          <w:lang w:val="en-US"/>
        </w:rPr>
        <w:t>Desizing</w:t>
      </w:r>
      <w:proofErr w:type="spellEnd"/>
      <w:r w:rsidRPr="001E3B79">
        <w:rPr>
          <w:rFonts w:cstheme="minorHAnsi"/>
          <w:color w:val="000000" w:themeColor="text1"/>
          <w:lang w:val="en-US"/>
        </w:rPr>
        <w:t xml:space="preserve"> and scouring.</w:t>
      </w:r>
    </w:p>
    <w:p w14:paraId="7BF1EAFF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Bleaching.</w:t>
      </w:r>
    </w:p>
    <w:p w14:paraId="0AD127E9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Finishing operations.</w:t>
      </w:r>
    </w:p>
    <w:p w14:paraId="14F4BF15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Printing operations.</w:t>
      </w:r>
    </w:p>
    <w:p w14:paraId="0C534D44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T-shirt and garment production.</w:t>
      </w:r>
    </w:p>
    <w:p w14:paraId="72C7EBDD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Maintenance activities.</w:t>
      </w:r>
    </w:p>
    <w:p w14:paraId="7AB06608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Boiler and utility operations.</w:t>
      </w:r>
    </w:p>
    <w:p w14:paraId="5C473EB6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Water treatment and wastewater treatment.</w:t>
      </w:r>
    </w:p>
    <w:p w14:paraId="343DA50F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Cleaning and housekeeping activities.</w:t>
      </w:r>
    </w:p>
    <w:p w14:paraId="3BF1FB3A" w14:textId="77777777" w:rsidR="00653A0D" w:rsidRPr="001E3B79" w:rsidRDefault="00653A0D" w:rsidP="001E3B79">
      <w:pPr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Laboratories and quality control activities.</w:t>
      </w:r>
    </w:p>
    <w:p w14:paraId="22641EF4" w14:textId="67D999C8" w:rsidR="00653A0D" w:rsidRDefault="00653A0D" w:rsidP="001E3B79">
      <w:pPr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The procedure applies to employees, chemical warehouse personnel, production workers, maintenance personnel, contractors and chemical suppliers entering the facility.</w:t>
      </w:r>
    </w:p>
    <w:p w14:paraId="2F7F5895" w14:textId="2BA23292" w:rsidR="001E3B79" w:rsidRPr="001E3B79" w:rsidRDefault="00000000" w:rsidP="001E3B79">
      <w:pPr>
        <w:rPr>
          <w:rFonts w:cstheme="minorHAnsi"/>
          <w:b/>
          <w:bCs/>
          <w:color w:val="0070C0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pict w14:anchorId="50C18899">
          <v:rect id="_x0000_i1026" style="width:0;height:1.5pt" o:hralign="center" o:hrstd="t" o:hr="t" fillcolor="#a0a0a0" stroked="f"/>
        </w:pict>
      </w:r>
    </w:p>
    <w:p w14:paraId="76044649" w14:textId="77777777" w:rsidR="00653A0D" w:rsidRPr="001E3B79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3. RESPONSIBILITIES</w:t>
      </w:r>
    </w:p>
    <w:p w14:paraId="1D0961F2" w14:textId="77777777" w:rsidR="00653A0D" w:rsidRPr="001E3B79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3.1 Sustainability / HSE / Chemical Management Department</w:t>
      </w:r>
    </w:p>
    <w:p w14:paraId="0BFF4B79" w14:textId="77777777" w:rsidR="00653A0D" w:rsidRPr="001E3B79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The department shall:</w:t>
      </w:r>
    </w:p>
    <w:p w14:paraId="5BFF0A2B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Establish and maintain the Chemical Inventory List (CIL).</w:t>
      </w:r>
    </w:p>
    <w:p w14:paraId="6235E9B6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Verify availability of current Safety Data Sheets (SDS).</w:t>
      </w:r>
    </w:p>
    <w:p w14:paraId="4953E001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Review chemical hazards and storage compatibility.</w:t>
      </w:r>
    </w:p>
    <w:p w14:paraId="31C56DFE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lastRenderedPageBreak/>
        <w:t>Conduct chemical risk assessments.</w:t>
      </w:r>
    </w:p>
    <w:p w14:paraId="7E1964C3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Verify chemical compliance with applicable MRSL and customer requirements.</w:t>
      </w:r>
    </w:p>
    <w:p w14:paraId="2F3B9596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Conduct chemical storage and handling inspections.</w:t>
      </w:r>
    </w:p>
    <w:p w14:paraId="1BE66201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Provide chemical safety and spill response training.</w:t>
      </w:r>
    </w:p>
    <w:p w14:paraId="704A70EA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Investigate chemical spills and chemical-related incidents.</w:t>
      </w:r>
    </w:p>
    <w:p w14:paraId="72DAB5D1" w14:textId="77777777" w:rsidR="00653A0D" w:rsidRPr="001E3B79" w:rsidRDefault="00653A0D" w:rsidP="00653A0D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Monitor corrective and preventive actions.</w:t>
      </w:r>
    </w:p>
    <w:p w14:paraId="26E69859" w14:textId="77777777" w:rsidR="00653A0D" w:rsidRPr="00C103B8" w:rsidRDefault="00653A0D" w:rsidP="00653A0D">
      <w:pPr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4B7E1A05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3.2 Chemical Warehouse Responsible Person</w:t>
      </w:r>
    </w:p>
    <w:p w14:paraId="3FB91ED6" w14:textId="77777777" w:rsidR="00653A0D" w:rsidRPr="002C1CD5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The warehouse responsible person shall:</w:t>
      </w:r>
    </w:p>
    <w:p w14:paraId="3BE0DC99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Receive chemicals only after authorization.</w:t>
      </w:r>
    </w:p>
    <w:p w14:paraId="3C7B9FCA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Verify chemical name, supplier, quantity, batch/LOT number and container condition.</w:t>
      </w:r>
    </w:p>
    <w:p w14:paraId="6DADE9CA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Maintain chemical receipt and issuance records.</w:t>
      </w:r>
    </w:p>
    <w:p w14:paraId="43EEC951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Apply FIFO or FEFO, where applicable.</w:t>
      </w:r>
    </w:p>
    <w:p w14:paraId="3AAE07A9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Maintain chemical segregation according to compatibility.</w:t>
      </w:r>
    </w:p>
    <w:p w14:paraId="4168B310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Ensure containers remain properly labelled.</w:t>
      </w:r>
    </w:p>
    <w:p w14:paraId="68AA5064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Immediately report leaks, damaged containers or abnormal conditions.</w:t>
      </w:r>
    </w:p>
    <w:p w14:paraId="68DAF586" w14:textId="77777777" w:rsidR="00653A0D" w:rsidRPr="002C1CD5" w:rsidRDefault="00653A0D" w:rsidP="00653A0D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Prevent unauthorized access to chemical storage areas.</w:t>
      </w:r>
    </w:p>
    <w:p w14:paraId="7102744C" w14:textId="77777777" w:rsidR="00653A0D" w:rsidRPr="00C103B8" w:rsidRDefault="00653A0D" w:rsidP="00653A0D">
      <w:pPr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330A16C8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3.3 Production Department</w:t>
      </w:r>
    </w:p>
    <w:p w14:paraId="2518CF39" w14:textId="77777777" w:rsidR="00653A0D" w:rsidRPr="002C1CD5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Production supervisors shall:</w:t>
      </w:r>
    </w:p>
    <w:p w14:paraId="43D28C02" w14:textId="77777777" w:rsidR="00653A0D" w:rsidRPr="00C103B8" w:rsidRDefault="00653A0D" w:rsidP="00653A0D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Ensure chemicals are used only for approved processes.</w:t>
      </w:r>
    </w:p>
    <w:p w14:paraId="7F51FB72" w14:textId="77777777" w:rsidR="00653A0D" w:rsidRPr="00C103B8" w:rsidRDefault="00653A0D" w:rsidP="00653A0D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Ensure workers follow SDS and operating instructions.</w:t>
      </w:r>
    </w:p>
    <w:p w14:paraId="072832A3" w14:textId="77777777" w:rsidR="00653A0D" w:rsidRPr="00C103B8" w:rsidRDefault="00653A0D" w:rsidP="00653A0D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Ensure required PPE is used.</w:t>
      </w:r>
    </w:p>
    <w:p w14:paraId="2C2B522F" w14:textId="77777777" w:rsidR="00653A0D" w:rsidRPr="00C103B8" w:rsidRDefault="00653A0D" w:rsidP="00653A0D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Prevent excessive chemical quantities from being stored in production areas.</w:t>
      </w:r>
    </w:p>
    <w:p w14:paraId="14FCAD0B" w14:textId="77777777" w:rsidR="00653A0D" w:rsidRPr="00C103B8" w:rsidRDefault="00653A0D" w:rsidP="00653A0D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Ensure chemical containers are closed after use.</w:t>
      </w:r>
    </w:p>
    <w:p w14:paraId="3C873BEA" w14:textId="77777777" w:rsidR="00653A0D" w:rsidRPr="00C103B8" w:rsidRDefault="00653A0D" w:rsidP="00653A0D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Report spills, leaks and unsafe chemical conditions immediately.</w:t>
      </w:r>
    </w:p>
    <w:p w14:paraId="2963E4EA" w14:textId="77777777" w:rsidR="00653A0D" w:rsidRPr="00C103B8" w:rsidRDefault="00653A0D" w:rsidP="00653A0D">
      <w:pPr>
        <w:spacing w:after="0" w:line="240" w:lineRule="auto"/>
        <w:ind w:left="720"/>
        <w:rPr>
          <w:rFonts w:cstheme="minorHAnsi"/>
          <w:color w:val="000000" w:themeColor="text1"/>
          <w:lang w:val="en-US"/>
        </w:rPr>
      </w:pPr>
    </w:p>
    <w:p w14:paraId="2B124D56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3.4 Employees and Chemical Handlers</w:t>
      </w:r>
    </w:p>
    <w:p w14:paraId="782DA119" w14:textId="77777777" w:rsidR="00653A0D" w:rsidRPr="00C103B8" w:rsidRDefault="00653A0D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C103B8"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Employees shall:</w:t>
      </w:r>
    </w:p>
    <w:p w14:paraId="098A3984" w14:textId="77777777" w:rsidR="00653A0D" w:rsidRPr="00C103B8" w:rsidRDefault="00653A0D" w:rsidP="00653A0D">
      <w:pPr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Follow chemical handling instructions and training.</w:t>
      </w:r>
    </w:p>
    <w:p w14:paraId="16CD3321" w14:textId="77777777" w:rsidR="00653A0D" w:rsidRPr="00C103B8" w:rsidRDefault="00653A0D" w:rsidP="00653A0D">
      <w:pPr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Wear required PPE.</w:t>
      </w:r>
    </w:p>
    <w:p w14:paraId="592F38FA" w14:textId="77777777" w:rsidR="00653A0D" w:rsidRPr="00C103B8" w:rsidRDefault="00653A0D" w:rsidP="00653A0D">
      <w:pPr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Read and understand chemical labels and hazard pictograms.</w:t>
      </w:r>
    </w:p>
    <w:p w14:paraId="03A9AD4F" w14:textId="77777777" w:rsidR="00653A0D" w:rsidRPr="00C103B8" w:rsidRDefault="00653A0D" w:rsidP="00653A0D">
      <w:pPr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Never mix chemicals unless required by an approved process instruction.</w:t>
      </w:r>
    </w:p>
    <w:p w14:paraId="1F6A650D" w14:textId="77777777" w:rsidR="00653A0D" w:rsidRPr="00C103B8" w:rsidRDefault="00653A0D" w:rsidP="00653A0D">
      <w:pPr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 xml:space="preserve">Never use </w:t>
      </w:r>
      <w:proofErr w:type="spellStart"/>
      <w:r w:rsidRPr="00C103B8">
        <w:rPr>
          <w:rFonts w:cstheme="minorHAnsi"/>
          <w:color w:val="000000" w:themeColor="text1"/>
          <w:lang w:val="en-US"/>
        </w:rPr>
        <w:t>unlabelled</w:t>
      </w:r>
      <w:proofErr w:type="spellEnd"/>
      <w:r w:rsidRPr="00C103B8">
        <w:rPr>
          <w:rFonts w:cstheme="minorHAnsi"/>
          <w:color w:val="000000" w:themeColor="text1"/>
          <w:lang w:val="en-US"/>
        </w:rPr>
        <w:t xml:space="preserve"> chemical containers.</w:t>
      </w:r>
    </w:p>
    <w:p w14:paraId="4FB363C9" w14:textId="77777777" w:rsidR="00653A0D" w:rsidRPr="00C103B8" w:rsidRDefault="00653A0D" w:rsidP="00653A0D">
      <w:pPr>
        <w:numPr>
          <w:ilvl w:val="0"/>
          <w:numId w:val="20"/>
        </w:numPr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Immediately report chemical spills, exposure or damaged containers.</w:t>
      </w:r>
    </w:p>
    <w:p w14:paraId="3007FB79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6153D1C1">
          <v:rect id="_x0000_i1027" style="width:0;height:1.5pt" o:hralign="center" o:hrstd="t" o:hr="t" fillcolor="#a0a0a0" stroked="f"/>
        </w:pict>
      </w:r>
    </w:p>
    <w:p w14:paraId="3D47288C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4. CHEMICAL APPROVAL BEFORE PURCHASE</w:t>
      </w:r>
    </w:p>
    <w:p w14:paraId="6DEB69A9" w14:textId="4FB2853A" w:rsidR="00653A0D" w:rsidRPr="002C1CD5" w:rsidRDefault="00653A0D" w:rsidP="00653A0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 xml:space="preserve">No new </w:t>
      </w:r>
      <w:r w:rsidR="002C1CD5" w:rsidRPr="002C1CD5">
        <w:rPr>
          <w:rFonts w:cstheme="minorHAnsi"/>
          <w:b/>
          <w:bCs/>
          <w:color w:val="000000" w:themeColor="text1"/>
          <w:lang w:val="en-US"/>
        </w:rPr>
        <w:t>chemicals</w:t>
      </w:r>
      <w:r w:rsidRPr="002C1CD5">
        <w:rPr>
          <w:rFonts w:cstheme="minorHAnsi"/>
          <w:b/>
          <w:bCs/>
          <w:color w:val="000000" w:themeColor="text1"/>
          <w:lang w:val="en-US"/>
        </w:rPr>
        <w:t xml:space="preserve"> shall be purchased or introduced into the facility without chemical approval.</w:t>
      </w:r>
    </w:p>
    <w:p w14:paraId="7B415A53" w14:textId="77777777" w:rsidR="00653A0D" w:rsidRPr="002C1CD5" w:rsidRDefault="00653A0D" w:rsidP="00653A0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Before purchase, the following documents and information shall be reviewed:</w:t>
      </w:r>
    </w:p>
    <w:p w14:paraId="15330B94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Current Safety Data Sheet (SDS).</w:t>
      </w:r>
    </w:p>
    <w:p w14:paraId="624FF61E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Technical Data Sheet (TDS), where applicable.</w:t>
      </w:r>
    </w:p>
    <w:p w14:paraId="30A1D66F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Chemical composition and hazard classification.</w:t>
      </w:r>
    </w:p>
    <w:p w14:paraId="4BAC2BA0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ZDHC MRSL conformance information, where applicable.</w:t>
      </w:r>
    </w:p>
    <w:p w14:paraId="27128805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lastRenderedPageBreak/>
        <w:t>Customer or brand restricted substance requirements.</w:t>
      </w:r>
    </w:p>
    <w:p w14:paraId="0CF8FB11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Applicable certificates or chemical compliance declarations.</w:t>
      </w:r>
    </w:p>
    <w:p w14:paraId="46C46715" w14:textId="77777777" w:rsidR="00653A0D" w:rsidRPr="00C103B8" w:rsidRDefault="00653A0D" w:rsidP="00653A0D">
      <w:pPr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Intended process and area of use.</w:t>
      </w:r>
    </w:p>
    <w:p w14:paraId="77B37B66" w14:textId="77777777" w:rsidR="00653A0D" w:rsidRPr="002C1CD5" w:rsidRDefault="00653A0D" w:rsidP="00653A0D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Restricted or prohibited chemicals shall not be purchased or used.</w:t>
      </w:r>
    </w:p>
    <w:p w14:paraId="3B91F20A" w14:textId="77777777" w:rsidR="00653A0D" w:rsidRPr="002C1CD5" w:rsidRDefault="00653A0D" w:rsidP="00653A0D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The approved chemical shall be added to the Chemical Inventory List before routine use.</w:t>
      </w:r>
    </w:p>
    <w:p w14:paraId="68FF3861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67A2B520">
          <v:rect id="_x0000_i1028" style="width:0;height:1.5pt" o:hralign="center" o:hrstd="t" o:hr="t" fillcolor="#a0a0a0" stroked="f"/>
        </w:pict>
      </w:r>
    </w:p>
    <w:p w14:paraId="2222DDC5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5. CHEMICAL RECEIVING</w:t>
      </w:r>
    </w:p>
    <w:p w14:paraId="2EA2A410" w14:textId="77777777" w:rsidR="00653A0D" w:rsidRPr="002C1CD5" w:rsidRDefault="00653A0D" w:rsidP="00653A0D">
      <w:pPr>
        <w:spacing w:after="0"/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Upon chemical delivery, the warehouse responsible person shall inspect the shipment.</w:t>
      </w:r>
    </w:p>
    <w:p w14:paraId="307CB6F5" w14:textId="77777777" w:rsidR="00653A0D" w:rsidRPr="002C1CD5" w:rsidRDefault="00653A0D" w:rsidP="00653A0D">
      <w:pPr>
        <w:spacing w:after="0"/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The following shall be verified:</w:t>
      </w:r>
    </w:p>
    <w:p w14:paraId="3B8390DF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Chemical trade name.</w:t>
      </w:r>
    </w:p>
    <w:p w14:paraId="415999DF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Manufacturer or supplier name.</w:t>
      </w:r>
    </w:p>
    <w:p w14:paraId="2570D834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Quantity received.</w:t>
      </w:r>
    </w:p>
    <w:p w14:paraId="752314B6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Batch or LOT number.</w:t>
      </w:r>
    </w:p>
    <w:p w14:paraId="5DDE7171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Manufacturing and expiry date, where applicable.</w:t>
      </w:r>
    </w:p>
    <w:p w14:paraId="39B2E879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Container integrity.</w:t>
      </w:r>
    </w:p>
    <w:p w14:paraId="1F8D3D6E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Chemical label.</w:t>
      </w:r>
    </w:p>
    <w:p w14:paraId="087A65C7" w14:textId="77777777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Hazard pictograms.</w:t>
      </w:r>
    </w:p>
    <w:p w14:paraId="6D75F2AD" w14:textId="561BBAC2" w:rsidR="00653A0D" w:rsidRPr="00C103B8" w:rsidRDefault="00653A0D" w:rsidP="00653A0D">
      <w:pPr>
        <w:numPr>
          <w:ilvl w:val="0"/>
          <w:numId w:val="22"/>
        </w:numPr>
        <w:spacing w:after="0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Purchase order and delivery documents.</w:t>
      </w:r>
    </w:p>
    <w:p w14:paraId="29B44D5A" w14:textId="77777777" w:rsidR="00653A0D" w:rsidRPr="002C1CD5" w:rsidRDefault="00653A0D" w:rsidP="00653A0D">
      <w:pPr>
        <w:spacing w:after="12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Damaged, leaking, swollen, corroded or improperly labelled containers shall not be accepted into the normal chemical storage area.</w:t>
      </w:r>
    </w:p>
    <w:p w14:paraId="050839E2" w14:textId="77777777" w:rsidR="00653A0D" w:rsidRPr="002C1CD5" w:rsidRDefault="00653A0D" w:rsidP="002C1CD5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Such containers shall be isolated in a designated controlled area and reported immediately to the HSE/Chemical Management Department.</w:t>
      </w:r>
    </w:p>
    <w:p w14:paraId="27A151D1" w14:textId="77777777" w:rsidR="00653A0D" w:rsidRPr="002C1CD5" w:rsidRDefault="00653A0D" w:rsidP="002C1CD5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 receipt records shall be maintained for traceability.</w:t>
      </w:r>
    </w:p>
    <w:p w14:paraId="72CC9A09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680B688F">
          <v:rect id="_x0000_i1029" style="width:0;height:1.5pt" o:hralign="center" o:hrstd="t" o:hr="t" fillcolor="#a0a0a0" stroked="f"/>
        </w:pict>
      </w:r>
    </w:p>
    <w:p w14:paraId="2E3E46AE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6. CHEMICAL LABELLING</w:t>
      </w:r>
    </w:p>
    <w:p w14:paraId="262A3AFC" w14:textId="77777777" w:rsidR="00653A0D" w:rsidRPr="002C1CD5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 xml:space="preserve">All chemical containers </w:t>
      </w:r>
      <w:proofErr w:type="gramStart"/>
      <w:r w:rsidRPr="002C1CD5">
        <w:rPr>
          <w:rFonts w:cstheme="minorHAnsi"/>
          <w:b/>
          <w:bCs/>
          <w:color w:val="000000" w:themeColor="text1"/>
          <w:lang w:val="en-US"/>
        </w:rPr>
        <w:t>shall</w:t>
      </w:r>
      <w:proofErr w:type="gramEnd"/>
      <w:r w:rsidRPr="002C1CD5">
        <w:rPr>
          <w:rFonts w:cstheme="minorHAnsi"/>
          <w:b/>
          <w:bCs/>
          <w:color w:val="000000" w:themeColor="text1"/>
          <w:lang w:val="en-US"/>
        </w:rPr>
        <w:t xml:space="preserve"> be clearly labelled.</w:t>
      </w:r>
    </w:p>
    <w:p w14:paraId="3D258ABF" w14:textId="77777777" w:rsidR="00653A0D" w:rsidRPr="00C103B8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The label shall include, as applicable:</w:t>
      </w:r>
    </w:p>
    <w:p w14:paraId="644899E0" w14:textId="77777777" w:rsidR="00653A0D" w:rsidRPr="00C103B8" w:rsidRDefault="00653A0D" w:rsidP="00C103B8">
      <w:pPr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Chemical or product name.</w:t>
      </w:r>
    </w:p>
    <w:p w14:paraId="50441412" w14:textId="77777777" w:rsidR="00653A0D" w:rsidRPr="00C103B8" w:rsidRDefault="00653A0D" w:rsidP="00C103B8">
      <w:pPr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Hazard pictogram.</w:t>
      </w:r>
    </w:p>
    <w:p w14:paraId="5EC2CD61" w14:textId="77777777" w:rsidR="00653A0D" w:rsidRPr="00C103B8" w:rsidRDefault="00653A0D" w:rsidP="00C103B8">
      <w:pPr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Hazard information.</w:t>
      </w:r>
    </w:p>
    <w:p w14:paraId="724DF015" w14:textId="77777777" w:rsidR="00653A0D" w:rsidRPr="00C103B8" w:rsidRDefault="00653A0D" w:rsidP="00C103B8">
      <w:pPr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Supplier or manufacturer information.</w:t>
      </w:r>
    </w:p>
    <w:p w14:paraId="33003A69" w14:textId="77777777" w:rsidR="00653A0D" w:rsidRPr="00C103B8" w:rsidRDefault="00653A0D" w:rsidP="00C103B8">
      <w:pPr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Batch/LOT number.</w:t>
      </w:r>
    </w:p>
    <w:p w14:paraId="2ACD8D76" w14:textId="77777777" w:rsidR="00653A0D" w:rsidRPr="00C103B8" w:rsidRDefault="00653A0D" w:rsidP="00C103B8">
      <w:pPr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Relevant handling precautions.</w:t>
      </w:r>
    </w:p>
    <w:p w14:paraId="2AB8AE00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Labels shall be available in a language understood by workers. Arabic and English labelling should be provided where necessary.</w:t>
      </w:r>
    </w:p>
    <w:p w14:paraId="09F81071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Chemicals transferred into secondary containers shall be immediately labelled.</w:t>
      </w:r>
    </w:p>
    <w:p w14:paraId="0C9B7BBF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Food bottles, drinking water bottles or beverage containers shall never be used for chemical storage.</w:t>
      </w:r>
    </w:p>
    <w:p w14:paraId="43E706CF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proofErr w:type="spellStart"/>
      <w:r w:rsidRPr="002C1CD5">
        <w:rPr>
          <w:rFonts w:cstheme="minorHAnsi"/>
          <w:b/>
          <w:bCs/>
          <w:color w:val="0070C0"/>
          <w:lang w:val="en-US"/>
        </w:rPr>
        <w:t>Unlabelled</w:t>
      </w:r>
      <w:proofErr w:type="spellEnd"/>
      <w:r w:rsidRPr="002C1CD5">
        <w:rPr>
          <w:rFonts w:cstheme="minorHAnsi"/>
          <w:b/>
          <w:bCs/>
          <w:color w:val="0070C0"/>
          <w:lang w:val="en-US"/>
        </w:rPr>
        <w:t xml:space="preserve"> chemicals are strictly prohibited.</w:t>
      </w:r>
    </w:p>
    <w:p w14:paraId="10FD046D" w14:textId="1E71F676" w:rsidR="00653A0D" w:rsidRDefault="00653A0D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0B8B6FDD" w14:textId="77777777" w:rsidR="002C1CD5" w:rsidRDefault="002C1CD5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181BA748" w14:textId="77777777" w:rsidR="002C1CD5" w:rsidRPr="00C103B8" w:rsidRDefault="002C1CD5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559F792D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lastRenderedPageBreak/>
        <w:t>7. CHEMICAL STORAGE REQUIREMENTS</w:t>
      </w:r>
    </w:p>
    <w:p w14:paraId="61F89A4C" w14:textId="77777777" w:rsidR="00653A0D" w:rsidRPr="002C1CD5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Chemical storage areas shall be:</w:t>
      </w:r>
    </w:p>
    <w:p w14:paraId="1944457B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Dedicated to chemical storage.</w:t>
      </w:r>
    </w:p>
    <w:p w14:paraId="6B2A3A6D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Secured against unauthorized access.</w:t>
      </w:r>
    </w:p>
    <w:p w14:paraId="4E105105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Clearly identified with chemical hazard signs.</w:t>
      </w:r>
    </w:p>
    <w:p w14:paraId="63011C88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Adequately ventilated.</w:t>
      </w:r>
    </w:p>
    <w:p w14:paraId="3CB086F1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Protected from excessive heat and direct sunlight.</w:t>
      </w:r>
    </w:p>
    <w:p w14:paraId="5B3596DA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Provided with suitable lighting.</w:t>
      </w:r>
    </w:p>
    <w:p w14:paraId="31E91817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Constructed with chemical-resistant flooring.</w:t>
      </w:r>
    </w:p>
    <w:p w14:paraId="564DFD9A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Free from uncontrolled floor drains.</w:t>
      </w:r>
    </w:p>
    <w:p w14:paraId="0906CF38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 xml:space="preserve">Maintained in </w:t>
      </w:r>
      <w:proofErr w:type="gramStart"/>
      <w:r w:rsidRPr="002C1CD5">
        <w:rPr>
          <w:rFonts w:cstheme="minorHAnsi"/>
          <w:color w:val="000000" w:themeColor="text1"/>
          <w:lang w:val="en-US"/>
        </w:rPr>
        <w:t>a clean</w:t>
      </w:r>
      <w:proofErr w:type="gramEnd"/>
      <w:r w:rsidRPr="002C1CD5">
        <w:rPr>
          <w:rFonts w:cstheme="minorHAnsi"/>
          <w:color w:val="000000" w:themeColor="text1"/>
          <w:lang w:val="en-US"/>
        </w:rPr>
        <w:t xml:space="preserve"> and organized condition.</w:t>
      </w:r>
    </w:p>
    <w:p w14:paraId="65485BC0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Provided with suitable fire protection equipment.</w:t>
      </w:r>
    </w:p>
    <w:p w14:paraId="23F4CEBC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Provided with appropriate spill kits.</w:t>
      </w:r>
    </w:p>
    <w:p w14:paraId="01ABD10D" w14:textId="77777777" w:rsidR="00653A0D" w:rsidRPr="002C1CD5" w:rsidRDefault="00653A0D" w:rsidP="00C103B8">
      <w:pPr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Provided with emergency eyewash and safety shower facilities where chemical exposure risks exist.</w:t>
      </w:r>
    </w:p>
    <w:p w14:paraId="377F8F87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Chemicals shall not be stored directly on the floor.</w:t>
      </w:r>
    </w:p>
    <w:p w14:paraId="33B2038A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 containers shall be stored on suitable chemical-resistant pallets, racks or shelving.</w:t>
      </w:r>
    </w:p>
    <w:p w14:paraId="4F3E9947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Wooden pallets shall be avoided for liquid chemical storage where chemical absorption and contamination may occur.</w:t>
      </w:r>
    </w:p>
    <w:p w14:paraId="2F8B11F5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Storage racks shall be stable and suitable for the chemical load.</w:t>
      </w:r>
    </w:p>
    <w:p w14:paraId="053CC3B1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Heavy chemical containers shall be stored at lower levels.</w:t>
      </w:r>
    </w:p>
    <w:p w14:paraId="072C0F0F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Containers shall remain closed when not in use.</w:t>
      </w:r>
    </w:p>
    <w:p w14:paraId="404A56F1" w14:textId="77777777" w:rsidR="00653A0D" w:rsidRPr="00C103B8" w:rsidRDefault="00000000" w:rsidP="00C103B8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pict w14:anchorId="46EA703F">
          <v:rect id="_x0000_i1030" style="width:0;height:1.5pt" o:hralign="center" o:hrstd="t" o:hr="t" fillcolor="#a0a0a0" stroked="f"/>
        </w:pict>
      </w:r>
    </w:p>
    <w:p w14:paraId="7EF620A2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8. SECONDARY CONTAINMENT</w:t>
      </w:r>
    </w:p>
    <w:p w14:paraId="434ED2D3" w14:textId="77777777" w:rsidR="00653A0D" w:rsidRPr="00C103B8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Liquid chemicals shall be stored within suitable secondary containment.</w:t>
      </w:r>
    </w:p>
    <w:p w14:paraId="41FAB8C0" w14:textId="77777777" w:rsidR="00653A0D" w:rsidRPr="002C1CD5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Secondary containment shall:</w:t>
      </w:r>
    </w:p>
    <w:p w14:paraId="4A8E7E42" w14:textId="77777777" w:rsidR="00653A0D" w:rsidRPr="00C103B8" w:rsidRDefault="00653A0D" w:rsidP="00C103B8">
      <w:pPr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Be chemically compatible with the stored chemical.</w:t>
      </w:r>
    </w:p>
    <w:p w14:paraId="578E8204" w14:textId="77777777" w:rsidR="00653A0D" w:rsidRPr="00C103B8" w:rsidRDefault="00653A0D" w:rsidP="00C103B8">
      <w:pPr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Be resistant to corrosion.</w:t>
      </w:r>
    </w:p>
    <w:p w14:paraId="111EBDB4" w14:textId="77777777" w:rsidR="00653A0D" w:rsidRPr="00C103B8" w:rsidRDefault="00653A0D" w:rsidP="00C103B8">
      <w:pPr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Be maintained without cracks or damage.</w:t>
      </w:r>
    </w:p>
    <w:p w14:paraId="63606B98" w14:textId="77777777" w:rsidR="00653A0D" w:rsidRPr="00C103B8" w:rsidRDefault="00653A0D" w:rsidP="00C103B8">
      <w:pPr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103B8">
        <w:rPr>
          <w:rFonts w:cstheme="minorHAnsi"/>
          <w:color w:val="000000" w:themeColor="text1"/>
          <w:lang w:val="en-US"/>
        </w:rPr>
        <w:t>Be kept free from rainwater, waste and unrelated materials.</w:t>
      </w:r>
    </w:p>
    <w:p w14:paraId="6AADF689" w14:textId="77777777" w:rsidR="00C103B8" w:rsidRPr="00C103B8" w:rsidRDefault="00C103B8" w:rsidP="00C103B8">
      <w:pPr>
        <w:spacing w:after="0" w:line="240" w:lineRule="auto"/>
        <w:ind w:left="720"/>
        <w:rPr>
          <w:rFonts w:cstheme="minorHAnsi"/>
          <w:color w:val="000000" w:themeColor="text1"/>
          <w:lang w:val="en-US"/>
        </w:rPr>
      </w:pPr>
    </w:p>
    <w:p w14:paraId="050C91D2" w14:textId="77777777" w:rsidR="00653A0D" w:rsidRPr="002C1CD5" w:rsidRDefault="00653A0D" w:rsidP="002C1CD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Chemicals with incompatible properties shall not share the same secondary containment system.</w:t>
      </w:r>
    </w:p>
    <w:p w14:paraId="4E42D278" w14:textId="77777777" w:rsidR="00653A0D" w:rsidRPr="002C1CD5" w:rsidRDefault="00653A0D" w:rsidP="002C1CD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Spilled chemicals collected in secondary containment shall not be returned to the original container unless technically assessed and authorized.</w:t>
      </w:r>
    </w:p>
    <w:p w14:paraId="749133BC" w14:textId="77777777" w:rsidR="00653A0D" w:rsidRPr="00C103B8" w:rsidRDefault="00653A0D" w:rsidP="002C1CD5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Contaminated spill material shall be managed according to the hazardous waste management procedure.</w:t>
      </w:r>
    </w:p>
    <w:p w14:paraId="017AB3F4" w14:textId="240BF9AA" w:rsidR="00653A0D" w:rsidRPr="00C103B8" w:rsidRDefault="00000000" w:rsidP="002C1CD5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pict w14:anchorId="5A024488">
          <v:rect id="_x0000_i1031" style="width:0;height:1.5pt" o:hralign="center" o:hrstd="t" o:hr="t" fillcolor="#a0a0a0" stroked="f"/>
        </w:pict>
      </w:r>
    </w:p>
    <w:p w14:paraId="5B564678" w14:textId="77777777" w:rsidR="00653A0D" w:rsidRPr="002C1CD5" w:rsidRDefault="00653A0D" w:rsidP="002C1CD5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9. CHEMICAL SEGREGATION AND COMPATIBILITY</w:t>
      </w:r>
    </w:p>
    <w:p w14:paraId="17DA5798" w14:textId="77777777" w:rsidR="00653A0D" w:rsidRPr="00C103B8" w:rsidRDefault="00653A0D" w:rsidP="002C1CD5">
      <w:pPr>
        <w:spacing w:after="0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Chemicals shall be segregated according to their hazard and chemical compatibility.</w:t>
      </w:r>
    </w:p>
    <w:p w14:paraId="2E5F13AC" w14:textId="77777777" w:rsidR="00653A0D" w:rsidRPr="002C1CD5" w:rsidRDefault="00653A0D" w:rsidP="002C1CD5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The following chemical groups shall be stored separately where applicable:</w:t>
      </w:r>
    </w:p>
    <w:p w14:paraId="108282D5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Acids.</w:t>
      </w:r>
    </w:p>
    <w:p w14:paraId="79E1D495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Alkalis/bases.</w:t>
      </w:r>
    </w:p>
    <w:p w14:paraId="67A5429A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Oxidizing agents.</w:t>
      </w:r>
    </w:p>
    <w:p w14:paraId="49F8EC21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Reducing agents.</w:t>
      </w:r>
    </w:p>
    <w:p w14:paraId="6D879430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Flammable chemicals.</w:t>
      </w:r>
    </w:p>
    <w:p w14:paraId="054CEC5A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Reactive chemicals.</w:t>
      </w:r>
    </w:p>
    <w:p w14:paraId="7313F65C" w14:textId="77777777" w:rsidR="00653A0D" w:rsidRPr="00C103B8" w:rsidRDefault="00653A0D" w:rsidP="00C103B8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Toxic chemicals.</w:t>
      </w:r>
    </w:p>
    <w:p w14:paraId="1AFB3A73" w14:textId="26ECAE0A" w:rsidR="00C103B8" w:rsidRPr="002C1CD5" w:rsidRDefault="00653A0D" w:rsidP="002C1CD5">
      <w:pPr>
        <w:numPr>
          <w:ilvl w:val="0"/>
          <w:numId w:val="26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Corrosive chemicals.</w:t>
      </w:r>
    </w:p>
    <w:p w14:paraId="0C11B8B4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lastRenderedPageBreak/>
        <w:t>Acids shall be separated from alkalis.</w:t>
      </w:r>
    </w:p>
    <w:p w14:paraId="1EE793C8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Oxidizing agents shall be separated from flammable, combustible and reducing materials.</w:t>
      </w:r>
    </w:p>
    <w:p w14:paraId="351D1096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Sodium hypochlorite shall be separated from acids and ammonia-containing chemicals.</w:t>
      </w:r>
    </w:p>
    <w:p w14:paraId="3712156C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 xml:space="preserve">Hydrogen peroxide and other oxidizing agents shall be stored away from incompatible organic and </w:t>
      </w:r>
      <w:proofErr w:type="gramStart"/>
      <w:r w:rsidRPr="002C1CD5">
        <w:rPr>
          <w:rFonts w:cstheme="minorHAnsi"/>
          <w:b/>
          <w:bCs/>
          <w:color w:val="0070C0"/>
          <w:lang w:val="en-US"/>
        </w:rPr>
        <w:t>reducing</w:t>
      </w:r>
      <w:proofErr w:type="gramEnd"/>
      <w:r w:rsidRPr="002C1CD5">
        <w:rPr>
          <w:rFonts w:cstheme="minorHAnsi"/>
          <w:b/>
          <w:bCs/>
          <w:color w:val="0070C0"/>
          <w:lang w:val="en-US"/>
        </w:rPr>
        <w:t xml:space="preserve"> materials.</w:t>
      </w:r>
    </w:p>
    <w:p w14:paraId="4BCC9C49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 xml:space="preserve">Chemical compatibility </w:t>
      </w:r>
      <w:proofErr w:type="gramStart"/>
      <w:r w:rsidRPr="002C1CD5">
        <w:rPr>
          <w:rFonts w:cstheme="minorHAnsi"/>
          <w:b/>
          <w:bCs/>
          <w:color w:val="0070C0"/>
          <w:lang w:val="en-US"/>
        </w:rPr>
        <w:t>shall</w:t>
      </w:r>
      <w:proofErr w:type="gramEnd"/>
      <w:r w:rsidRPr="002C1CD5">
        <w:rPr>
          <w:rFonts w:cstheme="minorHAnsi"/>
          <w:b/>
          <w:bCs/>
          <w:color w:val="0070C0"/>
          <w:lang w:val="en-US"/>
        </w:rPr>
        <w:t xml:space="preserve"> be </w:t>
      </w:r>
      <w:proofErr w:type="gramStart"/>
      <w:r w:rsidRPr="002C1CD5">
        <w:rPr>
          <w:rFonts w:cstheme="minorHAnsi"/>
          <w:b/>
          <w:bCs/>
          <w:color w:val="0070C0"/>
          <w:lang w:val="en-US"/>
        </w:rPr>
        <w:t>determined</w:t>
      </w:r>
      <w:proofErr w:type="gramEnd"/>
      <w:r w:rsidRPr="002C1CD5">
        <w:rPr>
          <w:rFonts w:cstheme="minorHAnsi"/>
          <w:b/>
          <w:bCs/>
          <w:color w:val="0070C0"/>
          <w:lang w:val="en-US"/>
        </w:rPr>
        <w:t xml:space="preserve"> using the SDS, particularly Sections 7 and 10, and the approved Chemical Compatibility Matrix.</w:t>
      </w:r>
    </w:p>
    <w:p w14:paraId="03948460" w14:textId="77777777" w:rsidR="00653A0D" w:rsidRPr="002C1CD5" w:rsidRDefault="00653A0D" w:rsidP="00C103B8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Where chemical compatibility is uncertain, the HSE/Chemical Management Department shall be consulted before storage.</w:t>
      </w:r>
    </w:p>
    <w:p w14:paraId="73A700E8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13D4652F">
          <v:rect id="_x0000_i1032" style="width:0;height:1.5pt" o:hralign="center" o:hrstd="t" o:hr="t" fillcolor="#a0a0a0" stroked="f"/>
        </w:pict>
      </w:r>
    </w:p>
    <w:p w14:paraId="68DAC0A9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10. CHEMICAL STORAGE IN PRODUCTION AREAS</w:t>
      </w:r>
    </w:p>
    <w:p w14:paraId="2B1E0151" w14:textId="77777777" w:rsidR="00653A0D" w:rsidRPr="00C103B8" w:rsidRDefault="00653A0D" w:rsidP="002C1CD5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Bulk or excessive chemical quantities shall not be stored in production areas.</w:t>
      </w:r>
    </w:p>
    <w:p w14:paraId="392545CF" w14:textId="77777777" w:rsidR="00653A0D" w:rsidRPr="00C103B8" w:rsidRDefault="00653A0D" w:rsidP="002C1CD5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Only the minimum quantity required for the production process or work shift shall be maintained at the point of use.</w:t>
      </w:r>
    </w:p>
    <w:p w14:paraId="18868C47" w14:textId="77777777" w:rsidR="00C103B8" w:rsidRPr="00C103B8" w:rsidRDefault="00C103B8" w:rsidP="00C103B8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</w:p>
    <w:p w14:paraId="65F3F7AE" w14:textId="77777777" w:rsidR="00653A0D" w:rsidRPr="002C1CD5" w:rsidRDefault="00653A0D" w:rsidP="00C103B8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Chemicals in production areas shall:</w:t>
      </w:r>
    </w:p>
    <w:p w14:paraId="5B71B41D" w14:textId="77777777" w:rsidR="00653A0D" w:rsidRPr="00C103B8" w:rsidRDefault="00653A0D" w:rsidP="00C103B8">
      <w:pPr>
        <w:numPr>
          <w:ilvl w:val="0"/>
          <w:numId w:val="2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Be kept in designated locations.</w:t>
      </w:r>
    </w:p>
    <w:p w14:paraId="34179793" w14:textId="77777777" w:rsidR="00653A0D" w:rsidRPr="00C103B8" w:rsidRDefault="00653A0D" w:rsidP="00C103B8">
      <w:pPr>
        <w:numPr>
          <w:ilvl w:val="0"/>
          <w:numId w:val="2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Have proper labels.</w:t>
      </w:r>
    </w:p>
    <w:p w14:paraId="081EB07B" w14:textId="77777777" w:rsidR="00653A0D" w:rsidRPr="00C103B8" w:rsidRDefault="00653A0D" w:rsidP="00C103B8">
      <w:pPr>
        <w:numPr>
          <w:ilvl w:val="0"/>
          <w:numId w:val="2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Be stored within secondary containment where leakage is possible.</w:t>
      </w:r>
    </w:p>
    <w:p w14:paraId="1C651C80" w14:textId="77777777" w:rsidR="00653A0D" w:rsidRPr="00C103B8" w:rsidRDefault="00653A0D" w:rsidP="00C103B8">
      <w:pPr>
        <w:numPr>
          <w:ilvl w:val="0"/>
          <w:numId w:val="2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Remain closed when not in use.</w:t>
      </w:r>
    </w:p>
    <w:p w14:paraId="6E032EB8" w14:textId="77777777" w:rsidR="00653A0D" w:rsidRPr="00C103B8" w:rsidRDefault="00653A0D" w:rsidP="00C103B8">
      <w:pPr>
        <w:numPr>
          <w:ilvl w:val="0"/>
          <w:numId w:val="2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Be protected from vehicle and equipment impact.</w:t>
      </w:r>
    </w:p>
    <w:p w14:paraId="0B2428FB" w14:textId="77777777" w:rsidR="00653A0D" w:rsidRPr="00C103B8" w:rsidRDefault="00653A0D" w:rsidP="00C103B8">
      <w:pPr>
        <w:numPr>
          <w:ilvl w:val="0"/>
          <w:numId w:val="2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C103B8">
        <w:rPr>
          <w:rFonts w:cstheme="minorHAnsi"/>
          <w:b/>
          <w:bCs/>
          <w:color w:val="000000" w:themeColor="text1"/>
          <w:lang w:val="en-US"/>
        </w:rPr>
        <w:t>Be separated from incompatible chemicals.</w:t>
      </w:r>
    </w:p>
    <w:p w14:paraId="7CAF35DB" w14:textId="77777777" w:rsidR="00C103B8" w:rsidRPr="00675435" w:rsidRDefault="00C103B8" w:rsidP="00C103B8">
      <w:pPr>
        <w:spacing w:after="0" w:line="240" w:lineRule="auto"/>
        <w:ind w:left="720"/>
        <w:rPr>
          <w:rFonts w:cstheme="minorHAnsi"/>
          <w:b/>
          <w:bCs/>
          <w:color w:val="000000" w:themeColor="text1"/>
          <w:sz w:val="4"/>
          <w:szCs w:val="4"/>
          <w:lang w:val="en-US"/>
        </w:rPr>
      </w:pPr>
    </w:p>
    <w:p w14:paraId="7DE78EC1" w14:textId="60DD8834" w:rsidR="00C103B8" w:rsidRDefault="00653A0D" w:rsidP="0067543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Unused chemicals shall be returned to the designated chemical storage area according to the applicable production and warehouse control system.</w:t>
      </w:r>
    </w:p>
    <w:p w14:paraId="5A9EBDFD" w14:textId="62AEDCCA" w:rsidR="00675435" w:rsidRPr="002C1CD5" w:rsidRDefault="00000000" w:rsidP="002C1CD5">
      <w:pPr>
        <w:rPr>
          <w:rFonts w:cstheme="minorHAnsi"/>
          <w:b/>
          <w:bCs/>
          <w:color w:val="0070C0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16EB79DD">
          <v:rect id="_x0000_i1033" style="width:0;height:1.5pt" o:hralign="center" o:hrstd="t" o:hr="t" fillcolor="#a0a0a0" stroked="f"/>
        </w:pict>
      </w:r>
    </w:p>
    <w:p w14:paraId="16885BF2" w14:textId="77777777" w:rsidR="00653A0D" w:rsidRPr="002C1CD5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2C1CD5">
        <w:rPr>
          <w:rFonts w:cstheme="minorHAnsi"/>
          <w:b/>
          <w:bCs/>
          <w:color w:val="0070C0"/>
          <w:sz w:val="24"/>
          <w:szCs w:val="24"/>
          <w:lang w:val="en-US"/>
        </w:rPr>
        <w:t>11. CHEMICAL HANDLING AND TRANSFER</w:t>
      </w:r>
    </w:p>
    <w:p w14:paraId="083C03C5" w14:textId="77777777" w:rsidR="00653A0D" w:rsidRPr="002C1CD5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2C1CD5">
        <w:rPr>
          <w:rFonts w:cstheme="minorHAnsi"/>
          <w:b/>
          <w:bCs/>
          <w:color w:val="000000" w:themeColor="text1"/>
          <w:lang w:val="en-US"/>
        </w:rPr>
        <w:t>Before handling chemicals, workers shall:</w:t>
      </w:r>
    </w:p>
    <w:p w14:paraId="01696088" w14:textId="77777777" w:rsidR="00653A0D" w:rsidRPr="002C1CD5" w:rsidRDefault="00653A0D" w:rsidP="00C103B8">
      <w:pPr>
        <w:numPr>
          <w:ilvl w:val="0"/>
          <w:numId w:val="2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Review the chemical label.</w:t>
      </w:r>
    </w:p>
    <w:p w14:paraId="42A8EB37" w14:textId="77777777" w:rsidR="00653A0D" w:rsidRPr="002C1CD5" w:rsidRDefault="00653A0D" w:rsidP="00C103B8">
      <w:pPr>
        <w:numPr>
          <w:ilvl w:val="0"/>
          <w:numId w:val="2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Understand the applicable SDS instructions.</w:t>
      </w:r>
    </w:p>
    <w:p w14:paraId="65548475" w14:textId="77777777" w:rsidR="00653A0D" w:rsidRPr="002C1CD5" w:rsidRDefault="00653A0D" w:rsidP="00C103B8">
      <w:pPr>
        <w:numPr>
          <w:ilvl w:val="0"/>
          <w:numId w:val="2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Wear the required PPE.</w:t>
      </w:r>
    </w:p>
    <w:p w14:paraId="766A5BE2" w14:textId="77777777" w:rsidR="00653A0D" w:rsidRPr="002C1CD5" w:rsidRDefault="00653A0D" w:rsidP="00C103B8">
      <w:pPr>
        <w:numPr>
          <w:ilvl w:val="0"/>
          <w:numId w:val="2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Inspect the container for leaks or damage.</w:t>
      </w:r>
    </w:p>
    <w:p w14:paraId="6953F611" w14:textId="77777777" w:rsidR="00653A0D" w:rsidRPr="002C1CD5" w:rsidRDefault="00653A0D" w:rsidP="002C1CD5">
      <w:pPr>
        <w:numPr>
          <w:ilvl w:val="0"/>
          <w:numId w:val="2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Verify that the receiving container is compatible and correctly labelled.</w:t>
      </w:r>
    </w:p>
    <w:p w14:paraId="0EA45C48" w14:textId="77777777" w:rsidR="00C103B8" w:rsidRPr="002C1CD5" w:rsidRDefault="00C103B8" w:rsidP="002C1CD5">
      <w:pPr>
        <w:spacing w:after="0" w:line="240" w:lineRule="auto"/>
        <w:ind w:left="720"/>
        <w:rPr>
          <w:rFonts w:cstheme="minorHAnsi"/>
          <w:color w:val="000000" w:themeColor="text1"/>
          <w:lang w:val="en-US"/>
        </w:rPr>
      </w:pPr>
    </w:p>
    <w:p w14:paraId="5513EBE0" w14:textId="77777777" w:rsidR="00653A0D" w:rsidRPr="002C1CD5" w:rsidRDefault="00653A0D" w:rsidP="002C1CD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 transfer shall be performed using suitable equipment such as:</w:t>
      </w:r>
    </w:p>
    <w:p w14:paraId="784CDA52" w14:textId="77777777" w:rsidR="00653A0D" w:rsidRPr="002C1CD5" w:rsidRDefault="00653A0D" w:rsidP="00E4052D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Chemical-resistant pumps.</w:t>
      </w:r>
    </w:p>
    <w:p w14:paraId="376075D9" w14:textId="77777777" w:rsidR="00653A0D" w:rsidRPr="002C1CD5" w:rsidRDefault="00653A0D" w:rsidP="00E4052D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Closed transfer systems.</w:t>
      </w:r>
    </w:p>
    <w:p w14:paraId="0A95DBA1" w14:textId="77777777" w:rsidR="00653A0D" w:rsidRPr="002C1CD5" w:rsidRDefault="00653A0D" w:rsidP="00E4052D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C1CD5">
        <w:rPr>
          <w:rFonts w:cstheme="minorHAnsi"/>
          <w:color w:val="000000" w:themeColor="text1"/>
          <w:lang w:val="en-US"/>
        </w:rPr>
        <w:t>Approved dispensing equipment.</w:t>
      </w:r>
    </w:p>
    <w:p w14:paraId="2D507758" w14:textId="77777777" w:rsidR="00E4052D" w:rsidRPr="00C103B8" w:rsidRDefault="00E4052D" w:rsidP="00E4052D">
      <w:pPr>
        <w:spacing w:after="0" w:line="240" w:lineRule="auto"/>
        <w:ind w:left="720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32176224" w14:textId="77777777" w:rsidR="00653A0D" w:rsidRPr="002C1CD5" w:rsidRDefault="00653A0D" w:rsidP="00E4052D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Manual pouring shall be minimized, particularly for corrosive or hazardous chemicals.</w:t>
      </w:r>
    </w:p>
    <w:p w14:paraId="461CD0D3" w14:textId="77777777" w:rsidR="00653A0D" w:rsidRPr="002C1CD5" w:rsidRDefault="00653A0D" w:rsidP="00E4052D">
      <w:pPr>
        <w:spacing w:after="0"/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Workers shall not use their mouths to siphon chemicals.</w:t>
      </w:r>
    </w:p>
    <w:p w14:paraId="5A840F02" w14:textId="77777777" w:rsidR="00653A0D" w:rsidRPr="002C1CD5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Chemicals shall not be mixed unless mixing is required by an approved production recipe, process instruction or technical procedure.</w:t>
      </w:r>
    </w:p>
    <w:p w14:paraId="27B43A4B" w14:textId="1EECFB51" w:rsidR="00653A0D" w:rsidRPr="002C1CD5" w:rsidRDefault="00653A0D" w:rsidP="002C1CD5">
      <w:pPr>
        <w:rPr>
          <w:rFonts w:cstheme="minorHAnsi"/>
          <w:b/>
          <w:bCs/>
          <w:color w:val="0070C0"/>
          <w:lang w:val="en-US"/>
        </w:rPr>
      </w:pPr>
      <w:r w:rsidRPr="002C1CD5">
        <w:rPr>
          <w:rFonts w:cstheme="minorHAnsi"/>
          <w:b/>
          <w:bCs/>
          <w:color w:val="0070C0"/>
          <w:lang w:val="en-US"/>
        </w:rPr>
        <w:t>Transfer equipment used for incompatible chemicals shall be separated or adequately cleaned according to an approved cleaning procedure.</w:t>
      </w:r>
    </w:p>
    <w:p w14:paraId="482D17B4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lastRenderedPageBreak/>
        <w:t>12. PERSONAL PROTECTIVE EQUIPMENT</w:t>
      </w:r>
    </w:p>
    <w:p w14:paraId="04F320AC" w14:textId="77777777" w:rsidR="00653A0D" w:rsidRPr="00675435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675435">
        <w:rPr>
          <w:rFonts w:cstheme="minorHAnsi"/>
          <w:b/>
          <w:bCs/>
          <w:color w:val="000000" w:themeColor="text1"/>
          <w:lang w:val="en-US"/>
        </w:rPr>
        <w:t>Required PPE shall be determined according to the SDS and chemical risk assessment.</w:t>
      </w:r>
    </w:p>
    <w:p w14:paraId="7E391683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PPE may include:</w:t>
      </w:r>
    </w:p>
    <w:p w14:paraId="6F2189FC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>Chemical-resistant gloves.</w:t>
      </w:r>
    </w:p>
    <w:p w14:paraId="74B7860D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>Safety goggles.</w:t>
      </w:r>
    </w:p>
    <w:p w14:paraId="3F9E8427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>Face shield.</w:t>
      </w:r>
    </w:p>
    <w:p w14:paraId="3F40A782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 xml:space="preserve">Chemical-resistant </w:t>
      </w:r>
      <w:proofErr w:type="gramStart"/>
      <w:r w:rsidRPr="00675435">
        <w:rPr>
          <w:rFonts w:cstheme="minorHAnsi"/>
          <w:color w:val="000000" w:themeColor="text1"/>
          <w:lang w:val="en-US"/>
        </w:rPr>
        <w:t>apron</w:t>
      </w:r>
      <w:proofErr w:type="gramEnd"/>
      <w:r w:rsidRPr="00675435">
        <w:rPr>
          <w:rFonts w:cstheme="minorHAnsi"/>
          <w:color w:val="000000" w:themeColor="text1"/>
          <w:lang w:val="en-US"/>
        </w:rPr>
        <w:t>.</w:t>
      </w:r>
    </w:p>
    <w:p w14:paraId="2E66E9D0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>Chemical-resistant safety footwear.</w:t>
      </w:r>
    </w:p>
    <w:p w14:paraId="3D24A442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>Protective clothing.</w:t>
      </w:r>
    </w:p>
    <w:p w14:paraId="41BE4DB2" w14:textId="77777777" w:rsidR="00653A0D" w:rsidRPr="00675435" w:rsidRDefault="00653A0D" w:rsidP="00E4052D">
      <w:pPr>
        <w:numPr>
          <w:ilvl w:val="0"/>
          <w:numId w:val="3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75435">
        <w:rPr>
          <w:rFonts w:cstheme="minorHAnsi"/>
          <w:color w:val="000000" w:themeColor="text1"/>
          <w:lang w:val="en-US"/>
        </w:rPr>
        <w:t>Suitable respiratory protection where required by risk assessment.</w:t>
      </w:r>
    </w:p>
    <w:p w14:paraId="7B33596D" w14:textId="77777777" w:rsidR="00E4052D" w:rsidRPr="00E4052D" w:rsidRDefault="00E4052D" w:rsidP="00E4052D">
      <w:pPr>
        <w:spacing w:after="0" w:line="240" w:lineRule="auto"/>
        <w:ind w:left="720"/>
        <w:rPr>
          <w:rFonts w:cstheme="minorHAnsi"/>
          <w:b/>
          <w:bCs/>
          <w:color w:val="000000" w:themeColor="text1"/>
          <w:lang w:val="en-US"/>
        </w:rPr>
      </w:pPr>
    </w:p>
    <w:p w14:paraId="3CB777B6" w14:textId="77777777" w:rsidR="00653A0D" w:rsidRPr="00E4052D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PPE shall be inspected before use.</w:t>
      </w:r>
    </w:p>
    <w:p w14:paraId="657856FC" w14:textId="77777777" w:rsidR="00653A0D" w:rsidRPr="00675435" w:rsidRDefault="00653A0D" w:rsidP="00E4052D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675435">
        <w:rPr>
          <w:rFonts w:cstheme="minorHAnsi"/>
          <w:b/>
          <w:bCs/>
          <w:color w:val="0070C0"/>
          <w:lang w:val="en-US"/>
        </w:rPr>
        <w:t>Damaged or contaminated PPE shall be replaced.</w:t>
      </w:r>
    </w:p>
    <w:p w14:paraId="7B507BC3" w14:textId="6730294B" w:rsidR="00E4052D" w:rsidRDefault="00653A0D" w:rsidP="0067543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675435">
        <w:rPr>
          <w:rFonts w:cstheme="minorHAnsi"/>
          <w:b/>
          <w:bCs/>
          <w:color w:val="0070C0"/>
          <w:lang w:val="en-US"/>
        </w:rPr>
        <w:t>Respiratory protection shall only be used according to an established respiratory protection program and appropriate filter selection.</w:t>
      </w:r>
    </w:p>
    <w:p w14:paraId="3218B51A" w14:textId="5705A7CA" w:rsidR="00675435" w:rsidRPr="00675435" w:rsidRDefault="00000000" w:rsidP="0067543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1AC01C2D">
          <v:rect id="_x0000_i1034" style="width:0;height:1.5pt" o:hralign="center" o:hrstd="t" o:hr="t" fillcolor="#a0a0a0" stroked="f"/>
        </w:pict>
      </w:r>
    </w:p>
    <w:p w14:paraId="1DB8CFA4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13. CHEMICAL DISPENSING AND DOSING</w:t>
      </w:r>
    </w:p>
    <w:p w14:paraId="56028D29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Automatic or closed chemical dosing systems shall be used where technically practicable.</w:t>
      </w:r>
    </w:p>
    <w:p w14:paraId="3AEE3BC8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Chemical dosing equipment shall be:</w:t>
      </w:r>
    </w:p>
    <w:p w14:paraId="607831FC" w14:textId="77777777" w:rsidR="00653A0D" w:rsidRPr="00E4052D" w:rsidRDefault="00653A0D" w:rsidP="00E4052D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Properly identified.</w:t>
      </w:r>
    </w:p>
    <w:p w14:paraId="7E227193" w14:textId="77777777" w:rsidR="00653A0D" w:rsidRPr="00E4052D" w:rsidRDefault="00653A0D" w:rsidP="00E4052D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Maintained in good condition.</w:t>
      </w:r>
    </w:p>
    <w:p w14:paraId="0A6C1D3A" w14:textId="77777777" w:rsidR="00653A0D" w:rsidRPr="00E4052D" w:rsidRDefault="00653A0D" w:rsidP="00E4052D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Checked for leakage.</w:t>
      </w:r>
    </w:p>
    <w:p w14:paraId="70A9E141" w14:textId="77777777" w:rsidR="00653A0D" w:rsidRDefault="00653A0D" w:rsidP="00E4052D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Calibrated where measurement accuracy is required.</w:t>
      </w:r>
    </w:p>
    <w:p w14:paraId="0EE59C99" w14:textId="77777777" w:rsidR="00E4052D" w:rsidRPr="00E4052D" w:rsidRDefault="00E4052D" w:rsidP="00E4052D">
      <w:pPr>
        <w:spacing w:after="0" w:line="240" w:lineRule="auto"/>
        <w:ind w:left="720"/>
        <w:rPr>
          <w:rFonts w:cstheme="minorHAnsi"/>
          <w:color w:val="000000" w:themeColor="text1"/>
          <w:lang w:val="en-US"/>
        </w:rPr>
      </w:pPr>
    </w:p>
    <w:p w14:paraId="40337ABE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 xml:space="preserve">Chemical recipes and </w:t>
      </w:r>
      <w:proofErr w:type="gramStart"/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dosing</w:t>
      </w:r>
      <w:proofErr w:type="gramEnd"/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 xml:space="preserve"> instructions shall be authorized.</w:t>
      </w:r>
    </w:p>
    <w:p w14:paraId="11F895E1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Unauthorized modification of chemical recipes is prohibited.</w:t>
      </w:r>
    </w:p>
    <w:p w14:paraId="089A9DD3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Chemical consumption shall be recorded to support inventory reconciliation and chemical traceability.</w:t>
      </w:r>
    </w:p>
    <w:p w14:paraId="2EA56D43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2E32BF9B">
          <v:rect id="_x0000_i1035" style="width:0;height:1.5pt" o:hralign="center" o:hrstd="t" o:hr="t" fillcolor="#a0a0a0" stroked="f"/>
        </w:pict>
      </w:r>
    </w:p>
    <w:p w14:paraId="1B5D735E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14. EMPTY CHEMICAL CONTAINERS</w:t>
      </w:r>
    </w:p>
    <w:p w14:paraId="6B1F9052" w14:textId="77777777" w:rsidR="00653A0D" w:rsidRPr="00E4052D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Empty chemical containers shall be treated according to their previous chemical contents and applicable waste requirements.</w:t>
      </w:r>
    </w:p>
    <w:p w14:paraId="34F09C51" w14:textId="77777777" w:rsidR="00653A0D" w:rsidRPr="00E4052D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E4052D">
        <w:rPr>
          <w:rFonts w:cstheme="minorHAnsi"/>
          <w:b/>
          <w:bCs/>
          <w:color w:val="0070C0"/>
          <w:lang w:val="en-US"/>
        </w:rPr>
        <w:t>Empty containers shall:</w:t>
      </w:r>
    </w:p>
    <w:p w14:paraId="0DA99317" w14:textId="77777777" w:rsidR="00653A0D" w:rsidRPr="00E4052D" w:rsidRDefault="00653A0D" w:rsidP="00E4052D">
      <w:pPr>
        <w:numPr>
          <w:ilvl w:val="0"/>
          <w:numId w:val="32"/>
        </w:numPr>
        <w:spacing w:after="0" w:line="240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sz w:val="24"/>
          <w:szCs w:val="24"/>
          <w:lang w:val="en-US"/>
        </w:rPr>
        <w:t xml:space="preserve">Be completely drained </w:t>
      </w:r>
      <w:proofErr w:type="gramStart"/>
      <w:r w:rsidRPr="00E4052D">
        <w:rPr>
          <w:rFonts w:cstheme="minorHAnsi"/>
          <w:color w:val="000000" w:themeColor="text1"/>
          <w:sz w:val="24"/>
          <w:szCs w:val="24"/>
          <w:lang w:val="en-US"/>
        </w:rPr>
        <w:t>where</w:t>
      </w:r>
      <w:proofErr w:type="gramEnd"/>
      <w:r w:rsidRPr="00E4052D">
        <w:rPr>
          <w:rFonts w:cstheme="minorHAnsi"/>
          <w:color w:val="000000" w:themeColor="text1"/>
          <w:sz w:val="24"/>
          <w:szCs w:val="24"/>
          <w:lang w:val="en-US"/>
        </w:rPr>
        <w:t xml:space="preserve"> safe and applicable.</w:t>
      </w:r>
    </w:p>
    <w:p w14:paraId="3D7C8DA8" w14:textId="77777777" w:rsidR="00653A0D" w:rsidRPr="00E4052D" w:rsidRDefault="00653A0D" w:rsidP="00E4052D">
      <w:pPr>
        <w:numPr>
          <w:ilvl w:val="0"/>
          <w:numId w:val="32"/>
        </w:numPr>
        <w:spacing w:after="0" w:line="240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sz w:val="24"/>
          <w:szCs w:val="24"/>
          <w:lang w:val="en-US"/>
        </w:rPr>
        <w:t>Remain labelled or otherwise traceable to their previous contents.</w:t>
      </w:r>
    </w:p>
    <w:p w14:paraId="6E5337A0" w14:textId="77777777" w:rsidR="00653A0D" w:rsidRPr="00E4052D" w:rsidRDefault="00653A0D" w:rsidP="00E4052D">
      <w:pPr>
        <w:numPr>
          <w:ilvl w:val="0"/>
          <w:numId w:val="32"/>
        </w:numPr>
        <w:spacing w:after="0" w:line="240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sz w:val="24"/>
          <w:szCs w:val="24"/>
          <w:lang w:val="en-US"/>
        </w:rPr>
        <w:t>Be stored in a designated area.</w:t>
      </w:r>
    </w:p>
    <w:p w14:paraId="0989EDEA" w14:textId="77777777" w:rsidR="00653A0D" w:rsidRPr="00E4052D" w:rsidRDefault="00653A0D" w:rsidP="00E4052D">
      <w:pPr>
        <w:numPr>
          <w:ilvl w:val="0"/>
          <w:numId w:val="32"/>
        </w:numPr>
        <w:spacing w:after="0" w:line="240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sz w:val="24"/>
          <w:szCs w:val="24"/>
          <w:lang w:val="en-US"/>
        </w:rPr>
        <w:t>Be protected from unauthorized reuse.</w:t>
      </w:r>
    </w:p>
    <w:p w14:paraId="0B78D5FF" w14:textId="77777777" w:rsidR="00653A0D" w:rsidRDefault="00653A0D" w:rsidP="00E4052D">
      <w:pPr>
        <w:numPr>
          <w:ilvl w:val="0"/>
          <w:numId w:val="32"/>
        </w:numPr>
        <w:spacing w:after="0" w:line="240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sz w:val="24"/>
          <w:szCs w:val="24"/>
          <w:lang w:val="en-US"/>
        </w:rPr>
        <w:t>Be transferred to an authorized waste or recycling route where applicable.</w:t>
      </w:r>
    </w:p>
    <w:p w14:paraId="05126247" w14:textId="77777777" w:rsidR="00E4052D" w:rsidRPr="00E4052D" w:rsidRDefault="00E4052D" w:rsidP="00E4052D">
      <w:pPr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  <w:lang w:val="en-US"/>
        </w:rPr>
      </w:pPr>
    </w:p>
    <w:p w14:paraId="35B63CA7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E4052D">
        <w:rPr>
          <w:rFonts w:cstheme="minorHAnsi"/>
          <w:b/>
          <w:bCs/>
          <w:color w:val="0070C0"/>
          <w:lang w:val="en-US"/>
        </w:rPr>
        <w:t>Chemical containers shall not be used for drinking water, food, domestic purposes or personal use.</w:t>
      </w:r>
    </w:p>
    <w:p w14:paraId="0FF71AC0" w14:textId="78C441FF" w:rsidR="00653A0D" w:rsidRPr="00675435" w:rsidRDefault="00653A0D" w:rsidP="0067543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E4052D">
        <w:rPr>
          <w:rFonts w:cstheme="minorHAnsi"/>
          <w:b/>
          <w:bCs/>
          <w:color w:val="0070C0"/>
          <w:lang w:val="en-US"/>
        </w:rPr>
        <w:t>IBC tanks, drums and chemical containers shall not be reused for another chemical unless compatibility, cleaning requirements and intended reuse have been technically assessed and formally approved.</w:t>
      </w:r>
    </w:p>
    <w:p w14:paraId="15C9E409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lastRenderedPageBreak/>
        <w:t>15. CHEMICAL SPILL RESPONSE</w:t>
      </w:r>
    </w:p>
    <w:p w14:paraId="7D3DEE27" w14:textId="77777777" w:rsidR="00653A0D" w:rsidRPr="00E4052D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In the event of a chemical spill:</w:t>
      </w:r>
    </w:p>
    <w:p w14:paraId="4BE659E9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 xml:space="preserve">Stop </w:t>
      </w:r>
      <w:proofErr w:type="gramStart"/>
      <w:r w:rsidRPr="00E4052D">
        <w:rPr>
          <w:rFonts w:cstheme="minorHAnsi"/>
          <w:b/>
          <w:bCs/>
          <w:color w:val="000000" w:themeColor="text1"/>
          <w:lang w:val="en-US"/>
        </w:rPr>
        <w:t>work</w:t>
      </w:r>
      <w:proofErr w:type="gramEnd"/>
      <w:r w:rsidRPr="00E4052D">
        <w:rPr>
          <w:rFonts w:cstheme="minorHAnsi"/>
          <w:b/>
          <w:bCs/>
          <w:color w:val="000000" w:themeColor="text1"/>
          <w:lang w:val="en-US"/>
        </w:rPr>
        <w:t xml:space="preserve"> and identify the chemical, if this can be done safely.</w:t>
      </w:r>
    </w:p>
    <w:p w14:paraId="5F141057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Warn personnel in the affected area.</w:t>
      </w:r>
    </w:p>
    <w:p w14:paraId="1FC3CB80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Isolate the spill area.</w:t>
      </w:r>
    </w:p>
    <w:p w14:paraId="3562A493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Notify the supervisor and HSE/Emergency Response Team.</w:t>
      </w:r>
    </w:p>
    <w:p w14:paraId="24506249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Wear appropriate PPE.</w:t>
      </w:r>
    </w:p>
    <w:p w14:paraId="3AD75DEA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 xml:space="preserve">Stop the source of leakage only if </w:t>
      </w:r>
      <w:proofErr w:type="gramStart"/>
      <w:r w:rsidRPr="00E4052D">
        <w:rPr>
          <w:rFonts w:cstheme="minorHAnsi"/>
          <w:b/>
          <w:bCs/>
          <w:color w:val="000000" w:themeColor="text1"/>
          <w:lang w:val="en-US"/>
        </w:rPr>
        <w:t>safe</w:t>
      </w:r>
      <w:proofErr w:type="gramEnd"/>
      <w:r w:rsidRPr="00E4052D">
        <w:rPr>
          <w:rFonts w:cstheme="minorHAnsi"/>
          <w:b/>
          <w:bCs/>
          <w:color w:val="000000" w:themeColor="text1"/>
          <w:lang w:val="en-US"/>
        </w:rPr>
        <w:t xml:space="preserve"> to do so.</w:t>
      </w:r>
    </w:p>
    <w:p w14:paraId="733ABA37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Protect drains and wastewater systems.</w:t>
      </w:r>
    </w:p>
    <w:p w14:paraId="2F06B283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Use suitable absorbent or spill control material.</w:t>
      </w:r>
    </w:p>
    <w:p w14:paraId="2EFB2009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Do not mix incompatible spill residues.</w:t>
      </w:r>
    </w:p>
    <w:p w14:paraId="7308C7F1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Collect contaminated material in suitable labelled waste containers.</w:t>
      </w:r>
    </w:p>
    <w:p w14:paraId="32EB5E1D" w14:textId="77777777" w:rsidR="00653A0D" w:rsidRPr="00E4052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Clean the affected area according to SDS requirements.</w:t>
      </w:r>
    </w:p>
    <w:p w14:paraId="0A86583A" w14:textId="77777777" w:rsidR="00653A0D" w:rsidRDefault="00653A0D" w:rsidP="00E4052D">
      <w:pPr>
        <w:numPr>
          <w:ilvl w:val="0"/>
          <w:numId w:val="33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Report and investigate the spill.</w:t>
      </w:r>
    </w:p>
    <w:p w14:paraId="1FD1FAA5" w14:textId="77777777" w:rsidR="00E4052D" w:rsidRPr="00E4052D" w:rsidRDefault="00E4052D" w:rsidP="00E4052D">
      <w:pPr>
        <w:spacing w:after="0" w:line="240" w:lineRule="auto"/>
        <w:ind w:left="720"/>
        <w:rPr>
          <w:rFonts w:cstheme="minorHAnsi"/>
          <w:b/>
          <w:bCs/>
          <w:color w:val="000000" w:themeColor="text1"/>
          <w:sz w:val="18"/>
          <w:szCs w:val="18"/>
          <w:lang w:val="en-US"/>
        </w:rPr>
      </w:pPr>
    </w:p>
    <w:p w14:paraId="5EF36CCE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Chemicals shall not be washed into stormwater drains, soil or uncontrolled drainage systems.</w:t>
      </w:r>
    </w:p>
    <w:p w14:paraId="505F5512" w14:textId="126EAE34" w:rsidR="00653A0D" w:rsidRDefault="00653A0D" w:rsidP="00E4052D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Spill kits shall be inspected regularly and replenished after use.</w:t>
      </w:r>
    </w:p>
    <w:p w14:paraId="4BD9F11C" w14:textId="562C69AD" w:rsidR="00675435" w:rsidRPr="00E4052D" w:rsidRDefault="00000000" w:rsidP="00E4052D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718D5615">
          <v:rect id="_x0000_i1036" style="width:0;height:1.5pt" o:hralign="center" o:hrstd="t" o:hr="t" fillcolor="#a0a0a0" stroked="f"/>
        </w:pict>
      </w:r>
    </w:p>
    <w:p w14:paraId="744F6655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16. EMERGENCY EXPOSURE</w:t>
      </w:r>
    </w:p>
    <w:p w14:paraId="2515C012" w14:textId="77777777" w:rsidR="00653A0D" w:rsidRPr="00E4052D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E4052D">
        <w:rPr>
          <w:rFonts w:cstheme="minorHAnsi"/>
          <w:b/>
          <w:bCs/>
          <w:color w:val="0070C0"/>
          <w:lang w:val="en-US"/>
        </w:rPr>
        <w:t>Eye Contact</w:t>
      </w:r>
    </w:p>
    <w:p w14:paraId="4E762950" w14:textId="77777777" w:rsidR="00653A0D" w:rsidRPr="00E4052D" w:rsidRDefault="00653A0D" w:rsidP="00E4052D">
      <w:pPr>
        <w:spacing w:after="0" w:line="240" w:lineRule="auto"/>
        <w:rPr>
          <w:rFonts w:cstheme="minorHAnsi"/>
          <w:lang w:val="en-US"/>
        </w:rPr>
      </w:pPr>
      <w:r w:rsidRPr="00E4052D">
        <w:rPr>
          <w:rFonts w:cstheme="minorHAnsi"/>
          <w:lang w:val="en-US"/>
        </w:rPr>
        <w:t>Immediately flush the eyes using the emergency eyewash station for the period specified in the SDS. Obtain medical attention as required.</w:t>
      </w:r>
    </w:p>
    <w:p w14:paraId="1AEADA76" w14:textId="77777777" w:rsidR="00E4052D" w:rsidRPr="00E4052D" w:rsidRDefault="00E4052D" w:rsidP="00E4052D">
      <w:pPr>
        <w:spacing w:after="0" w:line="240" w:lineRule="auto"/>
        <w:rPr>
          <w:rFonts w:cstheme="minorHAnsi"/>
          <w:b/>
          <w:bCs/>
          <w:lang w:val="en-US"/>
        </w:rPr>
      </w:pPr>
    </w:p>
    <w:p w14:paraId="261BB370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Skin Contact</w:t>
      </w:r>
    </w:p>
    <w:p w14:paraId="0FBF8D35" w14:textId="77777777" w:rsidR="00653A0D" w:rsidRPr="00E4052D" w:rsidRDefault="00653A0D" w:rsidP="00653A0D">
      <w:pPr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Remove contaminated clothing and rinse the affected area with water using the emergency safety shower where necessary.</w:t>
      </w:r>
    </w:p>
    <w:p w14:paraId="4298E29A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Inhalation</w:t>
      </w:r>
    </w:p>
    <w:p w14:paraId="7E39F832" w14:textId="77777777" w:rsidR="00653A0D" w:rsidRPr="00E4052D" w:rsidRDefault="00653A0D" w:rsidP="00653A0D">
      <w:pPr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Move the affected person to fresh air without exposing rescuers to chemical hazards. Obtain medical assistance.</w:t>
      </w:r>
    </w:p>
    <w:p w14:paraId="10F39698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Ingestion</w:t>
      </w:r>
    </w:p>
    <w:p w14:paraId="6BE50594" w14:textId="77777777" w:rsidR="00653A0D" w:rsidRPr="00E4052D" w:rsidRDefault="00653A0D" w:rsidP="00E4052D">
      <w:p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Do not induce vomiting unless specifically instructed by qualified medical personnel or the SDS.</w:t>
      </w:r>
    </w:p>
    <w:p w14:paraId="4C140017" w14:textId="77777777" w:rsidR="00653A0D" w:rsidRPr="00C103B8" w:rsidRDefault="00653A0D" w:rsidP="00E4052D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The applicable SDS shall be made available to medical or emergency personnel.</w:t>
      </w:r>
    </w:p>
    <w:p w14:paraId="36545FFA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7C4DEC81">
          <v:rect id="_x0000_i1037" style="width:0;height:1.5pt" o:hralign="center" o:hrstd="t" o:hr="t" fillcolor="#a0a0a0" stroked="f"/>
        </w:pict>
      </w:r>
    </w:p>
    <w:p w14:paraId="5DF2C9B1" w14:textId="77777777" w:rsidR="00653A0D" w:rsidRPr="00E4052D" w:rsidRDefault="00653A0D" w:rsidP="00675435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t>17. FIRE AND CHEMICAL EMERGENCY</w:t>
      </w:r>
    </w:p>
    <w:p w14:paraId="46307D44" w14:textId="77777777" w:rsidR="00653A0D" w:rsidRPr="00E4052D" w:rsidRDefault="00653A0D" w:rsidP="00675435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In case of fire involving chemicals:</w:t>
      </w:r>
    </w:p>
    <w:p w14:paraId="4D427E1B" w14:textId="77777777" w:rsidR="00653A0D" w:rsidRPr="00E4052D" w:rsidRDefault="00653A0D" w:rsidP="00E4052D">
      <w:pPr>
        <w:numPr>
          <w:ilvl w:val="0"/>
          <w:numId w:val="3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Activate the emergency alarm.</w:t>
      </w:r>
    </w:p>
    <w:p w14:paraId="0AECBAF0" w14:textId="77777777" w:rsidR="00653A0D" w:rsidRPr="00E4052D" w:rsidRDefault="00653A0D" w:rsidP="00E4052D">
      <w:pPr>
        <w:numPr>
          <w:ilvl w:val="0"/>
          <w:numId w:val="3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Notify the Emergency Response Team.</w:t>
      </w:r>
    </w:p>
    <w:p w14:paraId="36CC3698" w14:textId="77777777" w:rsidR="00653A0D" w:rsidRPr="00E4052D" w:rsidRDefault="00653A0D" w:rsidP="00E4052D">
      <w:pPr>
        <w:numPr>
          <w:ilvl w:val="0"/>
          <w:numId w:val="3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Evacuate according to the emergency plan.</w:t>
      </w:r>
    </w:p>
    <w:p w14:paraId="535741E7" w14:textId="77777777" w:rsidR="00653A0D" w:rsidRPr="00E4052D" w:rsidRDefault="00653A0D" w:rsidP="00E4052D">
      <w:pPr>
        <w:numPr>
          <w:ilvl w:val="0"/>
          <w:numId w:val="3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Identify the chemicals involved where possible.</w:t>
      </w:r>
    </w:p>
    <w:p w14:paraId="55882F35" w14:textId="77777777" w:rsidR="00653A0D" w:rsidRPr="00E4052D" w:rsidRDefault="00653A0D" w:rsidP="00E4052D">
      <w:pPr>
        <w:numPr>
          <w:ilvl w:val="0"/>
          <w:numId w:val="34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Provide relevant SDS information to emergency responders.</w:t>
      </w:r>
    </w:p>
    <w:p w14:paraId="6487DA7F" w14:textId="77777777" w:rsidR="00653A0D" w:rsidRPr="00E4052D" w:rsidRDefault="00653A0D" w:rsidP="00E4052D">
      <w:pPr>
        <w:numPr>
          <w:ilvl w:val="0"/>
          <w:numId w:val="34"/>
        </w:numPr>
        <w:spacing w:after="0" w:line="240" w:lineRule="auto"/>
        <w:rPr>
          <w:rFonts w:cstheme="minorHAnsi"/>
          <w:color w:val="000000" w:themeColor="text1"/>
          <w:sz w:val="24"/>
          <w:szCs w:val="24"/>
          <w:lang w:val="en-US"/>
        </w:rPr>
      </w:pPr>
      <w:r w:rsidRPr="00E4052D">
        <w:rPr>
          <w:rFonts w:cstheme="minorHAnsi"/>
          <w:color w:val="000000" w:themeColor="text1"/>
          <w:lang w:val="en-US"/>
        </w:rPr>
        <w:t>Use only suitable firefighting media specified in the SDS</w:t>
      </w:r>
      <w:r w:rsidRPr="00E4052D">
        <w:rPr>
          <w:rFonts w:cstheme="minorHAnsi"/>
          <w:color w:val="000000" w:themeColor="text1"/>
          <w:sz w:val="24"/>
          <w:szCs w:val="24"/>
          <w:lang w:val="en-US"/>
        </w:rPr>
        <w:t>.</w:t>
      </w:r>
    </w:p>
    <w:p w14:paraId="122DCAF8" w14:textId="06706C43" w:rsidR="00653A0D" w:rsidRPr="00675435" w:rsidRDefault="00653A0D" w:rsidP="00675435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E4052D">
        <w:rPr>
          <w:rFonts w:cstheme="minorHAnsi"/>
          <w:b/>
          <w:bCs/>
          <w:color w:val="0070C0"/>
          <w:lang w:val="en-US"/>
        </w:rPr>
        <w:t>Untrained employees shall not attempt to control a chemical fire.</w:t>
      </w:r>
    </w:p>
    <w:p w14:paraId="01D04857" w14:textId="77777777" w:rsidR="00653A0D" w:rsidRPr="00E4052D" w:rsidRDefault="00653A0D" w:rsidP="00653A0D">
      <w:pPr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E4052D">
        <w:rPr>
          <w:rFonts w:cstheme="minorHAnsi"/>
          <w:b/>
          <w:bCs/>
          <w:color w:val="0070C0"/>
          <w:sz w:val="24"/>
          <w:szCs w:val="24"/>
          <w:lang w:val="en-US"/>
        </w:rPr>
        <w:lastRenderedPageBreak/>
        <w:t>18. CHEMICAL INVENTORY AND TRACEABILITY</w:t>
      </w:r>
    </w:p>
    <w:p w14:paraId="2E73E695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 xml:space="preserve">The facility </w:t>
      </w:r>
      <w:proofErr w:type="gramStart"/>
      <w:r w:rsidRPr="00E4052D">
        <w:rPr>
          <w:rFonts w:cstheme="minorHAnsi"/>
          <w:b/>
          <w:bCs/>
          <w:color w:val="000000" w:themeColor="text1"/>
          <w:lang w:val="en-US"/>
        </w:rPr>
        <w:t>shall</w:t>
      </w:r>
      <w:proofErr w:type="gramEnd"/>
      <w:r w:rsidRPr="00E4052D">
        <w:rPr>
          <w:rFonts w:cstheme="minorHAnsi"/>
          <w:b/>
          <w:bCs/>
          <w:color w:val="000000" w:themeColor="text1"/>
          <w:lang w:val="en-US"/>
        </w:rPr>
        <w:t xml:space="preserve"> maintain an updated Chemical Inventory List.</w:t>
      </w:r>
    </w:p>
    <w:p w14:paraId="2F61A5B8" w14:textId="77777777" w:rsidR="00653A0D" w:rsidRPr="00E4052D" w:rsidRDefault="00653A0D" w:rsidP="00E4052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E4052D">
        <w:rPr>
          <w:rFonts w:cstheme="minorHAnsi"/>
          <w:b/>
          <w:bCs/>
          <w:color w:val="000000" w:themeColor="text1"/>
          <w:lang w:val="en-US"/>
        </w:rPr>
        <w:t>The inventory shall include, as applicable:</w:t>
      </w:r>
    </w:p>
    <w:p w14:paraId="501F482D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trade name.</w:t>
      </w:r>
    </w:p>
    <w:p w14:paraId="5B20D95C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Manufacturer.</w:t>
      </w:r>
    </w:p>
    <w:p w14:paraId="163F97A9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Supplier.</w:t>
      </w:r>
    </w:p>
    <w:p w14:paraId="20A9DDD4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function.</w:t>
      </w:r>
    </w:p>
    <w:p w14:paraId="2FAFC0AB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Area/process of use.</w:t>
      </w:r>
    </w:p>
    <w:p w14:paraId="047F31DF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Monthly or annual consumption.</w:t>
      </w:r>
    </w:p>
    <w:p w14:paraId="1EA8F202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Storage location.</w:t>
      </w:r>
    </w:p>
    <w:p w14:paraId="525900D4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Hazard classification.</w:t>
      </w:r>
    </w:p>
    <w:p w14:paraId="3B81B782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SDS availability.</w:t>
      </w:r>
    </w:p>
    <w:p w14:paraId="7A69BEAE" w14:textId="77777777" w:rsidR="00653A0D" w:rsidRPr="001E3B79" w:rsidRDefault="00653A0D" w:rsidP="001E3B7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ZDHC MRSL conformance status, where applicable.</w:t>
      </w:r>
    </w:p>
    <w:p w14:paraId="45C50BDA" w14:textId="77777777" w:rsidR="00653A0D" w:rsidRPr="001E3B79" w:rsidRDefault="00653A0D" w:rsidP="00A57A49">
      <w:pPr>
        <w:numPr>
          <w:ilvl w:val="0"/>
          <w:numId w:val="35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Batch/LOT traceability information.</w:t>
      </w:r>
    </w:p>
    <w:p w14:paraId="336480BD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Chemical stock records shall be periodically reconciled with chemical consumption and purchasing records.</w:t>
      </w:r>
    </w:p>
    <w:p w14:paraId="20D7A9C1" w14:textId="704E1FEC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Expired, obsolete or unidentified chemicals shall be identified, isolated and appropriately managed.</w:t>
      </w:r>
    </w:p>
    <w:p w14:paraId="0C980EDC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19. INSPECTION</w:t>
      </w:r>
    </w:p>
    <w:p w14:paraId="407EB4CF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storage and handling areas shall be periodically inspected.</w:t>
      </w:r>
    </w:p>
    <w:p w14:paraId="57EB4D74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Inspection shall cover:</w:t>
      </w:r>
    </w:p>
    <w:p w14:paraId="79073653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labels.</w:t>
      </w:r>
    </w:p>
    <w:p w14:paraId="24BC1088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Container condition.</w:t>
      </w:r>
    </w:p>
    <w:p w14:paraId="5DD2E6FA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compatibility.</w:t>
      </w:r>
    </w:p>
    <w:p w14:paraId="7EF40026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Secondary containment.</w:t>
      </w:r>
    </w:p>
    <w:p w14:paraId="71B6B141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leakage.</w:t>
      </w:r>
    </w:p>
    <w:p w14:paraId="08BB09C5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Spill kit availability.</w:t>
      </w:r>
    </w:p>
    <w:p w14:paraId="0A72877D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Eyewash and safety shower accessibility.</w:t>
      </w:r>
    </w:p>
    <w:p w14:paraId="66C46D5F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Ventilation.</w:t>
      </w:r>
    </w:p>
    <w:p w14:paraId="18A4C0BD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Fire protection.</w:t>
      </w:r>
    </w:p>
    <w:p w14:paraId="0382C35E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PPE availability.</w:t>
      </w:r>
    </w:p>
    <w:p w14:paraId="4A8DA32C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housekeeping.</w:t>
      </w:r>
    </w:p>
    <w:p w14:paraId="36B9A767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Expired chemicals.</w:t>
      </w:r>
    </w:p>
    <w:p w14:paraId="0B57DAC9" w14:textId="77777777" w:rsidR="00653A0D" w:rsidRPr="001E3B79" w:rsidRDefault="00653A0D" w:rsidP="001E3B79">
      <w:pPr>
        <w:numPr>
          <w:ilvl w:val="0"/>
          <w:numId w:val="36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Unauthorized chemicals.</w:t>
      </w:r>
    </w:p>
    <w:p w14:paraId="4471059F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Identified nonconformities shall be recorded and corrective actions followed until closure.</w:t>
      </w:r>
    </w:p>
    <w:p w14:paraId="3EF16BDE" w14:textId="77777777" w:rsidR="00653A0D" w:rsidRPr="00C103B8" w:rsidRDefault="00000000" w:rsidP="00A57A49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58940AAD">
          <v:rect id="_x0000_i1038" style="width:0;height:1.5pt" o:hralign="center" o:hrstd="t" o:hr="t" fillcolor="#a0a0a0" stroked="f"/>
        </w:pict>
      </w:r>
    </w:p>
    <w:p w14:paraId="4EC40BF3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20. TRAINING</w:t>
      </w:r>
    </w:p>
    <w:p w14:paraId="520B3D1F" w14:textId="77777777" w:rsidR="00653A0D" w:rsidRPr="001E3B79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Employees handling chemicals shall receive appropriate training before performing chemical handling activities.</w:t>
      </w:r>
    </w:p>
    <w:p w14:paraId="1434B1EB" w14:textId="77777777" w:rsidR="00653A0D" w:rsidRPr="001E3B79" w:rsidRDefault="00653A0D" w:rsidP="00653A0D">
      <w:pPr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 xml:space="preserve">Training </w:t>
      </w:r>
      <w:proofErr w:type="gramStart"/>
      <w:r w:rsidRPr="001E3B79">
        <w:rPr>
          <w:rFonts w:cstheme="minorHAnsi"/>
          <w:b/>
          <w:bCs/>
          <w:color w:val="0070C0"/>
          <w:lang w:val="en-US"/>
        </w:rPr>
        <w:t>shall</w:t>
      </w:r>
      <w:proofErr w:type="gramEnd"/>
      <w:r w:rsidRPr="001E3B79">
        <w:rPr>
          <w:rFonts w:cstheme="minorHAnsi"/>
          <w:b/>
          <w:bCs/>
          <w:color w:val="0070C0"/>
          <w:lang w:val="en-US"/>
        </w:rPr>
        <w:t xml:space="preserve"> include:</w:t>
      </w:r>
    </w:p>
    <w:p w14:paraId="449A4E2D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hazard awareness.</w:t>
      </w:r>
    </w:p>
    <w:p w14:paraId="6EB5EAF6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GHS hazard pictograms.</w:t>
      </w:r>
    </w:p>
    <w:p w14:paraId="5403DEAB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SDS understanding.</w:t>
      </w:r>
    </w:p>
    <w:p w14:paraId="33823757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compatibility.</w:t>
      </w:r>
    </w:p>
    <w:p w14:paraId="2591C9B1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Safe chemical storage.</w:t>
      </w:r>
    </w:p>
    <w:p w14:paraId="64F350E8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handling and transfer.</w:t>
      </w:r>
    </w:p>
    <w:p w14:paraId="6573CAAA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Required PPE.</w:t>
      </w:r>
    </w:p>
    <w:p w14:paraId="2632DBAA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Chemical spill response.</w:t>
      </w:r>
    </w:p>
    <w:p w14:paraId="0821BE8F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Emergency eyewash and safety shower use.</w:t>
      </w:r>
    </w:p>
    <w:p w14:paraId="11983776" w14:textId="77777777" w:rsidR="00653A0D" w:rsidRPr="001E3B79" w:rsidRDefault="00653A0D" w:rsidP="001E3B79">
      <w:pPr>
        <w:numPr>
          <w:ilvl w:val="0"/>
          <w:numId w:val="37"/>
        </w:num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lastRenderedPageBreak/>
        <w:t>Chemical waste management.</w:t>
      </w:r>
    </w:p>
    <w:p w14:paraId="17947699" w14:textId="77777777" w:rsidR="00653A0D" w:rsidRPr="001E3B79" w:rsidRDefault="00653A0D" w:rsidP="00653A0D">
      <w:pPr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Refresher training shall be provided periodically and when significant process or chemical changes occur.</w:t>
      </w:r>
    </w:p>
    <w:p w14:paraId="35967F0F" w14:textId="77777777" w:rsidR="00653A0D" w:rsidRPr="00C103B8" w:rsidRDefault="00000000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426A7713">
          <v:rect id="_x0000_i1039" style="width:0;height:1.5pt" o:hralign="center" o:hrstd="t" o:hr="t" fillcolor="#a0a0a0" stroked="f"/>
        </w:pict>
      </w:r>
    </w:p>
    <w:p w14:paraId="6995341E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21. RECORDS</w:t>
      </w:r>
    </w:p>
    <w:p w14:paraId="1BFD62A7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1E3B79">
        <w:rPr>
          <w:rFonts w:cstheme="minorHAnsi"/>
          <w:b/>
          <w:bCs/>
          <w:color w:val="000000" w:themeColor="text1"/>
          <w:lang w:val="en-US"/>
        </w:rPr>
        <w:t>The following records shall be maintained:</w:t>
      </w:r>
    </w:p>
    <w:p w14:paraId="62BE6EE4" w14:textId="77777777" w:rsidR="00653A0D" w:rsidRPr="001E3B79" w:rsidRDefault="00653A0D" w:rsidP="00A57A4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Inventory List (CIL).</w:t>
      </w:r>
    </w:p>
    <w:p w14:paraId="3EB112F2" w14:textId="77777777" w:rsidR="00653A0D" w:rsidRPr="001E3B79" w:rsidRDefault="00653A0D" w:rsidP="00A57A4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Approved Chemical List.</w:t>
      </w:r>
    </w:p>
    <w:p w14:paraId="2A3099E5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Safety Data Sheets.</w:t>
      </w:r>
    </w:p>
    <w:p w14:paraId="258CA0B6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receipt records.</w:t>
      </w:r>
    </w:p>
    <w:p w14:paraId="1EFE3AA3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issuance and consumption records.</w:t>
      </w:r>
    </w:p>
    <w:p w14:paraId="1A1C54DC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compatibility matrix.</w:t>
      </w:r>
    </w:p>
    <w:p w14:paraId="4BF04700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inspection checklists.</w:t>
      </w:r>
    </w:p>
    <w:p w14:paraId="5BE0A4FD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risk assessments.</w:t>
      </w:r>
    </w:p>
    <w:p w14:paraId="54265D85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Spill and incident reports.</w:t>
      </w:r>
    </w:p>
    <w:p w14:paraId="5EDE8876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Corrective action records.</w:t>
      </w:r>
    </w:p>
    <w:p w14:paraId="1A260C35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training records.</w:t>
      </w:r>
    </w:p>
    <w:p w14:paraId="40AF11F7" w14:textId="77777777" w:rsidR="00653A0D" w:rsidRPr="001E3B79" w:rsidRDefault="00653A0D" w:rsidP="001E3B79">
      <w:pPr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Waste transfer and disposal records.</w:t>
      </w:r>
    </w:p>
    <w:p w14:paraId="1750F9DD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lang w:val="en-US"/>
        </w:rPr>
      </w:pPr>
      <w:r w:rsidRPr="001E3B79">
        <w:rPr>
          <w:rFonts w:cstheme="minorHAnsi"/>
          <w:b/>
          <w:bCs/>
          <w:color w:val="0070C0"/>
          <w:lang w:val="en-US"/>
        </w:rPr>
        <w:t>Records shall be retained according to the facility document and record control requirements.</w:t>
      </w:r>
    </w:p>
    <w:p w14:paraId="188E518E" w14:textId="77777777" w:rsidR="00653A0D" w:rsidRPr="00C103B8" w:rsidRDefault="00000000" w:rsidP="00A57A49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0966E0C8">
          <v:rect id="_x0000_i1040" style="width:0;height:1.5pt" o:hralign="center" o:hrstd="t" o:hr="t" fillcolor="#a0a0a0" stroked="f"/>
        </w:pict>
      </w:r>
    </w:p>
    <w:p w14:paraId="26DB65E4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22. REFERENCES</w:t>
      </w:r>
    </w:p>
    <w:p w14:paraId="49E0A33C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ZDHC Chemical Management System Framework.</w:t>
      </w:r>
    </w:p>
    <w:p w14:paraId="49E3129B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ZDHC CMS Technical Industry Guide.</w:t>
      </w:r>
    </w:p>
    <w:p w14:paraId="274DAE09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ZDHC Manufacturing Restricted Substances List (MRSL).</w:t>
      </w:r>
    </w:p>
    <w:p w14:paraId="6A1A4E0F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Applicable ZDHC Wastewater Guidelines.</w:t>
      </w:r>
    </w:p>
    <w:p w14:paraId="0E317789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ISO 14001 Environmental Management Systems.</w:t>
      </w:r>
    </w:p>
    <w:p w14:paraId="1AC36D55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ISO 45001 Occupational Health and Safety Management Systems.</w:t>
      </w:r>
    </w:p>
    <w:p w14:paraId="56460FF3" w14:textId="77777777" w:rsidR="00653A0D" w:rsidRPr="001E3B79" w:rsidRDefault="00653A0D" w:rsidP="001E3B7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Globally Harmonized System of Classification and Labelling of Chemicals (GHS).</w:t>
      </w:r>
    </w:p>
    <w:p w14:paraId="58DEAE59" w14:textId="77777777" w:rsidR="00653A0D" w:rsidRPr="001E3B79" w:rsidRDefault="00653A0D" w:rsidP="00A57A4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Applicable Egyptian environmental, occupational health and safety, and waste management legislation.</w:t>
      </w:r>
    </w:p>
    <w:p w14:paraId="71D37AB3" w14:textId="77777777" w:rsidR="00653A0D" w:rsidRPr="001E3B79" w:rsidRDefault="00653A0D" w:rsidP="00A57A49">
      <w:pPr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Customer and brand chemical requirements.</w:t>
      </w:r>
    </w:p>
    <w:p w14:paraId="59171438" w14:textId="77777777" w:rsidR="00653A0D" w:rsidRPr="00C103B8" w:rsidRDefault="00000000" w:rsidP="00A57A49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pict w14:anchorId="4ACA1A11">
          <v:rect id="_x0000_i1041" style="width:0;height:1.5pt" o:hralign="center" o:hrstd="t" o:hr="t" fillcolor="#a0a0a0" stroked="f"/>
        </w:pict>
      </w:r>
    </w:p>
    <w:p w14:paraId="656F9776" w14:textId="77777777" w:rsidR="00653A0D" w:rsidRPr="001E3B79" w:rsidRDefault="00653A0D" w:rsidP="00A57A4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>23. RELATED DOCUMENTS</w:t>
      </w:r>
    </w:p>
    <w:p w14:paraId="05127205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Inventory List (CIL).</w:t>
      </w:r>
    </w:p>
    <w:p w14:paraId="2FACEFBA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Approval Procedure.</w:t>
      </w:r>
    </w:p>
    <w:p w14:paraId="1875781B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Compatibility Matrix.</w:t>
      </w:r>
    </w:p>
    <w:p w14:paraId="6D8D6CDC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Risk Assessment.</w:t>
      </w:r>
    </w:p>
    <w:p w14:paraId="659637F2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Spill Response Procedure.</w:t>
      </w:r>
    </w:p>
    <w:p w14:paraId="4EED1ADA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Hazardous Waste Management Procedure.</w:t>
      </w:r>
    </w:p>
    <w:p w14:paraId="792BF229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Emergency Preparedness and Response Procedure.</w:t>
      </w:r>
    </w:p>
    <w:p w14:paraId="25F60E59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PPE Procedure.</w:t>
      </w:r>
    </w:p>
    <w:p w14:paraId="6B91451F" w14:textId="77777777" w:rsidR="00653A0D" w:rsidRPr="001E3B79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Warehouse Inspection Checklist.</w:t>
      </w:r>
    </w:p>
    <w:p w14:paraId="3F159978" w14:textId="77777777" w:rsidR="00653A0D" w:rsidRPr="00C103B8" w:rsidRDefault="00653A0D" w:rsidP="001E3B79">
      <w:pPr>
        <w:numPr>
          <w:ilvl w:val="0"/>
          <w:numId w:val="40"/>
        </w:num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1E3B79">
        <w:rPr>
          <w:rFonts w:cstheme="minorHAnsi"/>
          <w:color w:val="000000" w:themeColor="text1"/>
          <w:lang w:val="en-US"/>
        </w:rPr>
        <w:t>Chemical Consumption Log.</w:t>
      </w:r>
    </w:p>
    <w:p w14:paraId="3AAD56F4" w14:textId="3272623C" w:rsidR="00653A0D" w:rsidRPr="00C103B8" w:rsidRDefault="00653A0D" w:rsidP="00653A0D">
      <w:pPr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0AB2930D" w14:textId="692F55AF" w:rsidR="00653A0D" w:rsidRPr="001E3B79" w:rsidRDefault="00653A0D" w:rsidP="001E3B7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 xml:space="preserve">Approved By: </w:t>
      </w:r>
    </w:p>
    <w:p w14:paraId="7FC02060" w14:textId="57F71C20" w:rsidR="00653A0D" w:rsidRPr="001E3B79" w:rsidRDefault="00653A0D" w:rsidP="001E3B79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lang w:val="en-US"/>
        </w:rPr>
      </w:pPr>
      <w:r w:rsidRPr="001E3B79">
        <w:rPr>
          <w:rFonts w:cstheme="minorHAnsi"/>
          <w:b/>
          <w:bCs/>
          <w:color w:val="0070C0"/>
          <w:sz w:val="24"/>
          <w:szCs w:val="24"/>
          <w:lang w:val="en-US"/>
        </w:rPr>
        <w:t xml:space="preserve">Date: </w:t>
      </w:r>
    </w:p>
    <w:p w14:paraId="79FE429D" w14:textId="21FDD2D1" w:rsidR="00B93D96" w:rsidRPr="00C103B8" w:rsidRDefault="00B93D96" w:rsidP="00653A0D">
      <w:pPr>
        <w:rPr>
          <w:color w:val="000000" w:themeColor="text1"/>
        </w:rPr>
      </w:pPr>
    </w:p>
    <w:sectPr w:rsidR="00B93D96" w:rsidRPr="00C103B8" w:rsidSect="00AD418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851" w:right="991" w:bottom="1276" w:left="1134" w:header="426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599A6" w14:textId="77777777" w:rsidR="001252B8" w:rsidRDefault="001252B8" w:rsidP="0024179D">
      <w:pPr>
        <w:spacing w:after="0" w:line="240" w:lineRule="auto"/>
      </w:pPr>
      <w:r>
        <w:separator/>
      </w:r>
    </w:p>
  </w:endnote>
  <w:endnote w:type="continuationSeparator" w:id="0">
    <w:p w14:paraId="742998E8" w14:textId="77777777" w:rsidR="001252B8" w:rsidRDefault="001252B8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00122FB2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412B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A7D91" w14:textId="77777777" w:rsidR="001252B8" w:rsidRDefault="001252B8" w:rsidP="0024179D">
      <w:pPr>
        <w:spacing w:after="0" w:line="240" w:lineRule="auto"/>
      </w:pPr>
      <w:r>
        <w:separator/>
      </w:r>
    </w:p>
  </w:footnote>
  <w:footnote w:type="continuationSeparator" w:id="0">
    <w:p w14:paraId="1816A4C5" w14:textId="77777777" w:rsidR="001252B8" w:rsidRDefault="001252B8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1" w:type="dxa"/>
      <w:tblInd w:w="-5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26"/>
      <w:gridCol w:w="3947"/>
      <w:gridCol w:w="1285"/>
      <w:gridCol w:w="1703"/>
    </w:tblGrid>
    <w:tr w:rsidR="008338A8" w14:paraId="18DB71DD" w14:textId="77777777" w:rsidTr="00E761F3">
      <w:trPr>
        <w:trHeight w:val="260"/>
      </w:trPr>
      <w:tc>
        <w:tcPr>
          <w:tcW w:w="3126" w:type="dxa"/>
          <w:vMerge w:val="restart"/>
          <w:tcBorders>
            <w:top w:val="triple" w:sz="6" w:space="0" w:color="auto"/>
            <w:left w:val="triple" w:sz="6" w:space="0" w:color="auto"/>
            <w:right w:val="double" w:sz="4" w:space="0" w:color="auto"/>
          </w:tcBorders>
        </w:tcPr>
        <w:p w14:paraId="11019749" w14:textId="780BFE46" w:rsidR="008338A8" w:rsidRDefault="008338A8" w:rsidP="008338A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tab/>
          </w:r>
          <w:r w:rsidR="00902087">
            <w:rPr>
              <w:noProof/>
              <w:lang w:val="en-US"/>
            </w:rPr>
            <w:drawing>
              <wp:inline distT="0" distB="0" distL="0" distR="0" wp14:anchorId="7868D2E7" wp14:editId="7D24638C">
                <wp:extent cx="1840865" cy="774065"/>
                <wp:effectExtent l="0" t="0" r="6985" b="6985"/>
                <wp:docPr id="893240244" name="Picture 893240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74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51" w:type="dxa"/>
          <w:vMerge w:val="restart"/>
          <w:tcBorders>
            <w:top w:val="triple" w:sz="6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05158C09" w14:textId="57E25B64" w:rsidR="008338A8" w:rsidRPr="00653A0D" w:rsidRDefault="00653A0D" w:rsidP="00653A0D">
          <w:pPr>
            <w:spacing w:after="160" w:line="259" w:lineRule="auto"/>
            <w:jc w:val="center"/>
            <w:rPr>
              <w:rFonts w:cstheme="minorHAnsi"/>
              <w:b/>
              <w:bCs/>
              <w:color w:val="1F4E79" w:themeColor="accent1" w:themeShade="80"/>
              <w:sz w:val="24"/>
              <w:szCs w:val="24"/>
              <w:lang w:val="en-US"/>
            </w:rPr>
          </w:pPr>
          <w:r w:rsidRPr="00653A0D">
            <w:rPr>
              <w:rFonts w:cstheme="minorHAnsi"/>
              <w:b/>
              <w:bCs/>
              <w:color w:val="1F4E79" w:themeColor="accent1" w:themeShade="80"/>
              <w:sz w:val="24"/>
              <w:szCs w:val="24"/>
              <w:lang w:val="en-US"/>
            </w:rPr>
            <w:t>CHEMICAL STORAGE AND HANDLING PROCEDURE</w:t>
          </w:r>
        </w:p>
      </w:tc>
      <w:tc>
        <w:tcPr>
          <w:tcW w:w="1280" w:type="dxa"/>
          <w:tcBorders>
            <w:top w:val="triple" w:sz="6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26A9F7CF" w14:textId="77777777" w:rsidR="008338A8" w:rsidRPr="00A81EFF" w:rsidRDefault="008338A8" w:rsidP="008338A8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</w:p>
      </w:tc>
      <w:tc>
        <w:tcPr>
          <w:tcW w:w="1704" w:type="dxa"/>
          <w:tcBorders>
            <w:top w:val="triple" w:sz="6" w:space="0" w:color="auto"/>
            <w:left w:val="double" w:sz="4" w:space="0" w:color="auto"/>
            <w:bottom w:val="single" w:sz="2" w:space="0" w:color="FF0000"/>
            <w:right w:val="triple" w:sz="6" w:space="0" w:color="auto"/>
          </w:tcBorders>
          <w:vAlign w:val="center"/>
        </w:tcPr>
        <w:p w14:paraId="61947F10" w14:textId="5085972C" w:rsidR="008338A8" w:rsidRPr="008640EE" w:rsidRDefault="00E761F3" w:rsidP="00E761F3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EMS.SUS.PRO.00</w:t>
          </w:r>
          <w:r w:rsidR="00434F33">
            <w:rPr>
              <w:rFonts w:cstheme="minorHAnsi"/>
              <w:sz w:val="16"/>
              <w:szCs w:val="16"/>
            </w:rPr>
            <w:t>6</w:t>
          </w:r>
        </w:p>
      </w:tc>
    </w:tr>
    <w:tr w:rsidR="008338A8" w14:paraId="5A81FBC4" w14:textId="77777777" w:rsidTr="00E761F3">
      <w:trPr>
        <w:trHeight w:val="211"/>
      </w:trPr>
      <w:tc>
        <w:tcPr>
          <w:tcW w:w="3126" w:type="dxa"/>
          <w:vMerge/>
          <w:tcBorders>
            <w:left w:val="triple" w:sz="6" w:space="0" w:color="auto"/>
            <w:right w:val="double" w:sz="4" w:space="0" w:color="auto"/>
          </w:tcBorders>
        </w:tcPr>
        <w:p w14:paraId="35ABF816" w14:textId="77777777" w:rsidR="008338A8" w:rsidRDefault="008338A8" w:rsidP="008338A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51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215944CD" w14:textId="77777777" w:rsidR="008338A8" w:rsidRPr="00BE1124" w:rsidRDefault="008338A8" w:rsidP="008338A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78B13A05" w14:textId="77777777" w:rsidR="008338A8" w:rsidRPr="00A81EFF" w:rsidRDefault="008338A8" w:rsidP="008338A8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704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triple" w:sz="6" w:space="0" w:color="auto"/>
          </w:tcBorders>
          <w:vAlign w:val="center"/>
        </w:tcPr>
        <w:p w14:paraId="420BD1F2" w14:textId="41939E0D" w:rsidR="008338A8" w:rsidRPr="008640EE" w:rsidRDefault="00434F33" w:rsidP="00E761F3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28</w:t>
          </w:r>
          <w:r w:rsidR="00E761F3">
            <w:rPr>
              <w:rFonts w:cstheme="minorHAnsi"/>
              <w:sz w:val="16"/>
              <w:szCs w:val="16"/>
            </w:rPr>
            <w:t>/</w:t>
          </w:r>
          <w:r w:rsidR="005D703F">
            <w:rPr>
              <w:rFonts w:cstheme="minorHAnsi"/>
              <w:sz w:val="16"/>
              <w:szCs w:val="16"/>
            </w:rPr>
            <w:t>09</w:t>
          </w:r>
          <w:r w:rsidR="00E761F3">
            <w:rPr>
              <w:rFonts w:cstheme="minorHAnsi"/>
              <w:sz w:val="16"/>
              <w:szCs w:val="16"/>
            </w:rPr>
            <w:t>/2026</w:t>
          </w:r>
        </w:p>
      </w:tc>
    </w:tr>
    <w:tr w:rsidR="008338A8" w14:paraId="67EF6064" w14:textId="77777777" w:rsidTr="00E761F3">
      <w:trPr>
        <w:trHeight w:val="170"/>
      </w:trPr>
      <w:tc>
        <w:tcPr>
          <w:tcW w:w="3126" w:type="dxa"/>
          <w:vMerge/>
          <w:tcBorders>
            <w:left w:val="triple" w:sz="6" w:space="0" w:color="auto"/>
            <w:right w:val="double" w:sz="4" w:space="0" w:color="auto"/>
          </w:tcBorders>
        </w:tcPr>
        <w:p w14:paraId="47A479A6" w14:textId="77777777" w:rsidR="008338A8" w:rsidRDefault="008338A8" w:rsidP="008338A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51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0BDBC148" w14:textId="77777777" w:rsidR="008338A8" w:rsidRPr="00BE1124" w:rsidRDefault="008338A8" w:rsidP="008338A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089290D2" w14:textId="77777777" w:rsidR="008338A8" w:rsidRPr="00A81EFF" w:rsidRDefault="008338A8" w:rsidP="008338A8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1704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triple" w:sz="6" w:space="0" w:color="auto"/>
          </w:tcBorders>
          <w:vAlign w:val="center"/>
        </w:tcPr>
        <w:p w14:paraId="79CA7B76" w14:textId="7ACCCDF4" w:rsidR="008338A8" w:rsidRPr="008640EE" w:rsidRDefault="00E761F3" w:rsidP="00E761F3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8338A8" w14:paraId="32EB0C83" w14:textId="77777777" w:rsidTr="00E761F3">
      <w:trPr>
        <w:trHeight w:val="226"/>
      </w:trPr>
      <w:tc>
        <w:tcPr>
          <w:tcW w:w="3126" w:type="dxa"/>
          <w:vMerge/>
          <w:tcBorders>
            <w:left w:val="triple" w:sz="6" w:space="0" w:color="auto"/>
            <w:bottom w:val="triple" w:sz="6" w:space="0" w:color="auto"/>
            <w:right w:val="double" w:sz="4" w:space="0" w:color="auto"/>
          </w:tcBorders>
        </w:tcPr>
        <w:p w14:paraId="6551C65A" w14:textId="77777777" w:rsidR="008338A8" w:rsidRDefault="008338A8" w:rsidP="008338A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51" w:type="dxa"/>
          <w:vMerge/>
          <w:tcBorders>
            <w:left w:val="double" w:sz="4" w:space="0" w:color="auto"/>
            <w:bottom w:val="triple" w:sz="6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0D33455D" w14:textId="77777777" w:rsidR="008338A8" w:rsidRPr="00BE1124" w:rsidRDefault="008338A8" w:rsidP="008338A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triple" w:sz="6" w:space="0" w:color="auto"/>
            <w:right w:val="double" w:sz="4" w:space="0" w:color="auto"/>
          </w:tcBorders>
        </w:tcPr>
        <w:p w14:paraId="02F8AC06" w14:textId="77777777" w:rsidR="008338A8" w:rsidRPr="00A81EFF" w:rsidRDefault="008338A8" w:rsidP="008338A8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1704" w:type="dxa"/>
          <w:tcBorders>
            <w:top w:val="single" w:sz="2" w:space="0" w:color="FF0000"/>
            <w:left w:val="double" w:sz="4" w:space="0" w:color="auto"/>
            <w:bottom w:val="triple" w:sz="6" w:space="0" w:color="auto"/>
            <w:right w:val="triple" w:sz="6" w:space="0" w:color="auto"/>
          </w:tcBorders>
          <w:vAlign w:val="center"/>
        </w:tcPr>
        <w:p w14:paraId="18EC0E3E" w14:textId="39A83239" w:rsidR="008338A8" w:rsidRPr="008640EE" w:rsidRDefault="00E761F3" w:rsidP="00E761F3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00/00/0000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EFB"/>
    <w:multiLevelType w:val="hybridMultilevel"/>
    <w:tmpl w:val="E844FC7C"/>
    <w:lvl w:ilvl="0" w:tplc="07DE27F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E1EE4"/>
    <w:multiLevelType w:val="multilevel"/>
    <w:tmpl w:val="A2E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01B4"/>
    <w:multiLevelType w:val="multilevel"/>
    <w:tmpl w:val="093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09A9"/>
    <w:multiLevelType w:val="multilevel"/>
    <w:tmpl w:val="8E2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76C68"/>
    <w:multiLevelType w:val="multilevel"/>
    <w:tmpl w:val="64B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8735A"/>
    <w:multiLevelType w:val="multilevel"/>
    <w:tmpl w:val="0CC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1635"/>
    <w:multiLevelType w:val="multilevel"/>
    <w:tmpl w:val="6D8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669FB"/>
    <w:multiLevelType w:val="hybridMultilevel"/>
    <w:tmpl w:val="11AE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E0533"/>
    <w:multiLevelType w:val="multilevel"/>
    <w:tmpl w:val="2B9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134CB"/>
    <w:multiLevelType w:val="hybridMultilevel"/>
    <w:tmpl w:val="070A5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A3AE8"/>
    <w:multiLevelType w:val="multilevel"/>
    <w:tmpl w:val="359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15280"/>
    <w:multiLevelType w:val="hybridMultilevel"/>
    <w:tmpl w:val="75E2D8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32703"/>
    <w:multiLevelType w:val="multilevel"/>
    <w:tmpl w:val="9D9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47CEA"/>
    <w:multiLevelType w:val="multilevel"/>
    <w:tmpl w:val="F22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F2CE6"/>
    <w:multiLevelType w:val="hybridMultilevel"/>
    <w:tmpl w:val="6DBAD0A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04797D"/>
    <w:multiLevelType w:val="multilevel"/>
    <w:tmpl w:val="275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D766B"/>
    <w:multiLevelType w:val="multilevel"/>
    <w:tmpl w:val="83B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14EF4"/>
    <w:multiLevelType w:val="multilevel"/>
    <w:tmpl w:val="411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F611A"/>
    <w:multiLevelType w:val="multilevel"/>
    <w:tmpl w:val="B620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984111"/>
    <w:multiLevelType w:val="multilevel"/>
    <w:tmpl w:val="C12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E3F15"/>
    <w:multiLevelType w:val="multilevel"/>
    <w:tmpl w:val="871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83FD0"/>
    <w:multiLevelType w:val="multilevel"/>
    <w:tmpl w:val="955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EA0"/>
    <w:multiLevelType w:val="multilevel"/>
    <w:tmpl w:val="1C2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936AF"/>
    <w:multiLevelType w:val="hybridMultilevel"/>
    <w:tmpl w:val="2906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C4521"/>
    <w:multiLevelType w:val="multilevel"/>
    <w:tmpl w:val="70B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602AB"/>
    <w:multiLevelType w:val="hybridMultilevel"/>
    <w:tmpl w:val="134E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85603"/>
    <w:multiLevelType w:val="hybridMultilevel"/>
    <w:tmpl w:val="E8742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33083B"/>
    <w:multiLevelType w:val="hybridMultilevel"/>
    <w:tmpl w:val="E47E5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6392A"/>
    <w:multiLevelType w:val="multilevel"/>
    <w:tmpl w:val="636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60B09"/>
    <w:multiLevelType w:val="hybridMultilevel"/>
    <w:tmpl w:val="EF66B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50C90"/>
    <w:multiLevelType w:val="hybridMultilevel"/>
    <w:tmpl w:val="4FCE2C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B0326"/>
    <w:multiLevelType w:val="multilevel"/>
    <w:tmpl w:val="DFF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12C4C"/>
    <w:multiLevelType w:val="multilevel"/>
    <w:tmpl w:val="133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762CE"/>
    <w:multiLevelType w:val="multilevel"/>
    <w:tmpl w:val="9A0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86056"/>
    <w:multiLevelType w:val="hybridMultilevel"/>
    <w:tmpl w:val="2020D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2B5350"/>
    <w:multiLevelType w:val="multilevel"/>
    <w:tmpl w:val="CDB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80AEE"/>
    <w:multiLevelType w:val="multilevel"/>
    <w:tmpl w:val="E79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F30E7"/>
    <w:multiLevelType w:val="multilevel"/>
    <w:tmpl w:val="783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A7C39"/>
    <w:multiLevelType w:val="hybridMultilevel"/>
    <w:tmpl w:val="58788EA8"/>
    <w:lvl w:ilvl="0" w:tplc="E794A0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C3BFE"/>
    <w:multiLevelType w:val="hybridMultilevel"/>
    <w:tmpl w:val="867E31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758067">
    <w:abstractNumId w:val="25"/>
  </w:num>
  <w:num w:numId="2" w16cid:durableId="59059416">
    <w:abstractNumId w:val="0"/>
  </w:num>
  <w:num w:numId="3" w16cid:durableId="1555459411">
    <w:abstractNumId w:val="34"/>
  </w:num>
  <w:num w:numId="4" w16cid:durableId="1028337549">
    <w:abstractNumId w:val="26"/>
  </w:num>
  <w:num w:numId="5" w16cid:durableId="137042059">
    <w:abstractNumId w:val="29"/>
  </w:num>
  <w:num w:numId="6" w16cid:durableId="899949771">
    <w:abstractNumId w:val="23"/>
  </w:num>
  <w:num w:numId="7" w16cid:durableId="1409693298">
    <w:abstractNumId w:val="27"/>
  </w:num>
  <w:num w:numId="8" w16cid:durableId="2044286102">
    <w:abstractNumId w:val="9"/>
  </w:num>
  <w:num w:numId="9" w16cid:durableId="257641411">
    <w:abstractNumId w:val="7"/>
  </w:num>
  <w:num w:numId="10" w16cid:durableId="1439183341">
    <w:abstractNumId w:val="11"/>
  </w:num>
  <w:num w:numId="11" w16cid:durableId="912277005">
    <w:abstractNumId w:val="38"/>
  </w:num>
  <w:num w:numId="12" w16cid:durableId="1577012893">
    <w:abstractNumId w:val="30"/>
  </w:num>
  <w:num w:numId="13" w16cid:durableId="1041245190">
    <w:abstractNumId w:val="39"/>
  </w:num>
  <w:num w:numId="14" w16cid:durableId="1021860840">
    <w:abstractNumId w:val="14"/>
  </w:num>
  <w:num w:numId="15" w16cid:durableId="819735791">
    <w:abstractNumId w:val="32"/>
  </w:num>
  <w:num w:numId="16" w16cid:durableId="534805362">
    <w:abstractNumId w:val="5"/>
  </w:num>
  <w:num w:numId="17" w16cid:durableId="1983466756">
    <w:abstractNumId w:val="1"/>
  </w:num>
  <w:num w:numId="18" w16cid:durableId="2113625234">
    <w:abstractNumId w:val="24"/>
  </w:num>
  <w:num w:numId="19" w16cid:durableId="308364516">
    <w:abstractNumId w:val="8"/>
  </w:num>
  <w:num w:numId="20" w16cid:durableId="261572236">
    <w:abstractNumId w:val="12"/>
  </w:num>
  <w:num w:numId="21" w16cid:durableId="382024521">
    <w:abstractNumId w:val="15"/>
  </w:num>
  <w:num w:numId="22" w16cid:durableId="774440833">
    <w:abstractNumId w:val="10"/>
  </w:num>
  <w:num w:numId="23" w16cid:durableId="1966932510">
    <w:abstractNumId w:val="2"/>
  </w:num>
  <w:num w:numId="24" w16cid:durableId="27997306">
    <w:abstractNumId w:val="33"/>
  </w:num>
  <w:num w:numId="25" w16cid:durableId="50926400">
    <w:abstractNumId w:val="31"/>
  </w:num>
  <w:num w:numId="26" w16cid:durableId="1873422928">
    <w:abstractNumId w:val="16"/>
  </w:num>
  <w:num w:numId="27" w16cid:durableId="1975871367">
    <w:abstractNumId w:val="37"/>
  </w:num>
  <w:num w:numId="28" w16cid:durableId="1716008382">
    <w:abstractNumId w:val="28"/>
  </w:num>
  <w:num w:numId="29" w16cid:durableId="1898467006">
    <w:abstractNumId w:val="36"/>
  </w:num>
  <w:num w:numId="30" w16cid:durableId="1973905494">
    <w:abstractNumId w:val="6"/>
  </w:num>
  <w:num w:numId="31" w16cid:durableId="1912960106">
    <w:abstractNumId w:val="35"/>
  </w:num>
  <w:num w:numId="32" w16cid:durableId="1163004983">
    <w:abstractNumId w:val="20"/>
  </w:num>
  <w:num w:numId="33" w16cid:durableId="722024443">
    <w:abstractNumId w:val="18"/>
  </w:num>
  <w:num w:numId="34" w16cid:durableId="808596119">
    <w:abstractNumId w:val="19"/>
  </w:num>
  <w:num w:numId="35" w16cid:durableId="1872840560">
    <w:abstractNumId w:val="3"/>
  </w:num>
  <w:num w:numId="36" w16cid:durableId="886988526">
    <w:abstractNumId w:val="21"/>
  </w:num>
  <w:num w:numId="37" w16cid:durableId="56325768">
    <w:abstractNumId w:val="17"/>
  </w:num>
  <w:num w:numId="38" w16cid:durableId="309335469">
    <w:abstractNumId w:val="4"/>
  </w:num>
  <w:num w:numId="39" w16cid:durableId="82457226">
    <w:abstractNumId w:val="22"/>
  </w:num>
  <w:num w:numId="40" w16cid:durableId="36047101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0966"/>
    <w:rsid w:val="00016597"/>
    <w:rsid w:val="00016CD2"/>
    <w:rsid w:val="000172AE"/>
    <w:rsid w:val="00024A75"/>
    <w:rsid w:val="00025FFA"/>
    <w:rsid w:val="00027B66"/>
    <w:rsid w:val="00036143"/>
    <w:rsid w:val="0004632F"/>
    <w:rsid w:val="00046961"/>
    <w:rsid w:val="00056E2D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4453"/>
    <w:rsid w:val="000A64C5"/>
    <w:rsid w:val="000B6AAA"/>
    <w:rsid w:val="000B7695"/>
    <w:rsid w:val="000D69A4"/>
    <w:rsid w:val="000F6EA9"/>
    <w:rsid w:val="0010184D"/>
    <w:rsid w:val="0011793E"/>
    <w:rsid w:val="00124306"/>
    <w:rsid w:val="001252B8"/>
    <w:rsid w:val="00132808"/>
    <w:rsid w:val="00132ED0"/>
    <w:rsid w:val="00134753"/>
    <w:rsid w:val="0013598E"/>
    <w:rsid w:val="00137C97"/>
    <w:rsid w:val="00145D59"/>
    <w:rsid w:val="0015130E"/>
    <w:rsid w:val="00153251"/>
    <w:rsid w:val="00153510"/>
    <w:rsid w:val="00163F80"/>
    <w:rsid w:val="00165D2D"/>
    <w:rsid w:val="00165EDD"/>
    <w:rsid w:val="00166212"/>
    <w:rsid w:val="001674D8"/>
    <w:rsid w:val="00175BC8"/>
    <w:rsid w:val="00176112"/>
    <w:rsid w:val="00184777"/>
    <w:rsid w:val="00191267"/>
    <w:rsid w:val="00194E1A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3B79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335B"/>
    <w:rsid w:val="0028378B"/>
    <w:rsid w:val="00285B91"/>
    <w:rsid w:val="0029666A"/>
    <w:rsid w:val="002A6CDD"/>
    <w:rsid w:val="002B03BD"/>
    <w:rsid w:val="002B2A36"/>
    <w:rsid w:val="002C1CD5"/>
    <w:rsid w:val="002C68A9"/>
    <w:rsid w:val="002C7111"/>
    <w:rsid w:val="002C7A5E"/>
    <w:rsid w:val="002D0756"/>
    <w:rsid w:val="002D40A4"/>
    <w:rsid w:val="002D5595"/>
    <w:rsid w:val="002D5B4B"/>
    <w:rsid w:val="002D7A52"/>
    <w:rsid w:val="002E5E6C"/>
    <w:rsid w:val="002F1414"/>
    <w:rsid w:val="002F28A8"/>
    <w:rsid w:val="002F3933"/>
    <w:rsid w:val="002F60F4"/>
    <w:rsid w:val="002F652E"/>
    <w:rsid w:val="002F7362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464A"/>
    <w:rsid w:val="0033759F"/>
    <w:rsid w:val="00341A8A"/>
    <w:rsid w:val="00341C86"/>
    <w:rsid w:val="00344CFD"/>
    <w:rsid w:val="00360513"/>
    <w:rsid w:val="00360B94"/>
    <w:rsid w:val="003634A5"/>
    <w:rsid w:val="00364F83"/>
    <w:rsid w:val="003652A5"/>
    <w:rsid w:val="003824D2"/>
    <w:rsid w:val="003848F7"/>
    <w:rsid w:val="00390497"/>
    <w:rsid w:val="00395D08"/>
    <w:rsid w:val="003A1C8B"/>
    <w:rsid w:val="003A398B"/>
    <w:rsid w:val="003B4BB2"/>
    <w:rsid w:val="003B4D38"/>
    <w:rsid w:val="003B68CD"/>
    <w:rsid w:val="003B7F2E"/>
    <w:rsid w:val="003C0399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4001FD"/>
    <w:rsid w:val="004046F8"/>
    <w:rsid w:val="00404F6E"/>
    <w:rsid w:val="004057C3"/>
    <w:rsid w:val="00407D9D"/>
    <w:rsid w:val="00411C1C"/>
    <w:rsid w:val="0041624E"/>
    <w:rsid w:val="00430DEA"/>
    <w:rsid w:val="00434F33"/>
    <w:rsid w:val="004354C5"/>
    <w:rsid w:val="004404B8"/>
    <w:rsid w:val="004413C8"/>
    <w:rsid w:val="0044295D"/>
    <w:rsid w:val="00442D12"/>
    <w:rsid w:val="0045497F"/>
    <w:rsid w:val="00460039"/>
    <w:rsid w:val="004709F5"/>
    <w:rsid w:val="00472054"/>
    <w:rsid w:val="004729F2"/>
    <w:rsid w:val="00483AC5"/>
    <w:rsid w:val="00483E3B"/>
    <w:rsid w:val="00483F0F"/>
    <w:rsid w:val="0048544F"/>
    <w:rsid w:val="00485712"/>
    <w:rsid w:val="00495649"/>
    <w:rsid w:val="004A0624"/>
    <w:rsid w:val="004A1545"/>
    <w:rsid w:val="004A7561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E6B86"/>
    <w:rsid w:val="004E7F49"/>
    <w:rsid w:val="004F0AA7"/>
    <w:rsid w:val="004F639A"/>
    <w:rsid w:val="0050397B"/>
    <w:rsid w:val="00507E20"/>
    <w:rsid w:val="0051505E"/>
    <w:rsid w:val="00517E77"/>
    <w:rsid w:val="00522980"/>
    <w:rsid w:val="00525B2E"/>
    <w:rsid w:val="0052607C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907CC"/>
    <w:rsid w:val="0059143C"/>
    <w:rsid w:val="005919F4"/>
    <w:rsid w:val="005A412B"/>
    <w:rsid w:val="005B3CD4"/>
    <w:rsid w:val="005C3807"/>
    <w:rsid w:val="005C6605"/>
    <w:rsid w:val="005C7318"/>
    <w:rsid w:val="005C78F1"/>
    <w:rsid w:val="005D703F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375"/>
    <w:rsid w:val="00614B58"/>
    <w:rsid w:val="00615C2C"/>
    <w:rsid w:val="0062315F"/>
    <w:rsid w:val="006231C1"/>
    <w:rsid w:val="00623D61"/>
    <w:rsid w:val="00636062"/>
    <w:rsid w:val="00636C3D"/>
    <w:rsid w:val="00641237"/>
    <w:rsid w:val="00643A21"/>
    <w:rsid w:val="0064456E"/>
    <w:rsid w:val="0064591C"/>
    <w:rsid w:val="00653A0D"/>
    <w:rsid w:val="00653D9C"/>
    <w:rsid w:val="006542A6"/>
    <w:rsid w:val="00656882"/>
    <w:rsid w:val="006647E3"/>
    <w:rsid w:val="00666480"/>
    <w:rsid w:val="00667A77"/>
    <w:rsid w:val="00667B6B"/>
    <w:rsid w:val="0067094E"/>
    <w:rsid w:val="00674819"/>
    <w:rsid w:val="00675435"/>
    <w:rsid w:val="0069322D"/>
    <w:rsid w:val="0069401C"/>
    <w:rsid w:val="006A4389"/>
    <w:rsid w:val="006B0AAB"/>
    <w:rsid w:val="006B293D"/>
    <w:rsid w:val="006B7365"/>
    <w:rsid w:val="006D1D38"/>
    <w:rsid w:val="006D508A"/>
    <w:rsid w:val="006D769E"/>
    <w:rsid w:val="006D78C2"/>
    <w:rsid w:val="006E1A31"/>
    <w:rsid w:val="006F2680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30B26"/>
    <w:rsid w:val="00730DE1"/>
    <w:rsid w:val="00731D7E"/>
    <w:rsid w:val="007347FC"/>
    <w:rsid w:val="00734E93"/>
    <w:rsid w:val="0074672A"/>
    <w:rsid w:val="00754DE4"/>
    <w:rsid w:val="0075606A"/>
    <w:rsid w:val="00796291"/>
    <w:rsid w:val="007A1C90"/>
    <w:rsid w:val="007A27BA"/>
    <w:rsid w:val="007A76A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0642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8A8"/>
    <w:rsid w:val="008339E7"/>
    <w:rsid w:val="00834C8F"/>
    <w:rsid w:val="00844DB7"/>
    <w:rsid w:val="00851DD8"/>
    <w:rsid w:val="00851F52"/>
    <w:rsid w:val="00852870"/>
    <w:rsid w:val="00861CF1"/>
    <w:rsid w:val="00877F4A"/>
    <w:rsid w:val="00880D2F"/>
    <w:rsid w:val="008827CE"/>
    <w:rsid w:val="008849AA"/>
    <w:rsid w:val="00884E82"/>
    <w:rsid w:val="00892060"/>
    <w:rsid w:val="00892FF4"/>
    <w:rsid w:val="008973B0"/>
    <w:rsid w:val="008A2AF0"/>
    <w:rsid w:val="008A7762"/>
    <w:rsid w:val="008B033F"/>
    <w:rsid w:val="008B3A4F"/>
    <w:rsid w:val="008C2A83"/>
    <w:rsid w:val="008C7A1E"/>
    <w:rsid w:val="008E212A"/>
    <w:rsid w:val="008E598C"/>
    <w:rsid w:val="008F7C61"/>
    <w:rsid w:val="008F7F82"/>
    <w:rsid w:val="0090143F"/>
    <w:rsid w:val="00902087"/>
    <w:rsid w:val="00903BFF"/>
    <w:rsid w:val="00913395"/>
    <w:rsid w:val="00914916"/>
    <w:rsid w:val="00917B25"/>
    <w:rsid w:val="00922CCB"/>
    <w:rsid w:val="00924841"/>
    <w:rsid w:val="00940A5E"/>
    <w:rsid w:val="009439AC"/>
    <w:rsid w:val="00956A14"/>
    <w:rsid w:val="00956ADA"/>
    <w:rsid w:val="0096019E"/>
    <w:rsid w:val="009748E1"/>
    <w:rsid w:val="00975B28"/>
    <w:rsid w:val="00976384"/>
    <w:rsid w:val="009805B9"/>
    <w:rsid w:val="00981BF6"/>
    <w:rsid w:val="009863E4"/>
    <w:rsid w:val="00987E82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A2179A"/>
    <w:rsid w:val="00A23E2C"/>
    <w:rsid w:val="00A26C55"/>
    <w:rsid w:val="00A32B02"/>
    <w:rsid w:val="00A41ACE"/>
    <w:rsid w:val="00A42653"/>
    <w:rsid w:val="00A4394E"/>
    <w:rsid w:val="00A43A36"/>
    <w:rsid w:val="00A44BCE"/>
    <w:rsid w:val="00A4693F"/>
    <w:rsid w:val="00A5516F"/>
    <w:rsid w:val="00A57A49"/>
    <w:rsid w:val="00A6189B"/>
    <w:rsid w:val="00A62B4F"/>
    <w:rsid w:val="00A6711B"/>
    <w:rsid w:val="00A83061"/>
    <w:rsid w:val="00A83B35"/>
    <w:rsid w:val="00AA1CED"/>
    <w:rsid w:val="00AA5C56"/>
    <w:rsid w:val="00AB1917"/>
    <w:rsid w:val="00AB213B"/>
    <w:rsid w:val="00AB3BD2"/>
    <w:rsid w:val="00AB3EBF"/>
    <w:rsid w:val="00AB4B73"/>
    <w:rsid w:val="00AC0F8B"/>
    <w:rsid w:val="00AC4C5C"/>
    <w:rsid w:val="00AD4185"/>
    <w:rsid w:val="00AD5491"/>
    <w:rsid w:val="00AE0582"/>
    <w:rsid w:val="00AE11D2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43985"/>
    <w:rsid w:val="00B4562A"/>
    <w:rsid w:val="00B513B0"/>
    <w:rsid w:val="00B55B7C"/>
    <w:rsid w:val="00B6032C"/>
    <w:rsid w:val="00B66A78"/>
    <w:rsid w:val="00B73FDD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D2D68"/>
    <w:rsid w:val="00BE019F"/>
    <w:rsid w:val="00BE0AF2"/>
    <w:rsid w:val="00BE1C24"/>
    <w:rsid w:val="00BE2F1C"/>
    <w:rsid w:val="00BE3DB6"/>
    <w:rsid w:val="00BE60EB"/>
    <w:rsid w:val="00BF288B"/>
    <w:rsid w:val="00BF47CD"/>
    <w:rsid w:val="00BF5D34"/>
    <w:rsid w:val="00C02005"/>
    <w:rsid w:val="00C103B8"/>
    <w:rsid w:val="00C10452"/>
    <w:rsid w:val="00C12CCE"/>
    <w:rsid w:val="00C1344F"/>
    <w:rsid w:val="00C2081D"/>
    <w:rsid w:val="00C22E88"/>
    <w:rsid w:val="00C24095"/>
    <w:rsid w:val="00C25A77"/>
    <w:rsid w:val="00C31163"/>
    <w:rsid w:val="00C319DF"/>
    <w:rsid w:val="00C33DF8"/>
    <w:rsid w:val="00C34F2C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A2472"/>
    <w:rsid w:val="00CA76B8"/>
    <w:rsid w:val="00CB254F"/>
    <w:rsid w:val="00CB2BBA"/>
    <w:rsid w:val="00CB74D2"/>
    <w:rsid w:val="00CC34D1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3471A"/>
    <w:rsid w:val="00D45E6D"/>
    <w:rsid w:val="00D467E4"/>
    <w:rsid w:val="00D51404"/>
    <w:rsid w:val="00D56DAF"/>
    <w:rsid w:val="00D57E7A"/>
    <w:rsid w:val="00D63A34"/>
    <w:rsid w:val="00D6609B"/>
    <w:rsid w:val="00D66F9E"/>
    <w:rsid w:val="00D74AAA"/>
    <w:rsid w:val="00D80105"/>
    <w:rsid w:val="00D867AA"/>
    <w:rsid w:val="00DA1688"/>
    <w:rsid w:val="00DA74F8"/>
    <w:rsid w:val="00DB1473"/>
    <w:rsid w:val="00DC09EC"/>
    <w:rsid w:val="00DD1F59"/>
    <w:rsid w:val="00DD2033"/>
    <w:rsid w:val="00DD5E6D"/>
    <w:rsid w:val="00DD7CBE"/>
    <w:rsid w:val="00DD7DB2"/>
    <w:rsid w:val="00DE37BC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4052D"/>
    <w:rsid w:val="00E5006D"/>
    <w:rsid w:val="00E54ADA"/>
    <w:rsid w:val="00E60907"/>
    <w:rsid w:val="00E65613"/>
    <w:rsid w:val="00E66AED"/>
    <w:rsid w:val="00E745D8"/>
    <w:rsid w:val="00E74B22"/>
    <w:rsid w:val="00E761F3"/>
    <w:rsid w:val="00E801DD"/>
    <w:rsid w:val="00E84026"/>
    <w:rsid w:val="00E90226"/>
    <w:rsid w:val="00E90964"/>
    <w:rsid w:val="00E93115"/>
    <w:rsid w:val="00E93BDA"/>
    <w:rsid w:val="00E97E4D"/>
    <w:rsid w:val="00EA1B5D"/>
    <w:rsid w:val="00EA5786"/>
    <w:rsid w:val="00EB0257"/>
    <w:rsid w:val="00EB7725"/>
    <w:rsid w:val="00EC2D21"/>
    <w:rsid w:val="00EC5D17"/>
    <w:rsid w:val="00EC7B92"/>
    <w:rsid w:val="00ED045A"/>
    <w:rsid w:val="00EE3DF7"/>
    <w:rsid w:val="00EE422C"/>
    <w:rsid w:val="00EF10A2"/>
    <w:rsid w:val="00F0105F"/>
    <w:rsid w:val="00F14C8B"/>
    <w:rsid w:val="00F3048C"/>
    <w:rsid w:val="00F331CE"/>
    <w:rsid w:val="00F338B0"/>
    <w:rsid w:val="00F3578C"/>
    <w:rsid w:val="00F37009"/>
    <w:rsid w:val="00F3705F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A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62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4562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53A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86EAE"/>
    <w:rsid w:val="0009288E"/>
    <w:rsid w:val="002161B7"/>
    <w:rsid w:val="002735C6"/>
    <w:rsid w:val="002D4D3F"/>
    <w:rsid w:val="00341C86"/>
    <w:rsid w:val="00360B94"/>
    <w:rsid w:val="003C3630"/>
    <w:rsid w:val="004A7561"/>
    <w:rsid w:val="004C5A29"/>
    <w:rsid w:val="005D2D36"/>
    <w:rsid w:val="00666480"/>
    <w:rsid w:val="00670B80"/>
    <w:rsid w:val="0069322D"/>
    <w:rsid w:val="006B0AAB"/>
    <w:rsid w:val="006D78C2"/>
    <w:rsid w:val="00726667"/>
    <w:rsid w:val="007347FC"/>
    <w:rsid w:val="00807E32"/>
    <w:rsid w:val="00837ECE"/>
    <w:rsid w:val="00844DB7"/>
    <w:rsid w:val="00851F52"/>
    <w:rsid w:val="0085591B"/>
    <w:rsid w:val="008F3F5A"/>
    <w:rsid w:val="00907758"/>
    <w:rsid w:val="009B4B50"/>
    <w:rsid w:val="00A3087A"/>
    <w:rsid w:val="00AA5C56"/>
    <w:rsid w:val="00AF7074"/>
    <w:rsid w:val="00BD2D68"/>
    <w:rsid w:val="00C02005"/>
    <w:rsid w:val="00C25A77"/>
    <w:rsid w:val="00CB4F7E"/>
    <w:rsid w:val="00D27188"/>
    <w:rsid w:val="00D45E6D"/>
    <w:rsid w:val="00E06D0D"/>
    <w:rsid w:val="00E365DA"/>
    <w:rsid w:val="00E571CD"/>
    <w:rsid w:val="00E90226"/>
    <w:rsid w:val="00EB2156"/>
    <w:rsid w:val="00EE422C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1BDD-E434-4751-97EC-EAA53FCC34B6}">
  <ds:schemaRefs/>
</ds:datastoreItem>
</file>

<file path=customXml/itemProps2.xml><?xml version="1.0" encoding="utf-8"?>
<ds:datastoreItem xmlns:ds="http://schemas.openxmlformats.org/officeDocument/2006/customXml" ds:itemID="{09CBF0C3-13EE-4243-8B82-07D54A795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2071</Words>
  <Characters>13898</Characters>
  <Application>Microsoft Office Word</Application>
  <DocSecurity>0</DocSecurity>
  <Lines>386</Lines>
  <Paragraphs>371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4</cp:revision>
  <cp:lastPrinted>2026-08-18T09:40:00Z</cp:lastPrinted>
  <dcterms:created xsi:type="dcterms:W3CDTF">2026-07-14T13:54:00Z</dcterms:created>
  <dcterms:modified xsi:type="dcterms:W3CDTF">2026-08-18T09:40:00Z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