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Hiring Policy is to establish a fair, consistent, transparent, and controlled framework for recruiting and selecting employees at Eroglu Knitting (EMS).</w:t>
      </w:r>
    </w:p>
    <w:p>
      <w:pPr>
        <w:pStyle w:val="ListeParagraf"/>
        <w:spacing w:after="80"/>
        <w:ind w:left="709" w:right="0"/>
        <w:jc w:val="both"/>
      </w:pPr>
      <w:r>
        <w:rPr>
          <w:rFonts w:ascii="Calibri" w:hAnsi="Calibri" w:cs="Arial"/>
          <w:sz w:val="24"/>
          <w:szCs w:val="24"/>
        </w:rPr>
        <w:t xml:space="preserve">Recruitment and hiring decisions shall be based on legitimate business requirements, job qualifications, skills, experience, competence, and suitability for the position.</w:t>
      </w:r>
    </w:p>
    <w:p>
      <w:pPr>
        <w:pStyle w:val="ListeParagraf"/>
        <w:spacing w:after="80"/>
        <w:ind w:left="709" w:right="0"/>
        <w:jc w:val="both"/>
      </w:pPr>
      <w:r>
        <w:rPr>
          <w:rFonts w:ascii="Calibri" w:hAnsi="Calibri" w:cs="Arial"/>
          <w:sz w:val="24"/>
          <w:szCs w:val="24"/>
        </w:rPr>
        <w:t xml:space="preserve">This Policy establishes the company's commitments and governing principles for recruitment, selection, employment documentation, equal opportunity, confidentiality, recruitment agencies, recruitment fees, onboarding, record keeping, responsibilities, compliance, and management oversight.</w:t>
      </w:r>
    </w:p>
    <w:p>
      <w:pPr>
        <w:pStyle w:val="ListeParagraf"/>
        <w:spacing w:after="80"/>
        <w:ind w:left="709" w:right="0"/>
        <w:jc w:val="both"/>
      </w:pPr>
      <w:r>
        <w:rPr>
          <w:rFonts w:ascii="Calibri" w:hAnsi="Calibri" w:cs="Arial"/>
          <w:sz w:val="24"/>
          <w:szCs w:val="24"/>
        </w:rPr>
        <w:t xml:space="preserve">Detailed execution steps are controlled through the Hiring Procedure.</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Policy applies to employees, managers, supervisors, Human Resources personnel, hiring managers, and other individuals involved in recruitment and hiring at Eroglu Knitting (EMS).</w:t>
      </w:r>
    </w:p>
    <w:p>
      <w:pPr>
        <w:pStyle w:val="ListeParagraf"/>
        <w:spacing w:after="80"/>
        <w:ind w:left="709" w:right="0"/>
        <w:jc w:val="both"/>
      </w:pPr>
      <w:r>
        <w:rPr>
          <w:rFonts w:ascii="Calibri" w:hAnsi="Calibri" w:cs="Arial"/>
          <w:sz w:val="24"/>
          <w:szCs w:val="24"/>
        </w:rPr>
        <w:t xml:space="preserve">It applies to permanent employees and, where applicable, temporary employees, contractors, and other personnel engaged by the company.</w:t>
      </w:r>
    </w:p>
    <w:p>
      <w:pPr>
        <w:pStyle w:val="ListeParagraf"/>
        <w:spacing w:before="120" w:after="60"/>
        <w:ind w:left="709" w:right="0"/>
      </w:pPr>
      <w:r>
        <w:rPr>
          <w:rFonts w:ascii="Calibri" w:hAnsi="Calibri" w:cs="Arial"/>
          <w:b/>
          <w:bCs/>
          <w:sz w:val="24"/>
          <w:szCs w:val="24"/>
        </w:rPr>
        <w:t xml:space="preserve">3. HIRING PRINCIPLES</w:t>
      </w:r>
    </w:p>
    <w:p>
      <w:pPr>
        <w:pStyle w:val="ListeParagraf"/>
        <w:spacing w:after="80"/>
        <w:ind w:left="709" w:right="0"/>
        <w:jc w:val="both"/>
      </w:pPr>
      <w:r>
        <w:rPr>
          <w:rFonts w:ascii="Calibri" w:hAnsi="Calibri" w:cs="Arial"/>
          <w:sz w:val="24"/>
          <w:szCs w:val="24"/>
        </w:rPr>
        <w:t xml:space="preserve">Eroglu Knitting (EMS) shall maintain a recruitment and hiring process based on the following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Fair and equal employment opportunities shall be maintained.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 shall be based on qualifications, skills, experience, competence, and job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and employment practices shall comply with applicable labor and employment laws and company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Discrimination, harassment, or unfair treatment during recruitment and selection is prohibited.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decisions shall be transparent, consistent, and based on legitimate job-related criteria.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Applicant personal information shall be protected and handled confidentially.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information provided by applicants may be verified where appropriate and legally permitted.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and hiring shall be entirely free of charge to applicants and workers.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recruitment or hiring fee, deposit, commission, or other charge may be required directly or indirectly as a condition of employment.</w:t>
      </w:r>
    </w:p>
    <w:p>
      <w:pPr>
        <w:pStyle w:val="ListeParagraf"/>
        <w:spacing w:before="120" w:after="60"/>
        <w:ind w:left="709" w:right="0"/>
      </w:pPr>
      <w:r>
        <w:rPr>
          <w:rFonts w:ascii="Calibri" w:hAnsi="Calibri" w:cs="Arial"/>
          <w:b/>
          <w:bCs/>
          <w:sz w:val="24"/>
          <w:szCs w:val="24"/>
        </w:rPr>
        <w:t xml:space="preserve">4. WORKFORCE AND POSITION REQUIREMENTS</w:t>
      </w:r>
    </w:p>
    <w:p>
      <w:pPr>
        <w:pStyle w:val="ListeParagraf"/>
        <w:spacing w:after="80"/>
        <w:ind w:left="709" w:right="0"/>
        <w:jc w:val="both"/>
      </w:pPr>
      <w:r>
        <w:rPr>
          <w:rFonts w:ascii="Calibri" w:hAnsi="Calibri" w:cs="Arial"/>
          <w:sz w:val="24"/>
          <w:szCs w:val="24"/>
        </w:rPr>
        <w:t xml:space="preserve">Hiring shall be initiated only when an identified and approved business need exists.</w:t>
      </w:r>
    </w:p>
    <w:p>
      <w:pPr>
        <w:pStyle w:val="ListeParagraf"/>
        <w:spacing w:after="80"/>
        <w:ind w:left="709" w:right="0"/>
        <w:jc w:val="both"/>
      </w:pPr>
      <w:r>
        <w:rPr>
          <w:rFonts w:ascii="Calibri" w:hAnsi="Calibri" w:cs="Arial"/>
          <w:sz w:val="24"/>
          <w:szCs w:val="24"/>
        </w:rPr>
        <w:t xml:space="preserve">Before recruitment begins, the department responsible shall define the position requirements,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title and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Duties and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qualifications and education.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technical skills and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shift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type.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number of employees.</w:t>
      </w:r>
    </w:p>
    <w:p>
      <w:pPr>
        <w:pStyle w:val="ListeParagraf"/>
        <w:spacing w:after="80"/>
        <w:ind w:left="709" w:right="0"/>
        <w:jc w:val="both"/>
      </w:pPr>
      <w:r>
        <w:rPr>
          <w:rFonts w:ascii="Calibri" w:hAnsi="Calibri" w:cs="Arial"/>
          <w:sz w:val="24"/>
          <w:szCs w:val="24"/>
        </w:rPr>
        <w:t xml:space="preserve">New and replacement positions should be reviewed and approved by the appropriate management and Human Resources personnel before recruitment activities begin.</w:t>
      </w:r>
    </w:p>
    <w:p>
      <w:pPr>
        <w:pStyle w:val="ListeParagraf"/>
        <w:spacing w:before="120" w:after="60"/>
        <w:ind w:left="709" w:right="0"/>
      </w:pPr>
      <w:r>
        <w:rPr>
          <w:rFonts w:ascii="Calibri" w:hAnsi="Calibri" w:cs="Arial"/>
          <w:b/>
          <w:bCs/>
          <w:sz w:val="24"/>
          <w:szCs w:val="24"/>
        </w:rPr>
        <w:t xml:space="preserve">5. JOB DESCRIPTIONS</w:t>
      </w:r>
    </w:p>
    <w:p>
      <w:pPr>
        <w:pStyle w:val="ListeParagraf"/>
        <w:spacing w:after="80"/>
        <w:ind w:left="709" w:right="0"/>
        <w:jc w:val="both"/>
      </w:pPr>
      <w:r>
        <w:rPr>
          <w:rFonts w:ascii="Calibri" w:hAnsi="Calibri" w:cs="Arial"/>
          <w:sz w:val="24"/>
          <w:szCs w:val="24"/>
        </w:rPr>
        <w:t xml:space="preserve">Each position has an appropriate job description defining responsibilities, qualifications, skills, experience, and other relevant requirements.</w:t>
      </w:r>
    </w:p>
    <w:p>
      <w:pPr>
        <w:pStyle w:val="ListeParagraf"/>
        <w:spacing w:after="80"/>
        <w:ind w:left="709" w:right="0"/>
        <w:jc w:val="both"/>
      </w:pPr>
      <w:r>
        <w:rPr>
          <w:rFonts w:ascii="Calibri" w:hAnsi="Calibri" w:cs="Arial"/>
          <w:sz w:val="24"/>
          <w:szCs w:val="24"/>
        </w:rPr>
        <w:t xml:space="preserve">Requirements shall be reasonable, job-related, and consistent with applicable legal requirements.</w:t>
      </w:r>
    </w:p>
    <w:p>
      <w:pPr>
        <w:pStyle w:val="ListeParagraf"/>
        <w:spacing w:after="80"/>
        <w:ind w:left="709" w:right="0"/>
        <w:jc w:val="both"/>
      </w:pPr>
      <w:r>
        <w:rPr>
          <w:rFonts w:ascii="Calibri" w:hAnsi="Calibri" w:cs="Arial"/>
          <w:sz w:val="24"/>
          <w:szCs w:val="24"/>
        </w:rPr>
        <w:t xml:space="preserve">Job descriptions should be reviewed and updated when significant changes occur to the position or business requirements.</w:t>
      </w:r>
    </w:p>
    <w:p>
      <w:pPr>
        <w:pStyle w:val="ListeParagraf"/>
        <w:spacing w:before="120" w:after="60"/>
        <w:ind w:left="709" w:right="0"/>
      </w:pPr>
      <w:r>
        <w:rPr>
          <w:rFonts w:ascii="Calibri" w:hAnsi="Calibri" w:cs="Arial"/>
          <w:b/>
          <w:bCs/>
          <w:sz w:val="24"/>
          <w:szCs w:val="24"/>
        </w:rPr>
        <w:t xml:space="preserve">6. RECRUITMENT</w:t>
      </w:r>
    </w:p>
    <w:p>
      <w:pPr>
        <w:pStyle w:val="ListeParagraf"/>
        <w:spacing w:after="80"/>
        <w:ind w:left="709" w:right="0"/>
        <w:jc w:val="both"/>
      </w:pPr>
      <w:r>
        <w:rPr>
          <w:rFonts w:ascii="Calibri" w:hAnsi="Calibri" w:cs="Arial"/>
          <w:sz w:val="24"/>
          <w:szCs w:val="24"/>
        </w:rPr>
        <w:t xml:space="preserve">Eroglu Knitting (EMS) may recruit through appropriate approved channels,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recruitment.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referrals.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agencies.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websites.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Professional networks.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events.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approved recruitment sources.</w:t>
      </w:r>
    </w:p>
    <w:p>
      <w:pPr>
        <w:pStyle w:val="ListeParagraf"/>
        <w:spacing w:after="80"/>
        <w:ind w:left="709" w:right="0"/>
        <w:jc w:val="both"/>
      </w:pPr>
      <w:r>
        <w:rPr>
          <w:rFonts w:ascii="Calibri" w:hAnsi="Calibri" w:cs="Arial"/>
          <w:sz w:val="24"/>
          <w:szCs w:val="24"/>
        </w:rPr>
        <w:t xml:space="preserve">Recruitment information shall accurately describe the position, required qualifications, working conditions, and other relevant employment information.</w:t>
      </w:r>
    </w:p>
    <w:p>
      <w:pPr>
        <w:pStyle w:val="ListeParagraf"/>
        <w:spacing w:after="80"/>
        <w:ind w:left="709" w:right="0"/>
        <w:jc w:val="both"/>
      </w:pPr>
      <w:r>
        <w:rPr>
          <w:rFonts w:ascii="Calibri" w:hAnsi="Calibri" w:cs="Arial"/>
          <w:sz w:val="24"/>
          <w:szCs w:val="24"/>
        </w:rPr>
        <w:t xml:space="preserve">The company shall not knowingly provide misleading information to applicants.</w:t>
      </w:r>
    </w:p>
    <w:p>
      <w:pPr>
        <w:pStyle w:val="ListeParagraf"/>
        <w:spacing w:after="80"/>
        <w:ind w:left="709" w:right="0"/>
        <w:jc w:val="both"/>
      </w:pPr>
      <w:r>
        <w:rPr>
          <w:rFonts w:ascii="Calibri" w:hAnsi="Calibri" w:cs="Arial"/>
          <w:sz w:val="24"/>
          <w:szCs w:val="24"/>
        </w:rPr>
        <w:t xml:space="preserve">All recruitment channels and activities shall comply with the company's prohibition on recruitment fees and worker-paid recruitment costs.</w:t>
      </w:r>
    </w:p>
    <w:p>
      <w:pPr>
        <w:pStyle w:val="ListeParagraf"/>
        <w:spacing w:before="120" w:after="60"/>
        <w:ind w:left="709" w:right="0"/>
      </w:pPr>
      <w:r>
        <w:rPr>
          <w:rFonts w:ascii="Calibri" w:hAnsi="Calibri" w:cs="Arial"/>
          <w:b/>
          <w:bCs/>
          <w:sz w:val="24"/>
          <w:szCs w:val="24"/>
        </w:rPr>
        <w:t xml:space="preserve">7. APPLICATION AND CANDIDATE SCREENING</w:t>
      </w:r>
    </w:p>
    <w:p>
      <w:pPr>
        <w:pStyle w:val="ListeParagraf"/>
        <w:spacing w:after="80"/>
        <w:ind w:left="709" w:right="0"/>
        <w:jc w:val="both"/>
      </w:pPr>
      <w:r>
        <w:rPr>
          <w:rFonts w:ascii="Calibri" w:hAnsi="Calibri" w:cs="Arial"/>
          <w:sz w:val="24"/>
          <w:szCs w:val="24"/>
        </w:rPr>
        <w:t xml:space="preserve">Applicants shall be evaluated against the requirements of the position.</w:t>
      </w:r>
    </w:p>
    <w:p>
      <w:pPr>
        <w:pStyle w:val="ListeParagraf"/>
        <w:spacing w:after="80"/>
        <w:ind w:left="709" w:right="0"/>
        <w:jc w:val="both"/>
      </w:pPr>
      <w:r>
        <w:rPr>
          <w:rFonts w:ascii="Calibri" w:hAnsi="Calibri" w:cs="Arial"/>
          <w:sz w:val="24"/>
          <w:szCs w:val="24"/>
        </w:rPr>
        <w:t xml:space="preserve">Human Resources and/or designated hiring personnel may review:</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 forms.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CVs or resumes.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Educational 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Professional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Technical skills.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Previous employment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job-related information.</w:t>
      </w:r>
    </w:p>
    <w:p>
      <w:pPr>
        <w:pStyle w:val="ListeParagraf"/>
        <w:spacing w:after="80"/>
        <w:ind w:left="709" w:right="0"/>
        <w:jc w:val="both"/>
      </w:pPr>
      <w:r>
        <w:rPr>
          <w:rFonts w:ascii="Calibri" w:hAnsi="Calibri" w:cs="Arial"/>
          <w:sz w:val="24"/>
          <w:szCs w:val="24"/>
        </w:rPr>
        <w:t xml:space="preserve">Candidate information shall be handled confidentially and accessed only by authorized personnel involved in recruitment.</w:t>
      </w:r>
    </w:p>
    <w:p>
      <w:pPr>
        <w:pStyle w:val="ListeParagraf"/>
        <w:spacing w:before="120" w:after="60"/>
        <w:ind w:left="709" w:right="0"/>
      </w:pPr>
      <w:r>
        <w:rPr>
          <w:rFonts w:ascii="Calibri" w:hAnsi="Calibri" w:cs="Arial"/>
          <w:b/>
          <w:bCs/>
          <w:sz w:val="24"/>
          <w:szCs w:val="24"/>
        </w:rPr>
        <w:t xml:space="preserve">8. INTERVIEW AND SELECTION</w:t>
      </w:r>
    </w:p>
    <w:p>
      <w:pPr>
        <w:pStyle w:val="ListeParagraf"/>
        <w:spacing w:after="80"/>
        <w:ind w:left="709" w:right="0"/>
        <w:jc w:val="both"/>
      </w:pPr>
      <w:r>
        <w:rPr>
          <w:rFonts w:ascii="Calibri" w:hAnsi="Calibri" w:cs="Arial"/>
          <w:sz w:val="24"/>
          <w:szCs w:val="24"/>
        </w:rPr>
        <w:t xml:space="preserve">Candidates who meet the initial requirements may be invited for interviews or other appropriate assessments.</w:t>
      </w:r>
    </w:p>
    <w:p>
      <w:pPr>
        <w:pStyle w:val="ListeParagraf"/>
        <w:spacing w:after="80"/>
        <w:ind w:left="709" w:right="0"/>
        <w:jc w:val="both"/>
      </w:pPr>
      <w:r>
        <w:rPr>
          <w:rFonts w:ascii="Calibri" w:hAnsi="Calibri" w:cs="Arial"/>
          <w:sz w:val="24"/>
          <w:szCs w:val="24"/>
        </w:rPr>
        <w:t xml:space="preserve">Interviews shall be conducted by authorized personnel and shall focus on job-related qualifications, experience, skills, competence, behavior, and suitability for the position.</w:t>
      </w:r>
    </w:p>
    <w:p>
      <w:pPr>
        <w:pStyle w:val="ListeParagraf"/>
        <w:spacing w:after="80"/>
        <w:ind w:left="709" w:right="0"/>
        <w:jc w:val="both"/>
      </w:pPr>
      <w:r>
        <w:rPr>
          <w:rFonts w:ascii="Calibri" w:hAnsi="Calibri" w:cs="Arial"/>
          <w:sz w:val="24"/>
          <w:szCs w:val="24"/>
        </w:rPr>
        <w:t xml:space="preserve">Selection decisions shall be based on objective, legitimate, and job-related criteria.</w:t>
      </w:r>
    </w:p>
    <w:p>
      <w:pPr>
        <w:pStyle w:val="ListeParagraf"/>
        <w:spacing w:after="80"/>
        <w:ind w:left="709" w:right="0"/>
        <w:jc w:val="both"/>
      </w:pPr>
      <w:r>
        <w:rPr>
          <w:rFonts w:ascii="Calibri" w:hAnsi="Calibri" w:cs="Arial"/>
          <w:sz w:val="24"/>
          <w:szCs w:val="24"/>
        </w:rPr>
        <w:t xml:space="preserve">Interview, assessment, selection, and approval records shall be maintained where appropriate to demonstrate consistency and support the recruitment decision.</w:t>
      </w:r>
    </w:p>
    <w:p>
      <w:pPr>
        <w:pStyle w:val="ListeParagraf"/>
        <w:spacing w:after="80"/>
        <w:ind w:left="709" w:right="0"/>
        <w:jc w:val="both"/>
      </w:pPr>
      <w:r>
        <w:rPr>
          <w:rFonts w:ascii="Calibri" w:hAnsi="Calibri" w:cs="Arial"/>
          <w:sz w:val="24"/>
          <w:szCs w:val="24"/>
        </w:rPr>
        <w:t xml:space="preserve">Candidates shall be treated fairly and without discrimination throughout the interview and selection process.</w:t>
      </w:r>
    </w:p>
    <w:p>
      <w:pPr>
        <w:pStyle w:val="ListeParagraf"/>
        <w:spacing w:before="120" w:after="60"/>
        <w:ind w:left="709" w:right="0"/>
      </w:pPr>
      <w:r>
        <w:rPr>
          <w:rFonts w:ascii="Calibri" w:hAnsi="Calibri" w:cs="Arial"/>
          <w:b/>
          <w:bCs/>
          <w:sz w:val="24"/>
          <w:szCs w:val="24"/>
        </w:rPr>
        <w:t xml:space="preserve">9. EMPLOYMENT VERIFICATION AND DUE DILIGENCE</w:t>
      </w:r>
    </w:p>
    <w:p>
      <w:pPr>
        <w:pStyle w:val="ListeParagraf"/>
        <w:spacing w:after="80"/>
        <w:ind w:left="709" w:right="0"/>
        <w:jc w:val="both"/>
      </w:pPr>
      <w:r>
        <w:rPr>
          <w:rFonts w:ascii="Calibri" w:hAnsi="Calibri" w:cs="Arial"/>
          <w:sz w:val="24"/>
          <w:szCs w:val="24"/>
        </w:rPr>
        <w:t xml:space="preserve">As part of hiring and personnel documentation, newly hired employees shall provide a valid criminal record certificate (Police Clearance Certificate / "Fesh Tashbih") where required by applicable law and company procedures.</w:t>
      </w:r>
    </w:p>
    <w:p>
      <w:pPr>
        <w:pStyle w:val="ListeParagraf"/>
        <w:spacing w:after="80"/>
        <w:ind w:left="709" w:right="0"/>
        <w:jc w:val="both"/>
      </w:pPr>
      <w:r>
        <w:rPr>
          <w:rFonts w:ascii="Calibri" w:hAnsi="Calibri" w:cs="Arial"/>
          <w:sz w:val="24"/>
          <w:szCs w:val="24"/>
        </w:rPr>
        <w:t xml:space="preserve">The company shall review and verify the certificate before completing employment, where legally permitted and applicable.</w:t>
      </w:r>
    </w:p>
    <w:p>
      <w:pPr>
        <w:pStyle w:val="ListeParagraf"/>
        <w:spacing w:after="80"/>
        <w:ind w:left="709" w:right="0"/>
        <w:jc w:val="both"/>
      </w:pPr>
      <w:r>
        <w:rPr>
          <w:rFonts w:ascii="Calibri" w:hAnsi="Calibri" w:cs="Arial"/>
          <w:sz w:val="24"/>
          <w:szCs w:val="24"/>
        </w:rPr>
        <w:t xml:space="preserve">For employees working in security-sensitive functions, including Shipping, Logistics, Packing, and Security, the criminal record certificate shall be renewed and reviewed annually in accordance with applicable legal requirements and company procedures.</w:t>
      </w:r>
    </w:p>
    <w:p>
      <w:pPr>
        <w:pStyle w:val="ListeParagraf"/>
        <w:spacing w:after="80"/>
        <w:ind w:left="709" w:right="0"/>
        <w:jc w:val="both"/>
      </w:pPr>
      <w:r>
        <w:rPr>
          <w:rFonts w:ascii="Calibri" w:hAnsi="Calibri" w:cs="Arial"/>
          <w:sz w:val="24"/>
          <w:szCs w:val="24"/>
        </w:rPr>
        <w:t xml:space="preserve">Where appropriate and legally permitted, the company may verify: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Identity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Educational qualifications.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Professional certifications or licenses.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Previous employment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Relevant work experience.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References.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information directly related to the position and permitted by applicable law.</w:t>
      </w:r>
    </w:p>
    <w:p>
      <w:pPr>
        <w:pStyle w:val="ListeParagraf"/>
        <w:spacing w:after="80"/>
        <w:ind w:left="709" w:right="0"/>
        <w:jc w:val="both"/>
      </w:pPr>
      <w:r>
        <w:rPr>
          <w:rFonts w:ascii="Calibri" w:hAnsi="Calibri" w:cs="Arial"/>
          <w:sz w:val="24"/>
          <w:szCs w:val="24"/>
        </w:rPr>
        <w:t xml:space="preserve">Additional background or security checks may be conducted where justified by business, security, legal, regulatory, or operational requirements.</w:t>
      </w:r>
    </w:p>
    <w:p>
      <w:pPr>
        <w:pStyle w:val="ListeParagraf"/>
        <w:spacing w:after="80"/>
        <w:ind w:left="709" w:right="0"/>
        <w:jc w:val="both"/>
      </w:pPr>
      <w:r>
        <w:rPr>
          <w:rFonts w:ascii="Calibri" w:hAnsi="Calibri" w:cs="Arial"/>
          <w:sz w:val="24"/>
          <w:szCs w:val="24"/>
        </w:rPr>
        <w:t xml:space="preserve">All verification information shall be handled confidentially and accessed only by authorized personnel.</w:t>
      </w:r>
    </w:p>
    <w:p>
      <w:pPr>
        <w:pStyle w:val="ListeParagraf"/>
        <w:spacing w:before="120" w:after="60"/>
        <w:ind w:left="709" w:right="0"/>
      </w:pPr>
      <w:r>
        <w:rPr>
          <w:rFonts w:ascii="Calibri" w:hAnsi="Calibri" w:cs="Arial"/>
          <w:b/>
          <w:bCs/>
          <w:sz w:val="24"/>
          <w:szCs w:val="24"/>
        </w:rPr>
        <w:t xml:space="preserve">10. EMPLOYMENT ELIGIBILITY AND DOCUMENTATION</w:t>
      </w:r>
    </w:p>
    <w:p>
      <w:pPr>
        <w:pStyle w:val="ListeParagraf"/>
        <w:spacing w:after="80"/>
        <w:ind w:left="709" w:right="0"/>
        <w:jc w:val="both"/>
      </w:pPr>
      <w:r>
        <w:rPr>
          <w:rFonts w:ascii="Calibri" w:hAnsi="Calibri" w:cs="Arial"/>
          <w:sz w:val="24"/>
          <w:szCs w:val="24"/>
        </w:rPr>
        <w:t xml:space="preserve">Before employment begins, the company shall obtain and maintain documentation required by applicable laws and company procedures.</w:t>
      </w:r>
    </w:p>
    <w:p>
      <w:pPr>
        <w:pStyle w:val="ListeParagraf"/>
        <w:spacing w:after="80"/>
        <w:ind w:left="709" w:right="0"/>
        <w:jc w:val="both"/>
      </w:pPr>
      <w:r>
        <w:rPr>
          <w:rFonts w:ascii="Calibri" w:hAnsi="Calibri" w:cs="Arial"/>
          <w:sz w:val="24"/>
          <w:szCs w:val="24"/>
        </w:rPr>
        <w:t xml:space="preserve">Where applicable, documentation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Proof of identity.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application or personnel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Educational or professional qualification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licenses or certifications.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agreement or contract.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legally required employment documentation.</w:t>
      </w:r>
    </w:p>
    <w:p>
      <w:pPr>
        <w:pStyle w:val="ListeParagraf"/>
        <w:spacing w:after="80"/>
        <w:ind w:left="709" w:right="0"/>
        <w:jc w:val="both"/>
      </w:pPr>
      <w:r>
        <w:rPr>
          <w:rFonts w:ascii="Calibri" w:hAnsi="Calibri" w:cs="Arial"/>
          <w:sz w:val="24"/>
          <w:szCs w:val="24"/>
        </w:rPr>
        <w:t xml:space="preserve">Personnel records shall be maintained securely and accessed only by authorized personnel.</w:t>
      </w:r>
    </w:p>
    <w:p>
      <w:pPr>
        <w:pStyle w:val="ListeParagraf"/>
        <w:spacing w:before="120" w:after="60"/>
        <w:ind w:left="709" w:right="0"/>
      </w:pPr>
      <w:r>
        <w:rPr>
          <w:rFonts w:ascii="Calibri" w:hAnsi="Calibri" w:cs="Arial"/>
          <w:b/>
          <w:bCs/>
          <w:sz w:val="24"/>
          <w:szCs w:val="24"/>
        </w:rPr>
        <w:t xml:space="preserve">11. OFFER AND EMPLOYMENT APPROVAL</w:t>
      </w:r>
    </w:p>
    <w:p>
      <w:pPr>
        <w:pStyle w:val="ListeParagraf"/>
        <w:spacing w:after="80"/>
        <w:ind w:left="709" w:right="0"/>
        <w:jc w:val="both"/>
      </w:pPr>
      <w:r>
        <w:rPr>
          <w:rFonts w:ascii="Calibri" w:hAnsi="Calibri" w:cs="Arial"/>
          <w:sz w:val="24"/>
          <w:szCs w:val="24"/>
        </w:rPr>
        <w:t xml:space="preserve">Employment offers shall be issued only after required recruitment and approval activities have been completed.</w:t>
      </w:r>
    </w:p>
    <w:p>
      <w:pPr>
        <w:pStyle w:val="ListeParagraf"/>
        <w:spacing w:after="80"/>
        <w:ind w:left="709" w:right="0"/>
        <w:jc w:val="both"/>
      </w:pPr>
      <w:r>
        <w:rPr>
          <w:rFonts w:ascii="Calibri" w:hAnsi="Calibri" w:cs="Arial"/>
          <w:sz w:val="24"/>
          <w:szCs w:val="24"/>
        </w:rPr>
        <w:t xml:space="preserve">The employment offer or contract shall clearly define applicable employment conditions,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Position and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Compensation and benefits.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shift arrangements.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status.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Reporting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company policies and requirements.</w:t>
      </w:r>
    </w:p>
    <w:p>
      <w:pPr>
        <w:pStyle w:val="ListeParagraf"/>
        <w:spacing w:after="80"/>
        <w:ind w:left="709" w:right="0"/>
        <w:jc w:val="both"/>
      </w:pPr>
      <w:r>
        <w:rPr>
          <w:rFonts w:ascii="Calibri" w:hAnsi="Calibri" w:cs="Arial"/>
          <w:sz w:val="24"/>
          <w:szCs w:val="24"/>
        </w:rPr>
        <w:t xml:space="preserve">Employment terms shall comply with applicable laws and company requirements.</w:t>
      </w:r>
    </w:p>
    <w:p>
      <w:pPr>
        <w:pStyle w:val="ListeParagraf"/>
        <w:spacing w:after="80"/>
        <w:ind w:left="709" w:right="0"/>
        <w:jc w:val="both"/>
      </w:pPr>
      <w:r>
        <w:rPr>
          <w:rFonts w:ascii="Calibri" w:hAnsi="Calibri" w:cs="Arial"/>
          <w:sz w:val="24"/>
          <w:szCs w:val="24"/>
        </w:rPr>
        <w:t xml:space="preserve">No applicant or worker shall be required to pay a recruitment or hiring fee, deposit, or charge as a condition of receiving or accepting an employment offer.</w:t>
      </w:r>
    </w:p>
    <w:p>
      <w:pPr>
        <w:pStyle w:val="ListeParagraf"/>
        <w:spacing w:before="120" w:after="60"/>
        <w:ind w:left="709" w:right="0"/>
      </w:pPr>
      <w:r>
        <w:rPr>
          <w:rFonts w:ascii="Calibri" w:hAnsi="Calibri" w:cs="Arial"/>
          <w:b/>
          <w:bCs/>
          <w:sz w:val="24"/>
          <w:szCs w:val="24"/>
        </w:rPr>
        <w:t xml:space="preserve">12. AGE AND LEGAL REQUIREMENTS</w:t>
      </w:r>
    </w:p>
    <w:p>
      <w:pPr>
        <w:pStyle w:val="ListeParagraf"/>
        <w:spacing w:after="80"/>
        <w:ind w:left="709" w:right="0"/>
        <w:jc w:val="both"/>
      </w:pPr>
      <w:r>
        <w:rPr>
          <w:rFonts w:ascii="Calibri" w:hAnsi="Calibri" w:cs="Arial"/>
          <w:sz w:val="24"/>
          <w:szCs w:val="24"/>
        </w:rPr>
        <w:t xml:space="preserve">Eroglu Knitting (EMS) shall comply with applicable legal requirements regarding minimum employment age, working hours, and employment conditions.</w:t>
      </w:r>
    </w:p>
    <w:p>
      <w:pPr>
        <w:pStyle w:val="ListeParagraf"/>
        <w:spacing w:after="80"/>
        <w:ind w:left="709" w:right="0"/>
        <w:jc w:val="both"/>
      </w:pPr>
      <w:r>
        <w:rPr>
          <w:rFonts w:ascii="Calibri" w:hAnsi="Calibri" w:cs="Arial"/>
          <w:sz w:val="24"/>
          <w:szCs w:val="24"/>
        </w:rPr>
        <w:t xml:space="preserve">The company shall not employ individuals below the legally permitted minimum working age.</w:t>
      </w:r>
    </w:p>
    <w:p>
      <w:pPr>
        <w:pStyle w:val="ListeParagraf"/>
        <w:spacing w:after="80"/>
        <w:ind w:left="709" w:right="0"/>
        <w:jc w:val="both"/>
      </w:pPr>
      <w:r>
        <w:rPr>
          <w:rFonts w:ascii="Calibri" w:hAnsi="Calibri" w:cs="Arial"/>
          <w:sz w:val="24"/>
          <w:szCs w:val="24"/>
        </w:rPr>
        <w:t xml:space="preserve">Where required, documentation shall be maintained to demonstrate compliance with applicable age and employment requirements.</w:t>
      </w:r>
    </w:p>
    <w:p>
      <w:pPr>
        <w:pStyle w:val="ListeParagraf"/>
        <w:spacing w:after="80"/>
        <w:ind w:left="709" w:right="0"/>
        <w:jc w:val="both"/>
      </w:pPr>
      <w:r>
        <w:rPr>
          <w:rFonts w:ascii="Calibri" w:hAnsi="Calibri" w:cs="Arial"/>
          <w:sz w:val="24"/>
          <w:szCs w:val="24"/>
        </w:rPr>
        <w:t xml:space="preserve">Age shall not be used as a discriminatory criterion except where a specific age requirement is legally permitted or required and is relevant to the position.</w:t>
      </w:r>
    </w:p>
    <w:p>
      <w:pPr>
        <w:pStyle w:val="ListeParagraf"/>
        <w:spacing w:before="120" w:after="60"/>
        <w:ind w:left="709" w:right="0"/>
      </w:pPr>
      <w:r>
        <w:rPr>
          <w:rFonts w:ascii="Calibri" w:hAnsi="Calibri" w:cs="Arial"/>
          <w:b/>
          <w:bCs/>
          <w:sz w:val="24"/>
          <w:szCs w:val="24"/>
        </w:rPr>
        <w:t xml:space="preserve">13. NON-DISCRIMINATION AND EQUAL OPPORTUNITY</w:t>
      </w:r>
    </w:p>
    <w:p>
      <w:pPr>
        <w:pStyle w:val="ListeParagraf"/>
        <w:spacing w:after="80"/>
        <w:ind w:left="709" w:right="0"/>
        <w:jc w:val="both"/>
      </w:pPr>
      <w:r>
        <w:rPr>
          <w:rFonts w:ascii="Calibri" w:hAnsi="Calibri" w:cs="Arial"/>
          <w:sz w:val="24"/>
          <w:szCs w:val="24"/>
        </w:rPr>
        <w:t xml:space="preserve">The company shall provide equal employment opportunities and shall not discriminate against applicants or employees based on age, sex, gender, marital status, religion, or any other ground prohibited by applicable law.</w:t>
      </w:r>
    </w:p>
    <w:p>
      <w:pPr>
        <w:pStyle w:val="ListeParagraf"/>
        <w:spacing w:after="80"/>
        <w:ind w:left="709" w:right="0"/>
        <w:jc w:val="both"/>
      </w:pPr>
      <w:r>
        <w:rPr>
          <w:rFonts w:ascii="Calibri" w:hAnsi="Calibri" w:cs="Arial"/>
          <w:sz w:val="24"/>
          <w:szCs w:val="24"/>
        </w:rPr>
        <w:t xml:space="preserve">This prohibition applies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advertisements and recruitment announcements.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 and candidate screening.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Interviews and assessments.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Candidate selection and hiring decisions.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offers and hiring conditions.</w:t>
      </w:r>
    </w:p>
    <w:p>
      <w:pPr>
        <w:pStyle w:val="ListeParagraf"/>
        <w:spacing w:after="80"/>
        <w:ind w:left="709" w:right="0"/>
        <w:jc w:val="both"/>
      </w:pPr>
      <w:r>
        <w:rPr>
          <w:rFonts w:ascii="Calibri" w:hAnsi="Calibri" w:cs="Arial"/>
          <w:sz w:val="24"/>
          <w:szCs w:val="24"/>
        </w:rPr>
        <w:t xml:space="preserve">Recruitment and selection decisions shall be based on legitimate job-related criteria, qualifications, skills, experience, competence, and business requirements.</w:t>
      </w:r>
    </w:p>
    <w:p>
      <w:pPr>
        <w:pStyle w:val="ListeParagraf"/>
        <w:spacing w:after="80"/>
        <w:ind w:left="709" w:right="0"/>
        <w:jc w:val="both"/>
      </w:pPr>
      <w:r>
        <w:rPr>
          <w:rFonts w:ascii="Calibri" w:hAnsi="Calibri" w:cs="Arial"/>
          <w:sz w:val="24"/>
          <w:szCs w:val="24"/>
        </w:rPr>
        <w:t xml:space="preserve">Recruitment personnel should treat all candidates fairly and respectfully.</w:t>
      </w:r>
    </w:p>
    <w:p>
      <w:pPr>
        <w:pStyle w:val="ListeParagraf"/>
        <w:spacing w:after="80"/>
        <w:ind w:left="709" w:right="0"/>
        <w:jc w:val="both"/>
      </w:pPr>
      <w:r>
        <w:rPr>
          <w:rFonts w:ascii="Calibri" w:hAnsi="Calibri" w:cs="Arial"/>
          <w:sz w:val="24"/>
          <w:szCs w:val="24"/>
        </w:rPr>
        <w:t xml:space="preserve">Job-related requirements or exceptions shall be consistent with applicable legal requirements and shall not be used to justify unlawful discrimination.</w:t>
      </w:r>
    </w:p>
    <w:p>
      <w:pPr>
        <w:pStyle w:val="ListeParagraf"/>
        <w:spacing w:before="120" w:after="60"/>
        <w:ind w:left="709" w:right="0"/>
      </w:pPr>
      <w:r>
        <w:rPr>
          <w:rFonts w:ascii="Calibri" w:hAnsi="Calibri" w:cs="Arial"/>
          <w:b/>
          <w:bCs/>
          <w:sz w:val="24"/>
          <w:szCs w:val="24"/>
        </w:rPr>
        <w:t xml:space="preserve">14. CONFLICT OF INTEREST</w:t>
      </w:r>
    </w:p>
    <w:p>
      <w:pPr>
        <w:pStyle w:val="ListeParagraf"/>
        <w:spacing w:after="80"/>
        <w:ind w:left="709" w:right="0"/>
        <w:jc w:val="both"/>
      </w:pPr>
      <w:r>
        <w:rPr>
          <w:rFonts w:ascii="Calibri" w:hAnsi="Calibri" w:cs="Arial"/>
          <w:sz w:val="24"/>
          <w:szCs w:val="24"/>
        </w:rPr>
        <w:t xml:space="preserve">Personnel involved in recruitment and selection shall disclose any actual or potential conflict of interest that may affect objectivity.</w:t>
      </w:r>
    </w:p>
    <w:p>
      <w:pPr>
        <w:pStyle w:val="ListeParagraf"/>
        <w:spacing w:after="80"/>
        <w:ind w:left="709" w:right="0"/>
        <w:jc w:val="both"/>
      </w:pPr>
      <w:r>
        <w:rPr>
          <w:rFonts w:ascii="Calibri" w:hAnsi="Calibri" w:cs="Arial"/>
          <w:sz w:val="24"/>
          <w:szCs w:val="24"/>
        </w:rPr>
        <w:t xml:space="preserve">Individuals shall not improperly influence decisions involving relatives, close personal relationships, or other situations where a conflict exists.</w:t>
      </w:r>
    </w:p>
    <w:p>
      <w:pPr>
        <w:pStyle w:val="ListeParagraf"/>
        <w:spacing w:after="80"/>
        <w:ind w:left="709" w:right="0"/>
        <w:jc w:val="both"/>
      </w:pPr>
      <w:r>
        <w:rPr>
          <w:rFonts w:ascii="Calibri" w:hAnsi="Calibri" w:cs="Arial"/>
          <w:sz w:val="24"/>
          <w:szCs w:val="24"/>
        </w:rPr>
        <w:t xml:space="preserve">Where appropriate, another authorized person shall participate in the recruitment or approval process.</w:t>
      </w:r>
    </w:p>
    <w:p>
      <w:pPr>
        <w:pStyle w:val="ListeParagraf"/>
        <w:spacing w:before="120" w:after="60"/>
        <w:ind w:left="709" w:right="0"/>
      </w:pPr>
      <w:r>
        <w:rPr>
          <w:rFonts w:ascii="Calibri" w:hAnsi="Calibri" w:cs="Arial"/>
          <w:b/>
          <w:bCs/>
          <w:sz w:val="24"/>
          <w:szCs w:val="24"/>
        </w:rPr>
        <w:t xml:space="preserve">15. RECRUITMENT AGENCIES AND THIRD PARTIES</w:t>
      </w:r>
    </w:p>
    <w:p>
      <w:pPr>
        <w:pStyle w:val="ListeParagraf"/>
        <w:spacing w:after="80"/>
        <w:ind w:left="709" w:right="0"/>
        <w:jc w:val="both"/>
      </w:pPr>
      <w:r>
        <w:rPr>
          <w:rFonts w:ascii="Calibri" w:hAnsi="Calibri" w:cs="Arial"/>
          <w:sz w:val="24"/>
          <w:szCs w:val="24"/>
        </w:rPr>
        <w:t xml:space="preserve">Where recruitment agencies or other third parties are used, Eroglu Knitting (EMS) shall select and engage them through appropriate approval processes.</w:t>
      </w:r>
    </w:p>
    <w:p>
      <w:pPr>
        <w:pStyle w:val="ListeParagraf"/>
        <w:spacing w:after="80"/>
        <w:ind w:left="709" w:right="0"/>
        <w:jc w:val="both"/>
      </w:pPr>
      <w:r>
        <w:rPr>
          <w:rFonts w:ascii="Calibri" w:hAnsi="Calibri" w:cs="Arial"/>
          <w:sz w:val="24"/>
          <w:szCs w:val="24"/>
        </w:rPr>
        <w:t xml:space="preserve">Such parties shall be expected to comply with applicable labor, employment, ethical, confidentiality, and legal requirements.</w:t>
      </w:r>
    </w:p>
    <w:p>
      <w:pPr>
        <w:pStyle w:val="ListeParagraf"/>
        <w:spacing w:after="80"/>
        <w:ind w:left="709" w:right="0"/>
        <w:jc w:val="both"/>
      </w:pPr>
      <w:r>
        <w:rPr>
          <w:rFonts w:ascii="Calibri" w:hAnsi="Calibri" w:cs="Arial"/>
          <w:sz w:val="24"/>
          <w:szCs w:val="24"/>
        </w:rPr>
        <w:t xml:space="preserve">Recruitment agencies and third parties shall not collect recruitment or hiring fees, deposits, or charges from applicants or workers on behalf of the company or in connection with employment at Eroglu Knitting (EMS).</w:t>
      </w:r>
    </w:p>
    <w:p>
      <w:pPr>
        <w:pStyle w:val="ListeParagraf"/>
        <w:spacing w:after="80"/>
        <w:ind w:left="709" w:right="0"/>
        <w:jc w:val="both"/>
      </w:pPr>
      <w:r>
        <w:rPr>
          <w:rFonts w:ascii="Calibri" w:hAnsi="Calibri" w:cs="Arial"/>
          <w:sz w:val="24"/>
          <w:szCs w:val="24"/>
        </w:rPr>
        <w:t xml:space="preserve">The company should take appropriate measures to prevent improper, unlawful, or unauthorized recruitment charges and, where appropriate, monitor third-party recruitment practices.</w:t>
      </w:r>
    </w:p>
    <w:p>
      <w:pPr>
        <w:pStyle w:val="ListeParagraf"/>
        <w:spacing w:before="120" w:after="60"/>
        <w:ind w:left="709" w:right="0"/>
      </w:pPr>
      <w:r>
        <w:rPr>
          <w:rFonts w:ascii="Calibri" w:hAnsi="Calibri" w:cs="Arial"/>
          <w:b/>
          <w:bCs/>
          <w:sz w:val="24"/>
          <w:szCs w:val="24"/>
        </w:rPr>
        <w:t xml:space="preserve">16. RECRUITMENT FEES, WORKER CHARGES, AND REFUNDS</w:t>
      </w:r>
    </w:p>
    <w:p>
      <w:pPr>
        <w:pStyle w:val="ListeParagraf"/>
        <w:spacing w:after="80"/>
        <w:ind w:left="709" w:right="0"/>
        <w:jc w:val="both"/>
      </w:pPr>
      <w:r>
        <w:rPr>
          <w:rFonts w:ascii="Calibri" w:hAnsi="Calibri" w:cs="Arial"/>
          <w:sz w:val="24"/>
          <w:szCs w:val="24"/>
        </w:rPr>
        <w:t xml:space="preserve">Recruitment and hiring at Eroglu Knitting (EMS) are entirely free of charge to applicants and workers.</w:t>
      </w:r>
    </w:p>
    <w:p>
      <w:pPr>
        <w:pStyle w:val="ListeParagraf"/>
        <w:spacing w:after="80"/>
        <w:ind w:left="709" w:right="0"/>
        <w:jc w:val="both"/>
      </w:pPr>
      <w:r>
        <w:rPr>
          <w:rFonts w:ascii="Calibri" w:hAnsi="Calibri" w:cs="Arial"/>
          <w:sz w:val="24"/>
          <w:szCs w:val="24"/>
        </w:rPr>
        <w:t xml:space="preserve">No applicant or worker shall be required or requested to pay any amount, fee, deposit, commission, or other charge directly or indirectly at any stage of recruitment, selection, hiring, or employment.</w:t>
      </w:r>
    </w:p>
    <w:p>
      <w:pPr>
        <w:pStyle w:val="ListeParagraf"/>
        <w:spacing w:after="80"/>
        <w:ind w:left="709" w:right="0"/>
        <w:jc w:val="both"/>
      </w:pPr>
      <w:r>
        <w:rPr>
          <w:rFonts w:ascii="Calibri" w:hAnsi="Calibri" w:cs="Arial"/>
          <w:sz w:val="24"/>
          <w:szCs w:val="24"/>
        </w:rPr>
        <w:t xml:space="preserve">This prohibition includes, but is not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 or registration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or placement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 or selection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Hiring or employment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Fees charged by recruitment agencies or intermediaries.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Deposits or payments required as a condition of employment.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other payment requested in exchange for obtaining or retaining employment.</w:t>
      </w:r>
    </w:p>
    <w:p>
      <w:pPr>
        <w:pStyle w:val="ListeParagraf"/>
        <w:spacing w:after="80"/>
        <w:ind w:left="709" w:right="0"/>
        <w:jc w:val="both"/>
      </w:pPr>
      <w:r>
        <w:rPr>
          <w:rFonts w:ascii="Calibri" w:hAnsi="Calibri" w:cs="Arial"/>
          <w:sz w:val="24"/>
          <w:szCs w:val="24"/>
        </w:rPr>
        <w:t xml:space="preserve">If any unauthorized recruitment, hiring, placement, employment-related fee, deposit, commission, or other charge is collected, the company shall take immediate corrective action and fully refund the affected applicant or worker without delay.</w:t>
      </w:r>
    </w:p>
    <w:p>
      <w:pPr>
        <w:pStyle w:val="ListeParagraf"/>
        <w:spacing w:after="80"/>
        <w:ind w:left="709" w:right="0"/>
        <w:jc w:val="both"/>
      </w:pPr>
      <w:r>
        <w:rPr>
          <w:rFonts w:ascii="Calibri" w:hAnsi="Calibri" w:cs="Arial"/>
          <w:sz w:val="24"/>
          <w:szCs w:val="24"/>
        </w:rPr>
        <w:t xml:space="preserve">The circumstances shall be investigated, and corrective and preventive action shall be taken.</w:t>
      </w:r>
    </w:p>
    <w:p>
      <w:pPr>
        <w:pStyle w:val="ListeParagraf"/>
        <w:spacing w:after="80"/>
        <w:ind w:left="709" w:right="0"/>
        <w:jc w:val="both"/>
      </w:pPr>
      <w:r>
        <w:rPr>
          <w:rFonts w:ascii="Calibri" w:hAnsi="Calibri" w:cs="Arial"/>
          <w:sz w:val="24"/>
          <w:szCs w:val="24"/>
        </w:rPr>
        <w:t xml:space="preserve">Refund records shall document, at minimum where legally permitted: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Affected worker identification.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Original payment date and amount.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Reason or type of charge.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date and amount.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Refund method.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Evidence of receipt.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Responsible person.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 action taken.</w:t>
      </w:r>
    </w:p>
    <w:p>
      <w:pPr>
        <w:pStyle w:val="ListeParagraf"/>
        <w:spacing w:after="80"/>
        <w:ind w:left="709" w:right="0"/>
        <w:jc w:val="both"/>
      </w:pPr>
      <w:r>
        <w:rPr>
          <w:rFonts w:ascii="Calibri" w:hAnsi="Calibri" w:cs="Arial"/>
          <w:sz w:val="24"/>
          <w:szCs w:val="24"/>
        </w:rPr>
        <w:t xml:space="preserve">Suspected violations shall be reported to Human Resources or designated management and investigated in accordance with company procedures.</w:t>
      </w:r>
    </w:p>
    <w:p>
      <w:pPr>
        <w:pStyle w:val="ListeParagraf"/>
        <w:spacing w:before="120" w:after="60"/>
        <w:ind w:left="709" w:right="0"/>
      </w:pPr>
      <w:r>
        <w:rPr>
          <w:rFonts w:ascii="Calibri" w:hAnsi="Calibri" w:cs="Arial"/>
          <w:b/>
          <w:bCs/>
          <w:sz w:val="24"/>
          <w:szCs w:val="24"/>
        </w:rPr>
        <w:t xml:space="preserve">17. CONFIDENTIALITY AND PERSONAL DATA PROTECTION</w:t>
      </w:r>
    </w:p>
    <w:p>
      <w:pPr>
        <w:pStyle w:val="ListeParagraf"/>
        <w:spacing w:after="80"/>
        <w:ind w:left="709" w:right="0"/>
        <w:jc w:val="both"/>
      </w:pPr>
      <w:r>
        <w:rPr>
          <w:rFonts w:ascii="Calibri" w:hAnsi="Calibri" w:cs="Arial"/>
          <w:sz w:val="24"/>
          <w:szCs w:val="24"/>
        </w:rPr>
        <w:t xml:space="preserve">Applicant and employee personal information collected during recruitment shall be treated as confidential.</w:t>
      </w:r>
    </w:p>
    <w:p>
      <w:pPr>
        <w:pStyle w:val="ListeParagraf"/>
        <w:spacing w:after="80"/>
        <w:ind w:left="709" w:right="0"/>
        <w:jc w:val="both"/>
      </w:pPr>
      <w:r>
        <w:rPr>
          <w:rFonts w:ascii="Calibri" w:hAnsi="Calibri" w:cs="Arial"/>
          <w:sz w:val="24"/>
          <w:szCs w:val="24"/>
        </w:rPr>
        <w:t xml:space="preserve">Information shall be collected, used, stored, and shared only for legitimate recruitment, employment, legal, or business purposes.</w:t>
      </w:r>
    </w:p>
    <w:p>
      <w:pPr>
        <w:pStyle w:val="ListeParagraf"/>
        <w:spacing w:after="80"/>
        <w:ind w:left="709" w:right="0"/>
        <w:jc w:val="both"/>
      </w:pPr>
      <w:r>
        <w:rPr>
          <w:rFonts w:ascii="Calibri" w:hAnsi="Calibri" w:cs="Arial"/>
          <w:sz w:val="24"/>
          <w:szCs w:val="24"/>
        </w:rPr>
        <w:t xml:space="preserve">Access shall be restricted to authorized personnel.</w:t>
      </w:r>
    </w:p>
    <w:p>
      <w:pPr>
        <w:pStyle w:val="ListeParagraf"/>
        <w:spacing w:after="80"/>
        <w:ind w:left="709" w:right="0"/>
        <w:jc w:val="both"/>
      </w:pPr>
      <w:r>
        <w:rPr>
          <w:rFonts w:ascii="Calibri" w:hAnsi="Calibri" w:cs="Arial"/>
          <w:sz w:val="24"/>
          <w:szCs w:val="24"/>
        </w:rPr>
        <w:t xml:space="preserve">Information shall be protected against unauthorized access, disclosure, alteration, loss, or misuse.</w:t>
      </w:r>
    </w:p>
    <w:p>
      <w:pPr>
        <w:pStyle w:val="ListeParagraf"/>
        <w:spacing w:before="120" w:after="60"/>
        <w:ind w:left="709" w:right="0"/>
      </w:pPr>
      <w:r>
        <w:rPr>
          <w:rFonts w:ascii="Calibri" w:hAnsi="Calibri" w:cs="Arial"/>
          <w:b/>
          <w:bCs/>
          <w:sz w:val="24"/>
          <w:szCs w:val="24"/>
        </w:rPr>
        <w:t xml:space="preserve">18. ONBOARDING</w:t>
      </w:r>
    </w:p>
    <w:p>
      <w:pPr>
        <w:pStyle w:val="ListeParagraf"/>
        <w:spacing w:after="80"/>
        <w:ind w:left="709" w:right="0"/>
        <w:jc w:val="both"/>
      </w:pPr>
      <w:r>
        <w:rPr>
          <w:rFonts w:ascii="Calibri" w:hAnsi="Calibri" w:cs="Arial"/>
          <w:sz w:val="24"/>
          <w:szCs w:val="24"/>
        </w:rPr>
        <w:t xml:space="preserve">New employees shall receive appropriate onboarding before or upon commencement of employment.</w:t>
      </w:r>
    </w:p>
    <w:p>
      <w:pPr>
        <w:pStyle w:val="ListeParagraf"/>
        <w:spacing w:after="80"/>
        <w:ind w:left="709" w:right="0"/>
        <w:jc w:val="both"/>
      </w:pPr>
      <w:r>
        <w:rPr>
          <w:rFonts w:ascii="Calibri" w:hAnsi="Calibri" w:cs="Arial"/>
          <w:sz w:val="24"/>
          <w:szCs w:val="24"/>
        </w:rPr>
        <w:t xml:space="preserve">Onboarding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Introduction to the company and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responsibilities and reporting 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Working hours and attendance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company policies and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 and safety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Security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Information technology and information security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Code of conduct and ethical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training required for the position.</w:t>
      </w:r>
    </w:p>
    <w:p>
      <w:pPr>
        <w:pStyle w:val="ListeParagraf"/>
        <w:spacing w:after="80"/>
        <w:ind w:left="709" w:right="0"/>
        <w:jc w:val="both"/>
      </w:pPr>
      <w:r>
        <w:rPr>
          <w:rFonts w:ascii="Calibri" w:hAnsi="Calibri" w:cs="Arial"/>
          <w:sz w:val="24"/>
          <w:szCs w:val="24"/>
        </w:rPr>
        <w:t xml:space="preserve">Employees shall receive information and training necessary to perform their duties safely, effectively, and in accordance with company requirements.</w:t>
      </w:r>
    </w:p>
    <w:p>
      <w:pPr>
        <w:pStyle w:val="ListeParagraf"/>
        <w:spacing w:before="120" w:after="60"/>
        <w:ind w:left="709" w:right="0"/>
      </w:pPr>
      <w:r>
        <w:rPr>
          <w:rFonts w:ascii="Calibri" w:hAnsi="Calibri" w:cs="Arial"/>
          <w:b/>
          <w:bCs/>
          <w:sz w:val="24"/>
          <w:szCs w:val="24"/>
        </w:rPr>
        <w:t xml:space="preserve">19. RECORD KEEPING</w:t>
      </w:r>
    </w:p>
    <w:p>
      <w:pPr>
        <w:pStyle w:val="ListeParagraf"/>
        <w:spacing w:after="80"/>
        <w:ind w:left="709" w:right="0"/>
        <w:jc w:val="both"/>
      </w:pPr>
      <w:r>
        <w:rPr>
          <w:rFonts w:ascii="Calibri" w:hAnsi="Calibri" w:cs="Arial"/>
          <w:sz w:val="24"/>
          <w:szCs w:val="24"/>
        </w:rPr>
        <w:t xml:space="preserve">Human Resources shall maintain appropriate recruitment and hiring records in accordance with applicable legal and company requirements.</w:t>
      </w:r>
    </w:p>
    <w:p>
      <w:pPr>
        <w:pStyle w:val="ListeParagraf"/>
        <w:spacing w:after="80"/>
        <w:ind w:left="709" w:right="0"/>
        <w:jc w:val="both"/>
      </w:pPr>
      <w:r>
        <w:rPr>
          <w:rFonts w:ascii="Calibri" w:hAnsi="Calibri" w:cs="Arial"/>
          <w:sz w:val="24"/>
          <w:szCs w:val="24"/>
        </w:rPr>
        <w:t xml:space="preserve">Records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Approved hiring requests.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Job descriptions.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Applications and resumes.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Interview and assessment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Selection and approval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verification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Employment offers and contracts.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Required personnel documentation.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Recruitment-fee complaints or suspected violations.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Records of unauthorized or accidental recruitment fees or worker charges.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Records demonstrating full refund of unauthorized or accidentally collected amounts.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 and preventive action records related to recruitment fee violations.</w:t>
      </w:r>
    </w:p>
    <w:p>
      <w:pPr>
        <w:pStyle w:val="ListeParagraf"/>
        <w:spacing w:after="80"/>
        <w:ind w:left="709" w:right="0"/>
        <w:jc w:val="both"/>
      </w:pPr>
      <w:r>
        <w:rPr>
          <w:rFonts w:ascii="Calibri" w:hAnsi="Calibri" w:cs="Arial"/>
          <w:sz w:val="24"/>
          <w:szCs w:val="24"/>
        </w:rPr>
        <w:t xml:space="preserve">Recruitment records shall be retained and disposed of in accordance with applicable legal requirements and company record-retention procedures.</w:t>
      </w:r>
    </w:p>
    <w:p>
      <w:pPr>
        <w:pStyle w:val="ListeParagraf"/>
        <w:spacing w:before="120" w:after="60"/>
        <w:ind w:left="709" w:right="0"/>
      </w:pPr>
      <w:r>
        <w:rPr>
          <w:rFonts w:ascii="Calibri" w:hAnsi="Calibri" w:cs="Arial"/>
          <w:b/>
          <w:bCs/>
          <w:sz w:val="24"/>
          <w:szCs w:val="24"/>
        </w:rPr>
        <w:t xml:space="preserve">20. RESPONSIBILITIES</w:t>
      </w:r>
    </w:p>
    <w:p>
      <w:pPr>
        <w:pStyle w:val="ListeParagraf"/>
        <w:spacing w:before="80" w:after="40"/>
        <w:ind w:left="709" w:right="0"/>
      </w:pPr>
      <w:r>
        <w:rPr>
          <w:rFonts w:ascii="Calibri" w:hAnsi="Calibri" w:cs="Arial"/>
          <w:b/>
          <w:bCs/>
          <w:sz w:val="24"/>
          <w:szCs w:val="24"/>
        </w:rPr>
        <w:t xml:space="preserve">20.1 Human Resources</w:t>
      </w:r>
    </w:p>
    <w:p>
      <w:pPr>
        <w:pStyle w:val="ListeParagraf"/>
        <w:spacing w:after="80"/>
        <w:ind w:left="709" w:right="0"/>
        <w:jc w:val="both"/>
      </w:pPr>
      <w:r>
        <w:rPr>
          <w:rFonts w:ascii="Calibri" w:hAnsi="Calibri" w:cs="Arial"/>
          <w:sz w:val="24"/>
          <w:szCs w:val="24"/>
        </w:rPr>
        <w:t xml:space="preserve">Human Resources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Coordinate and administer the recruitment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recruitment procedures and records.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compliance with applicable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managers during candidate selection.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confidentiality of applicant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Coordinate employment documentation and onboarding.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applicants and workers are not charged recruitment or hiring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unauthorized or accidentally collected recruitment charges are fully refunded.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documented evidence of refunds and related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equal employment opportunity and non-discrimination requirements.</w:t>
      </w:r>
    </w:p>
    <w:p>
      <w:pPr>
        <w:pStyle w:val="ListeParagraf"/>
        <w:spacing w:before="80" w:after="40"/>
        <w:ind w:left="709" w:right="0"/>
      </w:pPr>
      <w:r>
        <w:rPr>
          <w:rFonts w:ascii="Calibri" w:hAnsi="Calibri" w:cs="Arial"/>
          <w:b/>
          <w:bCs/>
          <w:sz w:val="24"/>
          <w:szCs w:val="24"/>
        </w:rPr>
        <w:t xml:space="preserve">20.2 Hiring Managers</w:t>
      </w:r>
    </w:p>
    <w:p>
      <w:pPr>
        <w:pStyle w:val="ListeParagraf"/>
        <w:spacing w:after="80"/>
        <w:ind w:left="709" w:right="0"/>
        <w:jc w:val="both"/>
      </w:pPr>
      <w:r>
        <w:rPr>
          <w:rFonts w:ascii="Calibri" w:hAnsi="Calibri" w:cs="Arial"/>
          <w:sz w:val="24"/>
          <w:szCs w:val="24"/>
        </w:rPr>
        <w:t xml:space="preserve">Hiring Managers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Identify legitimate staffing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Define job-related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Participate fairly and objectively in candidate evaluation.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accurate information regarding job duties and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Obtain required approvals before hiring.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recruitment and selection decisions are free from unlawful discrimination.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Immediately report suspected recruitment fee or worker-charge violations to Human Resources or designated management.</w:t>
      </w:r>
    </w:p>
    <w:p>
      <w:pPr>
        <w:pStyle w:val="ListeParagraf"/>
        <w:spacing w:before="80" w:after="40"/>
        <w:ind w:left="709" w:right="0"/>
      </w:pPr>
      <w:r>
        <w:rPr>
          <w:rFonts w:ascii="Calibri" w:hAnsi="Calibri" w:cs="Arial"/>
          <w:b/>
          <w:bCs/>
          <w:sz w:val="24"/>
          <w:szCs w:val="24"/>
        </w:rPr>
        <w:t xml:space="preserve">20.3 Management</w:t>
      </w:r>
    </w:p>
    <w:p>
      <w:pPr>
        <w:pStyle w:val="ListeParagraf"/>
        <w:spacing w:after="80"/>
        <w:ind w:left="709" w:right="0"/>
        <w:jc w:val="both"/>
      </w:pPr>
      <w:r>
        <w:rPr>
          <w:rFonts w:ascii="Calibri" w:hAnsi="Calibri" w:cs="Arial"/>
          <w:sz w:val="24"/>
          <w:szCs w:val="24"/>
        </w:rPr>
        <w:t xml:space="preserve">Management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Approve staffing requirements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appropriate resources for recruitment.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fair and lawful employment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recruitment and hiring are free of charge to applicants and workers.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Support prevention of discrimination and unethical recruitment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unauthorized or accidentally collected worker charges are promptly refunded and properly documented.</w:t>
      </w:r>
    </w:p>
    <w:p>
      <w:pPr>
        <w:pStyle w:val="ListeParagraf"/>
        <w:spacing w:before="120" w:after="60"/>
        <w:ind w:left="709" w:right="0"/>
      </w:pPr>
      <w:r>
        <w:rPr>
          <w:rFonts w:ascii="Calibri" w:hAnsi="Calibri" w:cs="Arial"/>
          <w:b/>
          <w:bCs/>
          <w:sz w:val="24"/>
          <w:szCs w:val="24"/>
        </w:rPr>
        <w:t xml:space="preserve">21. COMPLIANCE</w:t>
      </w:r>
    </w:p>
    <w:p>
      <w:pPr>
        <w:pStyle w:val="ListeParagraf"/>
        <w:spacing w:after="80"/>
        <w:ind w:left="709" w:right="0"/>
        <w:jc w:val="both"/>
      </w:pPr>
      <w:r>
        <w:rPr>
          <w:rFonts w:ascii="Calibri" w:hAnsi="Calibri" w:cs="Arial"/>
          <w:sz w:val="24"/>
          <w:szCs w:val="24"/>
        </w:rPr>
        <w:t xml:space="preserve">All personnel involved in recruitment and hiring shall comply with this Policy, applicable laws, regulations, and company procedures.</w:t>
      </w:r>
    </w:p>
    <w:p>
      <w:pPr>
        <w:pStyle w:val="ListeParagraf"/>
        <w:spacing w:after="80"/>
        <w:ind w:left="709" w:right="0"/>
        <w:jc w:val="both"/>
      </w:pPr>
      <w:r>
        <w:rPr>
          <w:rFonts w:ascii="Calibri" w:hAnsi="Calibri" w:cs="Arial"/>
          <w:sz w:val="24"/>
          <w:szCs w:val="24"/>
        </w:rPr>
        <w:t xml:space="preserve">Suspected violations, including discrimination, falsification of recruitment records, bribery, improper recruitment fees, unauthorized worker charges, failure to refund unauthorized charges, or unauthorized disclosure of applicant information, shall be reported to Human Resources or designated management.</w:t>
      </w:r>
    </w:p>
    <w:p>
      <w:pPr>
        <w:pStyle w:val="ListeParagraf"/>
        <w:spacing w:after="80"/>
        <w:ind w:left="709" w:right="0"/>
        <w:jc w:val="both"/>
      </w:pPr>
      <w:r>
        <w:rPr>
          <w:rFonts w:ascii="Calibri" w:hAnsi="Calibri" w:cs="Arial"/>
          <w:sz w:val="24"/>
          <w:szCs w:val="24"/>
        </w:rPr>
        <w:t xml:space="preserve">Violations may result in corrective action in accordance with company rules and applicable requirements.</w:t>
      </w:r>
    </w:p>
    <w:p>
      <w:pPr>
        <w:pStyle w:val="ListeParagraf"/>
        <w:spacing w:before="120" w:after="60"/>
        <w:ind w:left="709" w:right="0"/>
      </w:pPr>
      <w:r>
        <w:rPr>
          <w:rFonts w:ascii="Calibri" w:hAnsi="Calibri" w:cs="Arial"/>
          <w:b/>
          <w:bCs/>
          <w:sz w:val="24"/>
          <w:szCs w:val="24"/>
        </w:rPr>
        <w:t xml:space="preserve">22. POLICY REVIEW</w:t>
      </w:r>
    </w:p>
    <w:p>
      <w:pPr>
        <w:pStyle w:val="ListeParagraf"/>
        <w:spacing w:after="80"/>
        <w:ind w:left="709" w:right="0"/>
        <w:jc w:val="both"/>
      </w:pPr>
      <w:r>
        <w:rPr>
          <w:rFonts w:ascii="Calibri" w:hAnsi="Calibri" w:cs="Arial"/>
          <w:sz w:val="24"/>
          <w:szCs w:val="24"/>
        </w:rPr>
        <w:t xml:space="preserve">This Policy shall be reviewed periodically and whenever significant changes occur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labor and employment laws.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Recruitment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Organizational structure.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Business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policies and procedures.</w:t>
      </w:r>
    </w:p>
    <w:p>
      <w:pPr>
        <w:pStyle w:val="ListeParagraf"/>
        <w:spacing w:after="80"/>
        <w:ind w:left="709" w:right="0"/>
        <w:jc w:val="both"/>
      </w:pPr>
      <w:r>
        <w:rPr>
          <w:rFonts w:ascii="Calibri" w:hAnsi="Calibri" w:cs="Arial"/>
          <w:sz w:val="24"/>
          <w:szCs w:val="24"/>
        </w:rPr>
        <w:t xml:space="preserve">Changes shall be reviewed and approved by authorized management.</w:t>
      </w:r>
    </w:p>
    <w:p>
      <w:pPr>
        <w:pStyle w:val="ListeParagraf"/>
        <w:spacing w:before="120" w:after="60"/>
        <w:ind w:left="709" w:right="0"/>
      </w:pPr>
      <w:r>
        <w:rPr>
          <w:rFonts w:ascii="Calibri" w:hAnsi="Calibri" w:cs="Arial"/>
          <w:b/>
          <w:bCs/>
          <w:sz w:val="24"/>
          <w:szCs w:val="24"/>
        </w:rPr>
        <w:t xml:space="preserve">23. MANAGEMENT COMMITMENT</w:t>
      </w:r>
    </w:p>
    <w:p>
      <w:pPr>
        <w:pStyle w:val="ListeParagraf"/>
        <w:spacing w:after="80"/>
        <w:ind w:left="709" w:right="0"/>
        <w:jc w:val="both"/>
      </w:pPr>
      <w:r>
        <w:rPr>
          <w:rFonts w:ascii="Calibri" w:hAnsi="Calibri" w:cs="Arial"/>
          <w:sz w:val="24"/>
          <w:szCs w:val="24"/>
        </w:rPr>
        <w:t xml:space="preserve">The management of Eroglu Knitting (EMS) is committed to maintaining a fair, transparent, lawful, and consistent hiring process.</w:t>
      </w:r>
    </w:p>
    <w:p>
      <w:pPr>
        <w:pStyle w:val="ListeParagraf"/>
        <w:spacing w:after="80"/>
        <w:ind w:left="709" w:right="0"/>
        <w:jc w:val="both"/>
      </w:pPr>
      <w:r>
        <w:rPr>
          <w:rFonts w:ascii="Calibri" w:hAnsi="Calibri" w:cs="Arial"/>
          <w:sz w:val="24"/>
          <w:szCs w:val="24"/>
        </w:rPr>
        <w:t xml:space="preserve">Management supports equal employment opportunity, objective candidate selection, protection of applicant information, compliance with applicable employment requirements, and prevention of discrimination, exploitation, unethical recruitment practices, and unlawful recruitment fees.</w:t>
      </w:r>
    </w:p>
    <w:p>
      <w:pPr>
        <w:pStyle w:val="ListeParagraf"/>
        <w:spacing w:after="80"/>
        <w:ind w:left="709" w:right="0"/>
        <w:jc w:val="both"/>
      </w:pPr>
      <w:r>
        <w:rPr>
          <w:rFonts w:ascii="Calibri" w:hAnsi="Calibri" w:cs="Arial"/>
          <w:sz w:val="24"/>
          <w:szCs w:val="24"/>
        </w:rPr>
        <w:t xml:space="preserve">Management expressly commits to ensuring that recruitment and hiring are entirely free of charge to applicants and workers.</w:t>
      </w:r>
    </w:p>
    <w:p>
      <w:pPr>
        <w:pStyle w:val="ListeParagraf"/>
        <w:spacing w:after="80"/>
        <w:ind w:left="709" w:right="0"/>
        <w:jc w:val="both"/>
      </w:pPr>
      <w:r>
        <w:rPr>
          <w:rFonts w:ascii="Calibri" w:hAnsi="Calibri" w:cs="Arial"/>
          <w:sz w:val="24"/>
          <w:szCs w:val="24"/>
        </w:rPr>
        <w:t xml:space="preserve">If an unauthorized charge is collected, the company shall ensure prompt full refund and documented evidence.</w:t>
      </w:r>
    </w:p>
    <w:p>
      <w:pPr>
        <w:pStyle w:val="ListeParagraf"/>
        <w:spacing w:after="80"/>
        <w:ind w:left="709" w:right="0"/>
        <w:jc w:val="both"/>
      </w:pPr>
      <w:r>
        <w:rPr>
          <w:rFonts w:ascii="Calibri" w:hAnsi="Calibri" w:cs="Arial"/>
          <w:sz w:val="24"/>
          <w:szCs w:val="24"/>
        </w:rPr>
        <w:t xml:space="preserve">All personnel involved in recruitment are expected to perform their responsibilities fairly, professionally, confidentially, and in accordance with this Policy.</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سياسة التوظيف هذه هو وضع إطار عادل ومتسق وشفاف ومنضبط لاستقطاب الموظفين واختيارهم في إيروغلو للتريكو (EMS).</w:t>
      </w:r>
    </w:p>
    <w:p>
      <w:pPr>
        <w:pStyle w:val="ListeParagraf"/>
        <w:bidi/>
        <w:spacing w:after="80"/>
        <w:ind w:left="0" w:right="709"/>
        <w:jc w:val="both"/>
      </w:pPr>
      <w:r>
        <w:rPr>
          <w:rFonts w:ascii="Calibri" w:hAnsi="Calibri" w:cs="Arial"/>
          <w:rtl/>
          <w:sz w:val="24"/>
          <w:szCs w:val="24"/>
        </w:rPr>
        <w:t xml:space="preserve">تُبنى قرارات الاستقطاب والتوظيف على متطلبات العمل المشروعة والمؤهلات الوظيفية والمهارات والخبرة والكفاءة والملاءمة للوظيفة.</w:t>
      </w:r>
    </w:p>
    <w:p>
      <w:pPr>
        <w:pStyle w:val="ListeParagraf"/>
        <w:bidi/>
        <w:spacing w:after="80"/>
        <w:ind w:left="0" w:right="709"/>
        <w:jc w:val="both"/>
      </w:pPr>
      <w:r>
        <w:rPr>
          <w:rFonts w:ascii="Calibri" w:hAnsi="Calibri" w:cs="Arial"/>
          <w:rtl/>
          <w:sz w:val="24"/>
          <w:szCs w:val="24"/>
        </w:rPr>
        <w:t xml:space="preserve">تحدد هذه السياسة التزامات الشركة والمبادئ الحاكمة للاستقطاب والاختيار ووثائق التوظيف وتكافؤ الفرص والسرية ووكالات التوظيف ورسوم التوظيف والتهيئة الوظيفية وحفظ السجلات والمسؤوليات والامتثال والإشراف الإداري.</w:t>
      </w:r>
    </w:p>
    <w:p>
      <w:pPr>
        <w:pStyle w:val="ListeParagraf"/>
        <w:bidi/>
        <w:spacing w:after="80"/>
        <w:ind w:left="0" w:right="709"/>
        <w:jc w:val="both"/>
      </w:pPr>
      <w:r>
        <w:rPr>
          <w:rFonts w:ascii="Calibri" w:hAnsi="Calibri" w:cs="Arial"/>
          <w:rtl/>
          <w:sz w:val="24"/>
          <w:szCs w:val="24"/>
        </w:rPr>
        <w:t xml:space="preserve">تُضبط خطوات التنفيذ التفصيلية من خلال إجراء التوظيف.</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تنطبق هذه السياسة على الموظفين والمديرين والمشرفين وموظفي الموارد البشرية ومديري التوظيف وغيرهم من الأفراد المشاركين في الاستقطاب والتوظيف في إيروغلو للتريكو (EMS).</w:t>
      </w:r>
    </w:p>
    <w:p>
      <w:pPr>
        <w:pStyle w:val="ListeParagraf"/>
        <w:bidi/>
        <w:spacing w:after="80"/>
        <w:ind w:left="0" w:right="709"/>
        <w:jc w:val="both"/>
      </w:pPr>
      <w:r>
        <w:rPr>
          <w:rFonts w:ascii="Calibri" w:hAnsi="Calibri" w:cs="Arial"/>
          <w:rtl/>
          <w:sz w:val="24"/>
          <w:szCs w:val="24"/>
        </w:rPr>
        <w:t xml:space="preserve">وتنطبق على الموظفين الدائمين، وحيثما ينطبق، على الموظفين المؤقتين والمقاولين وغيرهم من الأفراد الذين تتعاقد معهم الشركة.</w:t>
      </w:r>
    </w:p>
    <w:p>
      <w:pPr>
        <w:pStyle w:val="ListeParagraf"/>
        <w:bidi/>
        <w:spacing w:before="120" w:after="60"/>
        <w:ind w:left="0" w:right="709"/>
      </w:pPr>
      <w:r>
        <w:rPr>
          <w:rFonts w:ascii="Calibri" w:hAnsi="Calibri" w:cs="Arial"/>
          <w:b/>
          <w:bCs/>
          <w:rtl/>
          <w:sz w:val="24"/>
          <w:szCs w:val="24"/>
        </w:rPr>
        <w:t xml:space="preserve">3. مبادئ التوظيف</w:t>
      </w:r>
    </w:p>
    <w:p>
      <w:pPr>
        <w:pStyle w:val="ListeParagraf"/>
        <w:bidi/>
        <w:spacing w:after="80"/>
        <w:ind w:left="0" w:right="709"/>
        <w:jc w:val="both"/>
      </w:pPr>
      <w:r>
        <w:rPr>
          <w:rFonts w:ascii="Calibri" w:hAnsi="Calibri" w:cs="Arial"/>
          <w:rtl/>
          <w:sz w:val="24"/>
          <w:szCs w:val="24"/>
        </w:rPr>
        <w:t xml:space="preserve">تحافظ إيروغلو للتريكو (EMS) على عملية استقطاب وتوظيف قائمة على المبادئ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الحفاظ على فرص عمل عادلة ومتكافئة.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يقوم الاختيار على المؤهلات والمهارات والخبرة والكفاءة ومتطلبات 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تمتثل ممارسات الاستقطاب والتوظيف لقوانين العمل والتوظيف المعمول بها ولمتطلبات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يُحظر التمييز أو التحرش أو المعاملة غير العادلة أثناء الاستقطاب والاختيار.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تكون قرارات الاستقطاب شفافة ومتسقة وقائمة على معايير مشروعة مرتبطة بالوظيفة.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تُحمى المعلومات الشخصية للمتقدمين وتُعامل بسرية.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التحقق من المعلومات ذات الصلة التي يقدمها المتقدمون حيثما كان ذلك مناسبًا ومسموحًا به قانونًا.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يكون الاستقطاب والتوظيف مجانيًا بالكامل للمتقدمين والعمال.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فرض أي رسوم استقطاب أو توظيف أو تأمين أو عمولة أو أي مبلغ آخر، بشكل مباشر أو غير مباشر، كشرط للتوظيف.</w:t>
      </w:r>
    </w:p>
    <w:p>
      <w:pPr>
        <w:pStyle w:val="ListeParagraf"/>
        <w:bidi/>
        <w:spacing w:before="120" w:after="60"/>
        <w:ind w:left="0" w:right="709"/>
      </w:pPr>
      <w:r>
        <w:rPr>
          <w:rFonts w:ascii="Calibri" w:hAnsi="Calibri" w:cs="Arial"/>
          <w:b/>
          <w:bCs/>
          <w:rtl/>
          <w:sz w:val="24"/>
          <w:szCs w:val="24"/>
        </w:rPr>
        <w:t xml:space="preserve">4. متطلبات القوى العاملة والوظائف</w:t>
      </w:r>
    </w:p>
    <w:p>
      <w:pPr>
        <w:pStyle w:val="ListeParagraf"/>
        <w:bidi/>
        <w:spacing w:after="80"/>
        <w:ind w:left="0" w:right="709"/>
        <w:jc w:val="both"/>
      </w:pPr>
      <w:r>
        <w:rPr>
          <w:rFonts w:ascii="Calibri" w:hAnsi="Calibri" w:cs="Arial"/>
          <w:rtl/>
          <w:sz w:val="24"/>
          <w:szCs w:val="24"/>
        </w:rPr>
        <w:t xml:space="preserve">لا يبدأ التوظيف إلا عند وجود حاجة عمل محددة ومعتمدة.</w:t>
      </w:r>
    </w:p>
    <w:p>
      <w:pPr>
        <w:pStyle w:val="ListeParagraf"/>
        <w:bidi/>
        <w:spacing w:after="80"/>
        <w:ind w:left="0" w:right="709"/>
        <w:jc w:val="both"/>
      </w:pPr>
      <w:r>
        <w:rPr>
          <w:rFonts w:ascii="Calibri" w:hAnsi="Calibri" w:cs="Arial"/>
          <w:rtl/>
          <w:sz w:val="24"/>
          <w:szCs w:val="24"/>
        </w:rPr>
        <w:t xml:space="preserve">قبل بدء الاستقطاب، يحدد القسم المسؤول متطلبات الوظيفة،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المسمى الوظيفي والقسم.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المهام والمسؤوليات.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والتعليم المطلوب.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الفنية والخبرة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ومتطلبات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نوع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هيكل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عدد الموظفين المطلوب.</w:t>
      </w:r>
    </w:p>
    <w:p>
      <w:pPr>
        <w:pStyle w:val="ListeParagraf"/>
        <w:bidi/>
        <w:spacing w:after="80"/>
        <w:ind w:left="0" w:right="709"/>
        <w:jc w:val="both"/>
      </w:pPr>
      <w:r>
        <w:rPr>
          <w:rFonts w:ascii="Calibri" w:hAnsi="Calibri" w:cs="Arial"/>
          <w:rtl/>
          <w:sz w:val="24"/>
          <w:szCs w:val="24"/>
        </w:rPr>
        <w:t xml:space="preserve">ينبغي مراجعة الوظائف الجديدة والبديلة واعتمادها من الإدارة المختصة وموظفي الموارد البشرية قبل بدء أنشطة الاستقطاب.</w:t>
      </w:r>
    </w:p>
    <w:p>
      <w:pPr>
        <w:pStyle w:val="ListeParagraf"/>
        <w:bidi/>
        <w:spacing w:before="120" w:after="60"/>
        <w:ind w:left="0" w:right="709"/>
      </w:pPr>
      <w:r>
        <w:rPr>
          <w:rFonts w:ascii="Calibri" w:hAnsi="Calibri" w:cs="Arial"/>
          <w:b/>
          <w:bCs/>
          <w:rtl/>
          <w:sz w:val="24"/>
          <w:szCs w:val="24"/>
        </w:rPr>
        <w:t xml:space="preserve">5. الأوصاف الوظيفية</w:t>
      </w:r>
    </w:p>
    <w:p>
      <w:pPr>
        <w:pStyle w:val="ListeParagraf"/>
        <w:bidi/>
        <w:spacing w:after="80"/>
        <w:ind w:left="0" w:right="709"/>
        <w:jc w:val="both"/>
      </w:pPr>
      <w:r>
        <w:rPr>
          <w:rFonts w:ascii="Calibri" w:hAnsi="Calibri" w:cs="Arial"/>
          <w:rtl/>
          <w:sz w:val="24"/>
          <w:szCs w:val="24"/>
        </w:rPr>
        <w:t xml:space="preserve">لكل وظيفة وصف وظيفي مناسب يحدد المسؤوليات والمؤهلات والمهارات والخبرة وغيرها من المتطلبات ذات الصلة.</w:t>
      </w:r>
    </w:p>
    <w:p>
      <w:pPr>
        <w:pStyle w:val="ListeParagraf"/>
        <w:bidi/>
        <w:spacing w:after="80"/>
        <w:ind w:left="0" w:right="709"/>
        <w:jc w:val="both"/>
      </w:pPr>
      <w:r>
        <w:rPr>
          <w:rFonts w:ascii="Calibri" w:hAnsi="Calibri" w:cs="Arial"/>
          <w:rtl/>
          <w:sz w:val="24"/>
          <w:szCs w:val="24"/>
        </w:rPr>
        <w:t xml:space="preserve">تكون المتطلبات معقولة ومرتبطة بالوظيفة ومتوافقة مع المتطلبات القانونية المعمول بها.</w:t>
      </w:r>
    </w:p>
    <w:p>
      <w:pPr>
        <w:pStyle w:val="ListeParagraf"/>
        <w:bidi/>
        <w:spacing w:after="80"/>
        <w:ind w:left="0" w:right="709"/>
        <w:jc w:val="both"/>
      </w:pPr>
      <w:r>
        <w:rPr>
          <w:rFonts w:ascii="Calibri" w:hAnsi="Calibri" w:cs="Arial"/>
          <w:rtl/>
          <w:sz w:val="24"/>
          <w:szCs w:val="24"/>
        </w:rPr>
        <w:t xml:space="preserve">ينبغي مراجعة الأوصاف الوظيفية وتحديثها عند حدوث تغييرات جوهرية في الوظيفة أو في متطلبات العمل.</w:t>
      </w:r>
    </w:p>
    <w:p>
      <w:pPr>
        <w:pStyle w:val="ListeParagraf"/>
        <w:bidi/>
        <w:spacing w:before="120" w:after="60"/>
        <w:ind w:left="0" w:right="709"/>
      </w:pPr>
      <w:r>
        <w:rPr>
          <w:rFonts w:ascii="Calibri" w:hAnsi="Calibri" w:cs="Arial"/>
          <w:b/>
          <w:bCs/>
          <w:rtl/>
          <w:sz w:val="24"/>
          <w:szCs w:val="24"/>
        </w:rPr>
        <w:t xml:space="preserve">6. الاستقطاب</w:t>
      </w:r>
    </w:p>
    <w:p>
      <w:pPr>
        <w:pStyle w:val="ListeParagraf"/>
        <w:bidi/>
        <w:spacing w:after="80"/>
        <w:ind w:left="0" w:right="709"/>
        <w:jc w:val="both"/>
      </w:pPr>
      <w:r>
        <w:rPr>
          <w:rFonts w:ascii="Calibri" w:hAnsi="Calibri" w:cs="Arial"/>
          <w:rtl/>
          <w:sz w:val="24"/>
          <w:szCs w:val="24"/>
        </w:rPr>
        <w:t xml:space="preserve">يجوز لإيروغلو للتريكو (EMS) الاستقطاب من خلال القنوات المعتمدة المناسبة،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الاستقطاب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ترشيحات 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وكالات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مواقع التوظيف الإلكترونية.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الشبكات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فعاليات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مصادر الاستقطاب المعتمدة الأخرى.</w:t>
      </w:r>
    </w:p>
    <w:p>
      <w:pPr>
        <w:pStyle w:val="ListeParagraf"/>
        <w:bidi/>
        <w:spacing w:after="80"/>
        <w:ind w:left="0" w:right="709"/>
        <w:jc w:val="both"/>
      </w:pPr>
      <w:r>
        <w:rPr>
          <w:rFonts w:ascii="Calibri" w:hAnsi="Calibri" w:cs="Arial"/>
          <w:rtl/>
          <w:sz w:val="24"/>
          <w:szCs w:val="24"/>
        </w:rPr>
        <w:t xml:space="preserve">تصف معلومات الاستقطاب بدقة الوظيفة والمؤهلات المطلوبة وظروف العمل وغيرها من معلومات التوظيف ذات الصلة.</w:t>
      </w:r>
    </w:p>
    <w:p>
      <w:pPr>
        <w:pStyle w:val="ListeParagraf"/>
        <w:bidi/>
        <w:spacing w:after="80"/>
        <w:ind w:left="0" w:right="709"/>
        <w:jc w:val="both"/>
      </w:pPr>
      <w:r>
        <w:rPr>
          <w:rFonts w:ascii="Calibri" w:hAnsi="Calibri" w:cs="Arial"/>
          <w:rtl/>
          <w:sz w:val="24"/>
          <w:szCs w:val="24"/>
        </w:rPr>
        <w:t xml:space="preserve">لا تقدم الشركة عن علم معلومات مضللة للمتقدمين.</w:t>
      </w:r>
    </w:p>
    <w:p>
      <w:pPr>
        <w:pStyle w:val="ListeParagraf"/>
        <w:bidi/>
        <w:spacing w:after="80"/>
        <w:ind w:left="0" w:right="709"/>
        <w:jc w:val="both"/>
      </w:pPr>
      <w:r>
        <w:rPr>
          <w:rFonts w:ascii="Calibri" w:hAnsi="Calibri" w:cs="Arial"/>
          <w:rtl/>
          <w:sz w:val="24"/>
          <w:szCs w:val="24"/>
        </w:rPr>
        <w:t xml:space="preserve">تمتثل جميع قنوات وأنشطة الاستقطاب لحظر الشركة لرسوم التوظيف ولتكاليف الاستقطاب التي يتحملها العمال.</w:t>
      </w:r>
    </w:p>
    <w:p>
      <w:pPr>
        <w:pStyle w:val="ListeParagraf"/>
        <w:bidi/>
        <w:spacing w:before="120" w:after="60"/>
        <w:ind w:left="0" w:right="709"/>
      </w:pPr>
      <w:r>
        <w:rPr>
          <w:rFonts w:ascii="Calibri" w:hAnsi="Calibri" w:cs="Arial"/>
          <w:b/>
          <w:bCs/>
          <w:rtl/>
          <w:sz w:val="24"/>
          <w:szCs w:val="24"/>
        </w:rPr>
        <w:t xml:space="preserve">7. الطلبات وفرز المرشحين</w:t>
      </w:r>
    </w:p>
    <w:p>
      <w:pPr>
        <w:pStyle w:val="ListeParagraf"/>
        <w:bidi/>
        <w:spacing w:after="80"/>
        <w:ind w:left="0" w:right="709"/>
        <w:jc w:val="both"/>
      </w:pPr>
      <w:r>
        <w:rPr>
          <w:rFonts w:ascii="Calibri" w:hAnsi="Calibri" w:cs="Arial"/>
          <w:rtl/>
          <w:sz w:val="24"/>
          <w:szCs w:val="24"/>
        </w:rPr>
        <w:t xml:space="preserve">يُقيَّم المتقدمون وفقًا لمتطلبات الوظيفة.</w:t>
      </w:r>
    </w:p>
    <w:p>
      <w:pPr>
        <w:pStyle w:val="ListeParagraf"/>
        <w:bidi/>
        <w:spacing w:after="80"/>
        <w:ind w:left="0" w:right="709"/>
        <w:jc w:val="both"/>
      </w:pPr>
      <w:r>
        <w:rPr>
          <w:rFonts w:ascii="Calibri" w:hAnsi="Calibri" w:cs="Arial"/>
          <w:rtl/>
          <w:sz w:val="24"/>
          <w:szCs w:val="24"/>
        </w:rPr>
        <w:t xml:space="preserve">يجوز للموارد البشرية و/أو موظفي التوظيف المعيّنين مراجعة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نماذج الطلبات.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السير الذاتية.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التعليمية.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المهارات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العمل السابق.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 الأخرى المرتبطة بالوظيفة.</w:t>
      </w:r>
    </w:p>
    <w:p>
      <w:pPr>
        <w:pStyle w:val="ListeParagraf"/>
        <w:bidi/>
        <w:spacing w:after="80"/>
        <w:ind w:left="0" w:right="709"/>
        <w:jc w:val="both"/>
      </w:pPr>
      <w:r>
        <w:rPr>
          <w:rFonts w:ascii="Calibri" w:hAnsi="Calibri" w:cs="Arial"/>
          <w:rtl/>
          <w:sz w:val="24"/>
          <w:szCs w:val="24"/>
        </w:rPr>
        <w:t xml:space="preserve">تُعامل معلومات المرشحين بسرية، ولا يطّلع عليها إلا الموظفون المخوّلون المشاركون في الاستقطاب.</w:t>
      </w:r>
    </w:p>
    <w:p>
      <w:pPr>
        <w:pStyle w:val="ListeParagraf"/>
        <w:bidi/>
        <w:spacing w:before="120" w:after="60"/>
        <w:ind w:left="0" w:right="709"/>
      </w:pPr>
      <w:r>
        <w:rPr>
          <w:rFonts w:ascii="Calibri" w:hAnsi="Calibri" w:cs="Arial"/>
          <w:b/>
          <w:bCs/>
          <w:rtl/>
          <w:sz w:val="24"/>
          <w:szCs w:val="24"/>
        </w:rPr>
        <w:t xml:space="preserve">8. المقابلة والاختيار</w:t>
      </w:r>
    </w:p>
    <w:p>
      <w:pPr>
        <w:pStyle w:val="ListeParagraf"/>
        <w:bidi/>
        <w:spacing w:after="80"/>
        <w:ind w:left="0" w:right="709"/>
        <w:jc w:val="both"/>
      </w:pPr>
      <w:r>
        <w:rPr>
          <w:rFonts w:ascii="Calibri" w:hAnsi="Calibri" w:cs="Arial"/>
          <w:rtl/>
          <w:sz w:val="24"/>
          <w:szCs w:val="24"/>
        </w:rPr>
        <w:t xml:space="preserve">يجوز دعوة المرشحين الذين يستوفون المتطلبات الأولية لإجراء مقابلات أو تقييمات مناسبة أخرى.</w:t>
      </w:r>
    </w:p>
    <w:p>
      <w:pPr>
        <w:pStyle w:val="ListeParagraf"/>
        <w:bidi/>
        <w:spacing w:after="80"/>
        <w:ind w:left="0" w:right="709"/>
        <w:jc w:val="both"/>
      </w:pPr>
      <w:r>
        <w:rPr>
          <w:rFonts w:ascii="Calibri" w:hAnsi="Calibri" w:cs="Arial"/>
          <w:rtl/>
          <w:sz w:val="24"/>
          <w:szCs w:val="24"/>
        </w:rPr>
        <w:t xml:space="preserve">يُجري المقابلات موظفون مخوّلون، وتركّز على المؤهلات المرتبطة بالوظيفة والخبرة والمهارات والكفاءة والسلوك والملاءمة للوظيفة.</w:t>
      </w:r>
    </w:p>
    <w:p>
      <w:pPr>
        <w:pStyle w:val="ListeParagraf"/>
        <w:bidi/>
        <w:spacing w:after="80"/>
        <w:ind w:left="0" w:right="709"/>
        <w:jc w:val="both"/>
      </w:pPr>
      <w:r>
        <w:rPr>
          <w:rFonts w:ascii="Calibri" w:hAnsi="Calibri" w:cs="Arial"/>
          <w:rtl/>
          <w:sz w:val="24"/>
          <w:szCs w:val="24"/>
        </w:rPr>
        <w:t xml:space="preserve">تقوم قرارات الاختيار على معايير موضوعية ومشروعة ومرتبطة بالوظيفة.</w:t>
      </w:r>
    </w:p>
    <w:p>
      <w:pPr>
        <w:pStyle w:val="ListeParagraf"/>
        <w:bidi/>
        <w:spacing w:after="80"/>
        <w:ind w:left="0" w:right="709"/>
        <w:jc w:val="both"/>
      </w:pPr>
      <w:r>
        <w:rPr>
          <w:rFonts w:ascii="Calibri" w:hAnsi="Calibri" w:cs="Arial"/>
          <w:rtl/>
          <w:sz w:val="24"/>
          <w:szCs w:val="24"/>
        </w:rPr>
        <w:t xml:space="preserve">تُحفظ سجلات المقابلات والتقييم والاختيار والاعتماد حيثما كان ذلك مناسبًا لإثبات الاتساق ودعم قرار الاستقطاب.</w:t>
      </w:r>
    </w:p>
    <w:p>
      <w:pPr>
        <w:pStyle w:val="ListeParagraf"/>
        <w:bidi/>
        <w:spacing w:after="80"/>
        <w:ind w:left="0" w:right="709"/>
        <w:jc w:val="both"/>
      </w:pPr>
      <w:r>
        <w:rPr>
          <w:rFonts w:ascii="Calibri" w:hAnsi="Calibri" w:cs="Arial"/>
          <w:rtl/>
          <w:sz w:val="24"/>
          <w:szCs w:val="24"/>
        </w:rPr>
        <w:t xml:space="preserve">يُعامل المرشحون بعدالة ودون تمييز طوال عملية المقابلة والاختيار.</w:t>
      </w:r>
    </w:p>
    <w:p>
      <w:pPr>
        <w:pStyle w:val="ListeParagraf"/>
        <w:bidi/>
        <w:spacing w:before="120" w:after="60"/>
        <w:ind w:left="0" w:right="709"/>
      </w:pPr>
      <w:r>
        <w:rPr>
          <w:rFonts w:ascii="Calibri" w:hAnsi="Calibri" w:cs="Arial"/>
          <w:b/>
          <w:bCs/>
          <w:rtl/>
          <w:sz w:val="24"/>
          <w:szCs w:val="24"/>
        </w:rPr>
        <w:t xml:space="preserve">9. التحقق من التوظيف والعناية الواجبة</w:t>
      </w:r>
    </w:p>
    <w:p>
      <w:pPr>
        <w:pStyle w:val="ListeParagraf"/>
        <w:bidi/>
        <w:spacing w:after="80"/>
        <w:ind w:left="0" w:right="709"/>
        <w:jc w:val="both"/>
      </w:pPr>
      <w:r>
        <w:rPr>
          <w:rFonts w:ascii="Calibri" w:hAnsi="Calibri" w:cs="Arial"/>
          <w:rtl/>
          <w:sz w:val="24"/>
          <w:szCs w:val="24"/>
        </w:rPr>
        <w:t xml:space="preserve">كجزء من وثائق التوظيف وملفات الموظفين، يقدم الموظفون المعيّنون حديثًا صحيفة حالة جنائية سارية (شهادة "فيش وتشبيه") حيثما يقتضي ذلك القانون المعمول به وإجراءات الشركة.</w:t>
      </w:r>
    </w:p>
    <w:p>
      <w:pPr>
        <w:pStyle w:val="ListeParagraf"/>
        <w:bidi/>
        <w:spacing w:after="80"/>
        <w:ind w:left="0" w:right="709"/>
        <w:jc w:val="both"/>
      </w:pPr>
      <w:r>
        <w:rPr>
          <w:rFonts w:ascii="Calibri" w:hAnsi="Calibri" w:cs="Arial"/>
          <w:rtl/>
          <w:sz w:val="24"/>
          <w:szCs w:val="24"/>
        </w:rPr>
        <w:t xml:space="preserve">تراجع الشركة الشهادة وتتحقق منها قبل إتمام التوظيف، حيثما كان ذلك مسموحًا به قانونًا ومنطبقًا.</w:t>
      </w:r>
    </w:p>
    <w:p>
      <w:pPr>
        <w:pStyle w:val="ListeParagraf"/>
        <w:bidi/>
        <w:spacing w:after="80"/>
        <w:ind w:left="0" w:right="709"/>
        <w:jc w:val="both"/>
      </w:pPr>
      <w:r>
        <w:rPr>
          <w:rFonts w:ascii="Calibri" w:hAnsi="Calibri" w:cs="Arial"/>
          <w:rtl/>
          <w:sz w:val="24"/>
          <w:szCs w:val="24"/>
        </w:rPr>
        <w:t xml:space="preserve">بالنسبة للموظفين العاملين في وظائف حساسة أمنيًا، بما في ذلك الشحن والخدمات اللوجستية والتعبئة والأمن، تُجدَّد صحيفة الحالة الجنائية وتُراجَع سنويًا وفقًا للمتطلبات القانونية المعمول بها وإجراءات الشركة.</w:t>
      </w:r>
    </w:p>
    <w:p>
      <w:pPr>
        <w:pStyle w:val="ListeParagraf"/>
        <w:bidi/>
        <w:spacing w:after="80"/>
        <w:ind w:left="0" w:right="709"/>
        <w:jc w:val="both"/>
      </w:pPr>
      <w:r>
        <w:rPr>
          <w:rFonts w:ascii="Calibri" w:hAnsi="Calibri" w:cs="Arial"/>
          <w:rtl/>
          <w:sz w:val="24"/>
          <w:szCs w:val="24"/>
        </w:rPr>
        <w:t xml:space="preserve">حيثما كان ذلك مناسبًا ومسموحًا به قانونًا، يجوز للشركة التحقق مما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بيانات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المؤهلات التعليمية.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الشهادات أو التراخيص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معلومات العمل السابق.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الخبرة العملية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جهات المرجعية (التزكيات).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المعلومات الأخرى المرتبطة مباشرة بالوظيفة والمسموح بها بموجب القانون المعمول به.</w:t>
      </w:r>
    </w:p>
    <w:p>
      <w:pPr>
        <w:pStyle w:val="ListeParagraf"/>
        <w:bidi/>
        <w:spacing w:after="80"/>
        <w:ind w:left="0" w:right="709"/>
        <w:jc w:val="both"/>
      </w:pPr>
      <w:r>
        <w:rPr>
          <w:rFonts w:ascii="Calibri" w:hAnsi="Calibri" w:cs="Arial"/>
          <w:rtl/>
          <w:sz w:val="24"/>
          <w:szCs w:val="24"/>
        </w:rPr>
        <w:t xml:space="preserve">يجوز إجراء فحوص إضافية للخلفية أو فحوص أمنية حيثما بررتها متطلبات العمل أو الأمن أو المتطلبات القانونية أو التنظيمية أو التشغيلية.</w:t>
      </w:r>
    </w:p>
    <w:p>
      <w:pPr>
        <w:pStyle w:val="ListeParagraf"/>
        <w:bidi/>
        <w:spacing w:after="80"/>
        <w:ind w:left="0" w:right="709"/>
        <w:jc w:val="both"/>
      </w:pPr>
      <w:r>
        <w:rPr>
          <w:rFonts w:ascii="Calibri" w:hAnsi="Calibri" w:cs="Arial"/>
          <w:rtl/>
          <w:sz w:val="24"/>
          <w:szCs w:val="24"/>
        </w:rPr>
        <w:t xml:space="preserve">تُعامل جميع معلومات التحقق بسرية، ولا يطّلع عليها إلا الموظفون المخوّلون.</w:t>
      </w:r>
    </w:p>
    <w:p>
      <w:pPr>
        <w:pStyle w:val="ListeParagraf"/>
        <w:bidi/>
        <w:spacing w:before="120" w:after="60"/>
        <w:ind w:left="0" w:right="709"/>
      </w:pPr>
      <w:r>
        <w:rPr>
          <w:rFonts w:ascii="Calibri" w:hAnsi="Calibri" w:cs="Arial"/>
          <w:b/>
          <w:bCs/>
          <w:rtl/>
          <w:sz w:val="24"/>
          <w:szCs w:val="24"/>
        </w:rPr>
        <w:t xml:space="preserve">10. أهلية التوظيف والوثائق</w:t>
      </w:r>
    </w:p>
    <w:p>
      <w:pPr>
        <w:pStyle w:val="ListeParagraf"/>
        <w:bidi/>
        <w:spacing w:after="80"/>
        <w:ind w:left="0" w:right="709"/>
        <w:jc w:val="both"/>
      </w:pPr>
      <w:r>
        <w:rPr>
          <w:rFonts w:ascii="Calibri" w:hAnsi="Calibri" w:cs="Arial"/>
          <w:rtl/>
          <w:sz w:val="24"/>
          <w:szCs w:val="24"/>
        </w:rPr>
        <w:t xml:space="preserve">قبل بدء التوظيف، تحصل الشركة على الوثائق التي تتطلبها القوانين المعمول بها وإجراءات الشركة وتحتفظ بها.</w:t>
      </w:r>
    </w:p>
    <w:p>
      <w:pPr>
        <w:pStyle w:val="ListeParagraf"/>
        <w:bidi/>
        <w:spacing w:after="80"/>
        <w:ind w:left="0" w:right="709"/>
        <w:jc w:val="both"/>
      </w:pPr>
      <w:r>
        <w:rPr>
          <w:rFonts w:ascii="Calibri" w:hAnsi="Calibri" w:cs="Arial"/>
          <w:rtl/>
          <w:sz w:val="24"/>
          <w:szCs w:val="24"/>
        </w:rPr>
        <w:t xml:space="preserve">حيثما ينطبق، قد تشمل الوثائق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إثبات الهوية.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التوظيف أو بيانات الموظف.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المؤهلات التعليمية أو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التراخيص أو الشهادات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اتفاقية أو عقد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وثائق التوظيف الأخرى المطلوبة قانونًا.</w:t>
      </w:r>
    </w:p>
    <w:p>
      <w:pPr>
        <w:pStyle w:val="ListeParagraf"/>
        <w:bidi/>
        <w:spacing w:after="80"/>
        <w:ind w:left="0" w:right="709"/>
        <w:jc w:val="both"/>
      </w:pPr>
      <w:r>
        <w:rPr>
          <w:rFonts w:ascii="Calibri" w:hAnsi="Calibri" w:cs="Arial"/>
          <w:rtl/>
          <w:sz w:val="24"/>
          <w:szCs w:val="24"/>
        </w:rPr>
        <w:t xml:space="preserve">تُحفظ سجلات الموظفين بشكل آمن، ولا يطّلع عليها إلا الموظفون المخوّلون.</w:t>
      </w:r>
    </w:p>
    <w:p>
      <w:pPr>
        <w:pStyle w:val="ListeParagraf"/>
        <w:bidi/>
        <w:spacing w:before="120" w:after="60"/>
        <w:ind w:left="0" w:right="709"/>
      </w:pPr>
      <w:r>
        <w:rPr>
          <w:rFonts w:ascii="Calibri" w:hAnsi="Calibri" w:cs="Arial"/>
          <w:b/>
          <w:bCs/>
          <w:rtl/>
          <w:sz w:val="24"/>
          <w:szCs w:val="24"/>
        </w:rPr>
        <w:t xml:space="preserve">11. عرض العمل واعتماد التوظيف</w:t>
      </w:r>
    </w:p>
    <w:p>
      <w:pPr>
        <w:pStyle w:val="ListeParagraf"/>
        <w:bidi/>
        <w:spacing w:after="80"/>
        <w:ind w:left="0" w:right="709"/>
        <w:jc w:val="both"/>
      </w:pPr>
      <w:r>
        <w:rPr>
          <w:rFonts w:ascii="Calibri" w:hAnsi="Calibri" w:cs="Arial"/>
          <w:rtl/>
          <w:sz w:val="24"/>
          <w:szCs w:val="24"/>
        </w:rPr>
        <w:t xml:space="preserve">لا تُصدر عروض العمل إلا بعد استكمال أنشطة الاستقطاب والاعتماد المطلوبة.</w:t>
      </w:r>
    </w:p>
    <w:p>
      <w:pPr>
        <w:pStyle w:val="ListeParagraf"/>
        <w:bidi/>
        <w:spacing w:after="80"/>
        <w:ind w:left="0" w:right="709"/>
        <w:jc w:val="both"/>
      </w:pPr>
      <w:r>
        <w:rPr>
          <w:rFonts w:ascii="Calibri" w:hAnsi="Calibri" w:cs="Arial"/>
          <w:rtl/>
          <w:sz w:val="24"/>
          <w:szCs w:val="24"/>
        </w:rPr>
        <w:t xml:space="preserve">يحدد عرض العمل أو العقد بوضوح شروط التوظيف المنطبقة،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الوظيفة والقسم.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المباشرة.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الأجر والمزايا.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وترتيبات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الوضع الوظيفي.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مسؤوليات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سياسات الشركة ومتطلباتها المنطبقة.</w:t>
      </w:r>
    </w:p>
    <w:p>
      <w:pPr>
        <w:pStyle w:val="ListeParagraf"/>
        <w:bidi/>
        <w:spacing w:after="80"/>
        <w:ind w:left="0" w:right="709"/>
        <w:jc w:val="both"/>
      </w:pPr>
      <w:r>
        <w:rPr>
          <w:rFonts w:ascii="Calibri" w:hAnsi="Calibri" w:cs="Arial"/>
          <w:rtl/>
          <w:sz w:val="24"/>
          <w:szCs w:val="24"/>
        </w:rPr>
        <w:t xml:space="preserve">تمتثل شروط التوظيف للقوانين المعمول بها ولمتطلبات الشركة.</w:t>
      </w:r>
    </w:p>
    <w:p>
      <w:pPr>
        <w:pStyle w:val="ListeParagraf"/>
        <w:bidi/>
        <w:spacing w:after="80"/>
        <w:ind w:left="0" w:right="709"/>
        <w:jc w:val="both"/>
      </w:pPr>
      <w:r>
        <w:rPr>
          <w:rFonts w:ascii="Calibri" w:hAnsi="Calibri" w:cs="Arial"/>
          <w:rtl/>
          <w:sz w:val="24"/>
          <w:szCs w:val="24"/>
        </w:rPr>
        <w:t xml:space="preserve">لا يُطلب من أي متقدم أو عامل دفع رسوم استقطاب أو توظيف أو تأمين أو أي مبلغ كشرط للحصول على عرض عمل أو قبوله.</w:t>
      </w:r>
    </w:p>
    <w:p>
      <w:pPr>
        <w:pStyle w:val="ListeParagraf"/>
        <w:bidi/>
        <w:spacing w:before="120" w:after="60"/>
        <w:ind w:left="0" w:right="709"/>
      </w:pPr>
      <w:r>
        <w:rPr>
          <w:rFonts w:ascii="Calibri" w:hAnsi="Calibri" w:cs="Arial"/>
          <w:b/>
          <w:bCs/>
          <w:rtl/>
          <w:sz w:val="24"/>
          <w:szCs w:val="24"/>
        </w:rPr>
        <w:t xml:space="preserve">12. السن والمتطلبات القانونية</w:t>
      </w:r>
    </w:p>
    <w:p>
      <w:pPr>
        <w:pStyle w:val="ListeParagraf"/>
        <w:bidi/>
        <w:spacing w:after="80"/>
        <w:ind w:left="0" w:right="709"/>
        <w:jc w:val="both"/>
      </w:pPr>
      <w:r>
        <w:rPr>
          <w:rFonts w:ascii="Calibri" w:hAnsi="Calibri" w:cs="Arial"/>
          <w:rtl/>
          <w:sz w:val="24"/>
          <w:szCs w:val="24"/>
        </w:rPr>
        <w:t xml:space="preserve">تمتثل إيروغلو للتريكو (EMS) للمتطلبات القانونية المعمول بها بشأن الحد الأدنى لسن التشغيل وساعات العمل وشروط التوظيف.</w:t>
      </w:r>
    </w:p>
    <w:p>
      <w:pPr>
        <w:pStyle w:val="ListeParagraf"/>
        <w:bidi/>
        <w:spacing w:after="80"/>
        <w:ind w:left="0" w:right="709"/>
        <w:jc w:val="both"/>
      </w:pPr>
      <w:r>
        <w:rPr>
          <w:rFonts w:ascii="Calibri" w:hAnsi="Calibri" w:cs="Arial"/>
          <w:rtl/>
          <w:sz w:val="24"/>
          <w:szCs w:val="24"/>
        </w:rPr>
        <w:t xml:space="preserve">لا تشغّل الشركة أفرادًا دون الحد الأدنى لسن العمل المسموح به قانونًا.</w:t>
      </w:r>
    </w:p>
    <w:p>
      <w:pPr>
        <w:pStyle w:val="ListeParagraf"/>
        <w:bidi/>
        <w:spacing w:after="80"/>
        <w:ind w:left="0" w:right="709"/>
        <w:jc w:val="both"/>
      </w:pPr>
      <w:r>
        <w:rPr>
          <w:rFonts w:ascii="Calibri" w:hAnsi="Calibri" w:cs="Arial"/>
          <w:rtl/>
          <w:sz w:val="24"/>
          <w:szCs w:val="24"/>
        </w:rPr>
        <w:t xml:space="preserve">حيثما يلزم، تُحفظ الوثائق التي تثبت الامتثال لمتطلبات السن والتوظيف المعمول بها.</w:t>
      </w:r>
    </w:p>
    <w:p>
      <w:pPr>
        <w:pStyle w:val="ListeParagraf"/>
        <w:bidi/>
        <w:spacing w:after="80"/>
        <w:ind w:left="0" w:right="709"/>
        <w:jc w:val="both"/>
      </w:pPr>
      <w:r>
        <w:rPr>
          <w:rFonts w:ascii="Calibri" w:hAnsi="Calibri" w:cs="Arial"/>
          <w:rtl/>
          <w:sz w:val="24"/>
          <w:szCs w:val="24"/>
        </w:rPr>
        <w:t xml:space="preserve">لا يُستخدم السن معيارًا للتمييز إلا إذا كان شرط السن المحدد مسموحًا به أو مطلوبًا قانونًا وذا صلة بالوظيفة.</w:t>
      </w:r>
    </w:p>
    <w:p>
      <w:pPr>
        <w:pStyle w:val="ListeParagraf"/>
        <w:bidi/>
        <w:spacing w:before="120" w:after="60"/>
        <w:ind w:left="0" w:right="709"/>
      </w:pPr>
      <w:r>
        <w:rPr>
          <w:rFonts w:ascii="Calibri" w:hAnsi="Calibri" w:cs="Arial"/>
          <w:b/>
          <w:bCs/>
          <w:rtl/>
          <w:sz w:val="24"/>
          <w:szCs w:val="24"/>
        </w:rPr>
        <w:t xml:space="preserve">13. عدم التمييز وتكافؤ الفرص</w:t>
      </w:r>
    </w:p>
    <w:p>
      <w:pPr>
        <w:pStyle w:val="ListeParagraf"/>
        <w:bidi/>
        <w:spacing w:after="80"/>
        <w:ind w:left="0" w:right="709"/>
        <w:jc w:val="both"/>
      </w:pPr>
      <w:r>
        <w:rPr>
          <w:rFonts w:ascii="Calibri" w:hAnsi="Calibri" w:cs="Arial"/>
          <w:rtl/>
          <w:sz w:val="24"/>
          <w:szCs w:val="24"/>
        </w:rPr>
        <w:t xml:space="preserve">توفر الشركة فرص عمل متكافئة ولا تميّز ضد المتقدمين أو الموظفين على أساس السن أو الجنس أو النوع الاجتماعي أو الحالة الاجتماعية أو الدين أو أي أساس آخر يحظره القانون المعمول به.</w:t>
      </w:r>
    </w:p>
    <w:p>
      <w:pPr>
        <w:pStyle w:val="ListeParagraf"/>
        <w:bidi/>
        <w:spacing w:after="80"/>
        <w:ind w:left="0" w:right="709"/>
        <w:jc w:val="both"/>
      </w:pPr>
      <w:r>
        <w:rPr>
          <w:rFonts w:ascii="Calibri" w:hAnsi="Calibri" w:cs="Arial"/>
          <w:rtl/>
          <w:sz w:val="24"/>
          <w:szCs w:val="24"/>
        </w:rPr>
        <w:t xml:space="preserve">ينطبق هذا الحظر 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إعلانات الوظائف وإعلانات الاستقطاب.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الطلبات وفرز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المقابلات والتقييمات.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اختيار المرشحين وقرارات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عروض العمل وشروط التوظيف.</w:t>
      </w:r>
    </w:p>
    <w:p>
      <w:pPr>
        <w:pStyle w:val="ListeParagraf"/>
        <w:bidi/>
        <w:spacing w:after="80"/>
        <w:ind w:left="0" w:right="709"/>
        <w:jc w:val="both"/>
      </w:pPr>
      <w:r>
        <w:rPr>
          <w:rFonts w:ascii="Calibri" w:hAnsi="Calibri" w:cs="Arial"/>
          <w:rtl/>
          <w:sz w:val="24"/>
          <w:szCs w:val="24"/>
        </w:rPr>
        <w:t xml:space="preserve">تقوم قرارات الاستقطاب والاختيار على معايير مشروعة مرتبطة بالوظيفة وعلى المؤهلات والمهارات والخبرة والكفاءة ومتطلبات العمل.</w:t>
      </w:r>
    </w:p>
    <w:p>
      <w:pPr>
        <w:pStyle w:val="ListeParagraf"/>
        <w:bidi/>
        <w:spacing w:after="80"/>
        <w:ind w:left="0" w:right="709"/>
        <w:jc w:val="both"/>
      </w:pPr>
      <w:r>
        <w:rPr>
          <w:rFonts w:ascii="Calibri" w:hAnsi="Calibri" w:cs="Arial"/>
          <w:rtl/>
          <w:sz w:val="24"/>
          <w:szCs w:val="24"/>
        </w:rPr>
        <w:t xml:space="preserve">ينبغي لموظفي الاستقطاب معاملة جميع المرشحين بعدالة واحترام.</w:t>
      </w:r>
    </w:p>
    <w:p>
      <w:pPr>
        <w:pStyle w:val="ListeParagraf"/>
        <w:bidi/>
        <w:spacing w:after="80"/>
        <w:ind w:left="0" w:right="709"/>
        <w:jc w:val="both"/>
      </w:pPr>
      <w:r>
        <w:rPr>
          <w:rFonts w:ascii="Calibri" w:hAnsi="Calibri" w:cs="Arial"/>
          <w:rtl/>
          <w:sz w:val="24"/>
          <w:szCs w:val="24"/>
        </w:rPr>
        <w:t xml:space="preserve">تكون المتطلبات أو الاستثناءات المرتبطة بالوظيفة متوافقة مع المتطلبات القانونية المعمول بها، ولا تُستخدم لتبرير التمييز غير القانوني.</w:t>
      </w:r>
    </w:p>
    <w:p>
      <w:pPr>
        <w:pStyle w:val="ListeParagraf"/>
        <w:bidi/>
        <w:spacing w:before="120" w:after="60"/>
        <w:ind w:left="0" w:right="709"/>
      </w:pPr>
      <w:r>
        <w:rPr>
          <w:rFonts w:ascii="Calibri" w:hAnsi="Calibri" w:cs="Arial"/>
          <w:b/>
          <w:bCs/>
          <w:rtl/>
          <w:sz w:val="24"/>
          <w:szCs w:val="24"/>
        </w:rPr>
        <w:t xml:space="preserve">14. تضارب المصالح</w:t>
      </w:r>
    </w:p>
    <w:p>
      <w:pPr>
        <w:pStyle w:val="ListeParagraf"/>
        <w:bidi/>
        <w:spacing w:after="80"/>
        <w:ind w:left="0" w:right="709"/>
        <w:jc w:val="both"/>
      </w:pPr>
      <w:r>
        <w:rPr>
          <w:rFonts w:ascii="Calibri" w:hAnsi="Calibri" w:cs="Arial"/>
          <w:rtl/>
          <w:sz w:val="24"/>
          <w:szCs w:val="24"/>
        </w:rPr>
        <w:t xml:space="preserve">يفصح الموظفون المشاركون في الاستقطاب والاختيار عن أي تضارب فعلي أو محتمل في المصالح قد يؤثر على الموضوعية.</w:t>
      </w:r>
    </w:p>
    <w:p>
      <w:pPr>
        <w:pStyle w:val="ListeParagraf"/>
        <w:bidi/>
        <w:spacing w:after="80"/>
        <w:ind w:left="0" w:right="709"/>
        <w:jc w:val="both"/>
      </w:pPr>
      <w:r>
        <w:rPr>
          <w:rFonts w:ascii="Calibri" w:hAnsi="Calibri" w:cs="Arial"/>
          <w:rtl/>
          <w:sz w:val="24"/>
          <w:szCs w:val="24"/>
        </w:rPr>
        <w:t xml:space="preserve">لا يجوز للأفراد التأثير بشكل غير لائق على القرارات المتعلقة بالأقارب أو العلاقات الشخصية الوثيقة أو غيرها من الحالات التي يوجد فيها تضارب.</w:t>
      </w:r>
    </w:p>
    <w:p>
      <w:pPr>
        <w:pStyle w:val="ListeParagraf"/>
        <w:bidi/>
        <w:spacing w:after="80"/>
        <w:ind w:left="0" w:right="709"/>
        <w:jc w:val="both"/>
      </w:pPr>
      <w:r>
        <w:rPr>
          <w:rFonts w:ascii="Calibri" w:hAnsi="Calibri" w:cs="Arial"/>
          <w:rtl/>
          <w:sz w:val="24"/>
          <w:szCs w:val="24"/>
        </w:rPr>
        <w:t xml:space="preserve">حيثما كان ذلك مناسبًا، يشارك شخص مخوّل آخر في عملية الاستقطاب أو الاعتماد.</w:t>
      </w:r>
    </w:p>
    <w:p>
      <w:pPr>
        <w:pStyle w:val="ListeParagraf"/>
        <w:bidi/>
        <w:spacing w:before="120" w:after="60"/>
        <w:ind w:left="0" w:right="709"/>
      </w:pPr>
      <w:r>
        <w:rPr>
          <w:rFonts w:ascii="Calibri" w:hAnsi="Calibri" w:cs="Arial"/>
          <w:b/>
          <w:bCs/>
          <w:rtl/>
          <w:sz w:val="24"/>
          <w:szCs w:val="24"/>
        </w:rPr>
        <w:t xml:space="preserve">15. وكالات التوظيف والأطراف الثالثة</w:t>
      </w:r>
    </w:p>
    <w:p>
      <w:pPr>
        <w:pStyle w:val="ListeParagraf"/>
        <w:bidi/>
        <w:spacing w:after="80"/>
        <w:ind w:left="0" w:right="709"/>
        <w:jc w:val="both"/>
      </w:pPr>
      <w:r>
        <w:rPr>
          <w:rFonts w:ascii="Calibri" w:hAnsi="Calibri" w:cs="Arial"/>
          <w:rtl/>
          <w:sz w:val="24"/>
          <w:szCs w:val="24"/>
        </w:rPr>
        <w:t xml:space="preserve">عند الاستعانة بوكالات التوظيف أو أطراف ثالثة أخرى، تختارها إيروغلو للتريكو (EMS) وتتعاقد معها من خلال إجراءات اعتماد مناسبة.</w:t>
      </w:r>
    </w:p>
    <w:p>
      <w:pPr>
        <w:pStyle w:val="ListeParagraf"/>
        <w:bidi/>
        <w:spacing w:after="80"/>
        <w:ind w:left="0" w:right="709"/>
        <w:jc w:val="both"/>
      </w:pPr>
      <w:r>
        <w:rPr>
          <w:rFonts w:ascii="Calibri" w:hAnsi="Calibri" w:cs="Arial"/>
          <w:rtl/>
          <w:sz w:val="24"/>
          <w:szCs w:val="24"/>
        </w:rPr>
        <w:t xml:space="preserve">يُتوقع من هذه الأطراف الامتثال لمتطلبات العمل والتوظيف والأخلاقيات والسرية والمتطلبات القانونية المعمول بها.</w:t>
      </w:r>
    </w:p>
    <w:p>
      <w:pPr>
        <w:pStyle w:val="ListeParagraf"/>
        <w:bidi/>
        <w:spacing w:after="80"/>
        <w:ind w:left="0" w:right="709"/>
        <w:jc w:val="both"/>
      </w:pPr>
      <w:r>
        <w:rPr>
          <w:rFonts w:ascii="Calibri" w:hAnsi="Calibri" w:cs="Arial"/>
          <w:rtl/>
          <w:sz w:val="24"/>
          <w:szCs w:val="24"/>
        </w:rPr>
        <w:t xml:space="preserve">لا يجوز لوكالات التوظيف والأطراف الثالثة تحصيل رسوم استقطاب أو توظيف أو تأمينات أو أي مبالغ من المتقدمين أو العمال نيابةً عن الشركة أو فيما يتعلق بالتوظيف في إيروغلو للتريكو (EMS).</w:t>
      </w:r>
    </w:p>
    <w:p>
      <w:pPr>
        <w:pStyle w:val="ListeParagraf"/>
        <w:bidi/>
        <w:spacing w:after="80"/>
        <w:ind w:left="0" w:right="709"/>
        <w:jc w:val="both"/>
      </w:pPr>
      <w:r>
        <w:rPr>
          <w:rFonts w:ascii="Calibri" w:hAnsi="Calibri" w:cs="Arial"/>
          <w:rtl/>
          <w:sz w:val="24"/>
          <w:szCs w:val="24"/>
        </w:rPr>
        <w:t xml:space="preserve">ينبغي للشركة اتخاذ التدابير المناسبة لمنع رسوم الاستقطاب غير اللائقة أو غير القانونية أو غير المصرح بها، ومراقبة ممارسات الاستقطاب لدى الأطراف الثالثة حيثما كان ذلك مناسبًا.</w:t>
      </w:r>
    </w:p>
    <w:p>
      <w:pPr>
        <w:pStyle w:val="ListeParagraf"/>
        <w:bidi/>
        <w:spacing w:before="120" w:after="60"/>
        <w:ind w:left="0" w:right="709"/>
      </w:pPr>
      <w:r>
        <w:rPr>
          <w:rFonts w:ascii="Calibri" w:hAnsi="Calibri" w:cs="Arial"/>
          <w:b/>
          <w:bCs/>
          <w:rtl/>
          <w:sz w:val="24"/>
          <w:szCs w:val="24"/>
        </w:rPr>
        <w:t xml:space="preserve">16. رسوم التوظيف والمبالغ المفروضة على العمال والاسترداد</w:t>
      </w:r>
    </w:p>
    <w:p>
      <w:pPr>
        <w:pStyle w:val="ListeParagraf"/>
        <w:bidi/>
        <w:spacing w:after="80"/>
        <w:ind w:left="0" w:right="709"/>
        <w:jc w:val="both"/>
      </w:pPr>
      <w:r>
        <w:rPr>
          <w:rFonts w:ascii="Calibri" w:hAnsi="Calibri" w:cs="Arial"/>
          <w:rtl/>
          <w:sz w:val="24"/>
          <w:szCs w:val="24"/>
        </w:rPr>
        <w:t xml:space="preserve">الاستقطاب والتوظيف في إيروغلو للتريكو (EMS) مجانيان بالكامل للمتقدمين والعمال.</w:t>
      </w:r>
    </w:p>
    <w:p>
      <w:pPr>
        <w:pStyle w:val="ListeParagraf"/>
        <w:bidi/>
        <w:spacing w:after="80"/>
        <w:ind w:left="0" w:right="709"/>
        <w:jc w:val="both"/>
      </w:pPr>
      <w:r>
        <w:rPr>
          <w:rFonts w:ascii="Calibri" w:hAnsi="Calibri" w:cs="Arial"/>
          <w:rtl/>
          <w:sz w:val="24"/>
          <w:szCs w:val="24"/>
        </w:rPr>
        <w:t xml:space="preserve">لا يُلزَم أي متقدم أو عامل ولا يُطلب منه دفع أي مبلغ أو رسوم أو تأمين أو عمولة أو أي مبلغ آخر، بشكل مباشر أو غير مباشر، في أي مرحلة من مراحل الاستقطاب أو الاختيار أو التعيين أو التوظيف.</w:t>
      </w:r>
    </w:p>
    <w:p>
      <w:pPr>
        <w:pStyle w:val="ListeParagraf"/>
        <w:bidi/>
        <w:spacing w:after="80"/>
        <w:ind w:left="0" w:right="709"/>
        <w:jc w:val="both"/>
      </w:pPr>
      <w:r>
        <w:rPr>
          <w:rFonts w:ascii="Calibri" w:hAnsi="Calibri" w:cs="Arial"/>
          <w:rtl/>
          <w:sz w:val="24"/>
          <w:szCs w:val="24"/>
        </w:rPr>
        <w:t xml:space="preserve">يشمل هذا الحظر، على سبيل المثال لا الحصر: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الطلب أو التسجيل.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الاستقطاب أو التوظيف لدى الغير.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المقابلة أو الاختيار.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التعيين أو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الرسوم التي تفرضها وكالات التوظيف أو الوسطاء.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التأمينات أو المدفوعات المطلوبة كشرط للتوظيف.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أي مبلغ آخر يُطلب مقابل الحصول على العمل أو الاحتفاظ به.</w:t>
      </w:r>
    </w:p>
    <w:p>
      <w:pPr>
        <w:pStyle w:val="ListeParagraf"/>
        <w:bidi/>
        <w:spacing w:after="80"/>
        <w:ind w:left="0" w:right="709"/>
        <w:jc w:val="both"/>
      </w:pPr>
      <w:r>
        <w:rPr>
          <w:rFonts w:ascii="Calibri" w:hAnsi="Calibri" w:cs="Arial"/>
          <w:rtl/>
          <w:sz w:val="24"/>
          <w:szCs w:val="24"/>
        </w:rPr>
        <w:t xml:space="preserve">في حال تحصيل أي رسوم استقطاب أو تعيين أو توظيف لدى الغير أو رسوم متعلقة بالعمل أو تأمين أو عمولة أو أي مبلغ آخر غير مصرح به، تتخذ الشركة إجراءً تصحيحيًا فوريًا وتعيد المبلغ كاملًا إلى المتقدم أو العامل المتضرر دون تأخير.</w:t>
      </w:r>
    </w:p>
    <w:p>
      <w:pPr>
        <w:pStyle w:val="ListeParagraf"/>
        <w:bidi/>
        <w:spacing w:after="80"/>
        <w:ind w:left="0" w:right="709"/>
        <w:jc w:val="both"/>
      </w:pPr>
      <w:r>
        <w:rPr>
          <w:rFonts w:ascii="Calibri" w:hAnsi="Calibri" w:cs="Arial"/>
          <w:rtl/>
          <w:sz w:val="24"/>
          <w:szCs w:val="24"/>
        </w:rPr>
        <w:t xml:space="preserve">يُحقَّق في الملابسات وتُتخذ الإجراءات التصحيحية والوقائية.</w:t>
      </w:r>
    </w:p>
    <w:p>
      <w:pPr>
        <w:pStyle w:val="ListeParagraf"/>
        <w:bidi/>
        <w:spacing w:after="80"/>
        <w:ind w:left="0" w:right="709"/>
        <w:jc w:val="both"/>
      </w:pPr>
      <w:r>
        <w:rPr>
          <w:rFonts w:ascii="Calibri" w:hAnsi="Calibri" w:cs="Arial"/>
          <w:rtl/>
          <w:sz w:val="24"/>
          <w:szCs w:val="24"/>
        </w:rPr>
        <w:t xml:space="preserve">توثّق سجلات الاسترداد، كحد أدنى وحيثما كان ذلك مسموحًا به قانونًا،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بيانات هوية العامل المتضرر.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الدفع الأصلي ومبلغه.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سبب المبلغ المفروض أو نوعه.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الاسترداد ومبلغه.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طريقة الاسترداد.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إثبات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الشخص المسؤول.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الإجراء التصحيحي المتخذ.</w:t>
      </w:r>
    </w:p>
    <w:p>
      <w:pPr>
        <w:pStyle w:val="ListeParagraf"/>
        <w:bidi/>
        <w:spacing w:after="80"/>
        <w:ind w:left="0" w:right="709"/>
        <w:jc w:val="both"/>
      </w:pPr>
      <w:r>
        <w:rPr>
          <w:rFonts w:ascii="Calibri" w:hAnsi="Calibri" w:cs="Arial"/>
          <w:rtl/>
          <w:sz w:val="24"/>
          <w:szCs w:val="24"/>
        </w:rPr>
        <w:t xml:space="preserve">يُبلَّغ عن المخالفات المشتبه بها إلى الموارد البشرية أو الإدارة المعيّنة، ويُحقَّق فيها وفقًا لإجراءات الشركة.</w:t>
      </w:r>
    </w:p>
    <w:p>
      <w:pPr>
        <w:pStyle w:val="ListeParagraf"/>
        <w:bidi/>
        <w:spacing w:before="120" w:after="60"/>
        <w:ind w:left="0" w:right="709"/>
      </w:pPr>
      <w:r>
        <w:rPr>
          <w:rFonts w:ascii="Calibri" w:hAnsi="Calibri" w:cs="Arial"/>
          <w:b/>
          <w:bCs/>
          <w:rtl/>
          <w:sz w:val="24"/>
          <w:szCs w:val="24"/>
        </w:rPr>
        <w:t xml:space="preserve">17. السرية وحماية البيانات الشخصية</w:t>
      </w:r>
    </w:p>
    <w:p>
      <w:pPr>
        <w:pStyle w:val="ListeParagraf"/>
        <w:bidi/>
        <w:spacing w:after="80"/>
        <w:ind w:left="0" w:right="709"/>
        <w:jc w:val="both"/>
      </w:pPr>
      <w:r>
        <w:rPr>
          <w:rFonts w:ascii="Calibri" w:hAnsi="Calibri" w:cs="Arial"/>
          <w:rtl/>
          <w:sz w:val="24"/>
          <w:szCs w:val="24"/>
        </w:rPr>
        <w:t xml:space="preserve">تُعامل المعلومات الشخصية للمتقدمين والموظفين التي تُجمع أثناء الاستقطاب على أنها سرية.</w:t>
      </w:r>
    </w:p>
    <w:p>
      <w:pPr>
        <w:pStyle w:val="ListeParagraf"/>
        <w:bidi/>
        <w:spacing w:after="80"/>
        <w:ind w:left="0" w:right="709"/>
        <w:jc w:val="both"/>
      </w:pPr>
      <w:r>
        <w:rPr>
          <w:rFonts w:ascii="Calibri" w:hAnsi="Calibri" w:cs="Arial"/>
          <w:rtl/>
          <w:sz w:val="24"/>
          <w:szCs w:val="24"/>
        </w:rPr>
        <w:t xml:space="preserve">لا تُجمع المعلومات ولا تُستخدم ولا تُخزَّن ولا تُشارَك إلا لأغراض مشروعة تتعلق بالاستقطاب أو التوظيف أو لأغراض قانونية أو تجارية.</w:t>
      </w:r>
    </w:p>
    <w:p>
      <w:pPr>
        <w:pStyle w:val="ListeParagraf"/>
        <w:bidi/>
        <w:spacing w:after="80"/>
        <w:ind w:left="0" w:right="709"/>
        <w:jc w:val="both"/>
      </w:pPr>
      <w:r>
        <w:rPr>
          <w:rFonts w:ascii="Calibri" w:hAnsi="Calibri" w:cs="Arial"/>
          <w:rtl/>
          <w:sz w:val="24"/>
          <w:szCs w:val="24"/>
        </w:rPr>
        <w:t xml:space="preserve">يقتصر الاطلاع على الموظفين المخوّلين.</w:t>
      </w:r>
    </w:p>
    <w:p>
      <w:pPr>
        <w:pStyle w:val="ListeParagraf"/>
        <w:bidi/>
        <w:spacing w:after="80"/>
        <w:ind w:left="0" w:right="709"/>
        <w:jc w:val="both"/>
      </w:pPr>
      <w:r>
        <w:rPr>
          <w:rFonts w:ascii="Calibri" w:hAnsi="Calibri" w:cs="Arial"/>
          <w:rtl/>
          <w:sz w:val="24"/>
          <w:szCs w:val="24"/>
        </w:rPr>
        <w:t xml:space="preserve">تُحمى المعلومات من الوصول غير المصرح به أو الإفصاح أو التعديل أو الفقدان أو سوء الاستخدام.</w:t>
      </w:r>
    </w:p>
    <w:p>
      <w:pPr>
        <w:pStyle w:val="ListeParagraf"/>
        <w:bidi/>
        <w:spacing w:before="120" w:after="60"/>
        <w:ind w:left="0" w:right="709"/>
      </w:pPr>
      <w:r>
        <w:rPr>
          <w:rFonts w:ascii="Calibri" w:hAnsi="Calibri" w:cs="Arial"/>
          <w:b/>
          <w:bCs/>
          <w:rtl/>
          <w:sz w:val="24"/>
          <w:szCs w:val="24"/>
        </w:rPr>
        <w:t xml:space="preserve">18. التهيئة الوظيفية</w:t>
      </w:r>
    </w:p>
    <w:p>
      <w:pPr>
        <w:pStyle w:val="ListeParagraf"/>
        <w:bidi/>
        <w:spacing w:after="80"/>
        <w:ind w:left="0" w:right="709"/>
        <w:jc w:val="both"/>
      </w:pPr>
      <w:r>
        <w:rPr>
          <w:rFonts w:ascii="Calibri" w:hAnsi="Calibri" w:cs="Arial"/>
          <w:rtl/>
          <w:sz w:val="24"/>
          <w:szCs w:val="24"/>
        </w:rPr>
        <w:t xml:space="preserve">يتلقى الموظفون الجدد تهيئة وظيفية مناسبة قبل بدء العمل أو عند مباشرته.</w:t>
      </w:r>
    </w:p>
    <w:p>
      <w:pPr>
        <w:pStyle w:val="ListeParagraf"/>
        <w:bidi/>
        <w:spacing w:after="80"/>
        <w:ind w:left="0" w:right="709"/>
        <w:jc w:val="both"/>
      </w:pPr>
      <w:r>
        <w:rPr>
          <w:rFonts w:ascii="Calibri" w:hAnsi="Calibri" w:cs="Arial"/>
          <w:rtl/>
          <w:sz w:val="24"/>
          <w:szCs w:val="24"/>
        </w:rPr>
        <w:t xml:space="preserve">قد تشمل التهيئة الوظيفية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التعريف بالشركة والقسم.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المسؤوليات الوظيفية وهيكل التبعية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ساعات العمل ومتطلبات الحضور.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سياسات الشركة وإجراءاتها المنطبقة.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الصحة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المتطلبات الأمنية.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تقنية المعلومات وأمن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مدونة السلوك والمتطلبات الأخلاقية.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التدريبات الأخرى المطلوبة للوظيفة.</w:t>
      </w:r>
    </w:p>
    <w:p>
      <w:pPr>
        <w:pStyle w:val="ListeParagraf"/>
        <w:bidi/>
        <w:spacing w:after="80"/>
        <w:ind w:left="0" w:right="709"/>
        <w:jc w:val="both"/>
      </w:pPr>
      <w:r>
        <w:rPr>
          <w:rFonts w:ascii="Calibri" w:hAnsi="Calibri" w:cs="Arial"/>
          <w:rtl/>
          <w:sz w:val="24"/>
          <w:szCs w:val="24"/>
        </w:rPr>
        <w:t xml:space="preserve">يتلقى الموظفون المعلومات والتدريب اللازمين لأداء مهامهم بأمان وفعالية ووفقًا لمتطلبات الشركة.</w:t>
      </w:r>
    </w:p>
    <w:p>
      <w:pPr>
        <w:pStyle w:val="ListeParagraf"/>
        <w:bidi/>
        <w:spacing w:before="120" w:after="60"/>
        <w:ind w:left="0" w:right="709"/>
      </w:pPr>
      <w:r>
        <w:rPr>
          <w:rFonts w:ascii="Calibri" w:hAnsi="Calibri" w:cs="Arial"/>
          <w:b/>
          <w:bCs/>
          <w:rtl/>
          <w:sz w:val="24"/>
          <w:szCs w:val="24"/>
        </w:rPr>
        <w:t xml:space="preserve">19. حفظ السجلات</w:t>
      </w:r>
    </w:p>
    <w:p>
      <w:pPr>
        <w:pStyle w:val="ListeParagraf"/>
        <w:bidi/>
        <w:spacing w:after="80"/>
        <w:ind w:left="0" w:right="709"/>
        <w:jc w:val="both"/>
      </w:pPr>
      <w:r>
        <w:rPr>
          <w:rFonts w:ascii="Calibri" w:hAnsi="Calibri" w:cs="Arial"/>
          <w:rtl/>
          <w:sz w:val="24"/>
          <w:szCs w:val="24"/>
        </w:rPr>
        <w:t xml:space="preserve">تحتفظ الموارد البشرية بسجلات الاستقطاب والتوظيف المناسبة وفقًا للمتطلبات القانونية ومتطلبات الشركة المعمول بها.</w:t>
      </w:r>
    </w:p>
    <w:p>
      <w:pPr>
        <w:pStyle w:val="ListeParagraf"/>
        <w:bidi/>
        <w:spacing w:after="80"/>
        <w:ind w:left="0" w:right="709"/>
        <w:jc w:val="both"/>
      </w:pPr>
      <w:r>
        <w:rPr>
          <w:rFonts w:ascii="Calibri" w:hAnsi="Calibri" w:cs="Arial"/>
          <w:rtl/>
          <w:sz w:val="24"/>
          <w:szCs w:val="24"/>
        </w:rPr>
        <w:t xml:space="preserve">قد تشمل السجلات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طلبات التوظيف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الأوصاف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الطلبات والسير الذاتية.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المقابلات والتقييم.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الاختيار والاعتماد.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التحقق من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عروض العمل والعقود.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وثائق الموظفين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الشكاوى المتعلقة برسوم التوظيف أو المخالفات المشتبه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رسوم التوظيف أو المبالغ المفروضة على العمال غير المصرح بها أو المحصّلة خطأً.</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السجلات التي تثبت الاسترداد الكامل للمبالغ غير المصرح بها أو المحصّلة خطأً.</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سجلات الإجراءات التصحيحية والوقائية المتعلقة بمخالفات رسوم التوظيف.</w:t>
      </w:r>
    </w:p>
    <w:p>
      <w:pPr>
        <w:pStyle w:val="ListeParagraf"/>
        <w:bidi/>
        <w:spacing w:after="80"/>
        <w:ind w:left="0" w:right="709"/>
        <w:jc w:val="both"/>
      </w:pPr>
      <w:r>
        <w:rPr>
          <w:rFonts w:ascii="Calibri" w:hAnsi="Calibri" w:cs="Arial"/>
          <w:rtl/>
          <w:sz w:val="24"/>
          <w:szCs w:val="24"/>
        </w:rPr>
        <w:t xml:space="preserve">تُحفظ سجلات الاستقطاب ويُتخلص منها وفقًا للمتطلبات القانونية المعمول بها وإجراءات الشركة لحفظ السجلات.</w:t>
      </w:r>
    </w:p>
    <w:p>
      <w:pPr>
        <w:pStyle w:val="ListeParagraf"/>
        <w:bidi/>
        <w:spacing w:before="120" w:after="60"/>
        <w:ind w:left="0" w:right="709"/>
      </w:pPr>
      <w:r>
        <w:rPr>
          <w:rFonts w:ascii="Calibri" w:hAnsi="Calibri" w:cs="Arial"/>
          <w:b/>
          <w:bCs/>
          <w:rtl/>
          <w:sz w:val="24"/>
          <w:szCs w:val="24"/>
        </w:rPr>
        <w:t xml:space="preserve">20. المسؤوليات</w:t>
      </w:r>
    </w:p>
    <w:p>
      <w:pPr>
        <w:pStyle w:val="ListeParagraf"/>
        <w:bidi/>
        <w:spacing w:before="80" w:after="40"/>
        <w:ind w:left="0" w:right="709"/>
      </w:pPr>
      <w:r>
        <w:rPr>
          <w:rFonts w:ascii="Calibri" w:hAnsi="Calibri" w:cs="Arial"/>
          <w:b/>
          <w:bCs/>
          <w:rtl/>
          <w:sz w:val="24"/>
          <w:szCs w:val="24"/>
        </w:rPr>
        <w:t xml:space="preserve">20.1 الموارد البشرية</w:t>
      </w:r>
    </w:p>
    <w:p>
      <w:pPr>
        <w:pStyle w:val="ListeParagraf"/>
        <w:bidi/>
        <w:spacing w:after="80"/>
        <w:ind w:left="0" w:right="709"/>
        <w:jc w:val="both"/>
      </w:pPr>
      <w:r>
        <w:rPr>
          <w:rFonts w:ascii="Calibri" w:hAnsi="Calibri" w:cs="Arial"/>
          <w:rtl/>
          <w:sz w:val="24"/>
          <w:szCs w:val="24"/>
        </w:rPr>
        <w:t xml:space="preserve">تتولى الموارد البشرية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تنسيق عملية الاستقطاب وإدارتها.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إجراءات الاستقطاب وسجلاته.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الامتثال للمتطلبات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المديرين أثناء اختيار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سرية معلومات المتقدمين.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تنسيق وثائق التوظيف والتهيئة الوظيفية.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عدم تحميل المتقدمين والعمال أي رسوم استقطاب أو 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الاسترداد الكامل لرسوم التوظيف غير المصرح بها أو المحصّلة خطأً.</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بأدلة موثقة على عمليات الاسترداد والإجراءات التصحيحية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متطلبات تكافؤ فرص العمل وعدم التمييز.</w:t>
      </w:r>
    </w:p>
    <w:p>
      <w:pPr>
        <w:pStyle w:val="ListeParagraf"/>
        <w:bidi/>
        <w:spacing w:before="80" w:after="40"/>
        <w:ind w:left="0" w:right="709"/>
      </w:pPr>
      <w:r>
        <w:rPr>
          <w:rFonts w:ascii="Calibri" w:hAnsi="Calibri" w:cs="Arial"/>
          <w:b/>
          <w:bCs/>
          <w:rtl/>
          <w:sz w:val="24"/>
          <w:szCs w:val="24"/>
        </w:rPr>
        <w:t xml:space="preserve">20.2 مديرو التوظيف</w:t>
      </w:r>
    </w:p>
    <w:p>
      <w:pPr>
        <w:pStyle w:val="ListeParagraf"/>
        <w:bidi/>
        <w:spacing w:after="80"/>
        <w:ind w:left="0" w:right="709"/>
        <w:jc w:val="both"/>
      </w:pPr>
      <w:r>
        <w:rPr>
          <w:rFonts w:ascii="Calibri" w:hAnsi="Calibri" w:cs="Arial"/>
          <w:rtl/>
          <w:sz w:val="24"/>
          <w:szCs w:val="24"/>
        </w:rPr>
        <w:t xml:space="preserve">يتولى مديرو التوظيف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احتياجات التوظيف المشروعة.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تحديد المتطلبات المرتبطة بالوظيفة.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المشاركة بعدالة وموضوعية في تقييم المرشحين.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معلومات دقيقة عن مهام الوظيفة ومتطلباتها.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الحصول على الموافقات المطلوبة قبل التوظيف.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خلو قرارات الاستقطاب والاختيار من التمييز غير القانوني.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الإبلاغ فورًا عن أي مخالفات مشتبه بها تتعلق برسوم التوظيف أو المبالغ المفروضة على العمال إلى الموارد البشرية أو الإدارة المعيّنة.</w:t>
      </w:r>
    </w:p>
    <w:p>
      <w:pPr>
        <w:pStyle w:val="ListeParagraf"/>
        <w:bidi/>
        <w:spacing w:before="80" w:after="40"/>
        <w:ind w:left="0" w:right="709"/>
      </w:pPr>
      <w:r>
        <w:rPr>
          <w:rFonts w:ascii="Calibri" w:hAnsi="Calibri" w:cs="Arial"/>
          <w:b/>
          <w:bCs/>
          <w:rtl/>
          <w:sz w:val="24"/>
          <w:szCs w:val="24"/>
        </w:rPr>
        <w:t xml:space="preserve">20.3 الإدارة</w:t>
      </w:r>
    </w:p>
    <w:p>
      <w:pPr>
        <w:pStyle w:val="ListeParagraf"/>
        <w:bidi/>
        <w:spacing w:after="80"/>
        <w:ind w:left="0" w:right="709"/>
        <w:jc w:val="both"/>
      </w:pPr>
      <w:r>
        <w:rPr>
          <w:rFonts w:ascii="Calibri" w:hAnsi="Calibri" w:cs="Arial"/>
          <w:rtl/>
          <w:sz w:val="24"/>
          <w:szCs w:val="24"/>
        </w:rPr>
        <w:t xml:space="preserve">تتولى الإدارة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اعتماد احتياجات التوظيف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الموارد المناسبة للاستقطاب.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ممارسات التوظيف العادلة والقانونية.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مجانية الاستقطاب والتوظيف للمتقدمين والعمال.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دعم منع التمييز وممارسات الاستقطاب غير الأخلاقية.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الاسترداد الفوري للمبالغ المحصّلة من العمال دون تصريح أو خطأً وتوثيقها بشكل سليم.</w:t>
      </w:r>
    </w:p>
    <w:p>
      <w:pPr>
        <w:pStyle w:val="ListeParagraf"/>
        <w:bidi/>
        <w:spacing w:before="120" w:after="60"/>
        <w:ind w:left="0" w:right="709"/>
      </w:pPr>
      <w:r>
        <w:rPr>
          <w:rFonts w:ascii="Calibri" w:hAnsi="Calibri" w:cs="Arial"/>
          <w:b/>
          <w:bCs/>
          <w:rtl/>
          <w:sz w:val="24"/>
          <w:szCs w:val="24"/>
        </w:rPr>
        <w:t xml:space="preserve">21. الامتثال</w:t>
      </w:r>
    </w:p>
    <w:p>
      <w:pPr>
        <w:pStyle w:val="ListeParagraf"/>
        <w:bidi/>
        <w:spacing w:after="80"/>
        <w:ind w:left="0" w:right="709"/>
        <w:jc w:val="both"/>
      </w:pPr>
      <w:r>
        <w:rPr>
          <w:rFonts w:ascii="Calibri" w:hAnsi="Calibri" w:cs="Arial"/>
          <w:rtl/>
          <w:sz w:val="24"/>
          <w:szCs w:val="24"/>
        </w:rPr>
        <w:t xml:space="preserve">يلتزم جميع الموظفين المشاركين في الاستقطاب والتوظيف بهذه السياسة وبالقوانين واللوائح المعمول بها وإجراءات الشركة.</w:t>
      </w:r>
    </w:p>
    <w:p>
      <w:pPr>
        <w:pStyle w:val="ListeParagraf"/>
        <w:bidi/>
        <w:spacing w:after="80"/>
        <w:ind w:left="0" w:right="709"/>
        <w:jc w:val="both"/>
      </w:pPr>
      <w:r>
        <w:rPr>
          <w:rFonts w:ascii="Calibri" w:hAnsi="Calibri" w:cs="Arial"/>
          <w:rtl/>
          <w:sz w:val="24"/>
          <w:szCs w:val="24"/>
        </w:rPr>
        <w:t xml:space="preserve">يُبلَّغ إلى الموارد البشرية أو الإدارة المعيّنة عن المخالفات المشتبه بها، بما في ذلك التمييز أو تزوير سجلات الاستقطاب أو الرشوة أو رسوم التوظيف غير اللائقة أو المبالغ غير المصرح بها المفروضة على العمال أو عدم استرداد المبالغ غير المصرح بها أو الإفصاح غير المصرح به عن معلومات المتقدمين.</w:t>
      </w:r>
    </w:p>
    <w:p>
      <w:pPr>
        <w:pStyle w:val="ListeParagraf"/>
        <w:bidi/>
        <w:spacing w:after="80"/>
        <w:ind w:left="0" w:right="709"/>
        <w:jc w:val="both"/>
      </w:pPr>
      <w:r>
        <w:rPr>
          <w:rFonts w:ascii="Calibri" w:hAnsi="Calibri" w:cs="Arial"/>
          <w:rtl/>
          <w:sz w:val="24"/>
          <w:szCs w:val="24"/>
        </w:rPr>
        <w:t xml:space="preserve">قد تؤدي المخالفات إلى إجراءات تصحيحية وفقًا لقواعد الشركة والمتطلبات المعمول بها.</w:t>
      </w:r>
    </w:p>
    <w:p>
      <w:pPr>
        <w:pStyle w:val="ListeParagraf"/>
        <w:bidi/>
        <w:spacing w:before="120" w:after="60"/>
        <w:ind w:left="0" w:right="709"/>
      </w:pPr>
      <w:r>
        <w:rPr>
          <w:rFonts w:ascii="Calibri" w:hAnsi="Calibri" w:cs="Arial"/>
          <w:b/>
          <w:bCs/>
          <w:rtl/>
          <w:sz w:val="24"/>
          <w:szCs w:val="24"/>
        </w:rPr>
        <w:t xml:space="preserve">22. مراجعة السياسة</w:t>
      </w:r>
    </w:p>
    <w:p>
      <w:pPr>
        <w:pStyle w:val="ListeParagraf"/>
        <w:bidi/>
        <w:spacing w:after="80"/>
        <w:ind w:left="0" w:right="709"/>
        <w:jc w:val="both"/>
      </w:pPr>
      <w:r>
        <w:rPr>
          <w:rFonts w:ascii="Calibri" w:hAnsi="Calibri" w:cs="Arial"/>
          <w:rtl/>
          <w:sz w:val="24"/>
          <w:szCs w:val="24"/>
        </w:rPr>
        <w:t xml:space="preserve">تُراجع هذه السياسة دوريًا وكلما طرأت تغييرات جوهرية 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قوانين العمل والتوظيف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الاستقطاب.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الهيكل التنظيمي.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متطلبات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سياسات الشركة وإجراءاتها.</w:t>
      </w:r>
    </w:p>
    <w:p>
      <w:pPr>
        <w:pStyle w:val="ListeParagraf"/>
        <w:bidi/>
        <w:spacing w:after="80"/>
        <w:ind w:left="0" w:right="709"/>
        <w:jc w:val="both"/>
      </w:pPr>
      <w:r>
        <w:rPr>
          <w:rFonts w:ascii="Calibri" w:hAnsi="Calibri" w:cs="Arial"/>
          <w:rtl/>
          <w:sz w:val="24"/>
          <w:szCs w:val="24"/>
        </w:rPr>
        <w:t xml:space="preserve">تُراجع التغييرات وتُعتمد من الإدارة المخوّلة.</w:t>
      </w:r>
    </w:p>
    <w:p>
      <w:pPr>
        <w:pStyle w:val="ListeParagraf"/>
        <w:bidi/>
        <w:spacing w:before="120" w:after="60"/>
        <w:ind w:left="0" w:right="709"/>
      </w:pPr>
      <w:r>
        <w:rPr>
          <w:rFonts w:ascii="Calibri" w:hAnsi="Calibri" w:cs="Arial"/>
          <w:b/>
          <w:bCs/>
          <w:rtl/>
          <w:sz w:val="24"/>
          <w:szCs w:val="24"/>
        </w:rPr>
        <w:t xml:space="preserve">23. التزام الإدارة</w:t>
      </w:r>
    </w:p>
    <w:p>
      <w:pPr>
        <w:pStyle w:val="ListeParagraf"/>
        <w:bidi/>
        <w:spacing w:after="80"/>
        <w:ind w:left="0" w:right="709"/>
        <w:jc w:val="both"/>
      </w:pPr>
      <w:r>
        <w:rPr>
          <w:rFonts w:ascii="Calibri" w:hAnsi="Calibri" w:cs="Arial"/>
          <w:rtl/>
          <w:sz w:val="24"/>
          <w:szCs w:val="24"/>
        </w:rPr>
        <w:t xml:space="preserve">تلتزم إدارة إيروغلو للتريكو (EMS) بالحفاظ على عملية توظيف عادلة وشفافة وقانونية ومتسقة.</w:t>
      </w:r>
    </w:p>
    <w:p>
      <w:pPr>
        <w:pStyle w:val="ListeParagraf"/>
        <w:bidi/>
        <w:spacing w:after="80"/>
        <w:ind w:left="0" w:right="709"/>
        <w:jc w:val="both"/>
      </w:pPr>
      <w:r>
        <w:rPr>
          <w:rFonts w:ascii="Calibri" w:hAnsi="Calibri" w:cs="Arial"/>
          <w:rtl/>
          <w:sz w:val="24"/>
          <w:szCs w:val="24"/>
        </w:rPr>
        <w:t xml:space="preserve">تدعم الإدارة تكافؤ فرص العمل، والاختيار الموضوعي للمرشحين، وحماية معلومات المتقدمين، والامتثال لمتطلبات التوظيف المعمول بها، ومنع التمييز والاستغلال وممارسات الاستقطاب غير الأخلاقية ورسوم التوظيف غير القانونية.</w:t>
      </w:r>
    </w:p>
    <w:p>
      <w:pPr>
        <w:pStyle w:val="ListeParagraf"/>
        <w:bidi/>
        <w:spacing w:after="80"/>
        <w:ind w:left="0" w:right="709"/>
        <w:jc w:val="both"/>
      </w:pPr>
      <w:r>
        <w:rPr>
          <w:rFonts w:ascii="Calibri" w:hAnsi="Calibri" w:cs="Arial"/>
          <w:rtl/>
          <w:sz w:val="24"/>
          <w:szCs w:val="24"/>
        </w:rPr>
        <w:t xml:space="preserve">تلتزم الإدارة صراحةً بضمان أن يكون الاستقطاب والتوظيف مجانيين بالكامل للمتقدمين والعمال.</w:t>
      </w:r>
    </w:p>
    <w:p>
      <w:pPr>
        <w:pStyle w:val="ListeParagraf"/>
        <w:bidi/>
        <w:spacing w:after="80"/>
        <w:ind w:left="0" w:right="709"/>
        <w:jc w:val="both"/>
      </w:pPr>
      <w:r>
        <w:rPr>
          <w:rFonts w:ascii="Calibri" w:hAnsi="Calibri" w:cs="Arial"/>
          <w:rtl/>
          <w:sz w:val="24"/>
          <w:szCs w:val="24"/>
        </w:rPr>
        <w:t xml:space="preserve">في حال تحصيل أي مبلغ غير مصرح به، تضمن الشركة استرداده كاملًا وفورًا مع توثيق الأدلة.</w:t>
      </w:r>
    </w:p>
    <w:p>
      <w:pPr>
        <w:pStyle w:val="ListeParagraf"/>
        <w:bidi/>
        <w:spacing w:after="80"/>
        <w:ind w:left="0" w:right="709"/>
        <w:jc w:val="both"/>
      </w:pPr>
      <w:r>
        <w:rPr>
          <w:rFonts w:ascii="Calibri" w:hAnsi="Calibri" w:cs="Arial"/>
          <w:rtl/>
          <w:sz w:val="24"/>
          <w:szCs w:val="24"/>
        </w:rPr>
        <w:t xml:space="preserve">يُتوقع من جميع الموظفين المشاركين في الاستقطاب أداء مسؤولياتهم بعدالة ومهنية وسرية ووفقًا لهذه السياسة.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HIRING POLICY</w:t>
          </w:r>
        </w:p>
        <w:p>
          <w:pPr>
            <w:pStyle w:val="GvdeMetni2"/>
            <w:bidi/>
            <w:spacing w:line="276" w:lineRule="auto"/>
            <w:jc w:val="center"/>
          </w:pPr>
          <w:r>
            <w:rPr>
              <w:rFonts w:asciiTheme="minorHAnsi" w:hAnsiTheme="minorHAnsi" w:cs="Arial"/>
              <w:b/>
              <w:bCs/>
              <w:color w:val="000000" w:themeColor="text1"/>
              <w:sz w:val="22"/>
              <w:szCs w:val="22"/>
              <w:rtl/>
            </w:rPr>
            <w:t>سياسة التوظيف</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EMS.İK.POL.01.03.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